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255"/>
        <w:gridCol w:w="2632"/>
        <w:gridCol w:w="1650"/>
        <w:gridCol w:w="1441"/>
        <w:gridCol w:w="2372"/>
      </w:tblGrid>
      <w:tr w:rsidR="000C3136" w:rsidRPr="000C3136" w14:paraId="417D93E8" w14:textId="77777777" w:rsidTr="000C3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47780DED" w14:textId="77777777" w:rsidR="000C3136" w:rsidRPr="000C3136" w:rsidRDefault="000C3136" w:rsidP="000C3136">
            <w:pPr>
              <w:spacing w:after="160" w:line="278" w:lineRule="auto"/>
            </w:pPr>
            <w:r w:rsidRPr="000C3136">
              <w:t>ID</w:t>
            </w:r>
          </w:p>
        </w:tc>
        <w:tc>
          <w:tcPr>
            <w:tcW w:w="2632" w:type="dxa"/>
            <w:hideMark/>
          </w:tcPr>
          <w:p w14:paraId="63BB0A32" w14:textId="77777777" w:rsidR="000C3136" w:rsidRPr="000C3136" w:rsidRDefault="000C3136" w:rsidP="000C31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Constraint</w:t>
            </w:r>
          </w:p>
        </w:tc>
        <w:tc>
          <w:tcPr>
            <w:tcW w:w="0" w:type="auto"/>
            <w:hideMark/>
          </w:tcPr>
          <w:p w14:paraId="19831CD9" w14:textId="77777777" w:rsidR="000C3136" w:rsidRPr="000C3136" w:rsidRDefault="000C3136" w:rsidP="000C31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Owner</w:t>
            </w:r>
          </w:p>
        </w:tc>
        <w:tc>
          <w:tcPr>
            <w:tcW w:w="0" w:type="auto"/>
            <w:hideMark/>
          </w:tcPr>
          <w:p w14:paraId="55F66DE6" w14:textId="77777777" w:rsidR="000C3136" w:rsidRPr="000C3136" w:rsidRDefault="000C3136" w:rsidP="000C31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Source</w:t>
            </w:r>
          </w:p>
        </w:tc>
        <w:tc>
          <w:tcPr>
            <w:tcW w:w="0" w:type="auto"/>
            <w:hideMark/>
          </w:tcPr>
          <w:p w14:paraId="69E2EBD1" w14:textId="77777777" w:rsidR="000C3136" w:rsidRPr="000C3136" w:rsidRDefault="000C3136" w:rsidP="000C31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Impact on the project</w:t>
            </w:r>
          </w:p>
        </w:tc>
      </w:tr>
      <w:tr w:rsidR="000C3136" w:rsidRPr="000C3136" w14:paraId="018C683C" w14:textId="77777777" w:rsidTr="000C3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09A0031A" w14:textId="77777777" w:rsidR="000C3136" w:rsidRPr="000C3136" w:rsidRDefault="000C3136" w:rsidP="000C3136">
            <w:pPr>
              <w:spacing w:after="160" w:line="278" w:lineRule="auto"/>
            </w:pPr>
            <w:r w:rsidRPr="000C3136">
              <w:t>CON-01</w:t>
            </w:r>
          </w:p>
        </w:tc>
        <w:tc>
          <w:tcPr>
            <w:tcW w:w="2632" w:type="dxa"/>
            <w:hideMark/>
          </w:tcPr>
          <w:p w14:paraId="5AA3AB6D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Access to Steam reviews and other Steam data is subject to the availability of supported interfaces, applicable terms, authentication requirements, and rate limits.</w:t>
            </w:r>
          </w:p>
        </w:tc>
        <w:tc>
          <w:tcPr>
            <w:tcW w:w="0" w:type="auto"/>
            <w:hideMark/>
          </w:tcPr>
          <w:p w14:paraId="53F44A2A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Steam/Valve</w:t>
            </w:r>
          </w:p>
        </w:tc>
        <w:tc>
          <w:tcPr>
            <w:tcW w:w="0" w:type="auto"/>
            <w:hideMark/>
          </w:tcPr>
          <w:p w14:paraId="5DCE17BB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ST-01, ST-02, ST-03</w:t>
            </w:r>
          </w:p>
        </w:tc>
        <w:tc>
          <w:tcPr>
            <w:tcW w:w="0" w:type="auto"/>
            <w:hideMark/>
          </w:tcPr>
          <w:p w14:paraId="46713F0B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The system may be unable to retrieve certain information or may need to limit request frequency.</w:t>
            </w:r>
          </w:p>
        </w:tc>
      </w:tr>
      <w:tr w:rsidR="000C3136" w:rsidRPr="000C3136" w14:paraId="5DAD24E4" w14:textId="77777777" w:rsidTr="000C3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0287741B" w14:textId="77777777" w:rsidR="000C3136" w:rsidRPr="000C3136" w:rsidRDefault="000C3136" w:rsidP="000C3136">
            <w:pPr>
              <w:spacing w:after="160" w:line="278" w:lineRule="auto"/>
            </w:pPr>
            <w:r w:rsidRPr="000C3136">
              <w:t>CON-02</w:t>
            </w:r>
          </w:p>
        </w:tc>
        <w:tc>
          <w:tcPr>
            <w:tcW w:w="2632" w:type="dxa"/>
            <w:hideMark/>
          </w:tcPr>
          <w:p w14:paraId="217DED07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Steam may change, suspend, or discontinue API services, requiring the development team to update or modify its implementation.</w:t>
            </w:r>
          </w:p>
        </w:tc>
        <w:tc>
          <w:tcPr>
            <w:tcW w:w="0" w:type="auto"/>
            <w:hideMark/>
          </w:tcPr>
          <w:p w14:paraId="76FAF3E0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Steam/Valve</w:t>
            </w:r>
          </w:p>
        </w:tc>
        <w:tc>
          <w:tcPr>
            <w:tcW w:w="0" w:type="auto"/>
            <w:hideMark/>
          </w:tcPr>
          <w:p w14:paraId="146AD120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ST-01, ST-02</w:t>
            </w:r>
          </w:p>
        </w:tc>
        <w:tc>
          <w:tcPr>
            <w:tcW w:w="0" w:type="auto"/>
            <w:hideMark/>
          </w:tcPr>
          <w:p w14:paraId="60E57457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The system must account for changes to endpoints and data formats.</w:t>
            </w:r>
          </w:p>
        </w:tc>
      </w:tr>
      <w:tr w:rsidR="000C3136" w:rsidRPr="000C3136" w14:paraId="10DA5F15" w14:textId="77777777" w:rsidTr="000C3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66D1F43" w14:textId="77777777" w:rsidR="000C3136" w:rsidRPr="000C3136" w:rsidRDefault="000C3136" w:rsidP="000C3136">
            <w:pPr>
              <w:spacing w:after="160" w:line="278" w:lineRule="auto"/>
            </w:pPr>
            <w:r w:rsidRPr="000C3136">
              <w:t>CON-03</w:t>
            </w:r>
          </w:p>
        </w:tc>
        <w:tc>
          <w:tcPr>
            <w:tcW w:w="2632" w:type="dxa"/>
            <w:hideMark/>
          </w:tcPr>
          <w:p w14:paraId="33551E6A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Steam account authentication does not automatically provide access to all user information or friends' reviews. Access depends on the supported interfaces and applicable permissions.</w:t>
            </w:r>
          </w:p>
        </w:tc>
        <w:tc>
          <w:tcPr>
            <w:tcW w:w="0" w:type="auto"/>
            <w:hideMark/>
          </w:tcPr>
          <w:p w14:paraId="637C9083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Steam/Valve</w:t>
            </w:r>
          </w:p>
        </w:tc>
        <w:tc>
          <w:tcPr>
            <w:tcW w:w="0" w:type="auto"/>
            <w:hideMark/>
          </w:tcPr>
          <w:p w14:paraId="3CC0E0C9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ST-01, ST-04</w:t>
            </w:r>
          </w:p>
        </w:tc>
        <w:tc>
          <w:tcPr>
            <w:tcW w:w="0" w:type="auto"/>
            <w:hideMark/>
          </w:tcPr>
          <w:p w14:paraId="4E7C47C6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Features that prioritize friends' reviews may require additional investigation and may not be feasible.</w:t>
            </w:r>
          </w:p>
        </w:tc>
      </w:tr>
      <w:tr w:rsidR="000C3136" w:rsidRPr="000C3136" w14:paraId="799F18B9" w14:textId="77777777" w:rsidTr="000C3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247E6E8A" w14:textId="77777777" w:rsidR="000C3136" w:rsidRPr="000C3136" w:rsidRDefault="000C3136" w:rsidP="000C3136">
            <w:pPr>
              <w:spacing w:after="160" w:line="278" w:lineRule="auto"/>
            </w:pPr>
            <w:r w:rsidRPr="000C3136">
              <w:t>CON-04</w:t>
            </w:r>
          </w:p>
        </w:tc>
        <w:tc>
          <w:tcPr>
            <w:tcW w:w="2632" w:type="dxa"/>
            <w:hideMark/>
          </w:tcPr>
          <w:p w14:paraId="216369AB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Automated collection of Steam data outside documented APIs may be subject to additional restrictions and technical limitations.</w:t>
            </w:r>
          </w:p>
        </w:tc>
        <w:tc>
          <w:tcPr>
            <w:tcW w:w="0" w:type="auto"/>
            <w:hideMark/>
          </w:tcPr>
          <w:p w14:paraId="7DD98E2C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Steam/Valve</w:t>
            </w:r>
          </w:p>
        </w:tc>
        <w:tc>
          <w:tcPr>
            <w:tcW w:w="0" w:type="auto"/>
            <w:hideMark/>
          </w:tcPr>
          <w:p w14:paraId="1E303203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ST-01, ST-05</w:t>
            </w:r>
          </w:p>
        </w:tc>
        <w:tc>
          <w:tcPr>
            <w:tcW w:w="0" w:type="auto"/>
            <w:hideMark/>
          </w:tcPr>
          <w:p w14:paraId="39FB52AA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Scraping should not be assumed to be an acceptable or reliable substitute for API access.</w:t>
            </w:r>
          </w:p>
        </w:tc>
      </w:tr>
      <w:tr w:rsidR="000C3136" w:rsidRPr="000C3136" w14:paraId="67424984" w14:textId="77777777" w:rsidTr="000C3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78470A8" w14:textId="77777777" w:rsidR="000C3136" w:rsidRPr="000C3136" w:rsidRDefault="000C3136" w:rsidP="000C3136">
            <w:pPr>
              <w:spacing w:after="160" w:line="278" w:lineRule="auto"/>
            </w:pPr>
            <w:r w:rsidRPr="000C3136">
              <w:lastRenderedPageBreak/>
              <w:t>CON-05</w:t>
            </w:r>
          </w:p>
        </w:tc>
        <w:tc>
          <w:tcPr>
            <w:tcW w:w="2632" w:type="dxa"/>
            <w:hideMark/>
          </w:tcPr>
          <w:p w14:paraId="5EE2DC2F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Differences between Steam's review data and data from other review sources may limit the consistency of comparisons and aggregate ratings.</w:t>
            </w:r>
          </w:p>
        </w:tc>
        <w:tc>
          <w:tcPr>
            <w:tcW w:w="0" w:type="auto"/>
            <w:hideMark/>
          </w:tcPr>
          <w:p w14:paraId="4025DA48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Development Team</w:t>
            </w:r>
          </w:p>
        </w:tc>
        <w:tc>
          <w:tcPr>
            <w:tcW w:w="0" w:type="auto"/>
            <w:hideMark/>
          </w:tcPr>
          <w:p w14:paraId="0733C285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ST-02; Interview 2, Questions 9–10</w:t>
            </w:r>
          </w:p>
        </w:tc>
        <w:tc>
          <w:tcPr>
            <w:tcW w:w="0" w:type="auto"/>
            <w:hideMark/>
          </w:tcPr>
          <w:p w14:paraId="67BA0AEE" w14:textId="77777777" w:rsidR="000C3136" w:rsidRPr="000C3136" w:rsidRDefault="000C3136" w:rsidP="000C31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136">
              <w:t>The team must determine which fields can be compared meaningfully and how missing or incompatible information will be handled.</w:t>
            </w:r>
          </w:p>
        </w:tc>
      </w:tr>
    </w:tbl>
    <w:p w14:paraId="45D99A2C" w14:textId="77777777" w:rsidR="00977120" w:rsidRDefault="00977120"/>
    <w:sectPr w:rsidR="00977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9C9"/>
    <w:rsid w:val="000732B1"/>
    <w:rsid w:val="000C3136"/>
    <w:rsid w:val="0038689A"/>
    <w:rsid w:val="004F34B7"/>
    <w:rsid w:val="00702DAD"/>
    <w:rsid w:val="00977120"/>
    <w:rsid w:val="00C36A32"/>
    <w:rsid w:val="00C819C9"/>
    <w:rsid w:val="00CD375A"/>
    <w:rsid w:val="00E17482"/>
    <w:rsid w:val="00F4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3099"/>
  <w15:chartTrackingRefBased/>
  <w15:docId w15:val="{16D79D19-CF93-4EFA-87A5-6FE114FF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9C9"/>
    <w:rPr>
      <w:b/>
      <w:bCs/>
      <w:smallCaps/>
      <w:color w:val="0F4761" w:themeColor="accent1" w:themeShade="BF"/>
      <w:spacing w:val="5"/>
    </w:rPr>
  </w:style>
  <w:style w:type="table" w:styleId="GridTable1Light-Accent2">
    <w:name w:val="Grid Table 1 Light Accent 2"/>
    <w:basedOn w:val="TableNormal"/>
    <w:uiPriority w:val="46"/>
    <w:rsid w:val="00C819C9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Demas, Mary</dc:creator>
  <cp:keywords/>
  <dc:description/>
  <cp:lastModifiedBy>Demas, Mary</cp:lastModifiedBy>
  <cp:revision>2</cp:revision>
  <dcterms:created xsi:type="dcterms:W3CDTF">2026-10-12T00:43:00Z</dcterms:created>
  <dcterms:modified xsi:type="dcterms:W3CDTF">2026-10-12T01:05:00Z</dcterms:modified>
</cp:coreProperties>
</file>