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AF8" w:rsidRDefault="001E1AF8" w:rsidP="001E1AF8">
      <w:pPr>
        <w:tabs>
          <w:tab w:val="left" w:pos="2268"/>
        </w:tabs>
        <w:spacing w:after="0" w:line="240" w:lineRule="auto"/>
        <w:jc w:val="center"/>
        <w:rPr>
          <w:rFonts w:ascii="Times New Roman" w:hAnsi="Times New Roman" w:cs="Arial"/>
          <w:bCs/>
          <w:sz w:val="28"/>
          <w:lang w:eastAsia="ru-RU"/>
        </w:rPr>
      </w:pPr>
      <w:r w:rsidRPr="00BE7EC1">
        <w:rPr>
          <w:rFonts w:ascii="Times New Roman" w:hAnsi="Times New Roman" w:cs="Arial"/>
          <w:bCs/>
          <w:sz w:val="28"/>
          <w:lang w:eastAsia="ru-RU"/>
        </w:rPr>
        <w:t>РОССИЙСКАЯ ФЕДЕРАЦИЯ</w:t>
      </w:r>
    </w:p>
    <w:p w:rsidR="001E1AF8" w:rsidRPr="00BE7EC1" w:rsidRDefault="001E1AF8" w:rsidP="001E1AF8">
      <w:pPr>
        <w:tabs>
          <w:tab w:val="left" w:pos="2268"/>
        </w:tabs>
        <w:spacing w:after="0" w:line="240" w:lineRule="auto"/>
        <w:jc w:val="center"/>
        <w:rPr>
          <w:rFonts w:ascii="Times New Roman" w:hAnsi="Times New Roman" w:cs="Arial"/>
          <w:bCs/>
          <w:sz w:val="28"/>
          <w:lang w:eastAsia="ru-RU"/>
        </w:rPr>
      </w:pPr>
      <w:r w:rsidRPr="00BE7EC1">
        <w:rPr>
          <w:rFonts w:ascii="Times New Roman" w:hAnsi="Times New Roman" w:cs="Arial"/>
          <w:bCs/>
          <w:sz w:val="28"/>
          <w:lang w:eastAsia="ru-RU"/>
        </w:rPr>
        <w:t>ХАНТЫ-МАНСИЙСКИЙ АВТОНОМНЫЙ ОКРУГ-ЮГРА</w:t>
      </w:r>
    </w:p>
    <w:p w:rsidR="001E1AF8" w:rsidRPr="00BE7EC1" w:rsidRDefault="001E1AF8" w:rsidP="001E1AF8">
      <w:pPr>
        <w:tabs>
          <w:tab w:val="left" w:pos="2268"/>
        </w:tabs>
        <w:spacing w:after="0" w:line="240" w:lineRule="auto"/>
        <w:jc w:val="center"/>
        <w:rPr>
          <w:rFonts w:ascii="Times New Roman" w:hAnsi="Times New Roman" w:cs="Arial"/>
          <w:b/>
          <w:sz w:val="28"/>
          <w:lang w:eastAsia="ru-RU"/>
        </w:rPr>
      </w:pPr>
      <w:r w:rsidRPr="00110C09">
        <w:rPr>
          <w:rFonts w:ascii="Times New Roman" w:hAnsi="Times New Roman" w:cs="Arial"/>
          <w:noProof/>
          <w:sz w:val="28"/>
          <w:lang w:eastAsia="ru-RU"/>
        </w:rPr>
        <w:drawing>
          <wp:inline distT="0" distB="0" distL="0" distR="0">
            <wp:extent cx="838200" cy="733425"/>
            <wp:effectExtent l="0" t="0" r="0" b="9525"/>
            <wp:docPr id="1" name="Рисунок 1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Logo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AF8" w:rsidRDefault="001E1AF8" w:rsidP="001E1AF8">
      <w:pPr>
        <w:tabs>
          <w:tab w:val="left" w:pos="2268"/>
        </w:tabs>
        <w:spacing w:after="0" w:line="240" w:lineRule="auto"/>
        <w:ind w:right="-284"/>
        <w:jc w:val="center"/>
        <w:rPr>
          <w:rFonts w:ascii="Times New Roman" w:hAnsi="Times New Roman" w:cs="Arial"/>
          <w:bCs/>
          <w:sz w:val="28"/>
          <w:lang w:eastAsia="ru-RU"/>
        </w:rPr>
      </w:pPr>
      <w:r w:rsidRPr="00BE7EC1">
        <w:rPr>
          <w:rFonts w:ascii="Times New Roman" w:hAnsi="Times New Roman" w:cs="Arial"/>
          <w:bCs/>
          <w:sz w:val="28"/>
          <w:lang w:eastAsia="ru-RU"/>
        </w:rPr>
        <w:t>ПЫТЬ-ЯХСКИЙ МЕЖОТРАСЛЕВОЙ КОЛЛЕДЖ</w:t>
      </w:r>
    </w:p>
    <w:p w:rsidR="001E1AF8" w:rsidRPr="00CB43AC" w:rsidRDefault="001E1AF8" w:rsidP="001E1AF8">
      <w:pPr>
        <w:tabs>
          <w:tab w:val="left" w:pos="2268"/>
        </w:tabs>
        <w:spacing w:after="0" w:line="240" w:lineRule="auto"/>
        <w:ind w:right="-284"/>
        <w:jc w:val="center"/>
        <w:rPr>
          <w:rFonts w:ascii="Times New Roman" w:hAnsi="Times New Roman" w:cs="Arial"/>
          <w:bCs/>
          <w:sz w:val="28"/>
          <w:lang w:eastAsia="ru-RU"/>
        </w:rPr>
      </w:pPr>
      <w:r w:rsidRPr="00BE7EC1">
        <w:rPr>
          <w:rFonts w:ascii="Times New Roman" w:hAnsi="Times New Roman" w:cs="Arial"/>
          <w:bCs/>
          <w:sz w:val="28"/>
          <w:lang w:eastAsia="ru-RU"/>
        </w:rPr>
        <w:t>(ФИЛИАЛ АВТОНОМН</w:t>
      </w:r>
      <w:r>
        <w:rPr>
          <w:rFonts w:ascii="Times New Roman" w:hAnsi="Times New Roman" w:cs="Arial"/>
          <w:bCs/>
          <w:sz w:val="28"/>
          <w:lang w:eastAsia="ru-RU"/>
        </w:rPr>
        <w:t>АЯ</w:t>
      </w:r>
      <w:r w:rsidRPr="00BE7EC1">
        <w:rPr>
          <w:rFonts w:ascii="Times New Roman" w:hAnsi="Times New Roman" w:cs="Arial"/>
          <w:bCs/>
          <w:sz w:val="28"/>
          <w:lang w:eastAsia="ru-RU"/>
        </w:rPr>
        <w:t xml:space="preserve"> НЕКОММЕРЧЕСК</w:t>
      </w:r>
      <w:r>
        <w:rPr>
          <w:rFonts w:ascii="Times New Roman" w:hAnsi="Times New Roman" w:cs="Arial"/>
          <w:bCs/>
          <w:sz w:val="28"/>
          <w:lang w:eastAsia="ru-RU"/>
        </w:rPr>
        <w:t>АЯ</w:t>
      </w:r>
      <w:r w:rsidRPr="00BE7EC1">
        <w:rPr>
          <w:rFonts w:ascii="Times New Roman" w:hAnsi="Times New Roman" w:cs="Arial"/>
          <w:bCs/>
          <w:sz w:val="28"/>
          <w:lang w:eastAsia="ru-RU"/>
        </w:rPr>
        <w:t xml:space="preserve"> ПРОФЕССИОНАЛЬН</w:t>
      </w:r>
      <w:r>
        <w:rPr>
          <w:rFonts w:ascii="Times New Roman" w:hAnsi="Times New Roman" w:cs="Arial"/>
          <w:bCs/>
          <w:sz w:val="28"/>
          <w:lang w:eastAsia="ru-RU"/>
        </w:rPr>
        <w:t>АЯ</w:t>
      </w:r>
      <w:r w:rsidRPr="00BE7EC1">
        <w:rPr>
          <w:rFonts w:ascii="Times New Roman" w:hAnsi="Times New Roman" w:cs="Arial"/>
          <w:bCs/>
          <w:sz w:val="28"/>
          <w:lang w:eastAsia="ru-RU"/>
        </w:rPr>
        <w:t xml:space="preserve"> ОБРАЗОВАТЕЛЬН</w:t>
      </w:r>
      <w:r>
        <w:rPr>
          <w:rFonts w:ascii="Times New Roman" w:hAnsi="Times New Roman" w:cs="Arial"/>
          <w:bCs/>
          <w:sz w:val="28"/>
          <w:lang w:eastAsia="ru-RU"/>
        </w:rPr>
        <w:t>АЯ</w:t>
      </w:r>
      <w:r w:rsidRPr="00BE7EC1">
        <w:rPr>
          <w:rFonts w:ascii="Times New Roman" w:hAnsi="Times New Roman" w:cs="Arial"/>
          <w:bCs/>
          <w:sz w:val="28"/>
          <w:lang w:eastAsia="ru-RU"/>
        </w:rPr>
        <w:t xml:space="preserve"> ОРГАНИЗАЦИ</w:t>
      </w:r>
      <w:r>
        <w:rPr>
          <w:rFonts w:ascii="Times New Roman" w:hAnsi="Times New Roman" w:cs="Arial"/>
          <w:bCs/>
          <w:sz w:val="28"/>
          <w:lang w:eastAsia="ru-RU"/>
        </w:rPr>
        <w:t>Я</w:t>
      </w:r>
      <w:r w:rsidRPr="00BE7EC1">
        <w:rPr>
          <w:rFonts w:ascii="Times New Roman" w:hAnsi="Times New Roman" w:cs="Arial"/>
          <w:bCs/>
          <w:sz w:val="28"/>
          <w:lang w:eastAsia="ru-RU"/>
        </w:rPr>
        <w:t xml:space="preserve"> </w:t>
      </w:r>
      <w:r w:rsidRPr="00BE7EC1">
        <w:rPr>
          <w:rFonts w:ascii="Times New Roman" w:hAnsi="Times New Roman" w:cs="Arial"/>
          <w:bCs/>
          <w:sz w:val="28"/>
          <w:shd w:val="clear" w:color="auto" w:fill="FFFFFF"/>
          <w:lang w:eastAsia="ru-RU"/>
        </w:rPr>
        <w:t>«СУРГУТСКИЙ ИНСТИТУТ ЭКОНОМИКИ, УПРАВЛЕНИЯ И ПРАВА»)</w:t>
      </w:r>
      <w:r>
        <w:rPr>
          <w:rFonts w:ascii="Times New Roman" w:hAnsi="Times New Roman" w:cs="Arial"/>
          <w:bCs/>
          <w:sz w:val="28"/>
          <w:shd w:val="clear" w:color="auto" w:fill="FFFFFF"/>
          <w:lang w:eastAsia="ru-RU"/>
        </w:rPr>
        <w:br/>
        <w:t>09.02.07 Информационные системы и программирование</w:t>
      </w:r>
    </w:p>
    <w:p w:rsidR="001E1AF8" w:rsidRPr="00BE7EC1" w:rsidRDefault="001E1AF8" w:rsidP="001E1AF8">
      <w:pPr>
        <w:tabs>
          <w:tab w:val="left" w:pos="2268"/>
        </w:tabs>
        <w:spacing w:after="0"/>
        <w:ind w:right="-284"/>
        <w:jc w:val="center"/>
        <w:rPr>
          <w:rFonts w:ascii="Times New Roman" w:hAnsi="Times New Roman" w:cs="Arial"/>
          <w:bCs/>
          <w:sz w:val="28"/>
          <w:lang w:eastAsia="ru-RU"/>
        </w:rPr>
      </w:pPr>
    </w:p>
    <w:p w:rsidR="001E1AF8" w:rsidRDefault="001E1AF8" w:rsidP="001E1AF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1E1AF8" w:rsidRDefault="001E1AF8" w:rsidP="001E1AF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1E1AF8" w:rsidRDefault="001E1AF8" w:rsidP="001E1AF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1E1AF8" w:rsidRDefault="001E1AF8" w:rsidP="001E1AF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КУРСОВАЯ РАБОТА</w:t>
      </w:r>
    </w:p>
    <w:p w:rsidR="001E1AF8" w:rsidRDefault="00280514" w:rsidP="001E1AF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(курсовая по дисциплине «ПМ 02</w:t>
      </w:r>
      <w:r w:rsidR="001E1AF8">
        <w:rPr>
          <w:rFonts w:ascii="Times New Roman" w:hAnsi="Times New Roman"/>
          <w:sz w:val="28"/>
          <w:szCs w:val="28"/>
        </w:rPr>
        <w:t>»</w:t>
      </w:r>
      <w:r w:rsidR="00E02E24">
        <w:rPr>
          <w:rFonts w:ascii="Times New Roman" w:hAnsi="Times New Roman"/>
          <w:sz w:val="28"/>
          <w:szCs w:val="28"/>
        </w:rPr>
        <w:t>)</w:t>
      </w:r>
    </w:p>
    <w:p w:rsidR="001E1AF8" w:rsidRDefault="001E1AF8" w:rsidP="001E1AF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тему: ПРОЕКТИРОВАНИЕ СИСТЕМЫ ОБРАБОТКИ ИСКЛЮЧИТЕЛЬНЫХ СИТУАЦИЙ В ПРОГРАММНОМ МОДУЛЕ</w:t>
      </w:r>
    </w:p>
    <w:p w:rsidR="001E1AF8" w:rsidRDefault="001E1AF8" w:rsidP="001E1AF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1E1AF8" w:rsidRDefault="001E1AF8" w:rsidP="001E1AF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1E1AF8" w:rsidRDefault="001E1AF8" w:rsidP="001E1AF8">
      <w:pPr>
        <w:spacing w:after="0" w:line="360" w:lineRule="auto"/>
        <w:ind w:left="382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 4 курса группы ИС-22/9-П</w:t>
      </w:r>
    </w:p>
    <w:p w:rsidR="001E1AF8" w:rsidRDefault="001E1AF8" w:rsidP="001E1AF8">
      <w:pPr>
        <w:spacing w:after="0" w:line="360" w:lineRule="auto"/>
        <w:ind w:left="382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Исламов Л.Р.</w:t>
      </w:r>
    </w:p>
    <w:p w:rsidR="001E1AF8" w:rsidRDefault="001E1AF8" w:rsidP="001E1AF8">
      <w:pPr>
        <w:spacing w:after="0" w:line="360" w:lineRule="auto"/>
        <w:ind w:left="382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Руководитель</w:t>
      </w:r>
    </w:p>
    <w:p w:rsidR="001E1AF8" w:rsidRDefault="001E1AF8" w:rsidP="001E1AF8">
      <w:pPr>
        <w:spacing w:after="0" w:line="360" w:lineRule="auto"/>
        <w:ind w:left="382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</w:t>
      </w:r>
    </w:p>
    <w:p w:rsidR="001E1AF8" w:rsidRDefault="001E1AF8" w:rsidP="001E1AF8">
      <w:pPr>
        <w:spacing w:after="0" w:line="360" w:lineRule="auto"/>
        <w:ind w:left="382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Безденежный Виктор Павлович</w:t>
      </w:r>
    </w:p>
    <w:p w:rsidR="001E1AF8" w:rsidRDefault="001E1AF8" w:rsidP="001E1AF8">
      <w:pPr>
        <w:spacing w:after="0" w:line="360" w:lineRule="auto"/>
        <w:ind w:left="382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Оценка________________________________</w:t>
      </w:r>
    </w:p>
    <w:p w:rsidR="001E1AF8" w:rsidRDefault="001E1AF8" w:rsidP="001E1AF8">
      <w:pPr>
        <w:spacing w:after="0" w:line="360" w:lineRule="auto"/>
        <w:ind w:left="382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Подпись______________________________</w:t>
      </w:r>
    </w:p>
    <w:p w:rsidR="001E1AF8" w:rsidRPr="00C35659" w:rsidRDefault="001E1AF8" w:rsidP="001E1AF8">
      <w:pPr>
        <w:spacing w:after="0" w:line="360" w:lineRule="auto"/>
        <w:ind w:left="382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Дата__________________________________</w:t>
      </w:r>
    </w:p>
    <w:p w:rsidR="001E1AF8" w:rsidRDefault="001E1AF8" w:rsidP="001E1AF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1E1AF8" w:rsidRDefault="001E1AF8" w:rsidP="001E1AF8">
      <w:pPr>
        <w:tabs>
          <w:tab w:val="left" w:pos="284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E1AF8" w:rsidRDefault="001E1AF8" w:rsidP="001E1AF8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1E1AF8" w:rsidRDefault="001E1AF8" w:rsidP="001E1AF8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1E1AF8" w:rsidRDefault="001E1AF8" w:rsidP="001E1AF8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1E1AF8" w:rsidRDefault="001E1AF8" w:rsidP="001E1AF8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1E1AF8" w:rsidRDefault="001E1AF8" w:rsidP="001E1AF8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1E1AF8" w:rsidRDefault="001E1AF8" w:rsidP="001E1AF8">
      <w:pPr>
        <w:tabs>
          <w:tab w:val="left" w:pos="284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30B3B" w:rsidRPr="001E1AF8" w:rsidRDefault="001E1AF8" w:rsidP="001E1AF8">
      <w:pPr>
        <w:shd w:val="clear" w:color="auto" w:fill="FFFFFF"/>
        <w:spacing w:after="600"/>
        <w:contextualSpacing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CB43AC">
        <w:rPr>
          <w:rFonts w:ascii="Times New Roman" w:hAnsi="Times New Roman"/>
          <w:sz w:val="28"/>
          <w:szCs w:val="28"/>
        </w:rPr>
        <w:t>Пыть-Ях</w:t>
      </w:r>
      <w:proofErr w:type="spellEnd"/>
      <w:r w:rsidRPr="00CB43AC">
        <w:rPr>
          <w:rFonts w:ascii="Times New Roman" w:hAnsi="Times New Roman"/>
          <w:sz w:val="28"/>
          <w:szCs w:val="28"/>
        </w:rPr>
        <w:t>, 2025</w:t>
      </w:r>
      <w:r>
        <w:rPr>
          <w:rFonts w:ascii="Times New Roman" w:hAnsi="Times New Roman"/>
          <w:sz w:val="28"/>
          <w:szCs w:val="28"/>
        </w:rPr>
        <w:t>г</w:t>
      </w:r>
      <w:r w:rsidR="00130B3B" w:rsidRPr="00130B3B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6574603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E1AF8" w:rsidRPr="001E1AF8" w:rsidRDefault="001E1AF8" w:rsidP="001E1AF8">
          <w:pPr>
            <w:pStyle w:val="a4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E1AF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1E1AF8" w:rsidRPr="001E1AF8" w:rsidRDefault="001E1AF8" w:rsidP="001E1AF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1E1AF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E1AF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E1AF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139126" w:history="1">
            <w:r w:rsidRPr="001E1AF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_Toc223139126 \h </w:instrText>
            </w:r>
            <w:r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E1AF8" w:rsidRPr="001E1AF8" w:rsidRDefault="00635124" w:rsidP="001E1AF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139127" w:history="1">
            <w:r w:rsidR="001E1AF8" w:rsidRPr="001E1AF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</w:t>
            </w:r>
            <w:r w:rsidR="001E1AF8" w:rsidRPr="001E1AF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</w:t>
            </w:r>
            <w:r w:rsidR="001E1AF8" w:rsidRPr="001E1AF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. ТЕОРЕТИЧЕСКИЕ ОСНОВЫ ОБРАБОТКИ ИСКЛЮЧИТЕЛЬНЫХ СИТУАЦИЙ</w: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_Toc223139127 \h </w:instrTex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E1AF8" w:rsidRPr="001E1AF8" w:rsidRDefault="00635124" w:rsidP="001E1AF8">
          <w:pPr>
            <w:pStyle w:val="21"/>
            <w:tabs>
              <w:tab w:val="right" w:leader="dot" w:pos="9345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139128" w:history="1">
            <w:r w:rsidR="001E1AF8" w:rsidRPr="001E1AF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1.1. Понятие исключительной ситуации в программных системах</w: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_Toc223139128 \h </w:instrTex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E1AF8" w:rsidRPr="001E1AF8" w:rsidRDefault="00635124" w:rsidP="001E1AF8">
          <w:pPr>
            <w:pStyle w:val="21"/>
            <w:tabs>
              <w:tab w:val="right" w:leader="dot" w:pos="9345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139129" w:history="1">
            <w:r w:rsidR="001E1AF8" w:rsidRPr="001E1AF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1.2. Классификация исключений</w: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_Toc223139129 \h </w:instrTex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E1AF8" w:rsidRPr="001E1AF8" w:rsidRDefault="00635124" w:rsidP="001E1AF8">
          <w:pPr>
            <w:pStyle w:val="21"/>
            <w:tabs>
              <w:tab w:val="right" w:leader="dot" w:pos="9345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139130" w:history="1">
            <w:r w:rsidR="001E1AF8" w:rsidRPr="001E1AF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1.3. Подходы к обработке ошибок в различных языках программирования</w: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_Toc223139130 \h </w:instrTex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E1AF8" w:rsidRPr="001E1AF8" w:rsidRDefault="00635124" w:rsidP="001E1AF8">
          <w:pPr>
            <w:pStyle w:val="21"/>
            <w:tabs>
              <w:tab w:val="right" w:leader="dot" w:pos="9345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139131" w:history="1">
            <w:r w:rsidR="001E1AF8" w:rsidRPr="001E1AF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1.4. Принципы проектирования системы обработки исключений и её роль в обеспечении надёжности программных систем</w: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_Toc223139131 \h </w:instrTex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E1AF8" w:rsidRPr="001E1A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E1AF8" w:rsidRDefault="001E1AF8" w:rsidP="001E1AF8">
          <w:r w:rsidRPr="001E1AF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130B3B" w:rsidRPr="00130B3B" w:rsidRDefault="00130B3B" w:rsidP="00130B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br w:type="page"/>
      </w:r>
    </w:p>
    <w:p w:rsidR="00627595" w:rsidRPr="001E1AF8" w:rsidRDefault="00130B3B" w:rsidP="001E1AF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0" w:name="_Toc223139126"/>
      <w:r w:rsidRPr="001E1AF8">
        <w:rPr>
          <w:rFonts w:ascii="Times New Roman" w:hAnsi="Times New Roman" w:cs="Times New Roman"/>
          <w:color w:val="auto"/>
          <w:sz w:val="28"/>
        </w:rPr>
        <w:lastRenderedPageBreak/>
        <w:t>ВВЕДЕНИЕ</w:t>
      </w:r>
      <w:bookmarkEnd w:id="0"/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 xml:space="preserve">Современные программные продукты представляют собой сложные многокомпонентные системы, включающие большое количество взаимосвязанных модулей, библиотек и внешних зависимостей. В условиях постоянно растущей сложности и объёмов программного обеспечения особенно важным становится обеспечение его надежности и устойчивости к ошибкам. Даже незначительный сбой или непредусмотренная ситуация может привести к нарушению работы системы, потере данных или другим критическим </w:t>
      </w:r>
      <w:r>
        <w:rPr>
          <w:rFonts w:ascii="Times New Roman" w:hAnsi="Times New Roman" w:cs="Times New Roman"/>
          <w:sz w:val="28"/>
          <w:szCs w:val="28"/>
        </w:rPr>
        <w:t>последствиям для пользователей.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Одним из ключевых способов повышения надежности программ является внедрение эффективной системы обработки исключительных сит</w:t>
      </w:r>
      <w:r>
        <w:rPr>
          <w:rFonts w:ascii="Times New Roman" w:hAnsi="Times New Roman" w:cs="Times New Roman"/>
          <w:sz w:val="28"/>
          <w:szCs w:val="28"/>
        </w:rPr>
        <w:t>уаций. Исключительные ситуации</w:t>
      </w:r>
      <w:r w:rsidRPr="00130B3B">
        <w:rPr>
          <w:rFonts w:ascii="Times New Roman" w:hAnsi="Times New Roman" w:cs="Times New Roman"/>
          <w:sz w:val="28"/>
          <w:szCs w:val="28"/>
        </w:rPr>
        <w:t xml:space="preserve"> — это особые состояния, возникающие при нарушении нормального хода выполнения программы, таких как деление на ноль, выход за границы массива, отсутствие доступа к файлу, сетевые сбои или некорректный ввод данных пользователем. Правильная реакция программы на подобные события позволяет не только избежать аварийного завершения работы, но и сохранить устойчивость, информировать пользователя о проблеме и предпринять коррект</w:t>
      </w:r>
      <w:r>
        <w:rPr>
          <w:rFonts w:ascii="Times New Roman" w:hAnsi="Times New Roman" w:cs="Times New Roman"/>
          <w:sz w:val="28"/>
          <w:szCs w:val="28"/>
        </w:rPr>
        <w:t>ные действия для её устранения.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 xml:space="preserve">Современные языки программирования, такие как C++, </w:t>
      </w:r>
      <w:proofErr w:type="spellStart"/>
      <w:r w:rsidRPr="00130B3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130B3B">
        <w:rPr>
          <w:rFonts w:ascii="Times New Roman" w:hAnsi="Times New Roman" w:cs="Times New Roman"/>
          <w:sz w:val="28"/>
          <w:szCs w:val="28"/>
        </w:rPr>
        <w:t xml:space="preserve">, C#, </w:t>
      </w:r>
      <w:proofErr w:type="spellStart"/>
      <w:r w:rsidRPr="00130B3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30B3B">
        <w:rPr>
          <w:rFonts w:ascii="Times New Roman" w:hAnsi="Times New Roman" w:cs="Times New Roman"/>
          <w:sz w:val="28"/>
          <w:szCs w:val="28"/>
        </w:rPr>
        <w:t xml:space="preserve"> и другие, предоставляют встроенные механизмы для обработки исключений. Однако эффективность их использования во многом зависит от грамотного проектирования и архитектурных решений. Плохо структурированные системы обработки исключений могут привести к дублированию кода, затруднить отладку и сопровождение, а в некоторых случаях — вызвать новые ошибки, ещё более сложные для выявления. Поэтому этап проектирования такой системы является неотъемлемой частью общего процесса разра</w:t>
      </w:r>
      <w:r>
        <w:rPr>
          <w:rFonts w:ascii="Times New Roman" w:hAnsi="Times New Roman" w:cs="Times New Roman"/>
          <w:sz w:val="28"/>
          <w:szCs w:val="28"/>
        </w:rPr>
        <w:t>ботки программного обеспечения.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 xml:space="preserve">Проектирование системы обработки исключений требует комплексного подхода, включающего анализ возможных источников ошибок, определение </w:t>
      </w:r>
      <w:r w:rsidRPr="00130B3B">
        <w:rPr>
          <w:rFonts w:ascii="Times New Roman" w:hAnsi="Times New Roman" w:cs="Times New Roman"/>
          <w:sz w:val="28"/>
          <w:szCs w:val="28"/>
        </w:rPr>
        <w:lastRenderedPageBreak/>
        <w:t>уровней обработки, выбор механизмов регистрации (</w:t>
      </w:r>
      <w:proofErr w:type="spellStart"/>
      <w:r w:rsidRPr="00130B3B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130B3B">
        <w:rPr>
          <w:rFonts w:ascii="Times New Roman" w:hAnsi="Times New Roman" w:cs="Times New Roman"/>
          <w:sz w:val="28"/>
          <w:szCs w:val="28"/>
        </w:rPr>
        <w:t>), а также выработку стратегии реагирования на те или иные ситуации. Важно достичь баланса между устойчивостью модуля, читаемостью кода и удобством сопр</w:t>
      </w:r>
      <w:r>
        <w:rPr>
          <w:rFonts w:ascii="Times New Roman" w:hAnsi="Times New Roman" w:cs="Times New Roman"/>
          <w:sz w:val="28"/>
          <w:szCs w:val="28"/>
        </w:rPr>
        <w:t>овождения проекта.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Pr="00130B3B">
        <w:rPr>
          <w:rFonts w:ascii="Times New Roman" w:hAnsi="Times New Roman" w:cs="Times New Roman"/>
          <w:sz w:val="28"/>
          <w:szCs w:val="28"/>
        </w:rPr>
        <w:t>разработать систему обработки исключительных ситуаций в программном модуле, обеспечивающую стабильность и предсказуемость его р</w:t>
      </w:r>
      <w:r>
        <w:rPr>
          <w:rFonts w:ascii="Times New Roman" w:hAnsi="Times New Roman" w:cs="Times New Roman"/>
          <w:sz w:val="28"/>
          <w:szCs w:val="28"/>
        </w:rPr>
        <w:t>аботы при возникновении ошибок.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</w:t>
      </w:r>
      <w:r>
        <w:rPr>
          <w:rFonts w:ascii="Times New Roman" w:hAnsi="Times New Roman" w:cs="Times New Roman"/>
          <w:sz w:val="28"/>
          <w:szCs w:val="28"/>
        </w:rPr>
        <w:t>ующие задачи:</w:t>
      </w:r>
    </w:p>
    <w:p w:rsidR="00130B3B" w:rsidRDefault="00130B3B" w:rsidP="00130B3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исследовать роль и значение обработки исключений в современном программировании;</w:t>
      </w:r>
    </w:p>
    <w:p w:rsidR="00130B3B" w:rsidRDefault="00130B3B" w:rsidP="00130B3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проанализировать существующие методы и принципы проектирования исключений;</w:t>
      </w:r>
    </w:p>
    <w:p w:rsidR="00130B3B" w:rsidRDefault="00130B3B" w:rsidP="00130B3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разработать архитектуру модуля, включающего механизм обработки исключений;</w:t>
      </w:r>
    </w:p>
    <w:p w:rsidR="00130B3B" w:rsidRDefault="00130B3B" w:rsidP="00130B3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реализовать программный модуль с использованием выбранных инструментов и подходов;</w:t>
      </w:r>
    </w:p>
    <w:p w:rsidR="00130B3B" w:rsidRPr="00130B3B" w:rsidRDefault="00130B3B" w:rsidP="00130B3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провести тестирование и оценку эффективности предложенного решения.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исследования:</w:t>
      </w:r>
      <w:r w:rsidRPr="00130B3B">
        <w:rPr>
          <w:rFonts w:ascii="Times New Roman" w:hAnsi="Times New Roman" w:cs="Times New Roman"/>
          <w:sz w:val="28"/>
          <w:szCs w:val="28"/>
        </w:rPr>
        <w:t xml:space="preserve"> процесс обработки исключительных ситуаций в программных системах.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Предмет иссл</w:t>
      </w:r>
      <w:r>
        <w:rPr>
          <w:rFonts w:ascii="Times New Roman" w:hAnsi="Times New Roman" w:cs="Times New Roman"/>
          <w:sz w:val="28"/>
          <w:szCs w:val="28"/>
        </w:rPr>
        <w:t>едования:</w:t>
      </w:r>
      <w:r w:rsidRPr="00130B3B">
        <w:rPr>
          <w:rFonts w:ascii="Times New Roman" w:hAnsi="Times New Roman" w:cs="Times New Roman"/>
          <w:sz w:val="28"/>
          <w:szCs w:val="28"/>
        </w:rPr>
        <w:t xml:space="preserve"> методы, средства и архитектурные подходы, применяемые при проектировании и реализац</w:t>
      </w:r>
      <w:r>
        <w:rPr>
          <w:rFonts w:ascii="Times New Roman" w:hAnsi="Times New Roman" w:cs="Times New Roman"/>
          <w:sz w:val="28"/>
          <w:szCs w:val="28"/>
        </w:rPr>
        <w:t>ии систем обработки исключений.</w:t>
      </w:r>
    </w:p>
    <w:p w:rsidR="001E1AF8" w:rsidRPr="001E1AF8" w:rsidRDefault="001E1AF8" w:rsidP="001E1A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Научная новизна: </w:t>
      </w:r>
      <w:r w:rsidRPr="001E1AF8">
        <w:rPr>
          <w:rFonts w:ascii="Times New Roman" w:hAnsi="Times New Roman" w:cs="Times New Roman"/>
          <w:sz w:val="28"/>
          <w:szCs w:val="28"/>
        </w:rPr>
        <w:t>разработк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E1AF8">
        <w:rPr>
          <w:rFonts w:ascii="Times New Roman" w:hAnsi="Times New Roman" w:cs="Times New Roman"/>
          <w:sz w:val="28"/>
          <w:szCs w:val="28"/>
        </w:rPr>
        <w:t xml:space="preserve"> структурированной модели проектирования системы обработки исключений, обеспечивающей баланс между надёжностью, производительностью и удобством сопровождения программного кода. В работе предложено рассматривать обработку исключений не как отдельную функцию, а как элемент общей архитектуры модуля, включающий механизм регистрации ошибок, многоуровневую </w:t>
      </w:r>
      <w:r w:rsidRPr="001E1AF8">
        <w:rPr>
          <w:rFonts w:ascii="Times New Roman" w:hAnsi="Times New Roman" w:cs="Times New Roman"/>
          <w:sz w:val="28"/>
          <w:szCs w:val="28"/>
        </w:rPr>
        <w:lastRenderedPageBreak/>
        <w:t xml:space="preserve">классификацию, а также систему безопасного завершения операций. Кроме того, особое внимание уделяется оптимизации </w:t>
      </w:r>
      <w:proofErr w:type="spellStart"/>
      <w:r w:rsidRPr="001E1AF8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1E1AF8">
        <w:rPr>
          <w:rFonts w:ascii="Times New Roman" w:hAnsi="Times New Roman" w:cs="Times New Roman"/>
          <w:sz w:val="28"/>
          <w:szCs w:val="28"/>
        </w:rPr>
        <w:t xml:space="preserve"> и унификации процессов контроля исключений, что повышает прозрачность и предсказуемость поведения программы.</w:t>
      </w:r>
    </w:p>
    <w:p w:rsidR="001E1AF8" w:rsidRPr="001E1AF8" w:rsidRDefault="001E1AF8" w:rsidP="001E1A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и методики исследования:</w:t>
      </w:r>
    </w:p>
    <w:p w:rsidR="001E1AF8" w:rsidRDefault="001E1AF8" w:rsidP="001E1AF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AF8">
        <w:rPr>
          <w:rFonts w:ascii="Times New Roman" w:hAnsi="Times New Roman" w:cs="Times New Roman"/>
          <w:sz w:val="28"/>
          <w:szCs w:val="28"/>
        </w:rPr>
        <w:t>теоретический анализ существующих моделей и стандартов обработки исключений;</w:t>
      </w:r>
    </w:p>
    <w:p w:rsidR="001E1AF8" w:rsidRDefault="001E1AF8" w:rsidP="001E1AF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AF8">
        <w:rPr>
          <w:rFonts w:ascii="Times New Roman" w:hAnsi="Times New Roman" w:cs="Times New Roman"/>
          <w:sz w:val="28"/>
          <w:szCs w:val="28"/>
        </w:rPr>
        <w:t>сравнительный анализ реализаций механизмов исключений в различных языках программирования;</w:t>
      </w:r>
    </w:p>
    <w:p w:rsidR="001E1AF8" w:rsidRDefault="001E1AF8" w:rsidP="001E1AF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AF8">
        <w:rPr>
          <w:rFonts w:ascii="Times New Roman" w:hAnsi="Times New Roman" w:cs="Times New Roman"/>
          <w:sz w:val="28"/>
          <w:szCs w:val="28"/>
        </w:rPr>
        <w:t>метод объектно-ориентированного моделирования при разработке структуры модуля;</w:t>
      </w:r>
    </w:p>
    <w:p w:rsidR="001E1AF8" w:rsidRDefault="001E1AF8" w:rsidP="001E1AF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AF8">
        <w:rPr>
          <w:rFonts w:ascii="Times New Roman" w:hAnsi="Times New Roman" w:cs="Times New Roman"/>
          <w:sz w:val="28"/>
          <w:szCs w:val="28"/>
        </w:rPr>
        <w:t>метод структурного анализа для выявления зависимостей и точек отказа;</w:t>
      </w:r>
    </w:p>
    <w:p w:rsidR="001E1AF8" w:rsidRPr="001E1AF8" w:rsidRDefault="001E1AF8" w:rsidP="001E1AF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AF8">
        <w:rPr>
          <w:rFonts w:ascii="Times New Roman" w:hAnsi="Times New Roman" w:cs="Times New Roman"/>
          <w:sz w:val="28"/>
          <w:szCs w:val="28"/>
        </w:rPr>
        <w:t xml:space="preserve">экспериментальное тестирование и </w:t>
      </w:r>
      <w:proofErr w:type="gramStart"/>
      <w:r w:rsidRPr="001E1AF8">
        <w:rPr>
          <w:rFonts w:ascii="Times New Roman" w:hAnsi="Times New Roman" w:cs="Times New Roman"/>
          <w:sz w:val="28"/>
          <w:szCs w:val="28"/>
        </w:rPr>
        <w:t>отладку программного решения для оценки корректности</w:t>
      </w:r>
      <w:proofErr w:type="gramEnd"/>
      <w:r w:rsidRPr="001E1AF8">
        <w:rPr>
          <w:rFonts w:ascii="Times New Roman" w:hAnsi="Times New Roman" w:cs="Times New Roman"/>
          <w:sz w:val="28"/>
          <w:szCs w:val="28"/>
        </w:rPr>
        <w:t xml:space="preserve"> и устойчивости работы системы.</w:t>
      </w:r>
    </w:p>
    <w:p w:rsidR="001E1AF8" w:rsidRDefault="001E1AF8" w:rsidP="001E1A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AF8">
        <w:rPr>
          <w:rFonts w:ascii="Times New Roman" w:hAnsi="Times New Roman" w:cs="Times New Roman"/>
          <w:sz w:val="28"/>
          <w:szCs w:val="28"/>
        </w:rPr>
        <w:t>Полученные результаты имеют как теоретическое, так и практическое значение. Теоретическая ценность работы заключается в систематизации и уточнении принципов построения систем обработки исключений. Практическая — в возможности применения разработанных решений при создании прикладных, промышленных и корпоративных программных продуктов, где надёжность и устойчивость выполняемых процессов являются решающими характеристиками.</w:t>
      </w:r>
    </w:p>
    <w:p w:rsidR="001E1AF8" w:rsidRDefault="001E1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30B3B" w:rsidRPr="001E1AF8" w:rsidRDefault="00130B3B" w:rsidP="001E1AF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223139127"/>
      <w:r w:rsidRPr="001E1AF8">
        <w:rPr>
          <w:rFonts w:ascii="Times New Roman" w:hAnsi="Times New Roman" w:cs="Times New Roman"/>
          <w:color w:val="auto"/>
          <w:sz w:val="28"/>
        </w:rPr>
        <w:lastRenderedPageBreak/>
        <w:t xml:space="preserve">ГЛАВА </w:t>
      </w:r>
      <w:r w:rsidRPr="001E1AF8">
        <w:rPr>
          <w:rFonts w:ascii="Times New Roman" w:hAnsi="Times New Roman" w:cs="Times New Roman"/>
          <w:color w:val="auto"/>
          <w:sz w:val="28"/>
          <w:lang w:val="en-US"/>
        </w:rPr>
        <w:t>I</w:t>
      </w:r>
      <w:r w:rsidRPr="001E1AF8">
        <w:rPr>
          <w:rFonts w:ascii="Times New Roman" w:hAnsi="Times New Roman" w:cs="Times New Roman"/>
          <w:color w:val="auto"/>
          <w:sz w:val="28"/>
        </w:rPr>
        <w:t>. ТЕОРЕТИЧЕСКИЕ ОСНОВЫ ОБРАБОТКИ ИСКЛЮЧИТЕЛЬНЫХ СИТУАЦИЙ</w:t>
      </w:r>
      <w:bookmarkEnd w:id="1"/>
    </w:p>
    <w:p w:rsidR="00130B3B" w:rsidRPr="001E1AF8" w:rsidRDefault="00130B3B" w:rsidP="001E1AF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2" w:name="_Toc223139128"/>
      <w:r w:rsidRPr="001E1AF8">
        <w:rPr>
          <w:rFonts w:ascii="Times New Roman" w:hAnsi="Times New Roman" w:cs="Times New Roman"/>
          <w:color w:val="auto"/>
          <w:sz w:val="28"/>
        </w:rPr>
        <w:t>1.1. Понятие исключительной ситуации в программных системах</w:t>
      </w:r>
      <w:bookmarkEnd w:id="2"/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В процессе работы любой программы неизбежно возникают обстоятельства, которые нарушают нормальный порядок выполнения операций. Такие события называются исключительными ситуациями. Исключительная ситуация — это особое состояние программы, при котором дальнейшее выполнение алгоритма невозможно или нецелесообразно без</w:t>
      </w:r>
      <w:r>
        <w:rPr>
          <w:rFonts w:ascii="Times New Roman" w:hAnsi="Times New Roman" w:cs="Times New Roman"/>
          <w:sz w:val="28"/>
          <w:szCs w:val="28"/>
        </w:rPr>
        <w:t xml:space="preserve"> дополнительного вмешательства.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Причинами возникновения исключительных ситуаций могут быть самые разные факторы: ошибки пользователя, неверный формат вводимых данных, потеря сетевого соединения, отсутствие доступа к файлам, неисправности аппаратного обеспечения, нехватка памят</w:t>
      </w:r>
      <w:r>
        <w:rPr>
          <w:rFonts w:ascii="Times New Roman" w:hAnsi="Times New Roman" w:cs="Times New Roman"/>
          <w:sz w:val="28"/>
          <w:szCs w:val="28"/>
        </w:rPr>
        <w:t>и или логические ошибки в коде.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Цель системы обработки исключений заключается в своевременном обнаружении подобных событий, их корректной интерпретации и принятии мер для восстановления устойчивого состояния программы. В идеале обработка исключений должна предотвращать сбой, обеспечивать сохранность данных и поддерживать н</w:t>
      </w:r>
      <w:r>
        <w:rPr>
          <w:rFonts w:ascii="Times New Roman" w:hAnsi="Times New Roman" w:cs="Times New Roman"/>
          <w:sz w:val="28"/>
          <w:szCs w:val="28"/>
        </w:rPr>
        <w:t>епрерывность работы приложения.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Иными словами, наличие надёжного механизма обработки исключений делает программу не просто функциональной, но и устойчивой к ошибкам. Это особенно важно для систем, работающих в реальном времени, где недопустимы неожиданн</w:t>
      </w:r>
      <w:r>
        <w:rPr>
          <w:rFonts w:ascii="Times New Roman" w:hAnsi="Times New Roman" w:cs="Times New Roman"/>
          <w:sz w:val="28"/>
          <w:szCs w:val="28"/>
        </w:rPr>
        <w:t>ые остановки или потеря данных.</w:t>
      </w:r>
    </w:p>
    <w:p w:rsidR="00130B3B" w:rsidRPr="001E1AF8" w:rsidRDefault="00130B3B" w:rsidP="001E1AF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3" w:name="_Toc223139129"/>
      <w:r w:rsidRPr="001E1AF8">
        <w:rPr>
          <w:rFonts w:ascii="Times New Roman" w:hAnsi="Times New Roman" w:cs="Times New Roman"/>
          <w:color w:val="auto"/>
          <w:sz w:val="28"/>
        </w:rPr>
        <w:t>1.2. Классификация исключений</w:t>
      </w:r>
      <w:bookmarkEnd w:id="3"/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 xml:space="preserve">Исключительные ситуации отличаются по своей природе, степени опасности и месту возникновения, поэтому важно классифицировать их, чтобы правильно </w:t>
      </w:r>
      <w:r>
        <w:rPr>
          <w:rFonts w:ascii="Times New Roman" w:hAnsi="Times New Roman" w:cs="Times New Roman"/>
          <w:sz w:val="28"/>
          <w:szCs w:val="28"/>
        </w:rPr>
        <w:t>определить стратегию обработки.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 xml:space="preserve">С точки зрения источника возникновения исключения делятся на аппаратные и программные. Аппаратные связаны с физическими дефектами оборудования: сбоями жёсткого диска, перегревом процессора, нарушением </w:t>
      </w:r>
      <w:r w:rsidRPr="00130B3B">
        <w:rPr>
          <w:rFonts w:ascii="Times New Roman" w:hAnsi="Times New Roman" w:cs="Times New Roman"/>
          <w:sz w:val="28"/>
          <w:szCs w:val="28"/>
        </w:rPr>
        <w:lastRenderedPageBreak/>
        <w:t>работы памяти. Программные исключения вызваны логикой выполнения кода — делением на ноль, выходом за границы массива, отсутствием нужных ресурсов, повреждением данных или наруше</w:t>
      </w:r>
      <w:r>
        <w:rPr>
          <w:rFonts w:ascii="Times New Roman" w:hAnsi="Times New Roman" w:cs="Times New Roman"/>
          <w:sz w:val="28"/>
          <w:szCs w:val="28"/>
        </w:rPr>
        <w:t>нием последовательности команд.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По степени критичности различают фатальные и контролируемые исключения. Фатальные ситуации приводят к полной остановке программы и требуют немедленного завершения её работы. Контролируемые могут быть устранены л</w:t>
      </w:r>
      <w:r>
        <w:rPr>
          <w:rFonts w:ascii="Times New Roman" w:hAnsi="Times New Roman" w:cs="Times New Roman"/>
          <w:sz w:val="28"/>
          <w:szCs w:val="28"/>
        </w:rPr>
        <w:t>окально, без остановки системы.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По уровню возникновения выделяют низкоуровневые исключения, возникающие в системных модулях и библиотеках, и высокоуровневые, относящи</w:t>
      </w:r>
      <w:r>
        <w:rPr>
          <w:rFonts w:ascii="Times New Roman" w:hAnsi="Times New Roman" w:cs="Times New Roman"/>
          <w:sz w:val="28"/>
          <w:szCs w:val="28"/>
        </w:rPr>
        <w:t>еся к бизнес-логике приложения.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По времени обнаружения исключения делятся на статические, выявляемые на этапе компиляции, и динамические, определяемые</w:t>
      </w:r>
      <w:r>
        <w:rPr>
          <w:rFonts w:ascii="Times New Roman" w:hAnsi="Times New Roman" w:cs="Times New Roman"/>
          <w:sz w:val="28"/>
          <w:szCs w:val="28"/>
        </w:rPr>
        <w:t xml:space="preserve"> во время выполнения программы.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Такая классификация помогает организовать многоуровневую стратегию защиты, когда каждая часть системы реагирует только</w:t>
      </w:r>
      <w:r>
        <w:rPr>
          <w:rFonts w:ascii="Times New Roman" w:hAnsi="Times New Roman" w:cs="Times New Roman"/>
          <w:sz w:val="28"/>
          <w:szCs w:val="28"/>
        </w:rPr>
        <w:t xml:space="preserve"> на свой круг возможных ошибок.</w:t>
      </w:r>
    </w:p>
    <w:p w:rsidR="00130B3B" w:rsidRPr="001E1AF8" w:rsidRDefault="00130B3B" w:rsidP="001E1AF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4" w:name="_Toc223139130"/>
      <w:r w:rsidRPr="001E1AF8">
        <w:rPr>
          <w:rFonts w:ascii="Times New Roman" w:hAnsi="Times New Roman" w:cs="Times New Roman"/>
          <w:color w:val="auto"/>
          <w:sz w:val="28"/>
        </w:rPr>
        <w:t>1.3. Подходы к обработке ошибок в различных языках программирования</w:t>
      </w:r>
      <w:bookmarkEnd w:id="4"/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 xml:space="preserve">Исторически обработка ошибок в программировании развивалась от простых проверок к сложным архитектурным решениям. В ранних языках, таких как C или </w:t>
      </w:r>
      <w:proofErr w:type="spellStart"/>
      <w:r w:rsidRPr="00130B3B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130B3B">
        <w:rPr>
          <w:rFonts w:ascii="Times New Roman" w:hAnsi="Times New Roman" w:cs="Times New Roman"/>
          <w:sz w:val="28"/>
          <w:szCs w:val="28"/>
        </w:rPr>
        <w:t>, ошибки обрабатывались с помощью кодов возврата. Функция после выполнения возвращала числовое значение, указывающее на результат. Программист должен был проверять этот код после каждого вызова функции. Такой подход приводил к большому количеству повторяющихся провер</w:t>
      </w:r>
      <w:r>
        <w:rPr>
          <w:rFonts w:ascii="Times New Roman" w:hAnsi="Times New Roman" w:cs="Times New Roman"/>
          <w:sz w:val="28"/>
          <w:szCs w:val="28"/>
        </w:rPr>
        <w:t>ок и усложнял логику программы.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 xml:space="preserve">С развитием языка C++ и появлением объектно-ориентированных принципов возникла концепция исключений. Она позволила отделить код основной программы от кода обработки ошибок. Для этого используются </w:t>
      </w:r>
      <w:r w:rsidRPr="00130B3B">
        <w:rPr>
          <w:rFonts w:ascii="Times New Roman" w:hAnsi="Times New Roman" w:cs="Times New Roman"/>
          <w:sz w:val="28"/>
          <w:szCs w:val="28"/>
        </w:rPr>
        <w:lastRenderedPageBreak/>
        <w:t xml:space="preserve">конструкции </w:t>
      </w:r>
      <w:proofErr w:type="spellStart"/>
      <w:r w:rsidRPr="00130B3B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130B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0B3B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130B3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30B3B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130B3B">
        <w:rPr>
          <w:rFonts w:ascii="Times New Roman" w:hAnsi="Times New Roman" w:cs="Times New Roman"/>
          <w:sz w:val="28"/>
          <w:szCs w:val="28"/>
        </w:rPr>
        <w:t>, которые обеспечивают чтение кода, упрощают сопровождение и д</w:t>
      </w:r>
      <w:r>
        <w:rPr>
          <w:rFonts w:ascii="Times New Roman" w:hAnsi="Times New Roman" w:cs="Times New Roman"/>
          <w:sz w:val="28"/>
          <w:szCs w:val="28"/>
        </w:rPr>
        <w:t>елают программу более надёжной.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 xml:space="preserve">В языке </w:t>
      </w:r>
      <w:proofErr w:type="spellStart"/>
      <w:r w:rsidRPr="00130B3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130B3B">
        <w:rPr>
          <w:rFonts w:ascii="Times New Roman" w:hAnsi="Times New Roman" w:cs="Times New Roman"/>
          <w:sz w:val="28"/>
          <w:szCs w:val="28"/>
        </w:rPr>
        <w:t xml:space="preserve"> исключения стали неотъемлемой частью архитектуры. Программа обязана обрабатывать определённые типы ошибок, иначе её невозможно скомпилировать. Такой подход обеспечивает высокий уровень надёжности</w:t>
      </w:r>
      <w:r>
        <w:rPr>
          <w:rFonts w:ascii="Times New Roman" w:hAnsi="Times New Roman" w:cs="Times New Roman"/>
          <w:sz w:val="28"/>
          <w:szCs w:val="28"/>
        </w:rPr>
        <w:t xml:space="preserve"> и дисциплинирует разработчика.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0B3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30B3B">
        <w:rPr>
          <w:rFonts w:ascii="Times New Roman" w:hAnsi="Times New Roman" w:cs="Times New Roman"/>
          <w:sz w:val="28"/>
          <w:szCs w:val="28"/>
        </w:rPr>
        <w:t>, напротив, придерживается философии упрощённого использования исключений. Предполагается, что программист не должен пытаться предугадать все ошибки заранее, а должен корректно их обрабатывать, ког</w:t>
      </w:r>
      <w:r>
        <w:rPr>
          <w:rFonts w:ascii="Times New Roman" w:hAnsi="Times New Roman" w:cs="Times New Roman"/>
          <w:sz w:val="28"/>
          <w:szCs w:val="28"/>
        </w:rPr>
        <w:t>да они действительно возникают.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Таким образом, механизм исключений постепенно превратился в один из базовых инструментов программирования, позволяющий строить на</w:t>
      </w:r>
      <w:r>
        <w:rPr>
          <w:rFonts w:ascii="Times New Roman" w:hAnsi="Times New Roman" w:cs="Times New Roman"/>
          <w:sz w:val="28"/>
          <w:szCs w:val="28"/>
        </w:rPr>
        <w:t>дёжные и устойчивые приложения.</w:t>
      </w:r>
    </w:p>
    <w:p w:rsidR="00130B3B" w:rsidRPr="001E1AF8" w:rsidRDefault="00130B3B" w:rsidP="001E1AF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5" w:name="_Toc223139131"/>
      <w:r w:rsidRPr="001E1AF8">
        <w:rPr>
          <w:rFonts w:ascii="Times New Roman" w:hAnsi="Times New Roman" w:cs="Times New Roman"/>
          <w:color w:val="auto"/>
          <w:sz w:val="28"/>
        </w:rPr>
        <w:t>1.4. Принципы проектирования системы обработки исключений и её роль в обеспечении надёжности программных систем</w:t>
      </w:r>
      <w:bookmarkEnd w:id="5"/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Обработка исключений — это не просто технический элемент программы, а стратегическая часть её архитектуры. Чтобы система была устойчивой и предсказуемой, проектирование обработки ошибок должно опира</w:t>
      </w:r>
      <w:r>
        <w:rPr>
          <w:rFonts w:ascii="Times New Roman" w:hAnsi="Times New Roman" w:cs="Times New Roman"/>
          <w:sz w:val="28"/>
          <w:szCs w:val="28"/>
        </w:rPr>
        <w:t>ться на ряд ключевых принципов.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Первый принцип — разграничение ответственности. Каждый модуль должен работать со своими типами ошибок, и только при необходимости передавать исключение на более высокий уровень. Такое разделение предотвращает ненужное распространение ошиб</w:t>
      </w:r>
      <w:r>
        <w:rPr>
          <w:rFonts w:ascii="Times New Roman" w:hAnsi="Times New Roman" w:cs="Times New Roman"/>
          <w:sz w:val="28"/>
          <w:szCs w:val="28"/>
        </w:rPr>
        <w:t>ок и делает систему устойчивой.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Второй принцип — иерархическая структура исключений. Все исключения должны быть логически связаны и представлять собой дерево классов или типов. Это позволяет применять универсальные методы для групп обработки, сохраняя при этом возможность точечно ре</w:t>
      </w:r>
      <w:r>
        <w:rPr>
          <w:rFonts w:ascii="Times New Roman" w:hAnsi="Times New Roman" w:cs="Times New Roman"/>
          <w:sz w:val="28"/>
          <w:szCs w:val="28"/>
        </w:rPr>
        <w:t>агировать на конкретные случаи.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lastRenderedPageBreak/>
        <w:t xml:space="preserve">Третий принцип — централизованное </w:t>
      </w:r>
      <w:proofErr w:type="spellStart"/>
      <w:r w:rsidRPr="00130B3B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130B3B">
        <w:rPr>
          <w:rFonts w:ascii="Times New Roman" w:hAnsi="Times New Roman" w:cs="Times New Roman"/>
          <w:sz w:val="28"/>
          <w:szCs w:val="28"/>
        </w:rPr>
        <w:t>. Каждое исключение должно быть зарегистрировано в журнале, чтобы впоследствии можно было проанализировать причины сбоя и внести улучшения. Протоколирование необходимо не только для диагностики, но и для обеспечения безопасности, особенно в системах, где отслеживается ист</w:t>
      </w:r>
      <w:r>
        <w:rPr>
          <w:rFonts w:ascii="Times New Roman" w:hAnsi="Times New Roman" w:cs="Times New Roman"/>
          <w:sz w:val="28"/>
          <w:szCs w:val="28"/>
        </w:rPr>
        <w:t>ория вмешательств и инцидентов.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Четвёртый принцип — обеспеченность безопасности. При критической ошибке программа должна корректно завершить работу, сохранив текущие данные и освободив ресурсы. При обработке ошибок никогда не должны теряться важные данные поль</w:t>
      </w:r>
      <w:r>
        <w:rPr>
          <w:rFonts w:ascii="Times New Roman" w:hAnsi="Times New Roman" w:cs="Times New Roman"/>
          <w:sz w:val="28"/>
          <w:szCs w:val="28"/>
        </w:rPr>
        <w:t>зователя или системные ресурсы.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Пятый принцип — информативность и лаконичность сообщений. Пользователь должен получать понятное уведомление, помогающее ему понять суть проблемы, но при этом не раскрывающее внутренние механизмы программы. Особенно важно это для приложений, в которых безопаснос</w:t>
      </w:r>
      <w:r>
        <w:rPr>
          <w:rFonts w:ascii="Times New Roman" w:hAnsi="Times New Roman" w:cs="Times New Roman"/>
          <w:sz w:val="28"/>
          <w:szCs w:val="28"/>
        </w:rPr>
        <w:t>ть имеет приоритетное значение.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 xml:space="preserve">Эти принципы тесно связаны между собой и образуют основу для построения надёжных, отказоустойчивых систем. Если хотя бы один из них игнорируется, может нарушиться </w:t>
      </w:r>
      <w:r>
        <w:rPr>
          <w:rFonts w:ascii="Times New Roman" w:hAnsi="Times New Roman" w:cs="Times New Roman"/>
          <w:sz w:val="28"/>
          <w:szCs w:val="28"/>
        </w:rPr>
        <w:t>стабильность работы приложения.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Роль обработки исключений в обеспечении надёжности программных систем трудно переоценить. Она обеспечивает стабильность работы, защищает от аварийных завершений и помогает сохранять данные в любых обстоятельствах. Для систем критического значения — банковских, медицинских, промышленных — обработка исключений является обязательным требованием. Надёжность такой системы напрямую зависит от того, насколько продуманно и грамотно реализо</w:t>
      </w:r>
      <w:r>
        <w:rPr>
          <w:rFonts w:ascii="Times New Roman" w:hAnsi="Times New Roman" w:cs="Times New Roman"/>
          <w:sz w:val="28"/>
          <w:szCs w:val="28"/>
        </w:rPr>
        <w:t>ван механизм ошибок.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t>Кроме технического аспекта, система обработки исключений влияет и на удобство пользователя. Программа, которая умеет корректно реагировать на проблемы и давать понятные сообщения, внушает доверие и повышает репутацию разработчика. Именно поэтому продуманная архитектура обработки исключений рассматривается сегодня как один из важнейших показателей кач</w:t>
      </w:r>
      <w:r>
        <w:rPr>
          <w:rFonts w:ascii="Times New Roman" w:hAnsi="Times New Roman" w:cs="Times New Roman"/>
          <w:sz w:val="28"/>
          <w:szCs w:val="28"/>
        </w:rPr>
        <w:t>ества программного обеспечения.</w:t>
      </w:r>
    </w:p>
    <w:p w:rsidR="00130B3B" w:rsidRPr="00130B3B" w:rsidRDefault="00130B3B" w:rsidP="0013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B3B">
        <w:rPr>
          <w:rFonts w:ascii="Times New Roman" w:hAnsi="Times New Roman" w:cs="Times New Roman"/>
          <w:sz w:val="28"/>
          <w:szCs w:val="28"/>
        </w:rPr>
        <w:lastRenderedPageBreak/>
        <w:t>Правильно организованная система исключений делает код более структурированным, способствует его тестируемости и улучшает процесс сопровождения. Она помогает создавать программы, которые не только выполняют свои функции, но и устойчиво противостоят непредвиденным ошибкам, сохраняя целос</w:t>
      </w:r>
      <w:bookmarkStart w:id="6" w:name="_GoBack"/>
      <w:bookmarkEnd w:id="6"/>
      <w:r w:rsidRPr="00130B3B">
        <w:rPr>
          <w:rFonts w:ascii="Times New Roman" w:hAnsi="Times New Roman" w:cs="Times New Roman"/>
          <w:sz w:val="28"/>
          <w:szCs w:val="28"/>
        </w:rPr>
        <w:t>тность данных и стабильность работы.</w:t>
      </w:r>
    </w:p>
    <w:sectPr w:rsidR="00130B3B" w:rsidRPr="00130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99579B"/>
    <w:multiLevelType w:val="hybridMultilevel"/>
    <w:tmpl w:val="E312AFAA"/>
    <w:lvl w:ilvl="0" w:tplc="657A68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B3E"/>
    <w:rsid w:val="00130B3B"/>
    <w:rsid w:val="001E1AF8"/>
    <w:rsid w:val="00280514"/>
    <w:rsid w:val="00627595"/>
    <w:rsid w:val="00635124"/>
    <w:rsid w:val="00717B3E"/>
    <w:rsid w:val="00E0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CD2BA"/>
  <w15:chartTrackingRefBased/>
  <w15:docId w15:val="{CA584A16-B477-4122-A3C9-15F182A3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1A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E1A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0B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E1A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E1A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1E1AF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E1AF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E1AF8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1E1A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3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D3C6AA"/>
      </a:dk1>
      <a:lt1>
        <a:sysClr val="window" lastClr="2D353B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E57D1-0D80-46DA-BC89-487F3211C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1960</Words>
  <Characters>11178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Fujiwara Sato</dc:creator>
  <cp:keywords/>
  <dc:description/>
  <cp:lastModifiedBy>Fujiwara Sato</cp:lastModifiedBy>
  <cp:revision>4</cp:revision>
  <dcterms:created xsi:type="dcterms:W3CDTF">2026-02-27T23:22:00Z</dcterms:created>
  <dcterms:modified xsi:type="dcterms:W3CDTF">2026-02-28T02:46:00Z</dcterms:modified>
</cp:coreProperties>
</file>