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7275"/>
        <w:gridCol w:w="1377"/>
      </w:tblGrid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«Вам назначена процедура внутривенного струйного введения лекарственного препарата   ___ (указать наименование в соответствии с условием)» 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Объяснить ход и цель процедуры </w:t>
            </w:r>
          </w:p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«По назначению врача я проведу введение лекарственного препарата _____ (указать наименование в соответствии условием) внутривенно в вену локтевого сгиба. Процедура проводится в положении лежа на спине на кушетке или сидя. В течении процедуры прошу Вас не шевелиться и сообщать мне о любых изменениях Вашего состояния»  </w:t>
            </w:r>
          </w:p>
        </w:tc>
        <w:tc>
          <w:tcPr>
            <w:tcW w:w="1128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аллергический анамнез у пациента</w:t>
            </w:r>
          </w:p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«У вас есть аллергия на данный лекарственный препарат?»</w:t>
            </w:r>
          </w:p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«У пациента нет аллергии на данный лекарственный препарат»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13" w:type="dxa"/>
          </w:tcPr>
          <w:p w:rsidR="00D07614" w:rsidRDefault="00D07614" w:rsidP="00D07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Предложить или помочь пациенту занять удобное положение сидя или лежа на спине</w:t>
            </w:r>
          </w:p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«Займите удобное положение лежа на спине или сидя, или я могу вам в этом помочь»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герметичность упаковки и срок годности одноразового шприца и иглы и дополнительной иглы для инъекции и одноразовых спиртовых салфеток</w:t>
            </w:r>
          </w:p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«Герметичность упаковки одноразового шприца, иглы и спиртовых салфеток не нарушена. Визуальная целостность упаковки одноразового шприца сохранена. Срок годности соответствует сроку хранения</w:t>
            </w:r>
            <w:r w:rsidR="00407A1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07A10" w:rsidRP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13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упаковку с лекарственным препаратом, сверить его наименование с назначением врача, проверить дозировку, объем и срок годности</w:t>
            </w:r>
          </w:p>
          <w:p w:rsid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«Название лекарственного препарата соответствует листу назначений. Дозировка, объем, процентная концентрация лекарственного препарата соответствует листу назначений»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07A10" w:rsidRP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13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07A10" w:rsidRP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13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медицинскую маску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13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нестерильные перчатки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13" w:type="dxa"/>
          </w:tcPr>
          <w:p w:rsidR="00D07614" w:rsidRDefault="00407A10" w:rsidP="00407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A10" w:rsidTr="00D07614">
        <w:tc>
          <w:tcPr>
            <w:tcW w:w="704" w:type="dxa"/>
          </w:tcPr>
          <w:p w:rsidR="00407A10" w:rsidRP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13" w:type="dxa"/>
          </w:tcPr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Вскрыть упаковку одноразового стерильного шприца со стороны поршня. Взяться за рукоятку поршня и обеспечить соединение цилиндра шприца с иглой внутри упаковки (не снимая колпачка с иглы).</w:t>
            </w:r>
          </w:p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собранный шприц из упаковки, снять колпачок с иглы, придерживая ее за канюлю. Поместить колпачок из-под иглы в отходы для медицинских отходов класса «А»</w:t>
            </w:r>
          </w:p>
        </w:tc>
        <w:tc>
          <w:tcPr>
            <w:tcW w:w="1128" w:type="dxa"/>
          </w:tcPr>
          <w:p w:rsid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07A10" w:rsidTr="00D07614">
        <w:tc>
          <w:tcPr>
            <w:tcW w:w="704" w:type="dxa"/>
          </w:tcPr>
          <w:p w:rsid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7513" w:type="dxa"/>
          </w:tcPr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иглу в ампулу, стоящую на столе и набрать нужное количество препарата, избегая попадания воздуха в цилиндр шприца.</w:t>
            </w:r>
          </w:p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пустую ампулу в емкость для медицинских отходов класса «А»</w:t>
            </w:r>
          </w:p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двумя пальцами одной руки иглу с цилиндра шприца.</w:t>
            </w:r>
          </w:p>
          <w:p w:rsidR="00407A10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Выложить шприц без иглы на стерильную поверхность упаковки от шприца</w:t>
            </w:r>
          </w:p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Вскрыть стерильную упаковку иглы для инъекции со стороны канюли и взяв шприц, присоединить шприц к канюле иглы. Поместить упаковку от иглы в емкость для медицинских отходов класса «А</w:t>
            </w:r>
          </w:p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Вытеснить воздух из шприца в колпачок до появления первой капли из иглы</w:t>
            </w:r>
          </w:p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Положить собранный шприц с лекарственным препаратом в упаковку или лоток.</w:t>
            </w:r>
          </w:p>
        </w:tc>
        <w:tc>
          <w:tcPr>
            <w:tcW w:w="1128" w:type="dxa"/>
          </w:tcPr>
          <w:p w:rsidR="00407A10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0F08F9" w:rsidTr="00D07614">
        <w:tc>
          <w:tcPr>
            <w:tcW w:w="704" w:type="dxa"/>
          </w:tcPr>
          <w:p w:rsidR="000F08F9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13" w:type="dxa"/>
          </w:tcPr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освободить от одежды область локтевого сгиба правой или левой руки</w:t>
            </w:r>
          </w:p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«Освободите от одежды область локтевого сгиба или я могу в этом помочь»</w:t>
            </w:r>
          </w:p>
        </w:tc>
        <w:tc>
          <w:tcPr>
            <w:tcW w:w="1128" w:type="dxa"/>
          </w:tcPr>
          <w:p w:rsidR="000F08F9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0F08F9" w:rsidRPr="000F08F9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0F08F9" w:rsidTr="00D07614">
        <w:tc>
          <w:tcPr>
            <w:tcW w:w="704" w:type="dxa"/>
          </w:tcPr>
          <w:p w:rsidR="000F08F9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13" w:type="dxa"/>
          </w:tcPr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 локоть пациента положить клеёнчатую подушечку</w:t>
            </w:r>
            <w:r w:rsidRPr="000F08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наложить на среднюю треть плеча пациента жгут (на рубашку или пелёнку</w:t>
            </w:r>
            <w:r w:rsidRPr="000F08F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салфетку). Определить пульсацию на лучевой артерии. Попросить пациента сжать кулак.</w:t>
            </w:r>
          </w:p>
          <w:p w:rsidR="000F08F9" w:rsidRP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«Сожмите пожалуйста, руку в кулак. Не рекомендуется задавать для руки нагрузку «сжать-разжать кулак»</w:t>
            </w:r>
          </w:p>
        </w:tc>
        <w:tc>
          <w:tcPr>
            <w:tcW w:w="1128" w:type="dxa"/>
          </w:tcPr>
          <w:p w:rsidR="000F08F9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2758C2" w:rsidRP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2758C2" w:rsidTr="00D07614">
        <w:tc>
          <w:tcPr>
            <w:tcW w:w="704" w:type="dxa"/>
          </w:tcPr>
          <w:p w:rsid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13" w:type="dxa"/>
          </w:tcPr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Пропальпировать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осмотреть предполагаемое место венепункции. Обработать область локтевого сгиба последовательно двумя тампонами (салфетками) с кожным антисептиком движениями от центра к периферии. Поместить использованные одноразовые салфетки с антисептиком в емкость для медицинских отходов класса «Б».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упаковки от одноразовых салфеток с антисептиком в емкость для медицинских отходов класса «А».</w:t>
            </w:r>
          </w:p>
        </w:tc>
        <w:tc>
          <w:tcPr>
            <w:tcW w:w="1128" w:type="dxa"/>
          </w:tcPr>
          <w:p w:rsid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2758C2" w:rsidTr="00D07614">
        <w:tc>
          <w:tcPr>
            <w:tcW w:w="704" w:type="dxa"/>
          </w:tcPr>
          <w:p w:rsid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13" w:type="dxa"/>
          </w:tcPr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шприц в доминантную руку, фиксируя указательным пальцем канюлю иглы срезом вверх.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колпачок с иглы.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Утилизировать колпачок в емкость для медицинских отходов класса «А».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Натянуть свободной рукой кожу на расстояние примерно 5 см ниже месте венепункции по направлению к периферии, фиксируя вену.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Пунктировать локтевую вену под углом 10-15*градус* (почти параллельно коже), держа иглу срезом вверх. Ввести иглу не более чем на одну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вторую* длины.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Убедиться, что игла в вене – потянуть поршень шприца на себя при этом в шприц должна поступать кровь. </w:t>
            </w:r>
          </w:p>
          <w:p w:rsidR="00195E47" w:rsidRDefault="00195E47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Разжать кулак.</w:t>
            </w:r>
          </w:p>
          <w:p w:rsidR="00195E47" w:rsidRDefault="00195E47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Развязать</w:t>
            </w:r>
            <w:r w:rsidRPr="00195E4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ослабить жгут</w:t>
            </w:r>
          </w:p>
          <w:p w:rsidR="00195E47" w:rsidRPr="00195E47" w:rsidRDefault="00195E47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свободной рукой на поршень, не меняя положение шприца, медленно (в соответствии с рекомендациями врача) ввести лекарственный препарат. Приложить одноразовую салфетку. Извлечь иглу.</w:t>
            </w:r>
          </w:p>
        </w:tc>
        <w:tc>
          <w:tcPr>
            <w:tcW w:w="1128" w:type="dxa"/>
          </w:tcPr>
          <w:p w:rsid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2758C2" w:rsidTr="00D07614">
        <w:tc>
          <w:tcPr>
            <w:tcW w:w="704" w:type="dxa"/>
          </w:tcPr>
          <w:p w:rsidR="002758C2" w:rsidRDefault="00195E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7513" w:type="dxa"/>
          </w:tcPr>
          <w:p w:rsidR="002758C2" w:rsidRDefault="00195E47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Попросить пациента держать одноразовую салфетку у места венепункции 5-7 минут, прижимая большим пальцем </w:t>
            </w:r>
            <w:r w:rsidR="004E788D">
              <w:rPr>
                <w:rFonts w:ascii="Times New Roman" w:hAnsi="Times New Roman" w:cs="Times New Roman"/>
                <w:sz w:val="24"/>
                <w:szCs w:val="24"/>
              </w:rPr>
              <w:t>второй руки.</w:t>
            </w:r>
          </w:p>
          <w:p w:rsidR="004E788D" w:rsidRDefault="004E788D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«Пожалуйста, держите одноразовую салфетку у места венепункции 5-7 минут, прижимая большим пальцем второй руки»</w:t>
            </w:r>
          </w:p>
        </w:tc>
        <w:tc>
          <w:tcPr>
            <w:tcW w:w="1128" w:type="dxa"/>
          </w:tcPr>
          <w:p w:rsidR="002758C2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E788D" w:rsidRP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4E788D" w:rsidRDefault="004E788D" w:rsidP="004E7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Отсоединить иглу от шприца с помощью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иглосъемника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поместить в не прокалываемый контейнер отходов класса «Б», шприц в отходы класса «Б»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рабочую поверхность манипуляционного стола дезинфицирующими салфетками двукратно с интервалом, предусмотренным инструкцией производителя дезинфицирующего средства, методом протирания.</w:t>
            </w:r>
          </w:p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«Обрабатываю рабочую поверхность манипуляционного стола, дезинфицирующими салфетками методом протирания двукратно с интервалом, предусмотренным инструкцией производителя дезинфицирующего средства»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E788D" w:rsidRP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Салфетки поместить в емкость для медицинских отходов класса «Б»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перчатки в емкость для медицинских отходов класса «Б»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(через 5-7 минут) в отсутствии наружного кровотечения в области венепункции</w:t>
            </w:r>
          </w:p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«Через 5-7 минут наружное кровотечение в области венепункции отсутствует»</w:t>
            </w:r>
          </w:p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«Как вы себя чувствуете?» Пациент чувствует себя хорошо»</w:t>
            </w:r>
          </w:p>
        </w:tc>
        <w:tc>
          <w:tcPr>
            <w:tcW w:w="1128" w:type="dxa"/>
          </w:tcPr>
          <w:p w:rsidR="004E788D" w:rsidRDefault="002D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4E788D" w:rsidTr="00D07614">
        <w:tc>
          <w:tcPr>
            <w:tcW w:w="704" w:type="dxa"/>
          </w:tcPr>
          <w:p w:rsidR="004E788D" w:rsidRDefault="002D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13" w:type="dxa"/>
          </w:tcPr>
          <w:p w:rsidR="004E788D" w:rsidRDefault="002D627E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документации.</w:t>
            </w:r>
          </w:p>
          <w:p w:rsidR="002D627E" w:rsidRDefault="002D627E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«Вношу запись в лист назначений»</w:t>
            </w:r>
          </w:p>
        </w:tc>
        <w:tc>
          <w:tcPr>
            <w:tcW w:w="1128" w:type="dxa"/>
          </w:tcPr>
          <w:p w:rsidR="004E788D" w:rsidRDefault="002D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2D627E" w:rsidRDefault="002D627E">
      <w:pPr>
        <w:rPr>
          <w:rFonts w:ascii="Times New Roman" w:hAnsi="Times New Roman" w:cs="Times New Roman"/>
          <w:sz w:val="24"/>
          <w:szCs w:val="24"/>
        </w:rPr>
      </w:pPr>
    </w:p>
    <w:p w:rsidR="002D627E" w:rsidRDefault="002D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2102" w:rsidRDefault="002D627E" w:rsidP="002D627E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D627E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Техника катетеризации периферической вены</w:t>
      </w:r>
    </w:p>
    <w:p w:rsidR="002D627E" w:rsidRDefault="002D627E" w:rsidP="002D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Оборудование и оснащение для практического навыка:</w:t>
      </w:r>
      <w:r>
        <w:rPr>
          <w:rFonts w:ascii="Times New Roman" w:hAnsi="Times New Roman" w:cs="Times New Roman"/>
          <w:sz w:val="24"/>
          <w:szCs w:val="24"/>
        </w:rPr>
        <w:t xml:space="preserve"> манипуляционный стол, периферический внутривенный катетер, жгут венозный, шприц объемом 10 мл, 0,9% раствор натрия хлорида, клеящаяся стерильная повязка, нестерильный перчатки, салфетки, чистый лоток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7275"/>
        <w:gridCol w:w="1377"/>
      </w:tblGrid>
      <w:tr w:rsidR="00A91F96" w:rsidTr="00155929">
        <w:tc>
          <w:tcPr>
            <w:tcW w:w="693" w:type="dxa"/>
          </w:tcPr>
          <w:p w:rsidR="00A91F96" w:rsidRPr="00A91F96" w:rsidRDefault="00A91F96" w:rsidP="0099455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№ п</w:t>
            </w:r>
            <w:r w:rsidRPr="00A91F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7275" w:type="dxa"/>
          </w:tcPr>
          <w:p w:rsidR="00A91F96" w:rsidRPr="00A91F96" w:rsidRDefault="00A91F96" w:rsidP="00A91F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практических действий</w:t>
            </w:r>
          </w:p>
        </w:tc>
        <w:tc>
          <w:tcPr>
            <w:tcW w:w="1377" w:type="dxa"/>
          </w:tcPr>
          <w:p w:rsidR="00A91F96" w:rsidRPr="00A91F96" w:rsidRDefault="00A91F96" w:rsidP="00A91F9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Форма представления</w:t>
            </w:r>
          </w:p>
        </w:tc>
      </w:tr>
      <w:tr w:rsidR="00A91F96" w:rsidTr="00155929">
        <w:tc>
          <w:tcPr>
            <w:tcW w:w="693" w:type="dxa"/>
          </w:tcPr>
          <w:p w:rsidR="00A91F96" w:rsidRPr="00A91F96" w:rsidRDefault="00A91F96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5" w:type="dxa"/>
          </w:tcPr>
          <w:p w:rsidR="00A91F96" w:rsidRDefault="00A91F96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контакт с пациентом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поздороваться, представиться, обозначить свою роль</w:t>
            </w:r>
          </w:p>
          <w:p w:rsidR="00A91F96" w:rsidRPr="00A91F96" w:rsidRDefault="00A91F96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«Здравствуйте! «Я процедурная медицинская сестра. Меня зовут (ФИО)»</w:t>
            </w:r>
          </w:p>
        </w:tc>
        <w:tc>
          <w:tcPr>
            <w:tcW w:w="1377" w:type="dxa"/>
          </w:tcPr>
          <w:p w:rsidR="00A91F96" w:rsidRDefault="00A91F96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96" w:rsidTr="00155929">
        <w:tc>
          <w:tcPr>
            <w:tcW w:w="693" w:type="dxa"/>
          </w:tcPr>
          <w:p w:rsidR="00A91F96" w:rsidRPr="00A91F96" w:rsidRDefault="00A91F96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75" w:type="dxa"/>
          </w:tcPr>
          <w:p w:rsidR="00A91F96" w:rsidRDefault="00155929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представиться</w:t>
            </w:r>
          </w:p>
          <w:p w:rsidR="00155929" w:rsidRDefault="00155929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«Представьтесь пожалуйста. Назовите ФИО и дату рождения. Как я могу к Вам обращаться?»</w:t>
            </w:r>
          </w:p>
        </w:tc>
        <w:tc>
          <w:tcPr>
            <w:tcW w:w="1377" w:type="dxa"/>
          </w:tcPr>
          <w:p w:rsidR="00A91F96" w:rsidRDefault="00155929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96" w:rsidTr="00155929">
        <w:tc>
          <w:tcPr>
            <w:tcW w:w="693" w:type="dxa"/>
          </w:tcPr>
          <w:p w:rsidR="00A91F96" w:rsidRPr="00A91F96" w:rsidRDefault="00155929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75" w:type="dxa"/>
          </w:tcPr>
          <w:p w:rsidR="00A91F96" w:rsidRDefault="00155929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Сверить ФИО пациента с листом назначений</w:t>
            </w:r>
          </w:p>
          <w:p w:rsidR="00155929" w:rsidRDefault="00155929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«Пациент идентифицирован в соответствии с листом назначения»</w:t>
            </w:r>
          </w:p>
        </w:tc>
        <w:tc>
          <w:tcPr>
            <w:tcW w:w="1377" w:type="dxa"/>
          </w:tcPr>
          <w:p w:rsidR="00A91F96" w:rsidRDefault="00155929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96" w:rsidTr="00155929">
        <w:tc>
          <w:tcPr>
            <w:tcW w:w="693" w:type="dxa"/>
          </w:tcPr>
          <w:p w:rsidR="00A91F96" w:rsidRPr="00A91F96" w:rsidRDefault="00A91F96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5" w:type="dxa"/>
          </w:tcPr>
          <w:p w:rsidR="00A91F96" w:rsidRDefault="00A91F96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A91F96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«Вам необходимо провести процедуру катетеризация периферической вены</w:t>
            </w:r>
            <w:r w:rsidR="00A91F96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  <w:tc>
          <w:tcPr>
            <w:tcW w:w="1377" w:type="dxa"/>
          </w:tcPr>
          <w:p w:rsidR="00A91F96" w:rsidRDefault="00A91F96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96" w:rsidTr="00155929">
        <w:tc>
          <w:tcPr>
            <w:tcW w:w="693" w:type="dxa"/>
          </w:tcPr>
          <w:p w:rsidR="00A91F96" w:rsidRPr="00D07614" w:rsidRDefault="00A91F96" w:rsidP="009945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75" w:type="dxa"/>
          </w:tcPr>
          <w:p w:rsidR="00A91F96" w:rsidRDefault="00155929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Объяснить ход и цель процедуры</w:t>
            </w:r>
          </w:p>
          <w:p w:rsidR="00155929" w:rsidRDefault="00155929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«Установку венозного доступа для о введения изотонических, лекарственных средств в болюсах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инфузиях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для забора венозной крови на лабораторные исследования. Процедура проводится в положении лежа на кровати. В течении процедуры прошу Вас не шевелиться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сообрать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мне о любых изменениях Вашего состояния»</w:t>
            </w:r>
          </w:p>
        </w:tc>
        <w:tc>
          <w:tcPr>
            <w:tcW w:w="1377" w:type="dxa"/>
          </w:tcPr>
          <w:p w:rsidR="00A91F96" w:rsidRPr="00D07614" w:rsidRDefault="00A91F96" w:rsidP="00994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155929" w:rsidTr="00155929">
        <w:tc>
          <w:tcPr>
            <w:tcW w:w="693" w:type="dxa"/>
          </w:tcPr>
          <w:p w:rsidR="00155929" w:rsidRP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5" w:type="dxa"/>
          </w:tcPr>
          <w:p w:rsidR="00155929" w:rsidRDefault="00155929" w:rsidP="00155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29" w:rsidTr="00155929">
        <w:tc>
          <w:tcPr>
            <w:tcW w:w="693" w:type="dxa"/>
          </w:tcPr>
          <w:p w:rsidR="00155929" w:rsidRP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Предложить или помочь пациенту занять удобное положение лежа на спине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«Займите удобное положение лежа на спине, или я могу вам в этом помочь»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герметичность упаковки и срок годности одноразового периферического катетера, шприца, одноразовых спиртовых салфеток.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«Герметичность упаковки ПВК, спиртовых салфеток, шприца. Визуальная целостность упаковок сохранена. Срок годности соответствует сроку хранения»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упаковку с лекарственным препаратом, сверить его наименование с назначением врача, проверить дозировку, объем и срок годности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(0,9% раствор натрия хлорида)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«Название лекарственного препарата соответствует листу назначений. Дозировка, объем, процентная концентрация лекарственного препарата соответствует листу назначений»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407A10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75" w:type="dxa"/>
          </w:tcPr>
          <w:p w:rsidR="003E1537" w:rsidRDefault="003E1537" w:rsidP="003E1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155929" w:rsidRDefault="003E1537" w:rsidP="003E1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407A10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407A10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Выполнить</w:t>
            </w:r>
          </w:p>
        </w:tc>
      </w:tr>
      <w:bookmarkEnd w:id="0"/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медицинскую маску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нестерильные перчатки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5" w:type="dxa"/>
          </w:tcPr>
          <w:p w:rsidR="00155929" w:rsidRDefault="00155929" w:rsidP="00155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29" w:rsidTr="00155929">
        <w:tc>
          <w:tcPr>
            <w:tcW w:w="693" w:type="dxa"/>
          </w:tcPr>
          <w:p w:rsidR="00155929" w:rsidRPr="00407A10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Вскрыть упаковку одноразового стерильного шприца со стороны поршня. Взяться за рукоятку поршня и обеспечить соединение цилиндра шприца с иглой внутри упаковки (не снимая колпачка с иглы).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собранный шприц из упаковки, снять колпачок с иглы, придерживая ее за канюлю. Поместить колпачок из-под иглы в отходы для медицинских отходов класса «А»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иглу в ампулу, стоящую на столе и набрать нужное количество препарата, избегая попадания воздуха в цилиндр шприца.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пустую ампулу в емкость для медицинских отходов класса «А»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двумя пальцами одной руки иглу с цилиндра шприца.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Выложить шприц без иглы на стерильную поверхность упаковки от шприца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Вскрыть стерильную упаковку иглы для инъекции со стороны канюли и взяв шприц, присоединить шприц к канюле иглы. Поместить упаковку от иглы в емкость для медицинских отходов класса «А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Вытеснить воздух из шприца в колпачок до появления первой капли из иглы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Положить собранный шприц с лекарственным препаратом в упаковку или лоток.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освободить от одежды область локтевого сгиба правой или левой руки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«Освободите от одежды область локтевого сгиба или я могу в этом помочь»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0F08F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 локоть пациента положить клеёнчатую подушечку</w:t>
            </w:r>
            <w:r w:rsidRPr="000F08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наложить на среднюю треть плеча пациента жгут (на рубашку или пелёнку</w:t>
            </w:r>
            <w:r w:rsidRPr="000F08F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салфетку). Определить пульсацию на лучевой артерии. Попросить пациента сжать кулак.</w:t>
            </w:r>
          </w:p>
          <w:p w:rsidR="00155929" w:rsidRPr="000F08F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«Сожмите пожалуйста, руку в кулак. Не рекомендуется задавать для руки нагрузку «сжать-разжать кулак»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2758C2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Пропальпировать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осмотреть предполагаемое место венепункции. Обработать область локтевого сгиба последовательно двумя тампонами (салфетками) с кожным антисептиком движениями от центра к периферии. Поместить использованные одноразовые салфетки с антисептиком в емкость для медицинских отходов класса «Б».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упаковки от одноразовых салфеток с антисептиком в емкость для медицинских отходов класса «А».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шприц в доминантную руку, фиксируя указательным пальцем канюлю иглы срезом вверх.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колпачок с иглы.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Утилизировать колпачок в емкость для медицинских отходов класса «А».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Натянуть свободной рукой кожу на расстояние примерно 5 см ниже месте венепункции по направлению к периферии, фиксируя вену.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Пунктировать локтевую вену под углом 10-15*градус* (почти параллельно коже), держа иглу срезом вверх. Ввести иглу не более чем на одну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вторую* длины.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Убедиться, что игла в вене – потянуть поршень шприца на себя при этом в шприц должна поступать кровь. 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Разжать кулак.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Развязать</w:t>
            </w:r>
            <w:r w:rsidRPr="00195E4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ослабить жгут</w:t>
            </w:r>
          </w:p>
          <w:p w:rsidR="00155929" w:rsidRPr="00195E47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свободной рукой на поршень, не меняя положение шприца, медленно (в соответствии с рекомендациями врача) ввести лекарственный препарат. Приложить одноразовую салфетку. Извлечь иглу.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держать одноразовую салфетку у места венепункции 5-7 минут, прижимая большим пальцем второй руки.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«Пожалуйста, держите одноразовую салфетку у места венепункции 5-7 минут, прижимая большим пальцем второй руки»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4E788D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155929" w:rsidRDefault="00155929" w:rsidP="00155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Отсоединить иглу от шприца с помощью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иглосъемника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поместить в не прокалываемый контейнер отходов класса «Б», шприц в отходы класса «Б»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рабочую поверхность манипуляционного стола дезинфицирующими салфетками двукратно с интервалом, предусмотренным инструкцией производителя дезинфицирующего средства, методом протирания.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«Обрабатываю рабочую поверхность манипуляционного стола, дезинфицирующими салфетками методом протирания двукратно с интервалом, предусмотренным инструкцией производителя дезинфицирующего средства»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4E788D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Салфетки поместить в емкость для медицинских отходов класса «Б»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перчатки в емкость для медицинских отходов класса «Б»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(через 5-7 минут) в отсутствии наружного кровотечения в области венепункции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«Через 5-7 минут наружное кровотечение в области венепункции отсутствует»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«Как вы себя чувствуете?» Пациент чувствует себя хорошо»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документации.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«Вношу запись в лист назначений»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A91F96" w:rsidRPr="002D627E" w:rsidRDefault="00A91F96" w:rsidP="002D627E">
      <w:pPr>
        <w:rPr>
          <w:rFonts w:ascii="Times New Roman" w:hAnsi="Times New Roman" w:cs="Times New Roman"/>
          <w:sz w:val="24"/>
          <w:szCs w:val="24"/>
        </w:rPr>
      </w:pPr>
    </w:p>
    <w:sectPr w:rsidR="00A91F96" w:rsidRPr="002D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76"/>
    <w:rsid w:val="000F08F9"/>
    <w:rsid w:val="00155929"/>
    <w:rsid w:val="00195E47"/>
    <w:rsid w:val="002758C2"/>
    <w:rsid w:val="002D627E"/>
    <w:rsid w:val="003E1537"/>
    <w:rsid w:val="00407A10"/>
    <w:rsid w:val="004E788D"/>
    <w:rsid w:val="00673A76"/>
    <w:rsid w:val="00A91F96"/>
    <w:rsid w:val="00B12102"/>
    <w:rsid w:val="00D0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65F5"/>
  <w15:chartTrackingRefBased/>
  <w15:docId w15:val="{F5347168-FCCC-4CA2-8207-D3F93E46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2</cp:revision>
  <dcterms:created xsi:type="dcterms:W3CDTF">2025-05-17T05:00:00Z</dcterms:created>
  <dcterms:modified xsi:type="dcterms:W3CDTF">2025-05-17T07:20:00Z</dcterms:modified>
</cp:coreProperties>
</file>