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0" w:name="_Hlk185966110"/>
      <w:bookmarkEnd w:id="0"/>
      <w:r>
        <w:rPr>
          <w:rFonts w:ascii="Times New Roman" w:hAnsi="Times New Roman" w:cs="Times New Roman"/>
          <w:sz w:val="28"/>
          <w:szCs w:val="28"/>
        </w:rPr>
        <w:t>РОССИЙСКАЯ ФЕДЕРАЦИЯ</w:t>
      </w:r>
      <w:r>
        <w:rPr>
          <w:rFonts w:ascii="Times New Roman" w:hAnsi="Times New Roman" w:cs="Times New Roman"/>
          <w:sz w:val="28"/>
          <w:szCs w:val="28"/>
        </w:rPr>
        <w:br/>
        <w:t>ХАНТЫ-МАНСИЙСКИЙ АВТОНОМНЫЙ ОКРУГ ЮГРА</w:t>
      </w:r>
    </w:p>
    <w:p w:rsidR="002165CD" w:rsidRDefault="002165CD" w:rsidP="002165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3820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ПЫТЬ-ЯХСКИЙ МЕЖОТРАСЛЕВОЙ КОЛЛЕДЖ</w:t>
      </w: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(ФИЛИАЛ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АНПОО  «</w:t>
      </w:r>
      <w:proofErr w:type="gramEnd"/>
      <w:r>
        <w:rPr>
          <w:rFonts w:ascii="Times New Roman" w:hAnsi="Times New Roman" w:cs="Times New Roman"/>
          <w:sz w:val="28"/>
          <w:szCs w:val="28"/>
        </w:rPr>
        <w:t>СУРГУТСКИЙ ИНСТИТУТ ЭКОНОМИКИ, УПРАВЛЕНИЯ И ПРАВА»)</w:t>
      </w: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МОДЕЛИ РЕЛЯЦИОННОЙ БАЗЫ ДАННЫХ ДЛЯ МЕБЕЛЬНОЙ МАСТЕРСКОЙ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5CD" w:rsidRDefault="002165CD" w:rsidP="002165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(курсовая работа по дисциплине «МДК.11.01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Технология  разработки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защиты баз данных)</w:t>
      </w: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5CD" w:rsidRDefault="002165CD" w:rsidP="002165CD">
      <w:pPr>
        <w:suppressAutoHyphens/>
        <w:spacing w:after="0" w:line="360" w:lineRule="auto"/>
        <w:ind w:left="5528" w:hanging="5528"/>
        <w:jc w:val="right"/>
        <w:rPr>
          <w:rFonts w:ascii="Times New Roman" w:hAnsi="Times New Roman" w:cs="Times New Roman"/>
          <w:color w:val="00000A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A"/>
          <w:sz w:val="28"/>
          <w:szCs w:val="28"/>
          <w:lang w:eastAsia="zh-CN"/>
        </w:rPr>
        <w:t>Выполнил:</w:t>
      </w:r>
    </w:p>
    <w:p w:rsidR="002165CD" w:rsidRDefault="002165CD" w:rsidP="002165CD">
      <w:pPr>
        <w:suppressAutoHyphens/>
        <w:spacing w:after="0" w:line="360" w:lineRule="auto"/>
        <w:ind w:left="5528" w:hanging="5528"/>
        <w:jc w:val="right"/>
        <w:rPr>
          <w:rFonts w:ascii="Times New Roman" w:hAnsi="Times New Roman" w:cs="Times New Roman"/>
          <w:color w:val="00000A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A"/>
          <w:sz w:val="28"/>
          <w:szCs w:val="28"/>
          <w:lang w:eastAsia="zh-CN"/>
        </w:rPr>
        <w:t>Студент(ка) группы ИС-22/9-П</w:t>
      </w:r>
    </w:p>
    <w:p w:rsidR="002165CD" w:rsidRDefault="002165CD" w:rsidP="002165CD">
      <w:pPr>
        <w:suppressAutoHyphens/>
        <w:spacing w:after="0" w:line="360" w:lineRule="auto"/>
        <w:ind w:left="5528" w:hanging="5528"/>
        <w:jc w:val="right"/>
        <w:rPr>
          <w:rFonts w:ascii="Times New Roman" w:hAnsi="Times New Roman" w:cs="Times New Roman"/>
          <w:color w:val="00000A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A"/>
          <w:sz w:val="28"/>
          <w:szCs w:val="28"/>
          <w:lang w:eastAsia="zh-CN"/>
        </w:rPr>
        <w:t>___________/ Исламов Л.Р.</w:t>
      </w:r>
    </w:p>
    <w:p w:rsidR="002165CD" w:rsidRDefault="002165CD" w:rsidP="002165CD">
      <w:pPr>
        <w:suppressAutoHyphens/>
        <w:spacing w:after="0" w:line="360" w:lineRule="auto"/>
        <w:ind w:left="5528" w:hanging="5528"/>
        <w:jc w:val="right"/>
        <w:rPr>
          <w:rFonts w:ascii="Times New Roman" w:hAnsi="Times New Roman" w:cs="Times New Roman"/>
          <w:color w:val="00000A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A"/>
          <w:sz w:val="28"/>
          <w:szCs w:val="28"/>
          <w:lang w:eastAsia="zh-CN"/>
        </w:rPr>
        <w:t>Руководитель:</w:t>
      </w:r>
    </w:p>
    <w:p w:rsidR="002165CD" w:rsidRDefault="002165CD" w:rsidP="002165CD">
      <w:pPr>
        <w:suppressAutoHyphens/>
        <w:spacing w:after="0" w:line="360" w:lineRule="auto"/>
        <w:ind w:left="5528" w:hanging="5528"/>
        <w:jc w:val="right"/>
        <w:rPr>
          <w:rFonts w:ascii="Times New Roman" w:hAnsi="Times New Roman" w:cs="Times New Roman"/>
          <w:color w:val="00000A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A"/>
          <w:sz w:val="28"/>
          <w:szCs w:val="28"/>
          <w:lang w:eastAsia="zh-CN"/>
        </w:rPr>
        <w:t>______________/Туманов Д.И.</w:t>
      </w:r>
    </w:p>
    <w:p w:rsidR="002165CD" w:rsidRDefault="002165CD" w:rsidP="002165CD">
      <w:pPr>
        <w:suppressAutoHyphens/>
        <w:spacing w:after="0" w:line="360" w:lineRule="auto"/>
        <w:ind w:left="5528" w:hanging="5528"/>
        <w:jc w:val="right"/>
        <w:rPr>
          <w:rFonts w:ascii="Times New Roman" w:hAnsi="Times New Roman" w:cs="Times New Roman"/>
          <w:color w:val="00000A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A"/>
          <w:sz w:val="28"/>
          <w:szCs w:val="28"/>
          <w:lang w:eastAsia="zh-CN"/>
        </w:rPr>
        <w:t>Курсовая работа</w:t>
      </w:r>
    </w:p>
    <w:p w:rsidR="002165CD" w:rsidRDefault="002165CD" w:rsidP="002165CD">
      <w:pPr>
        <w:suppressAutoHyphens/>
        <w:spacing w:after="0" w:line="360" w:lineRule="auto"/>
        <w:ind w:left="5528" w:hanging="5528"/>
        <w:jc w:val="right"/>
        <w:rPr>
          <w:rFonts w:ascii="Times New Roman" w:hAnsi="Times New Roman" w:cs="Times New Roman"/>
          <w:color w:val="00000A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A"/>
          <w:sz w:val="28"/>
          <w:szCs w:val="28"/>
          <w:lang w:eastAsia="zh-CN"/>
        </w:rPr>
        <w:t>Защищена с оценкой</w:t>
      </w:r>
      <w:r>
        <w:rPr>
          <w:color w:val="00000A"/>
          <w:sz w:val="28"/>
          <w:szCs w:val="28"/>
          <w:lang w:eastAsia="zh-CN"/>
        </w:rPr>
        <w:t xml:space="preserve">                                                                                                                                         __________________</w:t>
      </w:r>
    </w:p>
    <w:p w:rsidR="002165CD" w:rsidRDefault="002165CD" w:rsidP="002165CD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65CD" w:rsidRDefault="002165CD" w:rsidP="002165CD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65CD" w:rsidRDefault="002165CD" w:rsidP="002165CD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Пыть-Ях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2025г.</w:t>
      </w:r>
    </w:p>
    <w:p w:rsidR="002568F8" w:rsidRDefault="00256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7040721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90631" w:rsidRPr="00850BD9" w:rsidRDefault="00850BD9" w:rsidP="000A4E7E">
          <w:pPr>
            <w:pStyle w:val="af1"/>
            <w:jc w:val="center"/>
            <w:rPr>
              <w:rFonts w:ascii="Times New Roman" w:hAnsi="Times New Roman" w:cs="Times New Roman"/>
              <w:color w:val="2D353B" w:themeColor="background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2D353B" w:themeColor="background1"/>
              <w:sz w:val="28"/>
              <w:szCs w:val="28"/>
            </w:rPr>
            <w:t>СОДЕРЖАНИЕ</w:t>
          </w:r>
        </w:p>
        <w:p w:rsidR="00850BD9" w:rsidRPr="00850BD9" w:rsidRDefault="00690631">
          <w:pPr>
            <w:pStyle w:val="14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50BD9">
            <w:rPr>
              <w:rFonts w:ascii="Times New Roman" w:hAnsi="Times New Roman"/>
              <w:color w:val="2D353B" w:themeColor="background1"/>
              <w:sz w:val="28"/>
              <w:szCs w:val="28"/>
            </w:rPr>
            <w:fldChar w:fldCharType="begin"/>
          </w:r>
          <w:r w:rsidRPr="00850BD9">
            <w:rPr>
              <w:rFonts w:ascii="Times New Roman" w:hAnsi="Times New Roman"/>
              <w:color w:val="2D353B" w:themeColor="background1"/>
              <w:sz w:val="28"/>
              <w:szCs w:val="28"/>
            </w:rPr>
            <w:instrText xml:space="preserve"> TOC \o "1-3" \h \z \u </w:instrText>
          </w:r>
          <w:r w:rsidRPr="00850BD9">
            <w:rPr>
              <w:rFonts w:ascii="Times New Roman" w:hAnsi="Times New Roman"/>
              <w:color w:val="2D353B" w:themeColor="background1"/>
              <w:sz w:val="28"/>
              <w:szCs w:val="28"/>
            </w:rPr>
            <w:fldChar w:fldCharType="separate"/>
          </w:r>
          <w:hyperlink w:anchor="_Toc196788124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_Toc196788124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14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25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ГЛАВА 1.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_Toc196788125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26" w:history="1">
            <w:r w:rsidR="00850BD9" w:rsidRPr="00850BD9">
              <w:rPr>
                <w:rStyle w:val="af2"/>
                <w:rFonts w:ascii="Times New Roman" w:eastAsiaTheme="minorHAnsi" w:hAnsi="Times New Roman"/>
                <w:noProof/>
                <w:sz w:val="28"/>
                <w:szCs w:val="28"/>
              </w:rPr>
              <w:t>1.1.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База данных (БД)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_Toc196788126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27" w:history="1">
            <w:r w:rsidR="00850BD9" w:rsidRPr="00850BD9">
              <w:rPr>
                <w:rStyle w:val="af2"/>
                <w:rFonts w:ascii="Times New Roman" w:eastAsiaTheme="minorHAnsi" w:hAnsi="Times New Roman"/>
                <w:noProof/>
                <w:sz w:val="28"/>
                <w:szCs w:val="28"/>
              </w:rPr>
              <w:t>1.2.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Выбор СУБД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_Toc196788127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28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1.2.1.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1С</w:t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Предприятие</w:t>
            </w:r>
            <w:r w:rsidR="00850BD9" w:rsidRPr="00850BD9">
              <w:rPr>
                <w:rStyle w:val="af2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</w:rPr>
              <w:t>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_Toc196788128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29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1.2.2.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Microsoft Access: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_Toc196788129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0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Зачем нужна база данных в «мебельной мастерской»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_Toc196788130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1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1.3.1.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Упрощение учета и повышение точности: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_Toc196788131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2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1.3.2.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Оптимизация производственных процессов: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_Toc196788132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31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3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1.3.3.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Анализ данных и принятие обоснованных решений: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_Toc196788133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4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Структура базы данных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_Toc196788134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14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5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ГЛАВА 2.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_Toc196788135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6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Анализ предметной области и формулирование требований: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_Toc196788136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7" w:history="1">
            <w:r w:rsidR="00850BD9" w:rsidRPr="00850BD9">
              <w:rPr>
                <w:rStyle w:val="af2"/>
                <w:rFonts w:ascii="Times New Roman" w:eastAsiaTheme="minorHAnsi" w:hAnsi="Times New Roman"/>
                <w:bCs/>
                <w:noProof/>
                <w:sz w:val="28"/>
                <w:szCs w:val="28"/>
              </w:rPr>
              <w:t>2.2.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Проектирование структуры базы данных: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_Toc196788137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8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Разработка интерфейса и пользовательских форм: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_Toc196788138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39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Настройка отчетов: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_Toc196788139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40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2.5.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Оптимизация и масштабируемость: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_Toc196788140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23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41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2.6.</w:t>
            </w:r>
            <w:r w:rsidR="00850BD9" w:rsidRPr="00850BD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Расширение функциональности: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_Toc196788141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>
          <w:pPr>
            <w:pStyle w:val="14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42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_Toc196788142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BD9" w:rsidRPr="00850BD9" w:rsidRDefault="00322F69" w:rsidP="00850BD9">
          <w:pPr>
            <w:pStyle w:val="14"/>
            <w:tabs>
              <w:tab w:val="right" w:leader="dot" w:pos="906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6788143" w:history="1">
            <w:r w:rsidR="00850BD9" w:rsidRPr="00850BD9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_Toc196788143 \h </w:instrTex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850BD9" w:rsidRPr="00850BD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31" w:rsidRDefault="00690631">
          <w:pPr>
            <w:rPr>
              <w:rFonts w:ascii="Times New Roman" w:hAnsi="Times New Roman" w:cs="Times New Roman"/>
              <w:b/>
              <w:bCs/>
            </w:rPr>
          </w:pPr>
          <w:r w:rsidRPr="00850BD9">
            <w:rPr>
              <w:rFonts w:ascii="Times New Roman" w:hAnsi="Times New Roman" w:cs="Times New Roman"/>
              <w:bCs/>
              <w:color w:val="2D353B" w:themeColor="background1"/>
              <w:sz w:val="28"/>
              <w:szCs w:val="28"/>
            </w:rPr>
            <w:fldChar w:fldCharType="end"/>
          </w:r>
        </w:p>
      </w:sdtContent>
    </w:sdt>
    <w:p w:rsidR="00334154" w:rsidRDefault="00334154"/>
    <w:p w:rsidR="002568F8" w:rsidRDefault="00256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68F8" w:rsidRPr="00AC4CD8" w:rsidRDefault="002165CD" w:rsidP="00E01C5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96788124"/>
      <w:r w:rsidRPr="00AC4C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2568F8" w:rsidRDefault="002568F8" w:rsidP="002568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4379" w:rsidRDefault="002568F8" w:rsidP="00850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современном бизнесе эффективное управление информацией становится ключевым фактором успешного функционирования предприятий. Особенно это актуально для производственных компаний</w:t>
      </w:r>
      <w:r w:rsidRPr="002568F8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таких как мебельные мастерские</w:t>
      </w:r>
      <w:r w:rsidRPr="002568F8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где необходимо учитывать множество аспектов: от управления запасами материалов до учёта заказов клиентов и планирования производства</w:t>
      </w:r>
      <w:r w:rsidR="00044379">
        <w:rPr>
          <w:rFonts w:ascii="Times New Roman" w:hAnsi="Times New Roman" w:cs="Times New Roman"/>
          <w:sz w:val="28"/>
          <w:szCs w:val="24"/>
        </w:rPr>
        <w:t>. В условиях высокой конкуренции и быстро меняющегося рынка</w:t>
      </w:r>
      <w:r w:rsidR="00044379" w:rsidRPr="00044379">
        <w:rPr>
          <w:rFonts w:ascii="Times New Roman" w:hAnsi="Times New Roman" w:cs="Times New Roman"/>
          <w:sz w:val="28"/>
          <w:szCs w:val="24"/>
        </w:rPr>
        <w:t>,</w:t>
      </w:r>
      <w:r w:rsidR="00044379">
        <w:rPr>
          <w:rFonts w:ascii="Times New Roman" w:hAnsi="Times New Roman" w:cs="Times New Roman"/>
          <w:sz w:val="28"/>
          <w:szCs w:val="24"/>
        </w:rPr>
        <w:t xml:space="preserve"> наличие надёжной и функциональной базы данных позволяет существенно повысить производительность и качество обслуживания. </w:t>
      </w:r>
    </w:p>
    <w:p w:rsidR="00804B0C" w:rsidRDefault="00E01C5C" w:rsidP="00850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</w:t>
      </w:r>
      <w:r w:rsidR="00804B0C">
        <w:rPr>
          <w:rFonts w:ascii="Times New Roman" w:hAnsi="Times New Roman" w:cs="Times New Roman"/>
          <w:sz w:val="28"/>
          <w:szCs w:val="24"/>
        </w:rPr>
        <w:t xml:space="preserve"> Разработка информационной системы </w:t>
      </w:r>
      <w:r w:rsidR="00F54CE3">
        <w:rPr>
          <w:rFonts w:ascii="Times New Roman" w:hAnsi="Times New Roman" w:cs="Times New Roman"/>
          <w:sz w:val="28"/>
          <w:szCs w:val="24"/>
        </w:rPr>
        <w:t xml:space="preserve">базы данных </w:t>
      </w:r>
      <w:r w:rsidR="00804B0C">
        <w:rPr>
          <w:rFonts w:ascii="Times New Roman" w:hAnsi="Times New Roman" w:cs="Times New Roman"/>
          <w:sz w:val="28"/>
          <w:szCs w:val="24"/>
        </w:rPr>
        <w:t xml:space="preserve">для автоматизации деятельности </w:t>
      </w:r>
      <w:r w:rsidR="000D0B93">
        <w:rPr>
          <w:rFonts w:ascii="Times New Roman" w:hAnsi="Times New Roman" w:cs="Times New Roman"/>
          <w:sz w:val="28"/>
          <w:szCs w:val="24"/>
        </w:rPr>
        <w:t>«</w:t>
      </w:r>
      <w:r w:rsidR="00804B0C">
        <w:rPr>
          <w:rFonts w:ascii="Times New Roman" w:hAnsi="Times New Roman" w:cs="Times New Roman"/>
          <w:sz w:val="28"/>
          <w:szCs w:val="24"/>
        </w:rPr>
        <w:t>мебельной мастерской</w:t>
      </w:r>
      <w:r w:rsidR="000D0B93">
        <w:rPr>
          <w:rFonts w:ascii="Times New Roman" w:hAnsi="Times New Roman" w:cs="Times New Roman"/>
          <w:sz w:val="28"/>
          <w:szCs w:val="24"/>
        </w:rPr>
        <w:t>»</w:t>
      </w:r>
      <w:r w:rsidR="00804B0C">
        <w:rPr>
          <w:rFonts w:ascii="Times New Roman" w:hAnsi="Times New Roman" w:cs="Times New Roman"/>
          <w:sz w:val="28"/>
          <w:szCs w:val="24"/>
        </w:rPr>
        <w:t>.</w:t>
      </w:r>
    </w:p>
    <w:p w:rsidR="00804B0C" w:rsidRDefault="00804B0C" w:rsidP="00850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Задачи исследования:</w:t>
      </w:r>
    </w:p>
    <w:p w:rsidR="00804B0C" w:rsidRPr="00804B0C" w:rsidRDefault="00804B0C" w:rsidP="00850BD9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Изучить теоретические основы разработки информационных систем </w:t>
      </w:r>
      <w:r w:rsidR="00F54CE3">
        <w:rPr>
          <w:rFonts w:ascii="Times New Roman" w:hAnsi="Times New Roman" w:cs="Times New Roman"/>
          <w:sz w:val="28"/>
          <w:szCs w:val="24"/>
        </w:rPr>
        <w:t>базы данных</w:t>
      </w:r>
    </w:p>
    <w:p w:rsidR="00804B0C" w:rsidRPr="00804B0C" w:rsidRDefault="00804B0C" w:rsidP="00850BD9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Проанализировать предметную область и существующие решения</w:t>
      </w:r>
    </w:p>
    <w:p w:rsidR="00804B0C" w:rsidRPr="00804B0C" w:rsidRDefault="00804B0C" w:rsidP="00850BD9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Спроектировать структуру базу данных</w:t>
      </w:r>
    </w:p>
    <w:p w:rsidR="00804B0C" w:rsidRPr="00804B0C" w:rsidRDefault="00804B0C" w:rsidP="00850BD9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Разработать функциональные модули информационной системы</w:t>
      </w:r>
    </w:p>
    <w:p w:rsidR="005B7096" w:rsidRPr="002165CD" w:rsidRDefault="00804B0C" w:rsidP="00850BD9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Провести тестирование в отладку системы</w:t>
      </w:r>
    </w:p>
    <w:p w:rsidR="005B7096" w:rsidRPr="002165CD" w:rsidRDefault="005B7096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Объект исследования: процесс автоматизации деятельности мебельной мастерской.</w:t>
      </w:r>
    </w:p>
    <w:p w:rsidR="00E01C5C" w:rsidRDefault="005B7096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Предмет исследования: методы и средства разработки информационной системы </w:t>
      </w:r>
      <w:r w:rsidR="00F54CE3">
        <w:rPr>
          <w:rFonts w:ascii="Times New Roman" w:hAnsi="Times New Roman" w:cs="Times New Roman"/>
          <w:sz w:val="28"/>
          <w:szCs w:val="24"/>
        </w:rPr>
        <w:t>базы данных</w:t>
      </w:r>
    </w:p>
    <w:p w:rsidR="00044379" w:rsidRDefault="00044379" w:rsidP="00850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Данная курсовая работа посвящена разработке и внедрению базы данных </w:t>
      </w:r>
      <w:r w:rsidR="000D0B93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Мебельная мастерская</w:t>
      </w:r>
      <w:r w:rsidR="000D0B93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. Основной целью работы является создание системы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которая обеспечит автоматизацию процессов учёта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контроля и анализа данных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связанных с производственной деятельностью мастерской. В рамках работы будет </w:t>
      </w:r>
      <w:r w:rsidR="00F54CE3">
        <w:rPr>
          <w:rFonts w:ascii="Times New Roman" w:hAnsi="Times New Roman" w:cs="Times New Roman"/>
          <w:sz w:val="28"/>
          <w:szCs w:val="24"/>
        </w:rPr>
        <w:t>рассмотрен функционал базы данных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а </w:t>
      </w:r>
      <w:r>
        <w:rPr>
          <w:rFonts w:ascii="Times New Roman" w:hAnsi="Times New Roman" w:cs="Times New Roman"/>
          <w:sz w:val="28"/>
          <w:szCs w:val="24"/>
        </w:rPr>
        <w:lastRenderedPageBreak/>
        <w:t>также проведен анализ потребностей предприятия в области управления данными.</w:t>
      </w:r>
    </w:p>
    <w:p w:rsidR="00044379" w:rsidRDefault="00044379" w:rsidP="00850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Актуальность темы обусловлена необходимостью оптимизации бизнес-процессов и повышения уровня сервиса для клиентов. В ходе исследования будут проанализированы существующие подходы к организации баз данных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а также предложены решения</w:t>
      </w:r>
      <w:r w:rsidRPr="00044379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которые позволят улучшить управление производственными процессами на предприятии.</w:t>
      </w:r>
    </w:p>
    <w:p w:rsidR="00630776" w:rsidRDefault="00E01C5C" w:rsidP="00850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01C5C">
        <w:rPr>
          <w:rFonts w:ascii="Times New Roman" w:hAnsi="Times New Roman" w:cs="Times New Roman"/>
          <w:sz w:val="28"/>
          <w:szCs w:val="24"/>
        </w:rPr>
        <w:t>Курсовая работа будет состоять из нескольких логически взаимосвязанных разделов. Первый раздел посвящен теоретическим аспектам проектирования и создания баз данных с акцентом на принципах нормализации, выборе системы управления базами данных (СУБД) и обеспечении информационной безопасности. Второй раздел содержит подробный анализ существующих бизнес-процессов на примере мебельной мастерской, определяет информационные потребности предприятия и выявляет проблемные области, которые могут быть решены с помощью внедрения новой системы. Третий раздел посвящен непосредственно проектированию базы данных, разработке структуры таблиц, определению типов данных и установлению связей между таблицами. В четвёртом разделе будут представлены результаты тестирования разработанной базы данных и предложены рекомендации по её внедрению и дальнейшему развитию. В пятом, заключительном, разделе будут подведены итоги работы, сформулированы выводы и предложены перспективы дальнейших исследований в области оптимизации управления производственными процессами в мебельной индустрии с использованием современных информационных технологий. Ожидается, что результаты этого исследования не только помогут в достижении поставленных целей, но и послужат ценным материалом для дальнейшего совершенствования управления предприятием.</w:t>
      </w:r>
    </w:p>
    <w:p w:rsidR="00630776" w:rsidRDefault="0063077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30776" w:rsidRPr="00AC4CD8" w:rsidRDefault="002165CD" w:rsidP="00E01C5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96788125"/>
      <w:r w:rsidRPr="00AC4C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1.</w:t>
      </w:r>
      <w:bookmarkEnd w:id="2"/>
      <w:r w:rsidR="00531C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АНАЛИЗ И ВЫБОР СУБД РЕЛЯЦИОННОЙ БАЗЫ ДАННЫХ ДЛЯ МЕБЕЛЬНОЙ МАСТЕРСКОЙ</w:t>
      </w:r>
      <w:bookmarkStart w:id="3" w:name="_GoBack"/>
      <w:bookmarkEnd w:id="3"/>
    </w:p>
    <w:p w:rsidR="00630776" w:rsidRDefault="00630776" w:rsidP="0063077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2A7B" w:rsidRPr="002165CD" w:rsidRDefault="00DA2A7B" w:rsidP="00850BD9">
      <w:pPr>
        <w:pStyle w:val="ae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196788126"/>
      <w:r w:rsidRPr="00690631">
        <w:rPr>
          <w:rStyle w:val="20"/>
          <w:rFonts w:ascii="Times New Roman" w:hAnsi="Times New Roman" w:cs="Times New Roman"/>
          <w:color w:val="auto"/>
          <w:sz w:val="28"/>
        </w:rPr>
        <w:t>База данных (БД)</w:t>
      </w:r>
      <w:bookmarkEnd w:id="4"/>
      <w:r w:rsidRPr="0069063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630776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представляет собой структурированную совокупность данных, которая организована таким образом, чтобы обеспечить эффективное хранение, управление и извлечение информации. В современных условиях ведения бизнеса наличие надежной и функциональной базы данных становится необходимым условием для успешного функционирования предприятия. Базы данных позволяют автоматизировать процессы учета, анализа и контроля, что способствует повышению эффективности работы организации.</w:t>
      </w:r>
    </w:p>
    <w:p w:rsidR="00A64701" w:rsidRPr="00AC4CD8" w:rsidRDefault="00A64701" w:rsidP="00850BD9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bookmarkStart w:id="5" w:name="_Toc196788127"/>
      <w:r w:rsidRPr="00690631">
        <w:rPr>
          <w:rStyle w:val="20"/>
          <w:rFonts w:ascii="Times New Roman" w:hAnsi="Times New Roman" w:cs="Times New Roman"/>
          <w:color w:val="auto"/>
          <w:sz w:val="28"/>
        </w:rPr>
        <w:t>Выбор СУБД</w:t>
      </w:r>
      <w:bookmarkEnd w:id="5"/>
      <w:r w:rsidRPr="00690631">
        <w:rPr>
          <w:rFonts w:ascii="Times New Roman" w:hAnsi="Times New Roman" w:cs="Times New Roman"/>
          <w:shd w:val="clear" w:color="auto" w:fill="FFFFFF"/>
        </w:rPr>
        <w:t xml:space="preserve"> 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(системы управления базами данных) для использования в 1С, </w:t>
      </w:r>
      <w:proofErr w:type="spellStart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Microsoft</w:t>
      </w:r>
      <w:proofErr w:type="spellEnd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или другой СУБД зависит от конкретных потребностей проекта. Не существует универсального «лучшего» варианта; оптимальный выбор определяется масштабом, сложностью и специфическими требованиями приложения.</w:t>
      </w:r>
    </w:p>
    <w:p w:rsidR="00A64701" w:rsidRPr="00AC4CD8" w:rsidRDefault="00334154" w:rsidP="00850BD9">
      <w:pPr>
        <w:pStyle w:val="3"/>
        <w:numPr>
          <w:ilvl w:val="2"/>
          <w:numId w:val="1"/>
        </w:numPr>
        <w:spacing w:line="360" w:lineRule="auto"/>
        <w:ind w:left="0" w:firstLine="709"/>
        <w:jc w:val="both"/>
        <w:rPr>
          <w:rFonts w:cs="Times New Roman"/>
          <w:b/>
          <w:shd w:val="clear" w:color="auto" w:fill="FFFFFF"/>
        </w:rPr>
      </w:pPr>
      <w:bookmarkStart w:id="6" w:name="_Toc196788128"/>
      <w:r>
        <w:rPr>
          <w:rFonts w:cs="Times New Roman"/>
          <w:shd w:val="clear" w:color="auto" w:fill="FFFFFF"/>
        </w:rPr>
        <w:t>1С</w:t>
      </w:r>
      <w:r>
        <w:rPr>
          <w:rFonts w:cs="Times New Roman"/>
          <w:shd w:val="clear" w:color="auto" w:fill="FFFFFF"/>
          <w:lang w:val="en-US"/>
        </w:rPr>
        <w:t xml:space="preserve"> </w:t>
      </w:r>
      <w:r w:rsidR="00A64701" w:rsidRPr="00DB4694">
        <w:rPr>
          <w:rFonts w:cs="Times New Roman"/>
          <w:shd w:val="clear" w:color="auto" w:fill="FFFFFF"/>
        </w:rPr>
        <w:t>Предприятие</w:t>
      </w:r>
      <w:r w:rsidR="00A64701" w:rsidRPr="00DB4694">
        <w:rPr>
          <w:rFonts w:cs="Times New Roman"/>
          <w:b/>
          <w:shd w:val="clear" w:color="auto" w:fill="FFFFFF"/>
        </w:rPr>
        <w:t>:</w:t>
      </w:r>
      <w:bookmarkEnd w:id="6"/>
    </w:p>
    <w:p w:rsidR="00A64701" w:rsidRPr="00AC4CD8" w:rsidRDefault="00A64701" w:rsidP="00850BD9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Плюсы:</w:t>
      </w:r>
    </w:p>
    <w:p w:rsidR="00A64701" w:rsidRPr="00AC4CD8" w:rsidRDefault="00A64701" w:rsidP="00850BD9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Интегрированная </w:t>
      </w:r>
      <w:proofErr w:type="gramStart"/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среда:</w:t>
      </w:r>
      <w:r w:rsidR="00F54CE3"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1</w:t>
      </w:r>
      <w:proofErr w:type="gram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С предоставляет полностью интегрированную среду разработки и управления базой данных, что упрощает работу с приложением. Функционал для разработки запросов, отчетов и работы с данными напрямую интегрирован в платформу.</w:t>
      </w:r>
    </w:p>
    <w:p w:rsidR="00A64701" w:rsidRPr="00AC4CD8" w:rsidRDefault="00A64701" w:rsidP="00850BD9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Высокая </w:t>
      </w:r>
      <w:proofErr w:type="gramStart"/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производительность:</w:t>
      </w:r>
      <w:r w:rsidR="00F54CE3"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1</w:t>
      </w:r>
      <w:proofErr w:type="gram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С разработан на платформе, оптимизированной для работы с большими объемами данных и многопользовательской работы.</w:t>
      </w:r>
    </w:p>
    <w:p w:rsidR="00A64701" w:rsidRPr="00AC4CD8" w:rsidRDefault="00A64701" w:rsidP="00850BD9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Разработка на платформе 1С: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позволяет создавать сложные приложения с необходимым функционалом (отчёты, интеграция с другими системами, обработка данных) без дополнительных усилий.</w:t>
      </w:r>
    </w:p>
    <w:p w:rsidR="00A64701" w:rsidRPr="00AC4CD8" w:rsidRDefault="00A64701" w:rsidP="00850BD9">
      <w:pPr>
        <w:pStyle w:val="ae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Поддержка: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большое сообщество пользователей и разработчиков, доступ к документации и поддержке.</w:t>
      </w:r>
    </w:p>
    <w:p w:rsidR="00A64701" w:rsidRPr="00AC4CD8" w:rsidRDefault="00A64701" w:rsidP="00850BD9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Минусы:</w:t>
      </w:r>
    </w:p>
    <w:p w:rsidR="00A64701" w:rsidRPr="00AC4CD8" w:rsidRDefault="00A64701" w:rsidP="00850BD9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Сложность первоначальной настройки: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начинающим может быть сложнее разобраться в тонкостях конфигурирования.</w:t>
      </w:r>
    </w:p>
    <w:p w:rsidR="00A64701" w:rsidRPr="00AC4CD8" w:rsidRDefault="00A64701" w:rsidP="00850BD9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Высокая стоимость лицензии: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лицензии 1С могут быть относительно дорогими по сравнению с другими вариантами.</w:t>
      </w:r>
    </w:p>
    <w:p w:rsidR="00A64701" w:rsidRPr="00AC4CD8" w:rsidRDefault="00A64701" w:rsidP="00850BD9">
      <w:pPr>
        <w:pStyle w:val="ae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Зависимость от платформы: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приложение, созданное на платформе 1С, в большинстве случаев будет работать только на этой платформе.</w:t>
      </w:r>
    </w:p>
    <w:p w:rsidR="00A64701" w:rsidRPr="00AC4CD8" w:rsidRDefault="00A64701" w:rsidP="00850BD9">
      <w:pPr>
        <w:pStyle w:val="3"/>
        <w:numPr>
          <w:ilvl w:val="2"/>
          <w:numId w:val="1"/>
        </w:numPr>
        <w:spacing w:line="360" w:lineRule="auto"/>
        <w:ind w:left="0" w:firstLine="709"/>
        <w:jc w:val="both"/>
        <w:rPr>
          <w:shd w:val="clear" w:color="auto" w:fill="FFFFFF"/>
        </w:rPr>
      </w:pPr>
      <w:bookmarkStart w:id="7" w:name="_Toc196788129"/>
      <w:proofErr w:type="spellStart"/>
      <w:r w:rsidRPr="00334154">
        <w:rPr>
          <w:shd w:val="clear" w:color="auto" w:fill="FFFFFF"/>
        </w:rPr>
        <w:t>Microsoft</w:t>
      </w:r>
      <w:proofErr w:type="spellEnd"/>
      <w:r w:rsidRPr="00334154">
        <w:rPr>
          <w:shd w:val="clear" w:color="auto" w:fill="FFFFFF"/>
        </w:rPr>
        <w:t xml:space="preserve"> </w:t>
      </w:r>
      <w:proofErr w:type="spellStart"/>
      <w:r w:rsidRPr="00334154">
        <w:rPr>
          <w:shd w:val="clear" w:color="auto" w:fill="FFFFFF"/>
        </w:rPr>
        <w:t>Access</w:t>
      </w:r>
      <w:proofErr w:type="spellEnd"/>
      <w:r w:rsidRPr="00334154">
        <w:rPr>
          <w:shd w:val="clear" w:color="auto" w:fill="FFFFFF"/>
        </w:rPr>
        <w:t>:</w:t>
      </w:r>
      <w:bookmarkEnd w:id="7"/>
    </w:p>
    <w:p w:rsidR="00A64701" w:rsidRPr="00AC4CD8" w:rsidRDefault="00A64701" w:rsidP="00850BD9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Плюсы:</w:t>
      </w:r>
    </w:p>
    <w:p w:rsidR="00A64701" w:rsidRPr="00F54CE3" w:rsidRDefault="00A64701" w:rsidP="00850BD9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Простота использования: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идеально подходит для небольших проектов и приложений с простым функционалом. Относительно прост в освоении для пользователей с ограниченным опытом программирования.</w:t>
      </w:r>
    </w:p>
    <w:p w:rsidR="00A64701" w:rsidRPr="00F54CE3" w:rsidRDefault="00A6470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A64701" w:rsidRPr="00F54CE3" w:rsidRDefault="00A64701" w:rsidP="00850BD9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Встроенные инструменты: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предоставляет средства для разработки запросов, форм и отчетов.</w:t>
      </w:r>
    </w:p>
    <w:p w:rsidR="00A64701" w:rsidRPr="00AC4CD8" w:rsidRDefault="00A64701" w:rsidP="00850BD9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Минусы:</w:t>
      </w:r>
    </w:p>
    <w:p w:rsidR="00A64701" w:rsidRPr="00AC4CD8" w:rsidRDefault="00A64701" w:rsidP="00850BD9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Ограниченная производительность: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имеет ограниченную масштабируемость и не рекомендуется для проектов с большими объемами данных или интенсивной многопользовательской работой.</w:t>
      </w:r>
    </w:p>
    <w:p w:rsidR="00A64701" w:rsidRPr="00AC4CD8" w:rsidRDefault="00A64701" w:rsidP="00850BD9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Ограниченные возможности: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для сложных приложений с высокой потребностью в функционале 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не подходит, поскольку его возможности ограничены.</w:t>
      </w:r>
    </w:p>
    <w:p w:rsidR="00A64701" w:rsidRPr="00AC4CD8" w:rsidRDefault="00A64701" w:rsidP="00850BD9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Сложность при интеграции с другими системами: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интеграция с другими приложениями может быть более сложной.</w:t>
      </w:r>
    </w:p>
    <w:p w:rsidR="00A64701" w:rsidRPr="00AC4CD8" w:rsidRDefault="00A64701" w:rsidP="00850BD9">
      <w:pPr>
        <w:pStyle w:val="ae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Уязвимость к сбоям: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может быть уязвим к сбоям из-за ошибок в базе данных.</w:t>
      </w:r>
    </w:p>
    <w:p w:rsidR="00A64701" w:rsidRPr="00AC4CD8" w:rsidRDefault="00A64701" w:rsidP="00850BD9">
      <w:pPr>
        <w:pStyle w:val="ae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Другие СУБД (например, </w:t>
      </w:r>
      <w:proofErr w:type="spellStart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MySQL</w:t>
      </w:r>
      <w:proofErr w:type="spellEnd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, </w:t>
      </w:r>
      <w:proofErr w:type="spellStart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PostgreSQL</w:t>
      </w:r>
      <w:proofErr w:type="spellEnd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, </w:t>
      </w:r>
      <w:proofErr w:type="spellStart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MongoDB</w:t>
      </w:r>
      <w:proofErr w:type="spellEnd"/>
      <w:r w:rsidRPr="00A6470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):</w:t>
      </w:r>
    </w:p>
    <w:p w:rsidR="00A64701" w:rsidRPr="00AC4CD8" w:rsidRDefault="00A6470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33415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Плюсы:</w:t>
      </w:r>
    </w:p>
    <w:p w:rsidR="00A64701" w:rsidRPr="00AC4CD8" w:rsidRDefault="00A6470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Высокая масштабируемость: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СУБД, разработанные для работы с большими данными и многопользовательским доступом, часто обладают гораздо большей гибкостью и производительностью по сравнению с </w:t>
      </w:r>
      <w:proofErr w:type="spellStart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A64701" w:rsidRPr="00AC4CD8" w:rsidRDefault="00A6470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54CE3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Выбор архитектуры:</w:t>
      </w:r>
      <w:r w:rsidRPr="00F54CE3">
        <w:rPr>
          <w:rFonts w:ascii="Times New Roman" w:hAnsi="Times New Roman" w:cs="Times New Roman"/>
          <w:color w:val="000000"/>
          <w:sz w:val="28"/>
          <w:shd w:val="clear" w:color="auto" w:fill="FFFFFF"/>
        </w:rPr>
        <w:t> подход включает в себя выбор полностью независимого решения с возможностью интеграции с любыми системами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A64701" w:rsidRPr="00AC4CD8" w:rsidRDefault="00A6470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Минусы:</w:t>
      </w:r>
    </w:p>
    <w:p w:rsidR="00A64701" w:rsidRPr="00AC4CD8" w:rsidRDefault="00A64701" w:rsidP="00850BD9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Сложность использования: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 может потребовать серьезных знаний в области SQL, настройки и администрирования.</w:t>
      </w:r>
    </w:p>
    <w:p w:rsidR="00A64701" w:rsidRPr="00AC4CD8" w:rsidRDefault="00A64701" w:rsidP="00850BD9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Требуется дополнительная инфраструктура: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 необходим сервер базы данных, его настройка и обслуживание.</w:t>
      </w:r>
    </w:p>
    <w:p w:rsidR="00A64701" w:rsidRPr="00AC4CD8" w:rsidRDefault="00A64701" w:rsidP="00850BD9">
      <w:pPr>
        <w:pStyle w:val="ae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Дополнительные затраты на обслуживание: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 для поддержания эффективной работы потребуется IT-специалист для обслуживания СУБД.</w:t>
      </w:r>
    </w:p>
    <w:p w:rsidR="00A64701" w:rsidRPr="00AC4CD8" w:rsidRDefault="00A64701" w:rsidP="00850BD9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Критерии выбора:</w:t>
      </w:r>
    </w:p>
    <w:p w:rsidR="00A64701" w:rsidRPr="00AC4CD8" w:rsidRDefault="00A64701" w:rsidP="00850BD9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Масштаб проекта: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для небольшого однопользовательского приложения </w:t>
      </w:r>
      <w:proofErr w:type="spellStart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может быть достаточным. Для крупных проектов с многопользовательским доступом и высокой нагрузкой требуются мощные реляционные СУБД (или </w:t>
      </w:r>
      <w:proofErr w:type="spellStart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NoSQL</w:t>
      </w:r>
      <w:proofErr w:type="spellEnd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).</w:t>
      </w:r>
    </w:p>
    <w:p w:rsidR="00A64701" w:rsidRPr="00AC4CD8" w:rsidRDefault="00A64701" w:rsidP="00850BD9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Сложность функционала: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простые задачи могут быть реализованы в </w:t>
      </w:r>
      <w:proofErr w:type="spellStart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Access</w:t>
      </w:r>
      <w:proofErr w:type="spellEnd"/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или 1С. Для сложных приложений с большим набором функций подойдет 1С или специализированные СУБД.</w:t>
      </w:r>
    </w:p>
    <w:p w:rsidR="00A64701" w:rsidRPr="00AC4CD8" w:rsidRDefault="00A64701" w:rsidP="00850BD9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Необходимость интеграции: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 для взаимодействия с другими системами может потребоваться выбор СУБД, оптимизированной для такого взаимодействия.</w:t>
      </w:r>
    </w:p>
    <w:p w:rsidR="00A64701" w:rsidRPr="00AC4CD8" w:rsidRDefault="00A64701" w:rsidP="00850BD9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Объем данных: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 количество и тип хранимых данных влияют на производительность и масштабируемость.</w:t>
      </w:r>
    </w:p>
    <w:p w:rsidR="00A64701" w:rsidRPr="00AC4CD8" w:rsidRDefault="00A64701" w:rsidP="00850BD9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Бюджет: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 стоимость лицензий, дополнительного оборудования и обслуживания играет важную роль.</w:t>
      </w:r>
    </w:p>
    <w:p w:rsidR="00A64701" w:rsidRPr="00AC4CD8" w:rsidRDefault="00A64701" w:rsidP="00850BD9">
      <w:pPr>
        <w:pStyle w:val="ae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A2A7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Навыки команды разработчиков:</w:t>
      </w:r>
      <w:r w:rsidRPr="00DA2A7B">
        <w:rPr>
          <w:rFonts w:ascii="Times New Roman" w:hAnsi="Times New Roman" w:cs="Times New Roman"/>
          <w:color w:val="000000"/>
          <w:sz w:val="28"/>
          <w:shd w:val="clear" w:color="auto" w:fill="FFFFFF"/>
        </w:rPr>
        <w:t> выбор СУБД должен соответствовать компетенциям сотрудников, занимающихся разработкой.</w:t>
      </w:r>
    </w:p>
    <w:p w:rsidR="00A64701" w:rsidRPr="00AC4CD8" w:rsidRDefault="00A64701" w:rsidP="00850BD9">
      <w:pPr>
        <w:pStyle w:val="ae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DB469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Рекомендация:</w:t>
      </w:r>
    </w:p>
    <w:p w:rsidR="00630776" w:rsidRPr="00AC4CD8" w:rsidRDefault="00A64701" w:rsidP="00850BD9">
      <w:pPr>
        <w:pStyle w:val="ae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Для мебельной мастерской со ср</w:t>
      </w:r>
      <w:r w:rsidR="00334154">
        <w:rPr>
          <w:rFonts w:ascii="Times New Roman" w:hAnsi="Times New Roman" w:cs="Times New Roman"/>
          <w:color w:val="000000"/>
          <w:sz w:val="28"/>
          <w:shd w:val="clear" w:color="auto" w:fill="FFFFFF"/>
        </w:rPr>
        <w:t>едним объёмом данных и задач 1С</w:t>
      </w:r>
      <w:r w:rsidR="00334154" w:rsidRPr="0033415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A64701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Предприятие обеспечивает хороший баланс между функциональностью, производительностью и относительной простотой использования, учитывая опыт и возможности команды.</w:t>
      </w:r>
    </w:p>
    <w:p w:rsidR="00912C72" w:rsidRPr="00AC4CD8" w:rsidRDefault="00912C72" w:rsidP="00850BD9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b/>
          <w:color w:val="auto"/>
          <w:shd w:val="clear" w:color="auto" w:fill="FFFFFF"/>
        </w:rPr>
      </w:pPr>
      <w:bookmarkStart w:id="8" w:name="_Toc196788130"/>
      <w:r w:rsidRPr="00690631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 xml:space="preserve">Зачем нужна база данных в </w:t>
      </w:r>
      <w:r w:rsidR="000D0B93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>«</w:t>
      </w:r>
      <w:r w:rsidRPr="00690631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>мебельной мастерской</w:t>
      </w:r>
      <w:r w:rsidR="000D0B93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hd w:val="clear" w:color="auto" w:fill="FFFFFF"/>
        </w:rPr>
        <w:t>»</w:t>
      </w:r>
      <w:bookmarkEnd w:id="8"/>
      <w:r w:rsidRPr="00690631">
        <w:rPr>
          <w:b/>
          <w:color w:val="auto"/>
          <w:shd w:val="clear" w:color="auto" w:fill="FFFFFF"/>
        </w:rPr>
        <w:t xml:space="preserve"> </w:t>
      </w:r>
    </w:p>
    <w:p w:rsidR="005116F1" w:rsidRDefault="005116F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В динамично развивающейся мебельной индустрии, где конкуренция высока, а требования клиентов постоянно растут, эффективное управление информацией становится ключевым фактором успеха. Мебельная мастерская, даже небольшая, генерирует значительный объем данных: информацию о клиентах, заказах, материалах, производственных процессах, финансовых операциях. Без систематизированного подхода к хранению и обработке этой информации предприятие рискует столкнуться с серьезными проблемами: снижением производительности, ростом издержек, потерей клиентов и, в конечном итоге, снижением прибыли.</w:t>
      </w:r>
    </w:p>
    <w:p w:rsidR="005116F1" w:rsidRPr="005116F1" w:rsidRDefault="005116F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9E3B3C" w:rsidRPr="002165CD" w:rsidRDefault="005116F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Поэтому внедрение базы данных в мебельной мастерской — это не просто желательное улучшение, а необходимое условие для достижения конкурентных преимуществ и устойчивого развития. Централизованное хранилище данных предоставляет множество важных преимуществ:</w:t>
      </w:r>
    </w:p>
    <w:p w:rsidR="005116F1" w:rsidRPr="002165CD" w:rsidRDefault="005116F1" w:rsidP="00850BD9">
      <w:pPr>
        <w:pStyle w:val="3"/>
        <w:numPr>
          <w:ilvl w:val="2"/>
          <w:numId w:val="1"/>
        </w:numPr>
        <w:spacing w:line="360" w:lineRule="auto"/>
        <w:ind w:left="0" w:firstLine="709"/>
        <w:jc w:val="both"/>
        <w:rPr>
          <w:rFonts w:cs="Times New Roman"/>
          <w:color w:val="auto"/>
          <w:shd w:val="clear" w:color="auto" w:fill="FFFFFF"/>
        </w:rPr>
      </w:pPr>
      <w:bookmarkStart w:id="9" w:name="_Toc196788131"/>
      <w:r w:rsidRPr="00BD0FED">
        <w:rPr>
          <w:rFonts w:cs="Times New Roman"/>
          <w:color w:val="auto"/>
          <w:shd w:val="clear" w:color="auto" w:fill="FFFFFF"/>
        </w:rPr>
        <w:lastRenderedPageBreak/>
        <w:t>Упрощение учета и повышение точности:</w:t>
      </w:r>
      <w:bookmarkEnd w:id="9"/>
    </w:p>
    <w:p w:rsidR="005116F1" w:rsidRPr="002165CD" w:rsidRDefault="005116F1" w:rsidP="00850BD9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Единое хранилище информации: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обеспечивает централизованное хранение всей важной информации о заказах, клиентах, материалах, готовой продукции и других аспектах деятельности мастерской. Это исключает дублирование данных, повышает точность учета и упрощает поиск необходимой информации.</w:t>
      </w:r>
    </w:p>
    <w:p w:rsidR="005116F1" w:rsidRPr="002165CD" w:rsidRDefault="005116F1" w:rsidP="00850BD9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Автоматизация рутинных операций: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позволяет автоматизировать многие рутинные операции, такие как выставление счетов, формирование отчетов и контроль запасов материалов. Это освобождает время сотрудников для выполнения более важных задач, повышая общую производительность труда.</w:t>
      </w:r>
    </w:p>
    <w:p w:rsidR="00334154" w:rsidRPr="002165CD" w:rsidRDefault="005116F1" w:rsidP="00850BD9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Минимизация риска ошибок: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централизованное хранение данных снижает риск возникновения ошибок, связанных с дублированием или несоответствием информации в различных документах. Это повышает надежность учета и снижает вероятность финансовых потерь.</w:t>
      </w:r>
    </w:p>
    <w:p w:rsidR="005116F1" w:rsidRPr="002165CD" w:rsidRDefault="005116F1" w:rsidP="00850BD9">
      <w:pPr>
        <w:pStyle w:val="3"/>
        <w:numPr>
          <w:ilvl w:val="2"/>
          <w:numId w:val="1"/>
        </w:numPr>
        <w:spacing w:line="360" w:lineRule="auto"/>
        <w:ind w:left="0" w:firstLine="709"/>
        <w:jc w:val="both"/>
        <w:rPr>
          <w:rFonts w:cs="Times New Roman"/>
          <w:color w:val="auto"/>
          <w:shd w:val="clear" w:color="auto" w:fill="FFFFFF"/>
        </w:rPr>
      </w:pPr>
      <w:bookmarkStart w:id="10" w:name="_Toc196788132"/>
      <w:r w:rsidRPr="00BD0FED">
        <w:rPr>
          <w:rFonts w:cs="Times New Roman"/>
          <w:color w:val="auto"/>
          <w:shd w:val="clear" w:color="auto" w:fill="FFFFFF"/>
        </w:rPr>
        <w:t>Оптимизация производственных процессов:</w:t>
      </w:r>
      <w:bookmarkEnd w:id="10"/>
    </w:p>
    <w:p w:rsidR="005116F1" w:rsidRPr="002165CD" w:rsidRDefault="005116F1" w:rsidP="00850BD9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Планирование производства: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позволяет эффективно планировать производственные процессы, учитывая заказы клиентов, наличие материалов на складе и производственные возможности мастерской. Это помогает минимизировать простои и ускорить выполнение заказов.</w:t>
      </w:r>
    </w:p>
    <w:p w:rsidR="005116F1" w:rsidRPr="00AC4CD8" w:rsidRDefault="005116F1" w:rsidP="00850BD9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Управление запасами: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система управления запасами на основе базы данных позволяет оптимизировать закупки материалов, избегая избыточных запасов или нехватки сырья. Это позволяет снизить затраты и улучшить планирование производственного цикла.</w:t>
      </w:r>
    </w:p>
    <w:p w:rsidR="005116F1" w:rsidRPr="00AC4CD8" w:rsidRDefault="005116F1" w:rsidP="00850BD9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Контроль качества: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база данных может быть использована для контроля качества производимой мебели и отслеживания дефектов. Это 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помогает выявлять проблемы на ранних этапах и предотвращать появление брака.</w:t>
      </w:r>
    </w:p>
    <w:p w:rsidR="005116F1" w:rsidRPr="00AC4CD8" w:rsidRDefault="005116F1" w:rsidP="00850BD9">
      <w:pPr>
        <w:pStyle w:val="3"/>
        <w:numPr>
          <w:ilvl w:val="2"/>
          <w:numId w:val="1"/>
        </w:numPr>
        <w:spacing w:line="360" w:lineRule="auto"/>
        <w:ind w:left="0" w:firstLine="709"/>
        <w:jc w:val="both"/>
        <w:rPr>
          <w:rFonts w:cs="Times New Roman"/>
          <w:color w:val="auto"/>
          <w:shd w:val="clear" w:color="auto" w:fill="FFFFFF"/>
        </w:rPr>
      </w:pPr>
      <w:bookmarkStart w:id="11" w:name="_Toc196788133"/>
      <w:r w:rsidRPr="00690631">
        <w:rPr>
          <w:rFonts w:cs="Times New Roman"/>
          <w:color w:val="auto"/>
          <w:shd w:val="clear" w:color="auto" w:fill="FFFFFF"/>
        </w:rPr>
        <w:t>Анализ данных и принятие обоснованных решений:</w:t>
      </w:r>
      <w:bookmarkEnd w:id="11"/>
    </w:p>
    <w:p w:rsidR="005116F1" w:rsidRPr="00AC4CD8" w:rsidRDefault="005116F1" w:rsidP="00850BD9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Аналитические возможности: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база данных предоставляет возможности для проведения аналитических исследований, позволяющих оценивать эффективность работы предприятия, выявлять проблемные зоны и принимать обоснованные управленческие решения.</w:t>
      </w:r>
    </w:p>
    <w:p w:rsidR="005116F1" w:rsidRPr="00AC4CD8" w:rsidRDefault="005116F1" w:rsidP="00850BD9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Повышение эффективности маркетинга</w:t>
      </w:r>
      <w:r w:rsidRPr="005116F1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анализ данных о клиентах позволяет более эффективно планировать маркетинговые кампании, повышая их результативность.</w:t>
      </w:r>
    </w:p>
    <w:p w:rsidR="005116F1" w:rsidRPr="00AC4CD8" w:rsidRDefault="005116F1" w:rsidP="00850BD9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Улучшение обслуживания клиентов:</w:t>
      </w: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 благодаря доступу к информации о клиентах и их заказах можно повысить уровень обслуживания и удовлетворенности клиентов.</w:t>
      </w:r>
    </w:p>
    <w:p w:rsidR="00EC74BA" w:rsidRPr="00AC4CD8" w:rsidRDefault="005116F1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116F1">
        <w:rPr>
          <w:rFonts w:ascii="Times New Roman" w:hAnsi="Times New Roman" w:cs="Times New Roman"/>
          <w:color w:val="000000"/>
          <w:sz w:val="28"/>
          <w:shd w:val="clear" w:color="auto" w:fill="FFFFFF"/>
        </w:rPr>
        <w:t>В целом, внедрение базы данных в мебельной мастерской позволяет существенно повысить эффективность работы предприятия, улучшить качество обслуживания клиентов, снизить издержки и укрепить конкурентные позиции на рынке. Это является важным фактором успеха в современных условиях высокой конкуренции.</w:t>
      </w:r>
    </w:p>
    <w:p w:rsidR="00577E6C" w:rsidRPr="00690631" w:rsidRDefault="00EC74BA" w:rsidP="00850BD9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196788134"/>
      <w:r w:rsidRPr="00690631">
        <w:rPr>
          <w:rStyle w:val="a5"/>
          <w:rFonts w:ascii="Times New Roman" w:hAnsi="Times New Roman" w:cs="Times New Roman"/>
          <w:b w:val="0"/>
          <w:bCs w:val="0"/>
          <w:color w:val="auto"/>
          <w:sz w:val="28"/>
        </w:rPr>
        <w:t>Структура базы данных</w:t>
      </w:r>
      <w:bookmarkEnd w:id="12"/>
      <w:r w:rsidRPr="00690631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577E6C" w:rsidRDefault="00577E6C" w:rsidP="00850BD9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B04C5" w:rsidRPr="00CB04C5" w:rsidRDefault="00CB04C5" w:rsidP="00850B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База данных для автоматизации мебельной мастерской должна быть спроектирована таким образом, чтобы обеспечивать целостность и эффективность управления всеми аспектами производственного процесса. Рассмотрим подробнее структуру базы данных, включающую ключевые сущности и их взаимосвязи:</w:t>
      </w:r>
    </w:p>
    <w:p w:rsidR="00CB04C5" w:rsidRPr="00AC4CD8" w:rsidRDefault="00CB04C5" w:rsidP="00850BD9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Клиенты: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 эта сущность хранит информацию о каждом клиенте, необходимую для эффективного обслуживания и управления заказами. Поля должны включать не только стандартные контактные данные (имя, фамилия, 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адрес, телефон, электронная почта), но и дополнительные параметры, важные для анализа клиентской базы и персонализации обслуживания. Например, история заказов, дата последней покупки, предпочтительные способы связи, примечания о специфических требованиях клиента. Это позволит лучше понять потребности клиентов и повысить уровень их удовлетворенности.</w:t>
      </w:r>
    </w:p>
    <w:p w:rsidR="00CB04C5" w:rsidRPr="00AC4CD8" w:rsidRDefault="00CB04C5" w:rsidP="00850BD9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Заказы: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сущность «Заказы» содержит подробную информацию о каждом заказе, начиная с даты его поступления и заканчивая датой завершения и отгрузки. Помимо даты и статуса заказа, ключевыми полями являются: номер заказа, информация о клиенте (ссылка на сущность «Клиенты»), детали заказа (список изделий из сущности «Продукция» с указанием количества и спецификаций), срок изготовления, стоимость заказа, форма оплаты и история изменений статуса. Включение истории изменений позволяет отслеживать все этапы выполнения заказа и оперативно реагировать на возможные проблемы.</w:t>
      </w:r>
    </w:p>
    <w:p w:rsidR="00CB04C5" w:rsidRPr="00AC4CD8" w:rsidRDefault="00CB04C5" w:rsidP="00850BD9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Продукция: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в этой сущности хранится каталог мебели, производимой мастерской. Для каждого изделия необходимо задать полное описание, включая название, чертежи (можно хранить пути к файлам), список необходимых материалов (ссылка на сущность «Материалы»), стоимость изготовления и рекомендованную розничную цену. Подробное описание позволит избежать недоразумений при приеме заказов и обеспечит точность расчетов стоимости.</w:t>
      </w:r>
    </w:p>
    <w:p w:rsidR="00CB04C5" w:rsidRPr="00AC4CD8" w:rsidRDefault="00CB04C5" w:rsidP="00850BD9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Материалы: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сущность «Материалы» ведёт учёт используемых материалов, их количества на складе и информации о поставщиках. Поля должны включать наименование материала, единицу измерения, количество на складе, минимальный уровень запасов, стоимость за единицу, информацию о поставщике (ссылка на сущность «Поставщики») и дату последнего поступления. Учет запасов поможет оптимизировать закупки и минимизировать риск нехватки материалов.</w:t>
      </w:r>
    </w:p>
    <w:p w:rsidR="00577E6C" w:rsidRPr="00AC4CD8" w:rsidRDefault="00CB04C5" w:rsidP="00850BD9">
      <w:pPr>
        <w:numPr>
          <w:ilvl w:val="0"/>
          <w:numId w:val="2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E7EC1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Поставщики: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здесь хранятся данные о поставщиках материалов, включая название компании, контактные данные, условия сотрудничества (цены, сроки доставки), историю предоставления материалов и оценку качества. Эта информация важна для эффективного управления закупками и поиска надежных партнеров.</w:t>
      </w:r>
    </w:p>
    <w:p w:rsidR="00577E6C" w:rsidRPr="00AC4CD8" w:rsidRDefault="00EC74BA" w:rsidP="00850BD9">
      <w:pPr>
        <w:pStyle w:val="ae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C74BA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Процесс разработки базы данных</w:t>
      </w:r>
      <w:r w:rsidRPr="00EC74B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7E6C" w:rsidRPr="00AC4CD8" w:rsidRDefault="00577E6C" w:rsidP="00850BD9">
      <w:pPr>
        <w:pStyle w:val="ae"/>
        <w:spacing w:after="0" w:line="360" w:lineRule="auto"/>
        <w:ind w:left="0" w:firstLine="810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77E6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Разработка базы данных для мебельной мастерской включает несколько этапов: </w:t>
      </w:r>
    </w:p>
    <w:p w:rsidR="00577E6C" w:rsidRDefault="00577E6C" w:rsidP="00850BD9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77E6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Анализ требований</w:t>
      </w:r>
      <w:r w:rsidR="001C196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 w:rsid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Н</w:t>
      </w:r>
      <w:r w:rsidR="00CB04C5"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а этом этапе проводится глубокое исследование бизнес-процессов мебельной мастерской. Необходимо определить все ключевые функции, которые должна выполнять база данных, и сформулировать конкретные требования к системе. Это включает в себя интервью с сотрудниками, анализ документации и выявление проблемных зон в существующей системе управления.</w:t>
      </w:r>
      <w:r w:rsid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CB04C5"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Результатом этого этапа является подробное техническое задание.</w:t>
      </w:r>
    </w:p>
    <w:p w:rsidR="00CB04C5" w:rsidRDefault="00CB04C5" w:rsidP="00850BD9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577E6C" w:rsidRPr="00AC4CD8" w:rsidRDefault="00CB04C5" w:rsidP="00850BD9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color w:val="000000"/>
          <w:sz w:val="28"/>
          <w:shd w:val="clear" w:color="auto" w:fill="FFFFFF"/>
        </w:rPr>
      </w:pPr>
      <w:r w:rsidRPr="00577E6C">
        <w:rPr>
          <w:rStyle w:val="a5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Проектирование структуры БД</w:t>
      </w:r>
      <w:r w:rsidRPr="00577E6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а основе технического задания разрабатывается схема базы данных.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 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Этот этап включает в себя: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Определение  сущностей</w:t>
      </w:r>
      <w:proofErr w:type="gramEnd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 их  атрибутов  и  взаимосвязей  между  ними.  </w:t>
      </w:r>
      <w:proofErr w:type="gramStart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Используются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диаграммы</w:t>
      </w:r>
      <w:proofErr w:type="gramEnd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 для  визуализации  структуры  базы  данных.</w:t>
      </w:r>
    </w:p>
    <w:p w:rsidR="00CB04C5" w:rsidRPr="00AC4CD8" w:rsidRDefault="00CB04C5" w:rsidP="00850BD9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Реализация проекта в среде 1</w:t>
      </w:r>
      <w:proofErr w:type="gramStart"/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</w:t>
      </w:r>
      <w:proofErr w:type="gramEnd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этом этапе проводится непосредственное </w:t>
      </w:r>
      <w:r w:rsidR="00334154">
        <w:rPr>
          <w:rFonts w:ascii="Times New Roman" w:hAnsi="Times New Roman" w:cs="Times New Roman"/>
          <w:color w:val="000000"/>
          <w:sz w:val="28"/>
          <w:shd w:val="clear" w:color="auto" w:fill="FFFFFF"/>
        </w:rPr>
        <w:t>создание базы данных в среде 1С</w:t>
      </w:r>
      <w:r w:rsidR="00334154" w:rsidRPr="0033415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Предприятие с использованием встроенных инструментов и языков программирования. Включает в себя разработку необходимых форм, отчетов, процедур и функций.</w:t>
      </w:r>
    </w:p>
    <w:p w:rsidR="00CB04C5" w:rsidRPr="00AC4CD8" w:rsidRDefault="00CB04C5" w:rsidP="00850BD9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Тщательное </w:t>
      </w:r>
      <w:proofErr w:type="gramStart"/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тестирование:</w:t>
      </w:r>
      <w:r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 П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осле</w:t>
      </w:r>
      <w:proofErr w:type="gramEnd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создания базы данных необходимо провести тщательное тестирование для выявления и устранения возможных ошибок и неточностей. Тестирование должно включать 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тестирование отдельных компонентов, интеграционное тестирование и тестирование работоспособности в реальных условиях.</w:t>
      </w:r>
    </w:p>
    <w:p w:rsidR="00CB04C5" w:rsidRDefault="00CB04C5" w:rsidP="00850BD9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Поэтапное </w:t>
      </w:r>
      <w:proofErr w:type="gramStart"/>
      <w:r w:rsidRPr="00E363E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внедрение: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</w:t>
      </w:r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недрение</w:t>
      </w:r>
      <w:proofErr w:type="gramEnd"/>
      <w:r w:rsidRPr="00CB04C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новой системы должно проводиться поэтапно, с обучением сотрудников работе с базой данных. Поэтапное внедрение помогает минимизировать риски и обеспечить плавный переход на новую систему. Необходимо разработать документацию по работе с системой и обеспечить непрерывную техническую поддержку.</w:t>
      </w:r>
    </w:p>
    <w:p w:rsidR="00FF753B" w:rsidRDefault="00FF753B" w:rsidP="00AC4CD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 w:type="page"/>
      </w:r>
    </w:p>
    <w:p w:rsidR="00804B0C" w:rsidRPr="00AC4CD8" w:rsidRDefault="002165CD" w:rsidP="00FF753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3" w:name="_Toc196788135"/>
      <w:r w:rsidRPr="00AC4CD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ГЛАВА 2.</w:t>
      </w:r>
      <w:bookmarkEnd w:id="13"/>
    </w:p>
    <w:p w:rsidR="0050177D" w:rsidRPr="0050177D" w:rsidRDefault="0050177D" w:rsidP="0050177D">
      <w:pPr>
        <w:rPr>
          <w:rFonts w:ascii="Times New Roman" w:hAnsi="Times New Roman"/>
        </w:rPr>
      </w:pPr>
    </w:p>
    <w:p w:rsidR="0050177D" w:rsidRPr="0050177D" w:rsidRDefault="0050177D" w:rsidP="00AC4C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color w:val="000000"/>
          <w:sz w:val="28"/>
          <w:shd w:val="clear" w:color="auto" w:fill="FFFFFF"/>
        </w:rPr>
        <w:t>В этой практической части описывается разработка и внедрение базы данных для мебельной мастерско</w:t>
      </w:r>
      <w:r w:rsidR="00334154">
        <w:rPr>
          <w:rFonts w:ascii="Times New Roman" w:hAnsi="Times New Roman" w:cs="Times New Roman"/>
          <w:color w:val="000000"/>
          <w:sz w:val="28"/>
          <w:shd w:val="clear" w:color="auto" w:fill="FFFFFF"/>
        </w:rPr>
        <w:t>й с использованием платформы 1С</w:t>
      </w:r>
      <w:r w:rsidR="00334154" w:rsidRPr="0033415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50177D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Предприятие 8.3. В силу ограничений по объёму полный код 1С не приводится, но представлены ключевые концепции, структура данных, алгоритмы и рекомендации по оптимизации.</w:t>
      </w:r>
    </w:p>
    <w:p w:rsidR="00E363EB" w:rsidRPr="00AC4CD8" w:rsidRDefault="0050177D" w:rsidP="00AC4CD8">
      <w:pPr>
        <w:pStyle w:val="2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4" w:name="_Toc196788136"/>
      <w:r w:rsidRPr="0069063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Анализ предметной области и формулирование требований:</w:t>
      </w:r>
      <w:bookmarkEnd w:id="14"/>
    </w:p>
    <w:p w:rsidR="0050177D" w:rsidRPr="0050177D" w:rsidRDefault="0050177D" w:rsidP="00AC4C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Предположим, что мебельная мастерская специализируется на изготовлении мебели на заказ и имеет следующие основные бизнес-процессы:</w:t>
      </w:r>
    </w:p>
    <w:p w:rsidR="0050177D" w:rsidRPr="00AC4CD8" w:rsidRDefault="0050177D" w:rsidP="00AC4CD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Прием заказов: клиенты оставляют заказы на изготовление мебели, указав необходимые параметры (материал, размеры, дизайн).</w:t>
      </w:r>
    </w:p>
    <w:p w:rsidR="0050177D" w:rsidRPr="0050177D" w:rsidRDefault="0050177D" w:rsidP="00AC4CD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Проектирование: специалист создает проектную документацию (чертежи, эскизы), подтвержденную клиентом.</w:t>
      </w:r>
    </w:p>
    <w:p w:rsidR="0050177D" w:rsidRPr="00AC4CD8" w:rsidRDefault="0050177D" w:rsidP="00AC4CD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Закупка материалов: мастерская закупает необходимые материалы у поставщиков.</w:t>
      </w:r>
    </w:p>
    <w:p w:rsidR="0050177D" w:rsidRPr="00AC4CD8" w:rsidRDefault="0050177D" w:rsidP="00AC4CD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Производство: изготовление мебели в соответствии с проектной документацией. Процесс может включать несколько этапов с участием разных сотрудников.</w:t>
      </w:r>
    </w:p>
    <w:p w:rsidR="0050177D" w:rsidRPr="00AC4CD8" w:rsidRDefault="0050177D" w:rsidP="00AC4CD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Контроль качества: проверка качества готовой продукции перед сдачей клиенту.</w:t>
      </w:r>
    </w:p>
    <w:p w:rsidR="0050177D" w:rsidRPr="00AC4CD8" w:rsidRDefault="0050177D" w:rsidP="00AC4CD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Доставка и установка: доставка и установка мебели у клиента.</w:t>
      </w:r>
    </w:p>
    <w:p w:rsidR="0050177D" w:rsidRPr="00AC4CD8" w:rsidRDefault="0050177D" w:rsidP="00AC4CD8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Финансовый учет: учет затрат на материалы, зарплату сотрудников, накладные расходы, расчет себестоимости и прибыли.</w:t>
      </w:r>
    </w:p>
    <w:p w:rsidR="0050177D" w:rsidRPr="0050177D" w:rsidRDefault="0050177D" w:rsidP="00AC4C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На основе этих процессов формулируются требования к базе данных: учёт клиентов, заказов, материалов, производственных этапов, финансовых операций, формирование отчётности. Система должна быть масштабируемой и интуитивно понятной для сотрудников.</w:t>
      </w:r>
    </w:p>
    <w:p w:rsidR="0050177D" w:rsidRPr="00AC4CD8" w:rsidRDefault="0050177D" w:rsidP="00AC4CD8">
      <w:pPr>
        <w:pStyle w:val="ae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bookmarkStart w:id="15" w:name="_Toc196788137"/>
      <w:r w:rsidRPr="00AC4CD8">
        <w:rPr>
          <w:rStyle w:val="20"/>
          <w:rFonts w:ascii="Times New Roman" w:hAnsi="Times New Roman" w:cs="Times New Roman"/>
          <w:color w:val="auto"/>
          <w:sz w:val="28"/>
        </w:rPr>
        <w:lastRenderedPageBreak/>
        <w:t>Проектирование структуры базы данных:</w:t>
      </w:r>
      <w:bookmarkEnd w:id="15"/>
    </w:p>
    <w:p w:rsidR="0050177D" w:rsidRPr="00AC4CD8" w:rsidRDefault="0050177D" w:rsidP="00AC4CD8">
      <w:pPr>
        <w:pStyle w:val="ae"/>
        <w:numPr>
          <w:ilvl w:val="2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AC4CD8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Справочники:</w:t>
      </w:r>
    </w:p>
    <w:p w:rsidR="001018FB" w:rsidRPr="0050177D" w:rsidRDefault="001018FB" w:rsidP="00AC4CD8">
      <w:pPr>
        <w:tabs>
          <w:tab w:val="left" w:pos="4415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Справочник</w:t>
      </w:r>
      <w:r w:rsidRPr="001018F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— это тип объекта данных, используемый для хранения структурированной информации о различных объектах, имеющих отношение к бизнес-процессам, моделируемым в системе.</w:t>
      </w:r>
    </w:p>
    <w:p w:rsidR="0050177D" w:rsidRPr="00AC4CD8" w:rsidRDefault="0050177D" w:rsidP="00AC4CD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Клиенты: КодКлиента, ФИО, Компания, Телефон,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Email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Адрес, Примечания.</w:t>
      </w:r>
    </w:p>
    <w:p w:rsidR="0050177D" w:rsidRPr="00AC4CD8" w:rsidRDefault="0050177D" w:rsidP="00AC4CD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Материалы: КодМатериала, Наименование, ЕдиницаИзмерения, Цена, Поставщик (ссылка на справочник “Поставщики”),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МинимальныйОстаток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.</w:t>
      </w:r>
    </w:p>
    <w:p w:rsidR="0050177D" w:rsidRPr="00AC4CD8" w:rsidRDefault="0050177D" w:rsidP="00AC4CD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Поставщики: КодПоставщика, Наименование, КонтактноеЛицо, Телефон, Email, Адрес, УсловияОплаты, УсловияДоставки.</w:t>
      </w:r>
    </w:p>
    <w:p w:rsidR="0050177D" w:rsidRPr="00AC4CD8" w:rsidRDefault="0050177D" w:rsidP="00AC4CD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ЭтапыПроизводства: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КодЭтапа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Наименование, Описание,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НормаВремени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 (в часах).</w:t>
      </w:r>
    </w:p>
    <w:p w:rsidR="00334154" w:rsidRDefault="0050177D" w:rsidP="00AC4CD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Сотрудники: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КодСотрудника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ФИО, Должность, </w:t>
      </w:r>
    </w:p>
    <w:p w:rsidR="0050177D" w:rsidRPr="0050177D" w:rsidRDefault="0050177D" w:rsidP="00AC4CD8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СтавкаЗаРабочийДень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.</w:t>
      </w:r>
    </w:p>
    <w:p w:rsidR="0050177D" w:rsidRPr="00AC4CD8" w:rsidRDefault="0050177D" w:rsidP="00AC4CD8">
      <w:pPr>
        <w:pStyle w:val="ae"/>
        <w:numPr>
          <w:ilvl w:val="2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AC4CD8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Документы:</w:t>
      </w:r>
    </w:p>
    <w:p w:rsidR="001018FB" w:rsidRPr="00AC4CD8" w:rsidRDefault="001018FB" w:rsidP="00AC4C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36"/>
          <w:shd w:val="clear" w:color="auto" w:fill="FFFFFF"/>
        </w:rPr>
      </w:pPr>
      <w:r w:rsidRPr="001018FB">
        <w:rPr>
          <w:rFonts w:ascii="Times New Roman" w:hAnsi="Times New Roman" w:cs="Times New Roman"/>
          <w:color w:val="212529"/>
          <w:sz w:val="28"/>
          <w:shd w:val="clear" w:color="auto" w:fill="FFFFFF"/>
        </w:rPr>
        <w:t>Документ — это основной объект, представляющий собой бизнес-транзакцию или событие. </w:t>
      </w:r>
    </w:p>
    <w:p w:rsidR="00334154" w:rsidRDefault="0050177D" w:rsidP="00AC4CD8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Заказ: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НомерЗаказа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ДатаЗаказа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, Клиент, Статус (Принят, </w:t>
      </w:r>
      <w:r w:rsidR="00334154" w:rsidRPr="0033415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       </w:t>
      </w:r>
    </w:p>
    <w:p w:rsidR="0050177D" w:rsidRPr="0050177D" w:rsidRDefault="0050177D" w:rsidP="00AC4CD8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В работе, Готов, Доставлен, Отменен),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ТаблицаЗаказа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 (табличная часть: Изделие, Количество, Цена), ДатаОжидаемогоВыполнения, ФактическаяСтоимость.</w:t>
      </w:r>
    </w:p>
    <w:p w:rsidR="00334154" w:rsidRDefault="00E363EB" w:rsidP="00AC4CD8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ПоступлениеМ</w:t>
      </w:r>
      <w:r w:rsidR="0050177D"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атериалов</w:t>
      </w:r>
      <w:proofErr w:type="spellEnd"/>
      <w:r w:rsidR="0050177D"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: </w:t>
      </w:r>
      <w:proofErr w:type="spellStart"/>
      <w:r w:rsidR="0050177D"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НомерПоступления</w:t>
      </w:r>
      <w:proofErr w:type="spellEnd"/>
      <w:r w:rsidR="0050177D"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</w:t>
      </w:r>
    </w:p>
    <w:p w:rsidR="0050177D" w:rsidRPr="0050177D" w:rsidRDefault="0050177D" w:rsidP="00AC4CD8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ДатаПоступления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, Поставщик, </w:t>
      </w:r>
      <w:proofErr w:type="spellStart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ТаблицаПоступления</w:t>
      </w:r>
      <w:proofErr w:type="spellEnd"/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 (табличная часть: Материал, Количество, Цена).</w:t>
      </w:r>
    </w:p>
    <w:p w:rsidR="0050177D" w:rsidRDefault="00E363EB" w:rsidP="00AC4CD8">
      <w:pPr>
        <w:numPr>
          <w:ilvl w:val="0"/>
          <w:numId w:val="1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СписаниеМ</w:t>
      </w:r>
      <w:r w:rsidR="0050177D"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атериалов: НомерСписания, ДатаСписания, Заказ, ТаблицаСписания (табличная часть: Материал, Количество, Изделие).</w:t>
      </w:r>
    </w:p>
    <w:p w:rsidR="00AC4CD8" w:rsidRPr="00AC4CD8" w:rsidRDefault="00AC4CD8" w:rsidP="00AC4CD8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1018FB" w:rsidRPr="00AC4CD8" w:rsidRDefault="0050177D" w:rsidP="00AC4CD8">
      <w:pPr>
        <w:pStyle w:val="ae"/>
        <w:numPr>
          <w:ilvl w:val="2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AC4CD8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Регистры:</w:t>
      </w:r>
    </w:p>
    <w:p w:rsidR="0050177D" w:rsidRPr="0050177D" w:rsidRDefault="001018FB" w:rsidP="00AC4CD8">
      <w:pPr>
        <w:pStyle w:val="ae"/>
        <w:spacing w:after="0" w:line="360" w:lineRule="auto"/>
        <w:ind w:left="450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1018F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 Регистры</w:t>
      </w: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</w:t>
      </w:r>
      <w:r w:rsidRPr="001018FB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— это мощные механизмы накопления и хранения данных</w:t>
      </w: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.</w:t>
      </w:r>
    </w:p>
    <w:p w:rsidR="0050177D" w:rsidRPr="0050177D" w:rsidRDefault="0050177D" w:rsidP="00AC4CD8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Остатки материалов: накопительный регистр, отслеживающий количество материалов на складе.</w:t>
      </w:r>
    </w:p>
    <w:p w:rsidR="0050177D" w:rsidRPr="00AC4CD8" w:rsidRDefault="0050177D" w:rsidP="00AC4CD8">
      <w:pPr>
        <w:numPr>
          <w:ilvl w:val="0"/>
          <w:numId w:val="1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Затраты на производство: накопительный регистр, собирающий затраты на производство (материалы, зарплата, накладные расходы) по каждому заказу.</w:t>
      </w:r>
    </w:p>
    <w:p w:rsidR="0050177D" w:rsidRPr="00AC4CD8" w:rsidRDefault="0050177D" w:rsidP="00AC4CD8">
      <w:pPr>
        <w:pStyle w:val="2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6" w:name="_Toc196788138"/>
      <w:r w:rsidRPr="00690631">
        <w:rPr>
          <w:rFonts w:ascii="Times New Roman" w:hAnsi="Times New Roman" w:cs="Times New Roman"/>
          <w:color w:val="auto"/>
          <w:sz w:val="28"/>
          <w:shd w:val="clear" w:color="auto" w:fill="FFFFFF"/>
        </w:rPr>
        <w:t>Разработка интерфейса и пользовательских форм:</w:t>
      </w:r>
      <w:bookmarkEnd w:id="16"/>
    </w:p>
    <w:p w:rsidR="0050177D" w:rsidRPr="0050177D" w:rsidRDefault="0050177D" w:rsidP="00AC4CD8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Для обеспечения удобной работы пользователей необходимо разработать интуитивно понятный интерфейс. Основные формы:</w:t>
      </w:r>
    </w:p>
    <w:p w:rsidR="0050177D" w:rsidRPr="0050177D" w:rsidRDefault="0050177D" w:rsidP="00AC4CD8">
      <w:pPr>
        <w:numPr>
          <w:ilvl w:val="0"/>
          <w:numId w:val="1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Форма ввода заказов: с возможностью выбора клиента, изделий, указания необходимых параметров и расчёта стоимости.</w:t>
      </w:r>
    </w:p>
    <w:p w:rsidR="0050177D" w:rsidRPr="0050177D" w:rsidRDefault="0050177D" w:rsidP="00AC4CD8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Форма управления запасами материалов: отображение остатков материалов на складе с возможностью формирования заказов на поставку.</w:t>
      </w:r>
    </w:p>
    <w:p w:rsidR="0050177D" w:rsidRPr="0050177D" w:rsidRDefault="0050177D" w:rsidP="00AC4CD8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Форма учета производственных этапов: регистрация начала и окончания работы над каждым этапом производства.</w:t>
      </w:r>
    </w:p>
    <w:p w:rsidR="0050177D" w:rsidRPr="00AC4CD8" w:rsidRDefault="0050177D" w:rsidP="00AC4CD8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Форма формирования отчетов: с возможностью выбора периода, параметров и типа отчета.</w:t>
      </w:r>
    </w:p>
    <w:p w:rsidR="0050177D" w:rsidRPr="00AC4CD8" w:rsidRDefault="0050177D" w:rsidP="00AC4CD8">
      <w:pPr>
        <w:pStyle w:val="2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7" w:name="_Toc196788139"/>
      <w:r w:rsidRPr="00690631">
        <w:rPr>
          <w:rFonts w:ascii="Times New Roman" w:hAnsi="Times New Roman" w:cs="Times New Roman"/>
          <w:color w:val="auto"/>
          <w:sz w:val="28"/>
          <w:shd w:val="clear" w:color="auto" w:fill="FFFFFF"/>
        </w:rPr>
        <w:t>Настройка отчетов:</w:t>
      </w:r>
      <w:bookmarkEnd w:id="17"/>
    </w:p>
    <w:p w:rsidR="0050177D" w:rsidRPr="0050177D" w:rsidRDefault="0050177D" w:rsidP="00AC4CD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Система отчетов должна предоставлять информацию для анализа деятельности мастерской:</w:t>
      </w:r>
    </w:p>
    <w:p w:rsidR="0050177D" w:rsidRPr="0050177D" w:rsidRDefault="0050177D" w:rsidP="00AC4CD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Отчет о продажах: выручка за период, по видам продукции, по клиентам.</w:t>
      </w:r>
    </w:p>
    <w:p w:rsidR="0050177D" w:rsidRPr="0050177D" w:rsidRDefault="0050177D" w:rsidP="00AC4CD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Отчет о</w:t>
      </w:r>
      <w:r w:rsidR="0033415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продажах</w:t>
      </w: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: затраты на материалы, заработную плату, накладные расходы за период.</w:t>
      </w:r>
    </w:p>
    <w:p w:rsidR="0050177D" w:rsidRPr="00334154" w:rsidRDefault="0050177D" w:rsidP="00AC4CD8">
      <w:pPr>
        <w:pStyle w:val="ae"/>
        <w:numPr>
          <w:ilvl w:val="0"/>
          <w:numId w:val="13"/>
        </w:numPr>
        <w:tabs>
          <w:tab w:val="clear" w:pos="786"/>
          <w:tab w:val="num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33415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Отчет об остатках материалов: количество остатков материалов на складе.</w:t>
      </w:r>
    </w:p>
    <w:p w:rsidR="00AC4CD8" w:rsidRPr="00AC4CD8" w:rsidRDefault="0050177D" w:rsidP="00AC4CD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Отчет о производительности труда: затраты времени на выполнение заказов, затраты времени на каждом этапе производства для каждого сотрудника.</w:t>
      </w:r>
    </w:p>
    <w:p w:rsidR="0050177D" w:rsidRPr="00AC4CD8" w:rsidRDefault="0050177D" w:rsidP="00AC4CD8">
      <w:pPr>
        <w:pStyle w:val="2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8" w:name="_Toc196788140"/>
      <w:r w:rsidRPr="00690631">
        <w:rPr>
          <w:rFonts w:ascii="Times New Roman" w:hAnsi="Times New Roman" w:cs="Times New Roman"/>
          <w:color w:val="auto"/>
          <w:sz w:val="28"/>
          <w:shd w:val="clear" w:color="auto" w:fill="FFFFFF"/>
        </w:rPr>
        <w:t>Оптимизация и масштабируемость:</w:t>
      </w:r>
      <w:bookmarkEnd w:id="18"/>
    </w:p>
    <w:p w:rsidR="0050177D" w:rsidRPr="0050177D" w:rsidRDefault="0050177D" w:rsidP="00AC4CD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Оптимизация запросов: использование индексов для ускорения работы системы.</w:t>
      </w:r>
    </w:p>
    <w:p w:rsidR="0050177D" w:rsidRPr="0050177D" w:rsidRDefault="0050177D" w:rsidP="00AC4CD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Резервное копирование: регулярное создание резервных копий базы данных.</w:t>
      </w:r>
    </w:p>
    <w:p w:rsidR="0050177D" w:rsidRPr="00AC4CD8" w:rsidRDefault="0050177D" w:rsidP="00AC4CD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Масштабируемость: использование клиент-серверной архитектуры для обеспечения масштабируемости системы в будущем.</w:t>
      </w:r>
    </w:p>
    <w:p w:rsidR="0050177D" w:rsidRPr="00AC4CD8" w:rsidRDefault="0050177D" w:rsidP="00AC4CD8">
      <w:pPr>
        <w:pStyle w:val="2"/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bookmarkStart w:id="19" w:name="_Toc196788141"/>
      <w:r w:rsidRPr="00690631">
        <w:rPr>
          <w:rFonts w:ascii="Times New Roman" w:hAnsi="Times New Roman" w:cs="Times New Roman"/>
          <w:color w:val="auto"/>
          <w:sz w:val="28"/>
          <w:shd w:val="clear" w:color="auto" w:fill="FFFFFF"/>
        </w:rPr>
        <w:t>Расширение функциональности:</w:t>
      </w:r>
      <w:bookmarkEnd w:id="19"/>
    </w:p>
    <w:p w:rsidR="0050177D" w:rsidRPr="0050177D" w:rsidRDefault="0050177D" w:rsidP="00AC4CD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Интеграция с CRM-системой: для управления взаимоотношениями с клиентами.</w:t>
      </w:r>
    </w:p>
    <w:p w:rsidR="0050177D" w:rsidRPr="0050177D" w:rsidRDefault="0050177D" w:rsidP="00AC4CD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проектирования: интеграция с CAD-системами для создания проектной документации.</w:t>
      </w:r>
    </w:p>
    <w:p w:rsidR="0050177D" w:rsidRPr="0050177D" w:rsidRDefault="0050177D" w:rsidP="00AC4CD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управления заказами на материалы: автоматизация заказов материалов у поставщиков.</w:t>
      </w:r>
    </w:p>
    <w:p w:rsidR="0050177D" w:rsidRPr="0050177D" w:rsidRDefault="0050177D" w:rsidP="00AC4CD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управления производством: более детальный учет производственных процессов, возможность планирования производства.</w:t>
      </w:r>
    </w:p>
    <w:p w:rsidR="0050177D" w:rsidRPr="0050177D" w:rsidRDefault="0050177D" w:rsidP="00AC4CD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контроля качества: фиксация дефектов, контроль и анализ качества готовой продукции.</w:t>
      </w:r>
    </w:p>
    <w:p w:rsidR="00AC4CD8" w:rsidRDefault="0050177D" w:rsidP="00AC4CD8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50177D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Модуль учета доставки и установки: учет затрат на доставку и установку мебели.</w:t>
      </w:r>
    </w:p>
    <w:p w:rsidR="00AC4CD8" w:rsidRDefault="00AC4CD8" w:rsidP="00AC4CD8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AC4CD8" w:rsidRDefault="00AC4CD8" w:rsidP="00AC4CD8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AC4CD8" w:rsidRDefault="00AC4CD8" w:rsidP="00AC4CD8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AC4CD8" w:rsidRDefault="00AC4CD8" w:rsidP="00AC4CD8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AC4CD8" w:rsidRPr="00AC4CD8" w:rsidRDefault="00AC4CD8" w:rsidP="00AC4CD8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A0307B" w:rsidRDefault="00A0307B" w:rsidP="00AC4CD8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lastRenderedPageBreak/>
        <w:t>Резу</w:t>
      </w:r>
      <w:r w:rsidR="00334154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льтат представлен в рисунках 1-6</w:t>
      </w:r>
      <w:r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.</w:t>
      </w:r>
    </w:p>
    <w:p w:rsidR="00A0307B" w:rsidRDefault="00A0307B" w:rsidP="00AC4CD8">
      <w:pPr>
        <w:spacing w:after="0"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</w:p>
    <w:p w:rsidR="00A0307B" w:rsidRDefault="00334154" w:rsidP="00AC4CD8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</w:pPr>
      <w:r w:rsidRPr="00334154">
        <w:rPr>
          <w:rFonts w:ascii="Times New Roman" w:hAnsi="Times New Roman" w:cs="Times New Roman"/>
          <w:bCs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131C3A8A" wp14:editId="3CFE86F1">
            <wp:extent cx="5760085" cy="1788160"/>
            <wp:effectExtent l="76200" t="76200" r="126365" b="135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8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07B" w:rsidRDefault="00A0307B" w:rsidP="00AC4CD8">
      <w:pPr>
        <w:tabs>
          <w:tab w:val="left" w:pos="39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Справочник «Список сотрудников».</w:t>
      </w:r>
    </w:p>
    <w:p w:rsidR="00A0307B" w:rsidRDefault="00334154" w:rsidP="00AC4CD8">
      <w:pPr>
        <w:tabs>
          <w:tab w:val="left" w:pos="3988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1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8B97FB" wp14:editId="05523627">
            <wp:extent cx="5401429" cy="1714739"/>
            <wp:effectExtent l="76200" t="76200" r="14224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14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07B" w:rsidRDefault="00A0307B" w:rsidP="00AC4CD8">
      <w:pPr>
        <w:tabs>
          <w:tab w:val="left" w:pos="1883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</w:t>
      </w:r>
      <w:r w:rsidR="00334154">
        <w:rPr>
          <w:rFonts w:ascii="Times New Roman" w:hAnsi="Times New Roman" w:cs="Times New Roman"/>
          <w:sz w:val="28"/>
        </w:rPr>
        <w:t>Документ</w:t>
      </w:r>
      <w:r>
        <w:rPr>
          <w:rFonts w:ascii="Times New Roman" w:hAnsi="Times New Roman" w:cs="Times New Roman"/>
          <w:sz w:val="28"/>
        </w:rPr>
        <w:t xml:space="preserve"> «Расход материалов».</w:t>
      </w:r>
    </w:p>
    <w:p w:rsidR="00A0307B" w:rsidRDefault="00334154" w:rsidP="00AC4CD8">
      <w:pPr>
        <w:tabs>
          <w:tab w:val="left" w:pos="1883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1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F431F6" wp14:editId="5C2D8242">
            <wp:extent cx="4553585" cy="1724266"/>
            <wp:effectExtent l="76200" t="76200" r="132715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24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07B" w:rsidRDefault="00A0307B" w:rsidP="00AC4CD8">
      <w:pPr>
        <w:tabs>
          <w:tab w:val="left" w:pos="3307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Документ «Поступление материалов».</w:t>
      </w:r>
    </w:p>
    <w:p w:rsidR="00A0307B" w:rsidRDefault="00334154" w:rsidP="00AC4CD8">
      <w:pPr>
        <w:tabs>
          <w:tab w:val="left" w:pos="3307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15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8EAFA49" wp14:editId="4990BA54">
            <wp:extent cx="4677428" cy="2010056"/>
            <wp:effectExtent l="76200" t="76200" r="123190" b="142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0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07B" w:rsidRDefault="00A0307B" w:rsidP="00AC4CD8">
      <w:pPr>
        <w:tabs>
          <w:tab w:val="left" w:pos="229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Документ «</w:t>
      </w:r>
      <w:r w:rsidR="00334154">
        <w:rPr>
          <w:rFonts w:ascii="Times New Roman" w:hAnsi="Times New Roman" w:cs="Times New Roman"/>
          <w:sz w:val="28"/>
        </w:rPr>
        <w:t>Продажа изделий</w:t>
      </w:r>
      <w:r>
        <w:rPr>
          <w:rFonts w:ascii="Times New Roman" w:hAnsi="Times New Roman" w:cs="Times New Roman"/>
          <w:sz w:val="28"/>
        </w:rPr>
        <w:t>».</w:t>
      </w:r>
    </w:p>
    <w:p w:rsidR="00A0307B" w:rsidRDefault="00334154" w:rsidP="00AC4CD8">
      <w:pPr>
        <w:tabs>
          <w:tab w:val="left" w:pos="229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1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49135D" wp14:editId="1E78B160">
            <wp:extent cx="4048690" cy="1857634"/>
            <wp:effectExtent l="76200" t="76200" r="14287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57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07B" w:rsidRDefault="00A0307B" w:rsidP="00AC4CD8">
      <w:pPr>
        <w:tabs>
          <w:tab w:val="left" w:pos="229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 Отчёт «</w:t>
      </w:r>
      <w:r w:rsidR="00334154">
        <w:rPr>
          <w:rFonts w:ascii="Times New Roman" w:hAnsi="Times New Roman" w:cs="Times New Roman"/>
          <w:sz w:val="28"/>
        </w:rPr>
        <w:t>Отчёт по продажам</w:t>
      </w:r>
      <w:r>
        <w:rPr>
          <w:rFonts w:ascii="Times New Roman" w:hAnsi="Times New Roman" w:cs="Times New Roman"/>
          <w:sz w:val="28"/>
        </w:rPr>
        <w:t>».</w:t>
      </w:r>
      <w:r>
        <w:rPr>
          <w:rFonts w:ascii="Times New Roman" w:hAnsi="Times New Roman" w:cs="Times New Roman"/>
          <w:sz w:val="28"/>
        </w:rPr>
        <w:br/>
      </w:r>
      <w:r w:rsidR="00334154" w:rsidRPr="003341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397A82" wp14:editId="131D7D69">
            <wp:extent cx="4172532" cy="1876687"/>
            <wp:effectExtent l="76200" t="76200" r="133350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76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07B" w:rsidRDefault="00334154" w:rsidP="00AC4CD8">
      <w:pPr>
        <w:tabs>
          <w:tab w:val="left" w:pos="229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 Отчёт «Склад материал».</w:t>
      </w:r>
    </w:p>
    <w:p w:rsidR="00A0307B" w:rsidRPr="00690631" w:rsidRDefault="002165CD" w:rsidP="006906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bookmarkStart w:id="20" w:name="_Toc196788142"/>
      <w:r>
        <w:rPr>
          <w:rFonts w:ascii="Times New Roman" w:hAnsi="Times New Roman" w:cs="Times New Roman"/>
          <w:b/>
          <w:color w:val="auto"/>
          <w:sz w:val="32"/>
        </w:rPr>
        <w:lastRenderedPageBreak/>
        <w:t>ЗАКЛЮЧЕНИЕ</w:t>
      </w:r>
      <w:bookmarkEnd w:id="20"/>
    </w:p>
    <w:p w:rsidR="00A0307B" w:rsidRPr="00A0307B" w:rsidRDefault="00A0307B" w:rsidP="00AC4CD8">
      <w:pPr>
        <w:tabs>
          <w:tab w:val="left" w:pos="22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sz w:val="28"/>
        </w:rPr>
        <w:t>В данной курсовой работе была разработана реляционная база данных для автоматизации предприятия «Мебельная мастерская» с использованием платформы 1С. В рамках проекта были определены ключевые бизнес-процессы мастерской, проведена нормализация данных и разработана структура информационной базы, включающая необходимые таблицы и связи между ними, с учетом особенностей платформы 1С. Были определены типы данных, обеспечивающие эффективное хранение и обработку информации о заказах, материалах, персонале и финансах.</w:t>
      </w:r>
    </w:p>
    <w:p w:rsidR="00A0307B" w:rsidRPr="00A0307B" w:rsidRDefault="00A0307B" w:rsidP="00AC4CD8">
      <w:pPr>
        <w:tabs>
          <w:tab w:val="left" w:pos="22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sz w:val="28"/>
        </w:rPr>
        <w:t>Разработанное решение позволяет автоматизировать учет материалов, управление заказами на изготовление мебели, контроль этапов производства, учет затрат и прибыли, а также формирование необходимой отчетности. Использование платформы 1С обеспечивает удобный интерфейс для работы с базой данных, а также интеграцию с другими модулями 1С, что способствует повышению эффективности управления предприятием.</w:t>
      </w:r>
    </w:p>
    <w:p w:rsidR="00A0307B" w:rsidRPr="00A0307B" w:rsidRDefault="00A0307B" w:rsidP="00AC4CD8">
      <w:pPr>
        <w:tabs>
          <w:tab w:val="left" w:pos="229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07B">
        <w:rPr>
          <w:rFonts w:ascii="Times New Roman" w:hAnsi="Times New Roman" w:cs="Times New Roman"/>
          <w:sz w:val="28"/>
        </w:rPr>
        <w:t>В результате проделанной работы была создана функциональная и масштабируемая информационная база на платформе 1С, позволяющая автоматизировать ключевые бизнес-процессы «Мебельной мастерской». В дальнейшем разработанная база данных может быть расширена за счет дополнительных модулей, например, модуля для управления складом или CRM-системы. Полученные в ходе работы навыки разработки и внедрения информационных систем на платформе 1С подтверждают возможность применения полученных знаний для решения задач автоматизации на других предприятиях.</w:t>
      </w:r>
    </w:p>
    <w:p w:rsidR="00A0307B" w:rsidRDefault="00A0307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307B" w:rsidRPr="00AC4CD8" w:rsidRDefault="00A0307B" w:rsidP="006906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96788143"/>
      <w:r w:rsidRPr="00AC4C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</w:t>
      </w:r>
      <w:r w:rsidR="00AC4CD8" w:rsidRPr="00AC4CD8">
        <w:rPr>
          <w:rFonts w:ascii="Times New Roman" w:hAnsi="Times New Roman" w:cs="Times New Roman"/>
          <w:b/>
          <w:color w:val="auto"/>
          <w:sz w:val="28"/>
          <w:szCs w:val="28"/>
        </w:rPr>
        <w:t>ПИСОК ИСПОЛЬЗОВАННЫХ ИСТОЧНИКОВ</w:t>
      </w:r>
      <w:bookmarkEnd w:id="21"/>
    </w:p>
    <w:p w:rsidR="00AC4CD8" w:rsidRPr="00F12FD2" w:rsidRDefault="00AC4CD8" w:rsidP="00AC4CD8">
      <w:pPr>
        <w:pStyle w:val="ae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22" w:name="_Toc196788144"/>
      <w:r w:rsidRPr="00F12FD2">
        <w:rPr>
          <w:rFonts w:ascii="Times New Roman" w:hAnsi="Times New Roman" w:cs="Times New Roman"/>
          <w:sz w:val="28"/>
          <w:szCs w:val="28"/>
        </w:rPr>
        <w:t xml:space="preserve">Федеральный закон "Об информации, информационных технологиях и о защите информации" от 27.07.2006 N 149-ФЗ (последняя редакция)// </w:t>
      </w:r>
      <w:proofErr w:type="spellStart"/>
      <w:r w:rsidRPr="00F12FD2">
        <w:rPr>
          <w:rFonts w:ascii="Times New Roman" w:hAnsi="Times New Roman" w:cs="Times New Roman"/>
          <w:sz w:val="28"/>
          <w:szCs w:val="28"/>
        </w:rPr>
        <w:t>Консульт</w:t>
      </w:r>
      <w:proofErr w:type="spellEnd"/>
      <w:r w:rsidRPr="00F12FD2">
        <w:rPr>
          <w:rFonts w:ascii="Times New Roman" w:hAnsi="Times New Roman" w:cs="Times New Roman"/>
          <w:noProof/>
          <w:w w:val="1"/>
          <w:sz w:val="28"/>
          <w:szCs w:val="28"/>
          <w:shd w:val="clear" w:color="auto" w:fill="FFFFFF"/>
          <w:vertAlign w:val="superscript"/>
        </w:rPr>
        <w:t> </w:t>
      </w:r>
      <w:proofErr w:type="spellStart"/>
      <w:r w:rsidRPr="00F12FD2">
        <w:rPr>
          <w:rFonts w:ascii="Times New Roman" w:hAnsi="Times New Roman" w:cs="Times New Roman"/>
          <w:sz w:val="28"/>
          <w:szCs w:val="28"/>
        </w:rPr>
        <w:t>антПлюс</w:t>
      </w:r>
      <w:proofErr w:type="spellEnd"/>
      <w:r w:rsidRPr="00F12FD2">
        <w:rPr>
          <w:rFonts w:ascii="Times New Roman" w:hAnsi="Times New Roman" w:cs="Times New Roman"/>
          <w:sz w:val="28"/>
          <w:szCs w:val="28"/>
        </w:rPr>
        <w:t xml:space="preserve">: [сайт]. – </w:t>
      </w:r>
      <w:r w:rsidRPr="00F12F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12FD2">
        <w:rPr>
          <w:rFonts w:ascii="Times New Roman" w:hAnsi="Times New Roman" w:cs="Times New Roman"/>
          <w:sz w:val="28"/>
          <w:szCs w:val="28"/>
        </w:rPr>
        <w:t>.: https:// https://www.consultant.ru/document/cons_doc_LAW_61798/?ysclid=m98a8bkor3347777871/ (дата обращения: 12.03.2025);</w:t>
      </w:r>
      <w:bookmarkEnd w:id="22"/>
    </w:p>
    <w:p w:rsidR="00AC4CD8" w:rsidRPr="00F12FD2" w:rsidRDefault="00322F69" w:rsidP="00AC4CD8">
      <w:pPr>
        <w:pStyle w:val="ae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5" w:history="1">
        <w:bookmarkStart w:id="23" w:name="_Toc196788145"/>
        <w:r w:rsidR="00AC4CD8" w:rsidRPr="00AC4CD8">
          <w:rPr>
            <w:rStyle w:val="af2"/>
            <w:rFonts w:ascii="Times New Roman" w:hAnsi="Times New Roman" w:cs="Times New Roman"/>
            <w:color w:val="2D353B" w:themeColor="background1"/>
            <w:sz w:val="28"/>
            <w:szCs w:val="28"/>
            <w:u w:val="none"/>
          </w:rPr>
          <w:t>Федеральный закон от 27.07.2006 № 152-ФЗ «О персональных данных»</w:t>
        </w:r>
      </w:hyperlink>
      <w:r w:rsidR="00AC4CD8" w:rsidRPr="00F12FD2">
        <w:rPr>
          <w:rFonts w:ascii="Times New Roman" w:hAnsi="Times New Roman" w:cs="Times New Roman"/>
          <w:sz w:val="28"/>
          <w:szCs w:val="28"/>
        </w:rPr>
        <w:t xml:space="preserve"> (последняя редакция)// 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Консульт</w:t>
      </w:r>
      <w:proofErr w:type="spellEnd"/>
      <w:r w:rsidR="00AC4CD8" w:rsidRPr="00F12FD2">
        <w:rPr>
          <w:rFonts w:ascii="Times New Roman" w:hAnsi="Times New Roman" w:cs="Times New Roman"/>
          <w:noProof/>
          <w:w w:val="1"/>
          <w:sz w:val="28"/>
          <w:szCs w:val="28"/>
          <w:shd w:val="clear" w:color="auto" w:fill="FFFFFF"/>
          <w:vertAlign w:val="superscript"/>
        </w:rPr>
        <w:t> 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антПлюс</w:t>
      </w:r>
      <w:proofErr w:type="spellEnd"/>
      <w:r w:rsidR="00AC4CD8" w:rsidRPr="00F12FD2">
        <w:rPr>
          <w:rFonts w:ascii="Times New Roman" w:hAnsi="Times New Roman" w:cs="Times New Roman"/>
          <w:sz w:val="28"/>
          <w:szCs w:val="28"/>
        </w:rPr>
        <w:t xml:space="preserve">: [сайт]. – </w:t>
      </w:r>
      <w:r w:rsidR="00AC4CD8" w:rsidRPr="00F12F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4CD8" w:rsidRPr="00F12FD2">
        <w:rPr>
          <w:rFonts w:ascii="Times New Roman" w:hAnsi="Times New Roman" w:cs="Times New Roman"/>
          <w:sz w:val="28"/>
          <w:szCs w:val="28"/>
        </w:rPr>
        <w:t>.: https:// https://www.consultant.ru/document/cons_doc_LAW_61798/?ysclid=m98a8bkor3347777871/ (дата обращения: 12.03.2025);</w:t>
      </w:r>
      <w:bookmarkEnd w:id="23"/>
    </w:p>
    <w:p w:rsidR="00AC4CD8" w:rsidRPr="00F12FD2" w:rsidRDefault="00322F69" w:rsidP="00AC4CD8">
      <w:pPr>
        <w:pStyle w:val="ae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6" w:history="1">
        <w:bookmarkStart w:id="24" w:name="_Toc196788146"/>
        <w:r w:rsidR="00AC4CD8" w:rsidRPr="00AC4CD8">
          <w:rPr>
            <w:rStyle w:val="af2"/>
            <w:rFonts w:ascii="Times New Roman" w:hAnsi="Times New Roman" w:cs="Times New Roman"/>
            <w:color w:val="2D353B" w:themeColor="background1"/>
            <w:sz w:val="28"/>
            <w:szCs w:val="28"/>
            <w:u w:val="none"/>
          </w:rPr>
          <w:t>Постановление Правительства РФ от 15.09.2008 № 687 «Об утверждении Положения об особенностях обработки персональных данных, осуществляемой без использования средств автоматизации»</w:t>
        </w:r>
      </w:hyperlink>
      <w:r w:rsidR="00AC4CD8" w:rsidRPr="00F12F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4CD8" w:rsidRPr="00F12FD2">
        <w:rPr>
          <w:rFonts w:ascii="Times New Roman" w:hAnsi="Times New Roman" w:cs="Times New Roman"/>
          <w:sz w:val="28"/>
          <w:szCs w:val="28"/>
        </w:rPr>
        <w:t xml:space="preserve">)// 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Консульт</w:t>
      </w:r>
      <w:proofErr w:type="spellEnd"/>
      <w:r w:rsidR="00AC4CD8" w:rsidRPr="00F12FD2">
        <w:rPr>
          <w:rFonts w:ascii="Times New Roman" w:hAnsi="Times New Roman" w:cs="Times New Roman"/>
          <w:noProof/>
          <w:w w:val="1"/>
          <w:sz w:val="28"/>
          <w:szCs w:val="28"/>
          <w:shd w:val="clear" w:color="auto" w:fill="FFFFFF"/>
          <w:vertAlign w:val="superscript"/>
        </w:rPr>
        <w:t> 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антПлюс</w:t>
      </w:r>
      <w:proofErr w:type="spellEnd"/>
      <w:r w:rsidR="00AC4CD8" w:rsidRPr="00F12FD2">
        <w:rPr>
          <w:rFonts w:ascii="Times New Roman" w:hAnsi="Times New Roman" w:cs="Times New Roman"/>
          <w:sz w:val="28"/>
          <w:szCs w:val="28"/>
        </w:rPr>
        <w:t xml:space="preserve">: [сайт]. – </w:t>
      </w:r>
      <w:r w:rsidR="00AC4CD8" w:rsidRPr="00F12F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4CD8" w:rsidRPr="00F12FD2">
        <w:rPr>
          <w:rFonts w:ascii="Times New Roman" w:hAnsi="Times New Roman" w:cs="Times New Roman"/>
          <w:sz w:val="28"/>
          <w:szCs w:val="28"/>
        </w:rPr>
        <w:t>.: https:// https://www.consultant.ru/document/cons_doc_LAW_61798/?ysclid=m98a8bkor3347777871/ (дата обращения: 12.03.2025);</w:t>
      </w:r>
      <w:bookmarkEnd w:id="24"/>
    </w:p>
    <w:p w:rsidR="00AC4CD8" w:rsidRPr="00F12FD2" w:rsidRDefault="00322F69" w:rsidP="00AC4CD8">
      <w:pPr>
        <w:pStyle w:val="ae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7" w:history="1">
        <w:bookmarkStart w:id="25" w:name="_Toc196788147"/>
        <w:r w:rsidR="00AC4CD8" w:rsidRPr="00AC4CD8">
          <w:rPr>
            <w:rStyle w:val="af2"/>
            <w:rFonts w:ascii="Times New Roman" w:hAnsi="Times New Roman" w:cs="Times New Roman"/>
            <w:color w:val="2D353B" w:themeColor="background1"/>
            <w:sz w:val="28"/>
            <w:szCs w:val="28"/>
            <w:u w:val="none"/>
          </w:rPr>
          <w:t>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</w:t>
        </w:r>
      </w:hyperlink>
      <w:r w:rsidR="00AC4CD8" w:rsidRPr="00F12FD2">
        <w:rPr>
          <w:rFonts w:ascii="Times New Roman" w:hAnsi="Times New Roman" w:cs="Times New Roman"/>
          <w:sz w:val="28"/>
          <w:szCs w:val="28"/>
        </w:rPr>
        <w:t xml:space="preserve"> )// 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Консульт</w:t>
      </w:r>
      <w:proofErr w:type="spellEnd"/>
      <w:r w:rsidR="00AC4CD8" w:rsidRPr="00F12FD2">
        <w:rPr>
          <w:rFonts w:ascii="Times New Roman" w:hAnsi="Times New Roman" w:cs="Times New Roman"/>
          <w:noProof/>
          <w:w w:val="1"/>
          <w:sz w:val="28"/>
          <w:szCs w:val="28"/>
          <w:shd w:val="clear" w:color="auto" w:fill="FFFFFF"/>
          <w:vertAlign w:val="superscript"/>
        </w:rPr>
        <w:t> 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антПлюс</w:t>
      </w:r>
      <w:proofErr w:type="spellEnd"/>
      <w:r w:rsidR="00AC4CD8" w:rsidRPr="00F12FD2">
        <w:rPr>
          <w:rFonts w:ascii="Times New Roman" w:hAnsi="Times New Roman" w:cs="Times New Roman"/>
          <w:sz w:val="28"/>
          <w:szCs w:val="28"/>
        </w:rPr>
        <w:t xml:space="preserve">: [сайт]. – </w:t>
      </w:r>
      <w:r w:rsidR="00AC4CD8" w:rsidRPr="00F12F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4CD8" w:rsidRPr="00F12FD2">
        <w:rPr>
          <w:rFonts w:ascii="Times New Roman" w:hAnsi="Times New Roman" w:cs="Times New Roman"/>
          <w:sz w:val="28"/>
          <w:szCs w:val="28"/>
        </w:rPr>
        <w:t>.: https:// https://www.consultant.ru/document/cons_doc_LAW_61798/?ysclid=m98a8bkor3347777871/ (дата обращения: 12.03.2025);</w:t>
      </w:r>
      <w:bookmarkEnd w:id="25"/>
    </w:p>
    <w:p w:rsidR="00AC4CD8" w:rsidRPr="00F12FD2" w:rsidRDefault="00322F69" w:rsidP="00AC4CD8">
      <w:pPr>
        <w:pStyle w:val="ae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8" w:history="1">
        <w:bookmarkStart w:id="26" w:name="_Toc196788148"/>
        <w:r w:rsidR="00AC4CD8" w:rsidRPr="00AC4CD8">
          <w:rPr>
            <w:rStyle w:val="af2"/>
            <w:rFonts w:ascii="Times New Roman" w:hAnsi="Times New Roman" w:cs="Times New Roman"/>
            <w:color w:val="2D353B" w:themeColor="background1"/>
            <w:sz w:val="28"/>
            <w:szCs w:val="28"/>
            <w:u w:val="none"/>
          </w:rPr>
          <w:t>Постановление Правительства РФ от 26.06.1995 № 608 «О сертификации средств защиты информации»</w:t>
        </w:r>
      </w:hyperlink>
      <w:r w:rsidR="00AC4CD8" w:rsidRPr="00F12FD2">
        <w:rPr>
          <w:rFonts w:ascii="Times New Roman" w:hAnsi="Times New Roman" w:cs="Times New Roman"/>
          <w:sz w:val="28"/>
          <w:szCs w:val="28"/>
        </w:rPr>
        <w:t xml:space="preserve"> )// 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Консульт</w:t>
      </w:r>
      <w:proofErr w:type="spellEnd"/>
      <w:r w:rsidR="00AC4CD8" w:rsidRPr="00F12FD2">
        <w:rPr>
          <w:rFonts w:ascii="Times New Roman" w:hAnsi="Times New Roman" w:cs="Times New Roman"/>
          <w:noProof/>
          <w:w w:val="1"/>
          <w:sz w:val="28"/>
          <w:szCs w:val="28"/>
          <w:shd w:val="clear" w:color="auto" w:fill="FFFFFF"/>
          <w:vertAlign w:val="superscript"/>
        </w:rPr>
        <w:t> 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антПлюс</w:t>
      </w:r>
      <w:proofErr w:type="spellEnd"/>
      <w:r w:rsidR="00AC4CD8" w:rsidRPr="00F12FD2">
        <w:rPr>
          <w:rFonts w:ascii="Times New Roman" w:hAnsi="Times New Roman" w:cs="Times New Roman"/>
          <w:sz w:val="28"/>
          <w:szCs w:val="28"/>
        </w:rPr>
        <w:t xml:space="preserve">: [сайт]. – </w:t>
      </w:r>
      <w:r w:rsidR="00AC4CD8" w:rsidRPr="00F12F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4CD8" w:rsidRPr="00F12FD2">
        <w:rPr>
          <w:rFonts w:ascii="Times New Roman" w:hAnsi="Times New Roman" w:cs="Times New Roman"/>
          <w:sz w:val="28"/>
          <w:szCs w:val="28"/>
        </w:rPr>
        <w:t>.: https:// https://www.consultant.ru/document/cons_doc_LAW_61798/?ysclid=m98a8bkor3347777871/ (дата обращения: 12.03.2025);</w:t>
      </w:r>
      <w:bookmarkEnd w:id="26"/>
    </w:p>
    <w:p w:rsidR="00AC4CD8" w:rsidRPr="00F12FD2" w:rsidRDefault="00322F69" w:rsidP="00AC4CD8">
      <w:pPr>
        <w:pStyle w:val="ae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hyperlink r:id="rId19" w:history="1">
        <w:bookmarkStart w:id="27" w:name="_Toc196788149"/>
        <w:r w:rsidR="00AC4CD8" w:rsidRPr="00AC4CD8">
          <w:rPr>
            <w:rStyle w:val="af2"/>
            <w:rFonts w:ascii="Times New Roman" w:hAnsi="Times New Roman" w:cs="Times New Roman"/>
            <w:color w:val="2D353B" w:themeColor="background1"/>
            <w:sz w:val="28"/>
            <w:szCs w:val="28"/>
            <w:u w:val="none"/>
          </w:rPr>
          <w:t xml:space="preserve">Приказ ФСБ РФ и ФСТЭК РФ от 31.08.2010 № 416/489 «Об утверждении Требований о защите информации, содержащейся в </w:t>
        </w:r>
        <w:r w:rsidR="00AC4CD8" w:rsidRPr="00AC4CD8">
          <w:rPr>
            <w:rStyle w:val="af2"/>
            <w:rFonts w:ascii="Times New Roman" w:hAnsi="Times New Roman" w:cs="Times New Roman"/>
            <w:color w:val="2D353B" w:themeColor="background1"/>
            <w:sz w:val="28"/>
            <w:szCs w:val="28"/>
            <w:u w:val="none"/>
          </w:rPr>
          <w:lastRenderedPageBreak/>
          <w:t>информационных системах общего пользования»</w:t>
        </w:r>
      </w:hyperlink>
      <w:r w:rsidR="00AC4CD8" w:rsidRPr="00F12F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4CD8" w:rsidRPr="00F12FD2">
        <w:rPr>
          <w:rFonts w:ascii="Times New Roman" w:hAnsi="Times New Roman" w:cs="Times New Roman"/>
          <w:sz w:val="28"/>
          <w:szCs w:val="28"/>
        </w:rPr>
        <w:t xml:space="preserve">)// 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Консульт</w:t>
      </w:r>
      <w:proofErr w:type="spellEnd"/>
      <w:r w:rsidR="00AC4CD8" w:rsidRPr="00F12FD2">
        <w:rPr>
          <w:rFonts w:ascii="Times New Roman" w:hAnsi="Times New Roman" w:cs="Times New Roman"/>
          <w:noProof/>
          <w:w w:val="1"/>
          <w:sz w:val="28"/>
          <w:szCs w:val="28"/>
          <w:shd w:val="clear" w:color="auto" w:fill="FFFFFF"/>
          <w:vertAlign w:val="superscript"/>
        </w:rPr>
        <w:t> </w:t>
      </w:r>
      <w:proofErr w:type="spellStart"/>
      <w:r w:rsidR="00AC4CD8" w:rsidRPr="00F12FD2">
        <w:rPr>
          <w:rFonts w:ascii="Times New Roman" w:hAnsi="Times New Roman" w:cs="Times New Roman"/>
          <w:sz w:val="28"/>
          <w:szCs w:val="28"/>
        </w:rPr>
        <w:t>антПлюс</w:t>
      </w:r>
      <w:proofErr w:type="spellEnd"/>
      <w:r w:rsidR="00AC4CD8" w:rsidRPr="00F12FD2">
        <w:rPr>
          <w:rFonts w:ascii="Times New Roman" w:hAnsi="Times New Roman" w:cs="Times New Roman"/>
          <w:sz w:val="28"/>
          <w:szCs w:val="28"/>
        </w:rPr>
        <w:t xml:space="preserve">: [сайт]. – </w:t>
      </w:r>
      <w:r w:rsidR="00AC4CD8" w:rsidRPr="00F12F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4CD8" w:rsidRPr="00F12FD2">
        <w:rPr>
          <w:rFonts w:ascii="Times New Roman" w:hAnsi="Times New Roman" w:cs="Times New Roman"/>
          <w:sz w:val="28"/>
          <w:szCs w:val="28"/>
        </w:rPr>
        <w:t>.: https:// https://www.consultant.ru/document/cons_doc_LAW_61798/?ysclid=m98a8bkor3347777871/ (дата обращения: 12.03.2025);</w:t>
      </w:r>
      <w:bookmarkEnd w:id="27"/>
    </w:p>
    <w:p w:rsidR="001421B5" w:rsidRPr="001421B5" w:rsidRDefault="001421B5" w:rsidP="00875829">
      <w:pPr>
        <w:tabs>
          <w:tab w:val="left" w:pos="2295"/>
        </w:tabs>
        <w:ind w:firstLine="709"/>
        <w:jc w:val="both"/>
        <w:rPr>
          <w:rFonts w:ascii="Times New Roman" w:hAnsi="Times New Roman" w:cs="Times New Roman"/>
          <w:sz w:val="28"/>
        </w:rPr>
      </w:pPr>
    </w:p>
    <w:sectPr w:rsidR="001421B5" w:rsidRPr="001421B5" w:rsidSect="003F2D66">
      <w:headerReference w:type="default" r:id="rId20"/>
      <w:footerReference w:type="default" r:id="rId2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F69" w:rsidRDefault="00322F69">
      <w:pPr>
        <w:spacing w:line="240" w:lineRule="auto"/>
      </w:pPr>
      <w:r>
        <w:separator/>
      </w:r>
    </w:p>
  </w:endnote>
  <w:endnote w:type="continuationSeparator" w:id="0">
    <w:p w:rsidR="00322F69" w:rsidRDefault="00322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auto"/>
    <w:pitch w:val="default"/>
  </w:font>
  <w:font w:name="Aptos Display">
    <w:altName w:val="Calibri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Euphorigenic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521755"/>
      <w:docPartObj>
        <w:docPartGallery w:val="Page Numbers (Bottom of Page)"/>
        <w:docPartUnique/>
      </w:docPartObj>
    </w:sdtPr>
    <w:sdtEndPr/>
    <w:sdtContent>
      <w:p w:rsidR="00334154" w:rsidRDefault="00334154">
        <w:pPr>
          <w:pStyle w:val="af3"/>
          <w:jc w:val="center"/>
          <w:rPr>
            <w:rFonts w:ascii="Times New Roman" w:hAnsi="Times New Roman"/>
          </w:rPr>
        </w:pPr>
      </w:p>
      <w:p w:rsidR="00334154" w:rsidRDefault="0033415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CBD">
          <w:rPr>
            <w:noProof/>
          </w:rPr>
          <w:t>22</w:t>
        </w:r>
        <w:r>
          <w:fldChar w:fldCharType="end"/>
        </w:r>
      </w:p>
    </w:sdtContent>
  </w:sdt>
  <w:p w:rsidR="00334154" w:rsidRDefault="0033415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F69" w:rsidRDefault="00322F69">
      <w:pPr>
        <w:spacing w:after="0"/>
      </w:pPr>
      <w:r>
        <w:separator/>
      </w:r>
    </w:p>
  </w:footnote>
  <w:footnote w:type="continuationSeparator" w:id="0">
    <w:p w:rsidR="00322F69" w:rsidRDefault="00322F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154" w:rsidRDefault="00334154">
    <w:pPr>
      <w:pStyle w:val="a6"/>
      <w:framePr w:wrap="around" w:vAnchor="text" w:hAnchor="margin" w:xAlign="center" w:y="1"/>
      <w:rPr>
        <w:rStyle w:val="a4"/>
        <w:rFonts w:eastAsiaTheme="majorEastAsia"/>
        <w:sz w:val="16"/>
      </w:rPr>
    </w:pPr>
  </w:p>
  <w:p w:rsidR="00334154" w:rsidRDefault="00334154">
    <w:pPr>
      <w:pStyle w:val="a6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59DD"/>
    <w:multiLevelType w:val="multilevel"/>
    <w:tmpl w:val="E0FE08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0E296932"/>
    <w:multiLevelType w:val="multilevel"/>
    <w:tmpl w:val="EA066E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13682E02"/>
    <w:multiLevelType w:val="multilevel"/>
    <w:tmpl w:val="E752DAC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17EE2B97"/>
    <w:multiLevelType w:val="multilevel"/>
    <w:tmpl w:val="914CAC3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1BB81CF2"/>
    <w:multiLevelType w:val="multilevel"/>
    <w:tmpl w:val="BCAA62FE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b w:val="0"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1346" w:hanging="495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250C7B6D"/>
    <w:multiLevelType w:val="multilevel"/>
    <w:tmpl w:val="8FA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11C49"/>
    <w:multiLevelType w:val="hybridMultilevel"/>
    <w:tmpl w:val="EDE2BEF6"/>
    <w:lvl w:ilvl="0" w:tplc="7FE4AD56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274713CB"/>
    <w:multiLevelType w:val="multilevel"/>
    <w:tmpl w:val="262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65676"/>
    <w:multiLevelType w:val="multilevel"/>
    <w:tmpl w:val="85F0C6E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674947"/>
    <w:multiLevelType w:val="hybridMultilevel"/>
    <w:tmpl w:val="3F7273F4"/>
    <w:lvl w:ilvl="0" w:tplc="657A68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17623F"/>
    <w:multiLevelType w:val="hybridMultilevel"/>
    <w:tmpl w:val="D172C03A"/>
    <w:lvl w:ilvl="0" w:tplc="657A68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57A68D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8111E3"/>
    <w:multiLevelType w:val="multilevel"/>
    <w:tmpl w:val="AF7837A2"/>
    <w:lvl w:ilvl="0">
      <w:start w:val="1"/>
      <w:numFmt w:val="bullet"/>
      <w:lvlText w:val=""/>
      <w:lvlJc w:val="left"/>
      <w:pPr>
        <w:ind w:left="810" w:hanging="450"/>
      </w:pPr>
      <w:rPr>
        <w:rFonts w:ascii="Symbol" w:hAnsi="Symbol" w:hint="default"/>
        <w:b w:val="0"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1204" w:hanging="495"/>
      </w:pPr>
      <w:rPr>
        <w:rFonts w:hint="default"/>
        <w:b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383A4CE4"/>
    <w:multiLevelType w:val="hybridMultilevel"/>
    <w:tmpl w:val="682AA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16676"/>
    <w:multiLevelType w:val="multilevel"/>
    <w:tmpl w:val="B5BA2CD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4" w15:restartNumberingAfterBreak="0">
    <w:nsid w:val="3D7B4F04"/>
    <w:multiLevelType w:val="multilevel"/>
    <w:tmpl w:val="1FC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44AC9"/>
    <w:multiLevelType w:val="multilevel"/>
    <w:tmpl w:val="B57C00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6" w15:restartNumberingAfterBreak="0">
    <w:nsid w:val="401B05E8"/>
    <w:multiLevelType w:val="multilevel"/>
    <w:tmpl w:val="A3F457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37764"/>
    <w:multiLevelType w:val="multilevel"/>
    <w:tmpl w:val="08863D3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63BEC"/>
    <w:multiLevelType w:val="multilevel"/>
    <w:tmpl w:val="34C4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91CBD"/>
    <w:multiLevelType w:val="multilevel"/>
    <w:tmpl w:val="5D7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718A4"/>
    <w:multiLevelType w:val="multilevel"/>
    <w:tmpl w:val="0EB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23F1F"/>
    <w:multiLevelType w:val="multilevel"/>
    <w:tmpl w:val="6D04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82EC6"/>
    <w:multiLevelType w:val="multilevel"/>
    <w:tmpl w:val="4C0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74B6E"/>
    <w:multiLevelType w:val="hybridMultilevel"/>
    <w:tmpl w:val="1DAEEA3E"/>
    <w:lvl w:ilvl="0" w:tplc="657A68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D279BF"/>
    <w:multiLevelType w:val="multilevel"/>
    <w:tmpl w:val="1C2414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C7923"/>
    <w:multiLevelType w:val="multilevel"/>
    <w:tmpl w:val="2C3A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065FDE"/>
    <w:multiLevelType w:val="hybridMultilevel"/>
    <w:tmpl w:val="BC72D14E"/>
    <w:lvl w:ilvl="0" w:tplc="657A68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5D0035"/>
    <w:multiLevelType w:val="hybridMultilevel"/>
    <w:tmpl w:val="216C9EFC"/>
    <w:lvl w:ilvl="0" w:tplc="657A68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3F03CF"/>
    <w:multiLevelType w:val="multilevel"/>
    <w:tmpl w:val="88E666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3763A10"/>
    <w:multiLevelType w:val="multilevel"/>
    <w:tmpl w:val="8F7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E4351"/>
    <w:multiLevelType w:val="multilevel"/>
    <w:tmpl w:val="C1C2EC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363E4"/>
    <w:multiLevelType w:val="multilevel"/>
    <w:tmpl w:val="F5C641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0"/>
  </w:num>
  <w:num w:numId="3">
    <w:abstractNumId w:val="24"/>
  </w:num>
  <w:num w:numId="4">
    <w:abstractNumId w:val="12"/>
  </w:num>
  <w:num w:numId="5">
    <w:abstractNumId w:val="18"/>
  </w:num>
  <w:num w:numId="6">
    <w:abstractNumId w:val="16"/>
  </w:num>
  <w:num w:numId="7">
    <w:abstractNumId w:val="29"/>
  </w:num>
  <w:num w:numId="8">
    <w:abstractNumId w:val="19"/>
  </w:num>
  <w:num w:numId="9">
    <w:abstractNumId w:val="20"/>
  </w:num>
  <w:num w:numId="10">
    <w:abstractNumId w:val="14"/>
  </w:num>
  <w:num w:numId="11">
    <w:abstractNumId w:val="21"/>
  </w:num>
  <w:num w:numId="12">
    <w:abstractNumId w:val="7"/>
  </w:num>
  <w:num w:numId="13">
    <w:abstractNumId w:val="17"/>
  </w:num>
  <w:num w:numId="14">
    <w:abstractNumId w:val="5"/>
  </w:num>
  <w:num w:numId="15">
    <w:abstractNumId w:val="22"/>
  </w:num>
  <w:num w:numId="16">
    <w:abstractNumId w:val="23"/>
  </w:num>
  <w:num w:numId="17">
    <w:abstractNumId w:val="0"/>
  </w:num>
  <w:num w:numId="18">
    <w:abstractNumId w:val="11"/>
  </w:num>
  <w:num w:numId="19">
    <w:abstractNumId w:val="9"/>
  </w:num>
  <w:num w:numId="20">
    <w:abstractNumId w:val="10"/>
  </w:num>
  <w:num w:numId="21">
    <w:abstractNumId w:val="26"/>
  </w:num>
  <w:num w:numId="22">
    <w:abstractNumId w:val="27"/>
  </w:num>
  <w:num w:numId="23">
    <w:abstractNumId w:val="13"/>
  </w:num>
  <w:num w:numId="24">
    <w:abstractNumId w:val="3"/>
  </w:num>
  <w:num w:numId="25">
    <w:abstractNumId w:val="15"/>
  </w:num>
  <w:num w:numId="26">
    <w:abstractNumId w:val="2"/>
  </w:num>
  <w:num w:numId="27">
    <w:abstractNumId w:val="1"/>
  </w:num>
  <w:num w:numId="28">
    <w:abstractNumId w:val="25"/>
  </w:num>
  <w:num w:numId="29">
    <w:abstractNumId w:val="31"/>
  </w:num>
  <w:num w:numId="30">
    <w:abstractNumId w:val="28"/>
  </w:num>
  <w:num w:numId="31">
    <w:abstractNumId w:val="8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17"/>
    <w:rsid w:val="00043111"/>
    <w:rsid w:val="00044379"/>
    <w:rsid w:val="00071617"/>
    <w:rsid w:val="000A4E7E"/>
    <w:rsid w:val="000A65CC"/>
    <w:rsid w:val="000C614D"/>
    <w:rsid w:val="000D0B93"/>
    <w:rsid w:val="001018FB"/>
    <w:rsid w:val="001421B5"/>
    <w:rsid w:val="001674AA"/>
    <w:rsid w:val="00173FAD"/>
    <w:rsid w:val="001C1968"/>
    <w:rsid w:val="0021011F"/>
    <w:rsid w:val="002165CD"/>
    <w:rsid w:val="00232548"/>
    <w:rsid w:val="002568F8"/>
    <w:rsid w:val="00293C3F"/>
    <w:rsid w:val="002A44F3"/>
    <w:rsid w:val="002B62D6"/>
    <w:rsid w:val="002E0716"/>
    <w:rsid w:val="00322F69"/>
    <w:rsid w:val="00334154"/>
    <w:rsid w:val="00355FA2"/>
    <w:rsid w:val="0037609B"/>
    <w:rsid w:val="003D76C6"/>
    <w:rsid w:val="003F2D66"/>
    <w:rsid w:val="004C35E5"/>
    <w:rsid w:val="004C4B0C"/>
    <w:rsid w:val="0050177D"/>
    <w:rsid w:val="005116F1"/>
    <w:rsid w:val="00531CBD"/>
    <w:rsid w:val="0053699A"/>
    <w:rsid w:val="00577E6C"/>
    <w:rsid w:val="005B7096"/>
    <w:rsid w:val="005E62B6"/>
    <w:rsid w:val="00630776"/>
    <w:rsid w:val="00690631"/>
    <w:rsid w:val="006F47A1"/>
    <w:rsid w:val="006F79D6"/>
    <w:rsid w:val="007111E7"/>
    <w:rsid w:val="00723801"/>
    <w:rsid w:val="00736C98"/>
    <w:rsid w:val="007B6765"/>
    <w:rsid w:val="007D2A07"/>
    <w:rsid w:val="00804B0C"/>
    <w:rsid w:val="00850BD9"/>
    <w:rsid w:val="00857033"/>
    <w:rsid w:val="00875829"/>
    <w:rsid w:val="00912C72"/>
    <w:rsid w:val="00932E3B"/>
    <w:rsid w:val="00953F33"/>
    <w:rsid w:val="00964EEE"/>
    <w:rsid w:val="009B2B30"/>
    <w:rsid w:val="009D726C"/>
    <w:rsid w:val="009E3B3C"/>
    <w:rsid w:val="00A0307B"/>
    <w:rsid w:val="00A26BD5"/>
    <w:rsid w:val="00A344AA"/>
    <w:rsid w:val="00A64701"/>
    <w:rsid w:val="00AC4CD8"/>
    <w:rsid w:val="00B34BC5"/>
    <w:rsid w:val="00B76339"/>
    <w:rsid w:val="00BB19DF"/>
    <w:rsid w:val="00BD0FED"/>
    <w:rsid w:val="00BD7F19"/>
    <w:rsid w:val="00BE7EC1"/>
    <w:rsid w:val="00C5633E"/>
    <w:rsid w:val="00CB04C5"/>
    <w:rsid w:val="00D03187"/>
    <w:rsid w:val="00DA2A7B"/>
    <w:rsid w:val="00DB0C30"/>
    <w:rsid w:val="00DB4694"/>
    <w:rsid w:val="00DC4C3E"/>
    <w:rsid w:val="00E01C5C"/>
    <w:rsid w:val="00E363EB"/>
    <w:rsid w:val="00EC6BAC"/>
    <w:rsid w:val="00EC74BA"/>
    <w:rsid w:val="00EF5628"/>
    <w:rsid w:val="00F00B93"/>
    <w:rsid w:val="00F54CE3"/>
    <w:rsid w:val="00FF753B"/>
    <w:rsid w:val="1DA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7EF15A83"/>
  <w15:docId w15:val="{9D6AA9A9-A3EC-48D8-B5DE-360C4FB4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415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2D353B" w:themeColor="background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2D9C7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E2D9C7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D9CEB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D9CEB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page number"/>
    <w:basedOn w:val="a0"/>
    <w:semiHidden/>
    <w:qFormat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8">
    <w:name w:val="Title"/>
    <w:basedOn w:val="a"/>
    <w:next w:val="a"/>
    <w:link w:val="a9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E2D9C7" w:themeColor="text1" w:themeTint="A6"/>
      <w:spacing w:val="15"/>
      <w:sz w:val="28"/>
      <w:szCs w:val="28"/>
    </w:rPr>
  </w:style>
  <w:style w:type="table" w:styleId="ad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334154"/>
    <w:rPr>
      <w:rFonts w:eastAsiaTheme="majorEastAsia" w:cstheme="majorBidi"/>
      <w:color w:val="2D353B" w:themeColor="background1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E2D9C7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E2D9C7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D9CEB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D9CEB6" w:themeColor="text1" w:themeTint="D9"/>
    </w:rPr>
  </w:style>
  <w:style w:type="character" w:customStyle="1" w:styleId="a9">
    <w:name w:val="Заголовок Знак"/>
    <w:basedOn w:val="a0"/>
    <w:link w:val="a8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qFormat/>
    <w:rPr>
      <w:rFonts w:eastAsiaTheme="majorEastAsia" w:cstheme="majorBidi"/>
      <w:color w:val="E2D9C7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DED4BF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DED4BF" w:themeColor="text1" w:themeTint="BF"/>
    </w:rPr>
  </w:style>
  <w:style w:type="paragraph" w:styleId="ae">
    <w:name w:val="List Paragraph"/>
    <w:basedOn w:val="a"/>
    <w:uiPriority w:val="1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2E74B5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qFormat/>
    <w:rPr>
      <w:i/>
      <w:iCs/>
      <w:color w:val="2E74B5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customStyle="1" w:styleId="13">
    <w:name w:val="Сетка таблиц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TOC Heading"/>
    <w:basedOn w:val="1"/>
    <w:next w:val="a"/>
    <w:uiPriority w:val="39"/>
    <w:unhideWhenUsed/>
    <w:qFormat/>
    <w:rsid w:val="002568F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568F8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2568F8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568F8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f2">
    <w:name w:val="Hyperlink"/>
    <w:basedOn w:val="a0"/>
    <w:uiPriority w:val="99"/>
    <w:unhideWhenUsed/>
    <w:rsid w:val="00E01C5C"/>
    <w:rPr>
      <w:color w:val="0563C1" w:themeColor="hyperlink"/>
      <w:u w:val="single"/>
    </w:rPr>
  </w:style>
  <w:style w:type="paragraph" w:styleId="af3">
    <w:name w:val="footer"/>
    <w:basedOn w:val="a"/>
    <w:link w:val="af4"/>
    <w:uiPriority w:val="99"/>
    <w:unhideWhenUsed/>
    <w:rsid w:val="00511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116F1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sc-fhsyak">
    <w:name w:val="sc-fhsyak"/>
    <w:basedOn w:val="a0"/>
    <w:rsid w:val="00875829"/>
  </w:style>
  <w:style w:type="paragraph" w:styleId="af5">
    <w:name w:val="Balloon Text"/>
    <w:basedOn w:val="a"/>
    <w:link w:val="af6"/>
    <w:uiPriority w:val="99"/>
    <w:semiHidden/>
    <w:unhideWhenUsed/>
    <w:rsid w:val="009B2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B2B3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cntd.ru/document/9028987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cntd.ru/document/90237770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ntd.ru/document/902119128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90199004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cntd.ru/document/9022343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EE4B4-C99F-4C98-B98A-A89BD171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22</Pages>
  <Words>3993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Fujiwara Sato</cp:lastModifiedBy>
  <cp:revision>50</cp:revision>
  <cp:lastPrinted>2025-04-26T04:53:00Z</cp:lastPrinted>
  <dcterms:created xsi:type="dcterms:W3CDTF">2024-10-23T08:06:00Z</dcterms:created>
  <dcterms:modified xsi:type="dcterms:W3CDTF">2025-04-29T03:14:00Z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9E3E1EC1EBC440379975A537E4267861_12</vt:lpwstr>
  </property>
</Properties>
</file>