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Méthodes Tuger – Phases d’Intensification</w:t>
      </w:r>
    </w:p>
    <w:p>
      <w:r>
        <w:t>Compilation des techniques d’entraînement intensif utilisées dans les phases de choc musculaire. Ces méthodes sont conçues pour la sèche, la recomposition corporelle et l'amélioration mentale.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 de la méthode</w:t>
            </w:r>
          </w:p>
        </w:tc>
        <w:tc>
          <w:tcPr>
            <w:tcW w:type="dxa" w:w="2160"/>
          </w:tcPr>
          <w:p>
            <w:r>
              <w:t>Format</w:t>
            </w:r>
          </w:p>
        </w:tc>
        <w:tc>
          <w:tcPr>
            <w:tcW w:type="dxa" w:w="2160"/>
          </w:tcPr>
          <w:p>
            <w:r>
              <w:t>Objectif</w:t>
            </w:r>
          </w:p>
        </w:tc>
        <w:tc>
          <w:tcPr>
            <w:tcW w:type="dxa" w:w="2160"/>
          </w:tcPr>
          <w:p>
            <w:r>
              <w:t>Avantages</w:t>
            </w:r>
          </w:p>
        </w:tc>
      </w:tr>
      <w:tr>
        <w:tc>
          <w:tcPr>
            <w:tcW w:type="dxa" w:w="2160"/>
          </w:tcPr>
          <w:p>
            <w:r>
              <w:t>Méthode à l’échec + repos longs</w:t>
            </w:r>
          </w:p>
        </w:tc>
        <w:tc>
          <w:tcPr>
            <w:tcW w:type="dxa" w:w="2160"/>
          </w:tcPr>
          <w:p>
            <w:r>
              <w:t>3 séries par exercice – à l’échec – repos 2 à 3 min</w:t>
            </w:r>
          </w:p>
        </w:tc>
        <w:tc>
          <w:tcPr>
            <w:tcW w:type="dxa" w:w="2160"/>
          </w:tcPr>
          <w:p>
            <w:r>
              <w:t>Hypertrophie, force, densité musculaire</w:t>
            </w:r>
          </w:p>
        </w:tc>
        <w:tc>
          <w:tcPr>
            <w:tcW w:type="dxa" w:w="2160"/>
          </w:tcPr>
          <w:p>
            <w:r>
              <w:t>Travail profond, progression en force, maintien de masse sèche</w:t>
            </w:r>
          </w:p>
        </w:tc>
      </w:tr>
      <w:tr>
        <w:tc>
          <w:tcPr>
            <w:tcW w:type="dxa" w:w="2160"/>
          </w:tcPr>
          <w:p>
            <w:r>
              <w:t>Échelle compressée (1→10→1)</w:t>
            </w:r>
          </w:p>
        </w:tc>
        <w:tc>
          <w:tcPr>
            <w:tcW w:type="dxa" w:w="2160"/>
          </w:tcPr>
          <w:p>
            <w:r>
              <w:t>1 rep / 2 sec repos / 2 reps… jusqu’à 10 puis retour à 1, 3 à 5 séries</w:t>
            </w:r>
          </w:p>
        </w:tc>
        <w:tc>
          <w:tcPr>
            <w:tcW w:type="dxa" w:w="2160"/>
          </w:tcPr>
          <w:p>
            <w:r>
              <w:t>Endurance de force, congestion maximale, mental</w:t>
            </w:r>
          </w:p>
        </w:tc>
        <w:tc>
          <w:tcPr>
            <w:tcW w:type="dxa" w:w="2160"/>
          </w:tcPr>
          <w:p>
            <w:r>
              <w:t>Choc musculaire, élévation cardio, très fort engagement mental</w:t>
            </w:r>
          </w:p>
        </w:tc>
      </w:tr>
      <w:tr>
        <w:tc>
          <w:tcPr>
            <w:tcW w:type="dxa" w:w="2160"/>
          </w:tcPr>
          <w:p>
            <w:r>
              <w:t>Méthode Z-Loop 5×5 Alterné</w:t>
            </w:r>
          </w:p>
        </w:tc>
        <w:tc>
          <w:tcPr>
            <w:tcW w:type="dxa" w:w="2160"/>
          </w:tcPr>
          <w:p>
            <w:r>
              <w:t>5 reps exo1 + 5 reps exo2 en alternance, 5 fois = 1 série, 5 séries</w:t>
            </w:r>
          </w:p>
        </w:tc>
        <w:tc>
          <w:tcPr>
            <w:tcW w:type="dxa" w:w="2160"/>
          </w:tcPr>
          <w:p>
            <w:r>
              <w:t>Densité musculaire, coordination, renforcement global</w:t>
            </w:r>
          </w:p>
        </w:tc>
        <w:tc>
          <w:tcPr>
            <w:tcW w:type="dxa" w:w="2160"/>
          </w:tcPr>
          <w:p>
            <w:r>
              <w:t>Travail symétrique, bon rythme, gainage dynamique, cardio intégré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