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E5" w:rsidRPr="00A656CA" w:rsidRDefault="00443BE5" w:rsidP="00443BE5">
      <w:pPr>
        <w:widowControl w:val="0"/>
        <w:autoSpaceDE w:val="0"/>
        <w:autoSpaceDN w:val="0"/>
        <w:adjustRightInd w:val="0"/>
        <w:ind w:left="2552" w:hanging="241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A656CA">
        <w:rPr>
          <w:rFonts w:ascii="Times New Roman" w:hAnsi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05AC7A63" wp14:editId="44DFDF0A">
            <wp:extent cx="6235065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150" cy="100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E5" w:rsidRDefault="00443BE5" w:rsidP="00443BE5">
      <w:pPr>
        <w:pStyle w:val="Heading1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FE/CH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AK</w:t>
      </w:r>
      <w:r w:rsidRPr="00A656CA">
        <w:rPr>
          <w:rFonts w:ascii="Times New Roman" w:hAnsi="Times New Roman"/>
          <w:color w:val="000000" w:themeColor="text1"/>
          <w:sz w:val="20"/>
          <w:szCs w:val="20"/>
        </w:rPr>
        <w:t>/1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1</w:t>
      </w:r>
      <w:r w:rsidRPr="00A656CA">
        <w:rPr>
          <w:rFonts w:ascii="Times New Roman" w:hAnsi="Times New Roman"/>
          <w:color w:val="000000" w:themeColor="text1"/>
          <w:sz w:val="20"/>
          <w:szCs w:val="20"/>
        </w:rPr>
        <w:t>19A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r w:rsidRPr="00A656CA">
        <w:rPr>
          <w:rFonts w:ascii="Times New Roman" w:hAnsi="Times New Roman"/>
          <w:color w:val="000000" w:themeColor="text1"/>
          <w:sz w:val="20"/>
          <w:szCs w:val="20"/>
        </w:rPr>
        <w:t xml:space="preserve">    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Pr="00A656CA"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                                                  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                          20</w:t>
      </w:r>
      <w:r w:rsidRPr="00A656CA">
        <w:rPr>
          <w:rFonts w:ascii="Times New Roman" w:hAnsi="Times New Roman"/>
          <w:color w:val="000000" w:themeColor="text1"/>
          <w:sz w:val="20"/>
          <w:szCs w:val="20"/>
        </w:rPr>
        <w:t>/02/2020</w:t>
      </w:r>
    </w:p>
    <w:p w:rsidR="00443BE5" w:rsidRDefault="00443BE5" w:rsidP="00443BE5">
      <w:pPr>
        <w:pStyle w:val="Heading1"/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>EEE CONSORTIUM</w:t>
      </w:r>
    </w:p>
    <w:p w:rsidR="00443BE5" w:rsidRPr="00167E46" w:rsidRDefault="00443BE5" w:rsidP="00443BE5">
      <w:pPr>
        <w:jc w:val="center"/>
        <w:rPr>
          <w:rFonts w:ascii="Bookman Old Style" w:eastAsia="Times New Roman" w:hAnsi="Bookman Old Style"/>
          <w:b/>
          <w:sz w:val="28"/>
          <w:szCs w:val="24"/>
          <w:lang w:eastAsia="x-none"/>
        </w:rPr>
      </w:pPr>
      <w:r w:rsidRPr="00167E46">
        <w:rPr>
          <w:rFonts w:ascii="Bookman Old Style" w:eastAsia="Times New Roman" w:hAnsi="Bookman Old Style"/>
          <w:b/>
          <w:sz w:val="28"/>
          <w:szCs w:val="24"/>
          <w:lang w:eastAsia="x-none"/>
        </w:rPr>
        <w:t>FINAL EXAMINATION (2019-20)</w:t>
      </w:r>
    </w:p>
    <w:p w:rsidR="00443BE5" w:rsidRPr="00443BE5" w:rsidRDefault="00443BE5" w:rsidP="009E0F78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443BE5">
        <w:rPr>
          <w:rFonts w:ascii="Bookman Old Style" w:hAnsi="Bookman Old Style"/>
          <w:b/>
          <w:sz w:val="24"/>
          <w:szCs w:val="24"/>
          <w:u w:val="single"/>
        </w:rPr>
        <w:t>CHEMISTRY THEORY MARKING SCHEME</w:t>
      </w:r>
    </w:p>
    <w:tbl>
      <w:tblPr>
        <w:tblStyle w:val="TableGrid"/>
        <w:tblW w:w="1071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"/>
        <w:gridCol w:w="9336"/>
        <w:gridCol w:w="722"/>
      </w:tblGrid>
      <w:tr w:rsidR="00443BE5" w:rsidRPr="002161A0" w:rsidTr="009E0F78">
        <w:trPr>
          <w:trHeight w:val="333"/>
        </w:trPr>
        <w:tc>
          <w:tcPr>
            <w:tcW w:w="652" w:type="dxa"/>
            <w:tcBorders>
              <w:top w:val="single" w:sz="4" w:space="0" w:color="auto"/>
            </w:tcBorders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36" w:type="dxa"/>
            <w:tcBorders>
              <w:top w:val="single" w:sz="4" w:space="0" w:color="auto"/>
            </w:tcBorders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SECTION A</w:t>
            </w:r>
          </w:p>
        </w:tc>
        <w:tc>
          <w:tcPr>
            <w:tcW w:w="722" w:type="dxa"/>
            <w:tcBorders>
              <w:top w:val="single" w:sz="4" w:space="0" w:color="auto"/>
            </w:tcBorders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43BE5" w:rsidRPr="002161A0" w:rsidTr="00103E5A">
        <w:trPr>
          <w:trHeight w:val="36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9336" w:type="dxa"/>
          </w:tcPr>
          <w:p w:rsidR="00443BE5" w:rsidRPr="00D020F0" w:rsidRDefault="00443BE5" w:rsidP="00906A1F">
            <w:pPr>
              <w:rPr>
                <w:rFonts w:ascii="Bookman Old Style" w:hAnsi="Bookman Old Sty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Sb</w:t>
            </w:r>
            <w:r w:rsidRPr="00513DE3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513DE3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45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336" w:type="dxa"/>
          </w:tcPr>
          <w:p w:rsidR="00443BE5" w:rsidRPr="002161A0" w:rsidRDefault="00443BE5" w:rsidP="00906A1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MgO</w:t>
            </w:r>
            <w:proofErr w:type="spellEnd"/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36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336" w:type="dxa"/>
          </w:tcPr>
          <w:p w:rsidR="00443BE5" w:rsidRPr="00D020F0" w:rsidRDefault="00443BE5" w:rsidP="00906A1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Iodine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36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336" w:type="dxa"/>
          </w:tcPr>
          <w:p w:rsidR="00443BE5" w:rsidRPr="002161A0" w:rsidRDefault="00443BE5" w:rsidP="00906A1F">
            <w:pPr>
              <w:spacing w:line="360" w:lineRule="auto"/>
              <w:ind w:left="4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Hydrogen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288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336" w:type="dxa"/>
          </w:tcPr>
          <w:p w:rsidR="00443BE5" w:rsidRPr="002161A0" w:rsidRDefault="00443BE5" w:rsidP="00906A1F">
            <w:pPr>
              <w:rPr>
                <w:rFonts w:ascii="Times New Roman" w:hAnsi="Times New Roman"/>
                <w:sz w:val="24"/>
                <w:szCs w:val="24"/>
              </w:rPr>
            </w:pPr>
            <w:r w:rsidRPr="00CC42E8">
              <w:rPr>
                <w:b/>
              </w:rPr>
              <w:t>Cl</w:t>
            </w:r>
            <w:r>
              <w:rPr>
                <w:b/>
              </w:rPr>
              <w:t xml:space="preserve"> </w:t>
            </w:r>
            <w:r w:rsidRPr="007A3346">
              <w:rPr>
                <w:b/>
                <w:vertAlign w:val="superscript"/>
              </w:rPr>
              <w:t xml:space="preserve">– 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36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36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i/>
                <w:sz w:val="24"/>
                <w:szCs w:val="24"/>
              </w:rPr>
              <w:t>Questions 6 to 10 are one word answers: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43BE5" w:rsidRPr="002161A0" w:rsidTr="00103E5A">
        <w:trPr>
          <w:trHeight w:val="27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336" w:type="dxa"/>
          </w:tcPr>
          <w:p w:rsidR="00443BE5" w:rsidRPr="002161A0" w:rsidRDefault="00443BE5" w:rsidP="00443B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theme="minorHAnsi"/>
                <w:color w:val="231F20"/>
                <w:sz w:val="24"/>
                <w:szCs w:val="24"/>
              </w:rPr>
              <w:t>4s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45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336" w:type="dxa"/>
          </w:tcPr>
          <w:p w:rsidR="00443BE5" w:rsidRPr="002161A0" w:rsidRDefault="00443BE5" w:rsidP="00906A1F">
            <w:pPr>
              <w:rPr>
                <w:rFonts w:ascii="Times New Roman" w:hAnsi="Times New Roman"/>
                <w:sz w:val="24"/>
                <w:szCs w:val="24"/>
              </w:rPr>
            </w:pPr>
            <w:r w:rsidRPr="005D3278">
              <w:t xml:space="preserve">In isothermal process, there is no change in internal </w:t>
            </w:r>
            <w:proofErr w:type="spellStart"/>
            <w:r w:rsidRPr="005D3278">
              <w:t>enegy</w:t>
            </w:r>
            <w:proofErr w:type="spellEnd"/>
            <w:r w:rsidRPr="005D3278">
              <w:t>(∆U =0)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45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336" w:type="dxa"/>
          </w:tcPr>
          <w:p w:rsidR="00443BE5" w:rsidRPr="002161A0" w:rsidRDefault="00443BE5" w:rsidP="00906A1F">
            <w:pPr>
              <w:rPr>
                <w:rFonts w:ascii="Times New Roman" w:hAnsi="Times New Roman"/>
                <w:sz w:val="24"/>
                <w:szCs w:val="24"/>
              </w:rPr>
            </w:pPr>
            <w:r w:rsidRPr="003A3A2F">
              <w:rPr>
                <w:rFonts w:ascii="Arial" w:hAnsi="Arial" w:cs="Arial"/>
              </w:rPr>
              <w:t>BCl</w:t>
            </w:r>
            <w:r w:rsidRPr="00A27DAA">
              <w:rPr>
                <w:rFonts w:ascii="Arial" w:hAnsi="Arial" w:cs="Arial"/>
                <w:vertAlign w:val="subscript"/>
              </w:rPr>
              <w:t>3</w:t>
            </w:r>
            <w:r w:rsidRPr="003A3A2F">
              <w:rPr>
                <w:rFonts w:ascii="Arial" w:hAnsi="Arial" w:cs="Arial"/>
              </w:rPr>
              <w:t xml:space="preserve"> molecule has a symmetrical trigonal structure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45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336" w:type="dxa"/>
          </w:tcPr>
          <w:p w:rsidR="00443BE5" w:rsidRPr="002161A0" w:rsidRDefault="00443BE5" w:rsidP="00906A1F">
            <w:pPr>
              <w:rPr>
                <w:rFonts w:ascii="Times New Roman" w:hAnsi="Times New Roman"/>
                <w:sz w:val="24"/>
                <w:szCs w:val="24"/>
              </w:rPr>
            </w:pPr>
            <w:r>
              <w:t>Sp</w:t>
            </w:r>
            <w:r w:rsidRPr="00397050">
              <w:rPr>
                <w:sz w:val="24"/>
                <w:vertAlign w:val="superscript"/>
              </w:rPr>
              <w:t>3</w:t>
            </w:r>
            <w:r>
              <w:t>d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243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336" w:type="dxa"/>
          </w:tcPr>
          <w:p w:rsidR="00443BE5" w:rsidRPr="002161A0" w:rsidRDefault="00443BE5" w:rsidP="00906A1F">
            <w:pPr>
              <w:spacing w:line="360" w:lineRule="auto"/>
              <w:ind w:left="4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t>Electrostatic force of attraction.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468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36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i/>
                <w:sz w:val="24"/>
                <w:szCs w:val="24"/>
              </w:rPr>
              <w:t>Questions 11 to 15 are multiple choice questions: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43BE5" w:rsidRPr="002161A0" w:rsidTr="00103E5A">
        <w:trPr>
          <w:trHeight w:val="36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9336" w:type="dxa"/>
          </w:tcPr>
          <w:p w:rsidR="00443BE5" w:rsidRPr="00F0213B" w:rsidRDefault="00443BE5" w:rsidP="00906A1F">
            <w:pPr>
              <w:rPr>
                <w:rFonts w:ascii="Times New Roman" w:hAnsi="Times New Roman"/>
                <w:sz w:val="24"/>
                <w:szCs w:val="24"/>
              </w:rPr>
            </w:pPr>
            <w:r w:rsidRPr="00C43680">
              <w:rPr>
                <w:highlight w:val="yellow"/>
              </w:rPr>
              <w:t>(b)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36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9336" w:type="dxa"/>
          </w:tcPr>
          <w:p w:rsidR="00443BE5" w:rsidRPr="002161A0" w:rsidRDefault="00443BE5" w:rsidP="00906A1F">
            <w:pPr>
              <w:rPr>
                <w:rFonts w:ascii="Times New Roman" w:hAnsi="Times New Roman"/>
                <w:sz w:val="24"/>
                <w:szCs w:val="24"/>
              </w:rPr>
            </w:pPr>
            <w:r w:rsidRPr="00C43680">
              <w:rPr>
                <w:rFonts w:ascii="Arial" w:hAnsi="Arial" w:cs="Arial"/>
                <w:highlight w:val="yellow"/>
              </w:rPr>
              <w:t>(b)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36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  <w:tc>
          <w:tcPr>
            <w:tcW w:w="9336" w:type="dxa"/>
          </w:tcPr>
          <w:p w:rsidR="00443BE5" w:rsidRPr="00D020F0" w:rsidRDefault="00443BE5" w:rsidP="00906A1F">
            <w:pPr>
              <w:jc w:val="both"/>
              <w:rPr>
                <w:rFonts w:ascii="Arial" w:hAnsi="Arial" w:cs="Arial"/>
              </w:rPr>
            </w:pPr>
            <w:r w:rsidRPr="001845E4">
              <w:rPr>
                <w:rFonts w:ascii="Arial" w:hAnsi="Arial" w:cs="Arial"/>
                <w:highlight w:val="yellow"/>
              </w:rPr>
              <w:t>(a)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36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  <w:tc>
          <w:tcPr>
            <w:tcW w:w="9336" w:type="dxa"/>
          </w:tcPr>
          <w:p w:rsidR="00443BE5" w:rsidRPr="00443BE5" w:rsidRDefault="00443BE5" w:rsidP="00906A1F">
            <w:pPr>
              <w:pStyle w:val="ListParagraph"/>
              <w:numPr>
                <w:ilvl w:val="0"/>
                <w:numId w:val="1"/>
              </w:numPr>
              <w:ind w:left="342"/>
              <w:contextualSpacing/>
              <w:rPr>
                <w:rFonts w:ascii="Bookman Old Style" w:hAnsi="Bookman Old Style"/>
              </w:rPr>
            </w:pPr>
            <w:r w:rsidRPr="0074630F">
              <w:rPr>
                <w:rFonts w:ascii="Bookman Old Style" w:hAnsi="Bookman Old Style"/>
              </w:rPr>
              <w:t>6.022 x 10</w:t>
            </w:r>
            <w:r w:rsidRPr="0074630F">
              <w:rPr>
                <w:rFonts w:ascii="Bookman Old Style" w:hAnsi="Bookman Old Style"/>
                <w:vertAlign w:val="superscript"/>
              </w:rPr>
              <w:t>23</w:t>
            </w:r>
            <w:r w:rsidRPr="0074630F">
              <w:rPr>
                <w:rFonts w:ascii="Bookman Old Style" w:hAnsi="Bookman Old Style"/>
              </w:rPr>
              <w:t xml:space="preserve"> molecules of oxygen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443BE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8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15.</w:t>
            </w:r>
          </w:p>
        </w:tc>
        <w:tc>
          <w:tcPr>
            <w:tcW w:w="9336" w:type="dxa"/>
          </w:tcPr>
          <w:p w:rsidR="00443BE5" w:rsidRPr="00443BE5" w:rsidRDefault="00443BE5" w:rsidP="00906A1F">
            <w:pPr>
              <w:numPr>
                <w:ilvl w:val="0"/>
                <w:numId w:val="2"/>
              </w:numPr>
              <w:ind w:left="34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7.83 x10</w:t>
            </w:r>
            <w:r w:rsidRPr="00425DB9">
              <w:rPr>
                <w:rFonts w:ascii="Bookman Old Style" w:hAnsi="Bookman Old Style"/>
                <w:vertAlign w:val="superscript"/>
              </w:rPr>
              <w:t>23</w:t>
            </w:r>
            <w:r>
              <w:rPr>
                <w:rFonts w:ascii="Bookman Old Style" w:hAnsi="Bookman Old Style"/>
              </w:rPr>
              <w:t xml:space="preserve"> atoms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443BE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206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36" w:type="dxa"/>
          </w:tcPr>
          <w:p w:rsidR="00443BE5" w:rsidRPr="002161A0" w:rsidRDefault="00443BE5" w:rsidP="00906A1F">
            <w:pPr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i/>
                <w:sz w:val="24"/>
                <w:szCs w:val="24"/>
              </w:rPr>
              <w:t>Questions 16 to 20:</w:t>
            </w:r>
          </w:p>
          <w:p w:rsidR="00443BE5" w:rsidRPr="002161A0" w:rsidRDefault="00443BE5" w:rsidP="00906A1F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2161A0">
              <w:rPr>
                <w:rFonts w:ascii="Times New Roman" w:hAnsi="Times New Roman"/>
                <w:sz w:val="24"/>
                <w:szCs w:val="24"/>
              </w:rPr>
              <w:t>(A)</w:t>
            </w:r>
            <w:r w:rsidRPr="002161A0">
              <w:rPr>
                <w:rFonts w:ascii="Times New Roman" w:hAnsi="Times New Roman"/>
                <w:sz w:val="24"/>
                <w:szCs w:val="24"/>
              </w:rPr>
              <w:tab/>
              <w:t xml:space="preserve">Both assertion and reason are correct statements, and reason is the </w:t>
            </w:r>
            <w:r w:rsidRPr="002161A0">
              <w:rPr>
                <w:rFonts w:ascii="Times New Roman" w:hAnsi="Times New Roman"/>
                <w:sz w:val="24"/>
                <w:szCs w:val="24"/>
              </w:rPr>
              <w:tab/>
              <w:t>correct explanation of the assertion.</w:t>
            </w:r>
          </w:p>
          <w:p w:rsidR="00443BE5" w:rsidRPr="002161A0" w:rsidRDefault="00443BE5" w:rsidP="00906A1F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2161A0">
              <w:rPr>
                <w:rFonts w:ascii="Times New Roman" w:hAnsi="Times New Roman"/>
                <w:sz w:val="24"/>
                <w:szCs w:val="24"/>
              </w:rPr>
              <w:t>(B)</w:t>
            </w:r>
            <w:r w:rsidRPr="002161A0">
              <w:rPr>
                <w:rFonts w:ascii="Times New Roman" w:hAnsi="Times New Roman"/>
                <w:sz w:val="24"/>
                <w:szCs w:val="24"/>
              </w:rPr>
              <w:tab/>
              <w:t>Both assertion and reason are correct statements, but reason is not the correct explanation of the assertion.</w:t>
            </w:r>
          </w:p>
          <w:p w:rsidR="00443BE5" w:rsidRPr="002161A0" w:rsidRDefault="00443BE5" w:rsidP="00906A1F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2161A0">
              <w:rPr>
                <w:rFonts w:ascii="Times New Roman" w:hAnsi="Times New Roman"/>
                <w:sz w:val="24"/>
                <w:szCs w:val="24"/>
              </w:rPr>
              <w:t>(C)</w:t>
            </w:r>
            <w:r w:rsidRPr="002161A0">
              <w:rPr>
                <w:rFonts w:ascii="Times New Roman" w:hAnsi="Times New Roman"/>
                <w:sz w:val="24"/>
                <w:szCs w:val="24"/>
              </w:rPr>
              <w:tab/>
              <w:t>Assertion is correct, but reason is wrong statement.</w:t>
            </w:r>
          </w:p>
          <w:p w:rsidR="00443BE5" w:rsidRPr="002161A0" w:rsidRDefault="00443BE5" w:rsidP="00906A1F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2161A0">
              <w:rPr>
                <w:rFonts w:ascii="Times New Roman" w:hAnsi="Times New Roman"/>
                <w:sz w:val="24"/>
                <w:szCs w:val="24"/>
              </w:rPr>
              <w:t>(D)</w:t>
            </w:r>
            <w:r w:rsidRPr="002161A0">
              <w:rPr>
                <w:rFonts w:ascii="Times New Roman" w:hAnsi="Times New Roman"/>
                <w:sz w:val="24"/>
                <w:szCs w:val="24"/>
              </w:rPr>
              <w:tab/>
              <w:t>Assertion is wrong, but reason is correct statement.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43BE5" w:rsidRPr="002161A0" w:rsidTr="00103E5A">
        <w:trPr>
          <w:trHeight w:val="288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  <w:tc>
          <w:tcPr>
            <w:tcW w:w="9336" w:type="dxa"/>
          </w:tcPr>
          <w:p w:rsidR="00443BE5" w:rsidRPr="002161A0" w:rsidRDefault="00443BE5" w:rsidP="00443B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ookman Old Style" w:hAnsi="Bookman Old Style"/>
              </w:rPr>
              <w:t xml:space="preserve">Both </w:t>
            </w:r>
            <w:r w:rsidRPr="00C86C99">
              <w:rPr>
                <w:rFonts w:ascii="Bookman Old Style" w:hAnsi="Bookman Old Style"/>
                <w:b/>
              </w:rPr>
              <w:t>A</w:t>
            </w:r>
            <w:r>
              <w:rPr>
                <w:rFonts w:ascii="Bookman Old Style" w:hAnsi="Bookman Old Style"/>
              </w:rPr>
              <w:t xml:space="preserve"> and </w:t>
            </w:r>
            <w:r w:rsidRPr="00C86C99">
              <w:rPr>
                <w:rFonts w:ascii="Bookman Old Style" w:hAnsi="Bookman Old Style"/>
                <w:b/>
              </w:rPr>
              <w:t>R</w:t>
            </w:r>
            <w:r>
              <w:rPr>
                <w:rFonts w:ascii="Bookman Old Style" w:hAnsi="Bookman Old Style"/>
              </w:rPr>
              <w:t xml:space="preserve"> are correct and </w:t>
            </w:r>
            <w:r w:rsidRPr="00C86C99">
              <w:rPr>
                <w:rFonts w:ascii="Bookman Old Style" w:hAnsi="Bookman Old Style"/>
                <w:b/>
              </w:rPr>
              <w:t>R</w:t>
            </w:r>
            <w:r>
              <w:rPr>
                <w:rFonts w:ascii="Bookman Old Style" w:hAnsi="Bookman Old Style"/>
              </w:rPr>
              <w:t xml:space="preserve"> is not the correct explanation of </w:t>
            </w:r>
            <w:r w:rsidRPr="00C86C99">
              <w:rPr>
                <w:rFonts w:ascii="Bookman Old Style" w:hAnsi="Bookman Old Style"/>
                <w:b/>
              </w:rPr>
              <w:t>A</w:t>
            </w:r>
            <w:r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342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17.</w:t>
            </w:r>
          </w:p>
        </w:tc>
        <w:tc>
          <w:tcPr>
            <w:tcW w:w="9336" w:type="dxa"/>
          </w:tcPr>
          <w:p w:rsidR="00443BE5" w:rsidRPr="002161A0" w:rsidRDefault="00443BE5" w:rsidP="00906A1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(iii)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378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18.</w:t>
            </w:r>
          </w:p>
        </w:tc>
        <w:tc>
          <w:tcPr>
            <w:tcW w:w="9336" w:type="dxa"/>
          </w:tcPr>
          <w:p w:rsidR="00443BE5" w:rsidRPr="002161A0" w:rsidRDefault="00443BE5" w:rsidP="00906A1F">
            <w:pPr>
              <w:rPr>
                <w:b/>
                <w:i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522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19.</w:t>
            </w:r>
          </w:p>
        </w:tc>
        <w:tc>
          <w:tcPr>
            <w:tcW w:w="9336" w:type="dxa"/>
          </w:tcPr>
          <w:p w:rsidR="00443BE5" w:rsidRPr="002161A0" w:rsidRDefault="00443BE5" w:rsidP="00906A1F">
            <w:r w:rsidRPr="004251AC">
              <w:rPr>
                <w:rFonts w:ascii="Arial" w:hAnsi="Arial" w:cs="Arial"/>
              </w:rPr>
              <w:t xml:space="preserve">(a) If both assertion and reason are CORRECT and  </w:t>
            </w:r>
            <w:proofErr w:type="spellStart"/>
            <w:r w:rsidRPr="004251AC">
              <w:rPr>
                <w:rFonts w:ascii="Arial" w:hAnsi="Arial" w:cs="Arial"/>
              </w:rPr>
              <w:t>reasson</w:t>
            </w:r>
            <w:proofErr w:type="spellEnd"/>
            <w:r w:rsidRPr="004251AC">
              <w:rPr>
                <w:rFonts w:ascii="Arial" w:hAnsi="Arial" w:cs="Arial"/>
              </w:rPr>
              <w:t xml:space="preserve"> is the </w:t>
            </w:r>
            <w:proofErr w:type="spellStart"/>
            <w:r w:rsidRPr="004251AC">
              <w:rPr>
                <w:rFonts w:ascii="Arial" w:hAnsi="Arial" w:cs="Arial"/>
              </w:rPr>
              <w:t>corect</w:t>
            </w:r>
            <w:proofErr w:type="spellEnd"/>
            <w:r w:rsidRPr="004251AC">
              <w:rPr>
                <w:rFonts w:ascii="Arial" w:hAnsi="Arial" w:cs="Arial"/>
              </w:rPr>
              <w:t xml:space="preserve"> explanation of the assertion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468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20.</w:t>
            </w:r>
          </w:p>
        </w:tc>
        <w:tc>
          <w:tcPr>
            <w:tcW w:w="9336" w:type="dxa"/>
          </w:tcPr>
          <w:p w:rsidR="00443BE5" w:rsidRPr="002161A0" w:rsidRDefault="00443BE5" w:rsidP="00906A1F">
            <w:r w:rsidRPr="004251AC">
              <w:rPr>
                <w:rFonts w:ascii="Arial" w:hAnsi="Arial" w:cs="Arial"/>
              </w:rPr>
              <w:t xml:space="preserve">(a) If both assertion and reason are CORRECT and  </w:t>
            </w:r>
            <w:proofErr w:type="spellStart"/>
            <w:r w:rsidRPr="004251AC">
              <w:rPr>
                <w:rFonts w:ascii="Arial" w:hAnsi="Arial" w:cs="Arial"/>
              </w:rPr>
              <w:t>reasson</w:t>
            </w:r>
            <w:proofErr w:type="spellEnd"/>
            <w:r w:rsidRPr="004251AC">
              <w:rPr>
                <w:rFonts w:ascii="Arial" w:hAnsi="Arial" w:cs="Arial"/>
              </w:rPr>
              <w:t xml:space="preserve"> is the </w:t>
            </w:r>
            <w:proofErr w:type="spellStart"/>
            <w:r w:rsidRPr="004251AC">
              <w:rPr>
                <w:rFonts w:ascii="Arial" w:hAnsi="Arial" w:cs="Arial"/>
              </w:rPr>
              <w:t>corect</w:t>
            </w:r>
            <w:proofErr w:type="spellEnd"/>
            <w:r w:rsidRPr="004251AC">
              <w:rPr>
                <w:rFonts w:ascii="Arial" w:hAnsi="Arial" w:cs="Arial"/>
              </w:rPr>
              <w:t xml:space="preserve"> explanation of the assertion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43BE5" w:rsidRPr="002161A0" w:rsidTr="00103E5A">
        <w:trPr>
          <w:trHeight w:val="333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36" w:type="dxa"/>
            <w:vAlign w:val="center"/>
          </w:tcPr>
          <w:p w:rsidR="00443BE5" w:rsidRPr="002161A0" w:rsidRDefault="00443BE5" w:rsidP="00443BE5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SECTION B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43BE5" w:rsidRPr="002161A0" w:rsidTr="00103E5A">
        <w:trPr>
          <w:trHeight w:val="63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21.</w:t>
            </w:r>
          </w:p>
        </w:tc>
        <w:tc>
          <w:tcPr>
            <w:tcW w:w="9336" w:type="dxa"/>
          </w:tcPr>
          <w:p w:rsidR="00443BE5" w:rsidRPr="002161A0" w:rsidRDefault="00443BE5" w:rsidP="00443BE5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MgO</w:t>
            </w:r>
            <w:proofErr w:type="spellEnd"/>
            <w:r>
              <w:rPr>
                <w:sz w:val="24"/>
              </w:rPr>
              <w:t xml:space="preserve"> , because each ion possesses two unit charge, whereas </w:t>
            </w:r>
            <w:proofErr w:type="spellStart"/>
            <w:r>
              <w:rPr>
                <w:sz w:val="24"/>
              </w:rPr>
              <w:t>NaCl</w:t>
            </w:r>
            <w:proofErr w:type="spellEnd"/>
            <w:r>
              <w:rPr>
                <w:sz w:val="24"/>
              </w:rPr>
              <w:t>, each ion carries one unit charge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443BE5" w:rsidRPr="002161A0" w:rsidTr="00103E5A">
        <w:trPr>
          <w:trHeight w:val="225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22.</w:t>
            </w:r>
          </w:p>
        </w:tc>
        <w:tc>
          <w:tcPr>
            <w:tcW w:w="9336" w:type="dxa"/>
          </w:tcPr>
          <w:p w:rsidR="00443BE5" w:rsidRPr="00967FF6" w:rsidRDefault="00443BE5" w:rsidP="00906A1F">
            <w:pPr>
              <w:tabs>
                <w:tab w:val="left" w:pos="2775"/>
              </w:tabs>
            </w:pPr>
            <w:r>
              <w:t>O</w:t>
            </w:r>
            <w:r w:rsidRPr="0022394E">
              <w:rPr>
                <w:vertAlign w:val="subscript"/>
              </w:rPr>
              <w:t>2</w:t>
            </w:r>
            <w:r>
              <w:t xml:space="preserve"> </w:t>
            </w:r>
            <w:r w:rsidRPr="0022394E">
              <w:rPr>
                <w:vertAlign w:val="superscript"/>
              </w:rPr>
              <w:t xml:space="preserve">- </w:t>
            </w:r>
            <w:r>
              <w:rPr>
                <w:vertAlign w:val="superscript"/>
              </w:rPr>
              <w:t xml:space="preserve">  </w:t>
            </w:r>
            <w:r>
              <w:t xml:space="preserve">   σ 1s </w:t>
            </w:r>
            <w:r w:rsidRPr="0041066C">
              <w:rPr>
                <w:vertAlign w:val="superscript"/>
              </w:rPr>
              <w:t xml:space="preserve">2 </w:t>
            </w:r>
            <w:r>
              <w:t xml:space="preserve">  σ* 1s </w:t>
            </w:r>
            <w:r w:rsidRPr="0041066C">
              <w:rPr>
                <w:vertAlign w:val="superscript"/>
              </w:rPr>
              <w:t>2</w:t>
            </w:r>
            <w:r>
              <w:t xml:space="preserve">  σ 2s </w:t>
            </w:r>
            <w:r w:rsidRPr="0041066C">
              <w:rPr>
                <w:vertAlign w:val="superscript"/>
              </w:rPr>
              <w:t>2</w:t>
            </w:r>
            <w:r>
              <w:t xml:space="preserve">  σ*2s </w:t>
            </w:r>
            <w:r w:rsidRPr="0041066C">
              <w:rPr>
                <w:vertAlign w:val="superscript"/>
              </w:rPr>
              <w:t>2</w:t>
            </w:r>
            <w:r>
              <w:t xml:space="preserve">   σ 2pz</w:t>
            </w:r>
            <w:r w:rsidRPr="0041066C">
              <w:rPr>
                <w:vertAlign w:val="superscript"/>
              </w:rPr>
              <w:t>2</w:t>
            </w:r>
            <w:r>
              <w:t xml:space="preserve">  π2p</w:t>
            </w:r>
            <w:r w:rsidRPr="0041066C">
              <w:rPr>
                <w:vertAlign w:val="subscript"/>
              </w:rPr>
              <w:t>x</w:t>
            </w:r>
            <w:r w:rsidRPr="0041066C">
              <w:rPr>
                <w:vertAlign w:val="superscript"/>
              </w:rPr>
              <w:t>2</w:t>
            </w:r>
            <w:r>
              <w:t xml:space="preserve">  π2p</w:t>
            </w:r>
            <w:r w:rsidRPr="0041066C">
              <w:rPr>
                <w:vertAlign w:val="subscript"/>
              </w:rPr>
              <w:t>y</w:t>
            </w:r>
            <w:r w:rsidRPr="0041066C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   </w:t>
            </w:r>
            <w:r>
              <w:t>π*2p</w:t>
            </w:r>
            <w:r w:rsidRPr="0041066C">
              <w:rPr>
                <w:vertAlign w:val="subscript"/>
              </w:rPr>
              <w:t>x</w:t>
            </w:r>
            <w:r w:rsidRPr="0041066C">
              <w:rPr>
                <w:vertAlign w:val="superscript"/>
              </w:rPr>
              <w:t>2</w:t>
            </w:r>
            <w:r>
              <w:t xml:space="preserve">   π*2p</w:t>
            </w:r>
            <w:r w:rsidRPr="0041066C">
              <w:rPr>
                <w:vertAlign w:val="subscript"/>
              </w:rPr>
              <w:t>y</w:t>
            </w:r>
            <w:r w:rsidRPr="0041066C">
              <w:rPr>
                <w:vertAlign w:val="superscript"/>
              </w:rPr>
              <w:t>1</w:t>
            </w:r>
            <w:r>
              <w:rPr>
                <w:vertAlign w:val="superscript"/>
              </w:rPr>
              <w:t xml:space="preserve"> </w:t>
            </w:r>
          </w:p>
          <w:p w:rsidR="00443BE5" w:rsidRDefault="00443BE5" w:rsidP="00906A1F">
            <w:pPr>
              <w:tabs>
                <w:tab w:val="left" w:pos="2775"/>
              </w:tabs>
            </w:pPr>
            <w:r>
              <w:t xml:space="preserve">                    Bond order = ½ [ </w:t>
            </w:r>
            <w:proofErr w:type="spellStart"/>
            <w:r>
              <w:t>N</w:t>
            </w:r>
            <w:r w:rsidRPr="005B291E">
              <w:rPr>
                <w:vertAlign w:val="subscript"/>
              </w:rPr>
              <w:t>b</w:t>
            </w:r>
            <w:proofErr w:type="spellEnd"/>
            <w:r>
              <w:t xml:space="preserve"> – N</w:t>
            </w:r>
            <w:r w:rsidRPr="005B291E">
              <w:rPr>
                <w:vertAlign w:val="subscript"/>
              </w:rPr>
              <w:t>a</w:t>
            </w:r>
            <w:r>
              <w:t xml:space="preserve"> ] </w:t>
            </w:r>
          </w:p>
          <w:p w:rsidR="00443BE5" w:rsidRDefault="00443BE5" w:rsidP="00906A1F">
            <w:pPr>
              <w:tabs>
                <w:tab w:val="left" w:pos="2775"/>
              </w:tabs>
            </w:pPr>
            <w:r>
              <w:t xml:space="preserve">                     = ½ [ 10 – 7 ] = 3/2 = 1.5</w:t>
            </w:r>
          </w:p>
          <w:p w:rsidR="00443BE5" w:rsidRDefault="00443BE5" w:rsidP="00906A1F">
            <w:pPr>
              <w:rPr>
                <w:rFonts w:ascii="Bookman-Light" w:hAnsi="Bookman-Light" w:cs="Bookman-Light"/>
                <w:sz w:val="21"/>
                <w:szCs w:val="21"/>
              </w:rPr>
            </w:pPr>
            <w:r>
              <w:rPr>
                <w:rFonts w:ascii="Bookman-Light" w:hAnsi="Bookman-Light" w:cs="Bookman-Light"/>
                <w:sz w:val="21"/>
                <w:szCs w:val="21"/>
              </w:rPr>
              <w:t xml:space="preserve">The molecule is stable and paramagnetic </w:t>
            </w:r>
          </w:p>
          <w:p w:rsidR="00443BE5" w:rsidRPr="00D020F0" w:rsidRDefault="00443BE5" w:rsidP="00906A1F">
            <w:pPr>
              <w:jc w:val="center"/>
              <w:rPr>
                <w:rFonts w:ascii="Bookman-Light" w:hAnsi="Bookman-Light" w:cs="Bookman-Light"/>
                <w:b/>
                <w:sz w:val="21"/>
                <w:szCs w:val="21"/>
              </w:rPr>
            </w:pPr>
            <w:r w:rsidRPr="00D020F0">
              <w:rPr>
                <w:rFonts w:ascii="Bookman-Light" w:hAnsi="Bookman-Light" w:cs="Bookman-Light"/>
                <w:b/>
                <w:sz w:val="21"/>
                <w:szCs w:val="21"/>
              </w:rPr>
              <w:t>OR</w:t>
            </w:r>
          </w:p>
          <w:p w:rsidR="00443BE5" w:rsidRDefault="00443BE5" w:rsidP="00906A1F">
            <w:pPr>
              <w:rPr>
                <w:rFonts w:ascii="Bookman-Light" w:hAnsi="Bookman-Light" w:cs="Bookman-Light"/>
                <w:sz w:val="21"/>
                <w:szCs w:val="21"/>
              </w:rPr>
            </w:pPr>
            <w:r>
              <w:rPr>
                <w:rFonts w:ascii="Bookman-Light" w:hAnsi="Bookman-Light" w:cs="Bookman-Light"/>
                <w:sz w:val="21"/>
                <w:szCs w:val="21"/>
              </w:rPr>
              <w:t>HgCl</w:t>
            </w:r>
            <w:r w:rsidRPr="002560DF">
              <w:rPr>
                <w:rFonts w:ascii="Bookman-Light" w:hAnsi="Bookman-Light" w:cs="Bookman-Light"/>
                <w:sz w:val="21"/>
                <w:szCs w:val="21"/>
                <w:vertAlign w:val="subscript"/>
              </w:rPr>
              <w:t>2</w:t>
            </w:r>
            <w:r>
              <w:rPr>
                <w:rFonts w:ascii="Bookman-Light" w:hAnsi="Bookman-Light" w:cs="Bookman-Light"/>
                <w:sz w:val="21"/>
                <w:szCs w:val="21"/>
              </w:rPr>
              <w:t xml:space="preserve"> - Linear due to </w:t>
            </w:r>
            <w:proofErr w:type="spellStart"/>
            <w:r>
              <w:rPr>
                <w:rFonts w:ascii="Bookman-Light" w:hAnsi="Bookman-Light" w:cs="Bookman-Light"/>
                <w:sz w:val="21"/>
                <w:szCs w:val="21"/>
              </w:rPr>
              <w:t>sp</w:t>
            </w:r>
            <w:proofErr w:type="spellEnd"/>
            <w:r>
              <w:rPr>
                <w:rFonts w:ascii="Bookman-Light" w:hAnsi="Bookman-Light" w:cs="Bookman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-Light" w:hAnsi="Bookman-Light" w:cs="Bookman-Light"/>
                <w:sz w:val="21"/>
                <w:szCs w:val="21"/>
              </w:rPr>
              <w:t>hybridisation</w:t>
            </w:r>
            <w:proofErr w:type="spellEnd"/>
            <w:r>
              <w:rPr>
                <w:rFonts w:ascii="Bookman-Light" w:hAnsi="Bookman-Light" w:cs="Bookman-Light"/>
                <w:sz w:val="21"/>
                <w:szCs w:val="21"/>
              </w:rPr>
              <w:t xml:space="preserve"> </w:t>
            </w:r>
          </w:p>
          <w:p w:rsidR="00443BE5" w:rsidRPr="002161A0" w:rsidRDefault="00443BE5" w:rsidP="00103E5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ookman-Light" w:hAnsi="Bookman-Light" w:cs="Bookman-Light"/>
                <w:sz w:val="21"/>
                <w:szCs w:val="21"/>
              </w:rPr>
              <w:t xml:space="preserve"> NH</w:t>
            </w:r>
            <w:r>
              <w:rPr>
                <w:rFonts w:ascii="Bookman-Light" w:hAnsi="Bookman-Light" w:cs="Bookman-Light"/>
                <w:sz w:val="12"/>
                <w:szCs w:val="12"/>
              </w:rPr>
              <w:t>3 -</w:t>
            </w:r>
            <w:r w:rsidRPr="00B26897">
              <w:rPr>
                <w:rFonts w:ascii="Bookman-Light" w:hAnsi="Bookman-Light" w:cs="Bookman-Light"/>
                <w:sz w:val="24"/>
                <w:szCs w:val="24"/>
              </w:rPr>
              <w:t>Trigonal pyramidal due to sp</w:t>
            </w:r>
            <w:r w:rsidRPr="00B26897">
              <w:rPr>
                <w:rFonts w:ascii="Bookman-Light" w:hAnsi="Bookman-Light" w:cs="Bookman-Light"/>
                <w:sz w:val="24"/>
                <w:szCs w:val="24"/>
                <w:vertAlign w:val="superscript"/>
              </w:rPr>
              <w:t>3</w:t>
            </w:r>
            <w:r w:rsidRPr="00B26897">
              <w:rPr>
                <w:rFonts w:ascii="Bookman-Light" w:hAnsi="Bookman-Light" w:cs="Bookman-Light"/>
                <w:sz w:val="24"/>
                <w:szCs w:val="24"/>
              </w:rPr>
              <w:t xml:space="preserve"> </w:t>
            </w:r>
            <w:proofErr w:type="spellStart"/>
            <w:r w:rsidRPr="00B26897">
              <w:rPr>
                <w:rFonts w:ascii="Bookman-Light" w:hAnsi="Bookman-Light" w:cs="Bookman-Light"/>
                <w:sz w:val="24"/>
                <w:szCs w:val="24"/>
              </w:rPr>
              <w:t>hybri</w:t>
            </w:r>
            <w:r>
              <w:rPr>
                <w:rFonts w:ascii="Bookman-Light" w:hAnsi="Bookman-Light" w:cs="Bookman-Light"/>
                <w:sz w:val="24"/>
                <w:szCs w:val="24"/>
              </w:rPr>
              <w:t>di</w:t>
            </w:r>
            <w:r w:rsidRPr="00B26897">
              <w:rPr>
                <w:rFonts w:ascii="Bookman-Light" w:hAnsi="Bookman-Light" w:cs="Bookman-Light"/>
                <w:sz w:val="24"/>
                <w:szCs w:val="24"/>
              </w:rPr>
              <w:t>sation</w:t>
            </w:r>
            <w:proofErr w:type="spellEnd"/>
            <w:r>
              <w:rPr>
                <w:rFonts w:ascii="Bookman-Light" w:hAnsi="Bookman-Light" w:cs="Bookman-Light"/>
                <w:sz w:val="12"/>
                <w:szCs w:val="12"/>
              </w:rPr>
              <w:t xml:space="preserve"> </w:t>
            </w:r>
            <w:r>
              <w:rPr>
                <w:rFonts w:ascii="Bookman-Light" w:hAnsi="Bookman-Light" w:cs="Bookman-Light"/>
                <w:sz w:val="24"/>
                <w:szCs w:val="24"/>
              </w:rPr>
              <w:t>(</w:t>
            </w:r>
            <w:proofErr w:type="spellStart"/>
            <w:r>
              <w:rPr>
                <w:rFonts w:ascii="Bookman-Light" w:hAnsi="Bookman-Light" w:cs="Bookman-Light"/>
                <w:sz w:val="24"/>
                <w:szCs w:val="24"/>
              </w:rPr>
              <w:t>lp-bp</w:t>
            </w:r>
            <w:proofErr w:type="spellEnd"/>
            <w:r>
              <w:rPr>
                <w:rFonts w:ascii="Bookman-Light" w:hAnsi="Bookman-Light" w:cs="Bookman-Light"/>
                <w:sz w:val="24"/>
                <w:szCs w:val="24"/>
              </w:rPr>
              <w:t xml:space="preserve"> repulsion is greater than </w:t>
            </w:r>
            <w:proofErr w:type="spellStart"/>
            <w:r>
              <w:rPr>
                <w:rFonts w:ascii="Bookman-Light" w:hAnsi="Bookman-Light" w:cs="Bookman-Light"/>
                <w:sz w:val="24"/>
                <w:szCs w:val="24"/>
              </w:rPr>
              <w:t>bp-bp</w:t>
            </w:r>
            <w:proofErr w:type="spellEnd"/>
            <w:r>
              <w:rPr>
                <w:rFonts w:ascii="Bookman-Light" w:hAnsi="Bookman-Light" w:cs="Bookman-Light"/>
                <w:sz w:val="24"/>
                <w:szCs w:val="24"/>
              </w:rPr>
              <w:t xml:space="preserve"> repulsion )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443BE5" w:rsidRPr="002161A0" w:rsidTr="00103E5A">
        <w:trPr>
          <w:trHeight w:val="72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23.</w:t>
            </w:r>
          </w:p>
        </w:tc>
        <w:tc>
          <w:tcPr>
            <w:tcW w:w="9336" w:type="dxa"/>
          </w:tcPr>
          <w:p w:rsidR="00443BE5" w:rsidRPr="002161A0" w:rsidRDefault="00443BE5" w:rsidP="00103E5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44C6">
              <w:rPr>
                <w:rFonts w:ascii="Times New Roman" w:hAnsi="Times New Roman"/>
                <w:sz w:val="24"/>
              </w:rPr>
              <w:t>If collisions are not elastic, the kinetic energy and the pressure will drop to zero because molecular collisions will slowdown and ultimately stop.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443BE5" w:rsidRPr="002161A0" w:rsidTr="00103E5A">
        <w:trPr>
          <w:trHeight w:val="540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24.</w:t>
            </w:r>
          </w:p>
        </w:tc>
        <w:tc>
          <w:tcPr>
            <w:tcW w:w="9336" w:type="dxa"/>
          </w:tcPr>
          <w:p w:rsidR="00443BE5" w:rsidRDefault="00443BE5" w:rsidP="00906A1F">
            <w:pPr>
              <w:jc w:val="both"/>
              <w:rPr>
                <w:rFonts w:ascii="Arial" w:hAnsi="Arial" w:cs="Arial"/>
              </w:rPr>
            </w:pPr>
            <w:r w:rsidRPr="00F916C3">
              <w:rPr>
                <w:rFonts w:ascii="Arial" w:hAnsi="Arial" w:cs="Arial"/>
              </w:rPr>
              <w:t xml:space="preserve">In reaction:  </w:t>
            </w:r>
            <w:proofErr w:type="gramStart"/>
            <w:r w:rsidRPr="00F916C3">
              <w:rPr>
                <w:rFonts w:ascii="Arial" w:hAnsi="Arial" w:cs="Arial"/>
              </w:rPr>
              <w:t>CO</w:t>
            </w:r>
            <w:r w:rsidRPr="00121BC1">
              <w:rPr>
                <w:rFonts w:ascii="Arial" w:hAnsi="Arial" w:cs="Arial"/>
                <w:vertAlign w:val="subscript"/>
              </w:rPr>
              <w:t>(</w:t>
            </w:r>
            <w:proofErr w:type="gramEnd"/>
            <w:r w:rsidRPr="00121BC1">
              <w:rPr>
                <w:rFonts w:ascii="Arial" w:hAnsi="Arial" w:cs="Arial"/>
                <w:vertAlign w:val="subscript"/>
              </w:rPr>
              <w:t>g)</w:t>
            </w:r>
            <w:r w:rsidRPr="00F916C3">
              <w:rPr>
                <w:rFonts w:ascii="Arial" w:hAnsi="Arial" w:cs="Arial"/>
              </w:rPr>
              <w:t xml:space="preserve"> +</w:t>
            </w:r>
            <w:r w:rsidRPr="00C93FE9">
              <w:rPr>
                <w:rFonts w:ascii="Arial" w:hAnsi="Arial" w:cs="Arial"/>
              </w:rPr>
              <w:t xml:space="preserve"> 2</w:t>
            </w:r>
            <w:r w:rsidRPr="00F916C3">
              <w:rPr>
                <w:rFonts w:ascii="Arial" w:hAnsi="Arial" w:cs="Arial"/>
              </w:rPr>
              <w:t>H</w:t>
            </w:r>
            <w:r w:rsidRPr="00C93FE9">
              <w:rPr>
                <w:rFonts w:ascii="Arial" w:hAnsi="Arial" w:cs="Arial"/>
                <w:vertAlign w:val="subscript"/>
              </w:rPr>
              <w:t>2</w:t>
            </w:r>
            <w:r w:rsidRPr="00121BC1">
              <w:rPr>
                <w:rFonts w:ascii="Arial" w:hAnsi="Arial" w:cs="Arial"/>
                <w:vertAlign w:val="subscript"/>
              </w:rPr>
              <w:t>(g)</w:t>
            </w:r>
            <w:r w:rsidRPr="00121BC1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>=</w:t>
            </w:r>
            <w:r w:rsidRPr="00121BC1">
              <w:rPr>
                <w:rFonts w:ascii="Arial" w:hAnsi="Arial" w:cs="Arial"/>
              </w:rPr>
              <w:sym w:font="Wingdings" w:char="F0E0"/>
            </w:r>
            <w:r w:rsidRPr="00F916C3">
              <w:rPr>
                <w:rFonts w:ascii="Arial" w:hAnsi="Arial" w:cs="Arial"/>
              </w:rPr>
              <w:t>CH</w:t>
            </w:r>
            <w:r w:rsidRPr="00C93FE9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OH</w:t>
            </w:r>
            <w:r w:rsidRPr="00121BC1">
              <w:rPr>
                <w:rFonts w:ascii="Arial" w:hAnsi="Arial" w:cs="Arial"/>
                <w:vertAlign w:val="subscript"/>
              </w:rPr>
              <w:t>(</w:t>
            </w:r>
            <w:r w:rsidRPr="00121BC1">
              <w:rPr>
                <w:rFonts w:ascii="Arial" w:hAnsi="Arial" w:cs="Arial"/>
                <w:i/>
                <w:vertAlign w:val="subscript"/>
              </w:rPr>
              <w:t>l</w:t>
            </w:r>
            <w:r w:rsidRPr="00121BC1">
              <w:rPr>
                <w:rFonts w:ascii="Arial" w:hAnsi="Arial" w:cs="Arial"/>
                <w:vertAlign w:val="subscript"/>
              </w:rPr>
              <w:t>)</w:t>
            </w:r>
            <w:r w:rsidRPr="00121BC1">
              <w:rPr>
                <w:rFonts w:ascii="Arial" w:hAnsi="Arial" w:cs="Arial"/>
              </w:rPr>
              <w:t xml:space="preserve">; </w:t>
            </w:r>
            <w:proofErr w:type="spellStart"/>
            <w:r>
              <w:rPr>
                <w:rFonts w:ascii="Arial" w:hAnsi="Arial" w:cs="Arial"/>
              </w:rPr>
              <w:t>Δ</w:t>
            </w:r>
            <w:r w:rsidRPr="00121BC1">
              <w:rPr>
                <w:rFonts w:ascii="Arial" w:hAnsi="Arial" w:cs="Arial"/>
                <w:vertAlign w:val="subscript"/>
              </w:rPr>
              <w:t>r</w:t>
            </w:r>
            <w:r w:rsidRPr="00F916C3">
              <w:rPr>
                <w:rFonts w:ascii="Arial" w:hAnsi="Arial" w:cs="Arial"/>
              </w:rPr>
              <w:t>H</w:t>
            </w:r>
            <w:proofErr w:type="spellEnd"/>
            <w:r w:rsidRPr="00F916C3">
              <w:rPr>
                <w:rFonts w:ascii="Arial" w:hAnsi="Arial" w:cs="Arial"/>
              </w:rPr>
              <w:t xml:space="preserve"> = –92.0 kJ </w:t>
            </w:r>
            <w:proofErr w:type="spellStart"/>
            <w:r w:rsidRPr="00F916C3">
              <w:rPr>
                <w:rFonts w:ascii="Arial" w:hAnsi="Arial" w:cs="Arial"/>
              </w:rPr>
              <w:t>mol</w:t>
            </w:r>
            <w:proofErr w:type="spellEnd"/>
            <w:r w:rsidRPr="00C93FE9">
              <w:rPr>
                <w:rFonts w:ascii="Arial" w:hAnsi="Arial" w:cs="Arial"/>
                <w:vertAlign w:val="superscript"/>
              </w:rPr>
              <w:t>–1</w:t>
            </w:r>
            <w:r w:rsidRPr="00F916C3">
              <w:rPr>
                <w:rFonts w:ascii="Arial" w:hAnsi="Arial" w:cs="Arial"/>
              </w:rPr>
              <w:t xml:space="preserve">  Concentration of hydrogen, carbon monoxide and  methanol become constant at equilibrium. What will  happen if  </w:t>
            </w:r>
            <w:r>
              <w:rPr>
                <w:rFonts w:ascii="Arial" w:hAnsi="Arial" w:cs="Arial"/>
              </w:rPr>
              <w:br/>
            </w:r>
            <w:r w:rsidRPr="00F916C3">
              <w:rPr>
                <w:rFonts w:ascii="Arial" w:hAnsi="Arial" w:cs="Arial"/>
              </w:rPr>
              <w:t>(</w:t>
            </w:r>
            <w:proofErr w:type="spellStart"/>
            <w:r w:rsidRPr="00F916C3">
              <w:rPr>
                <w:rFonts w:ascii="Arial" w:hAnsi="Arial" w:cs="Arial"/>
              </w:rPr>
              <w:t>i</w:t>
            </w:r>
            <w:proofErr w:type="spellEnd"/>
            <w:r w:rsidRPr="00F916C3">
              <w:rPr>
                <w:rFonts w:ascii="Arial" w:hAnsi="Arial" w:cs="Arial"/>
              </w:rPr>
              <w:t xml:space="preserve">) Volume of reaction vessel in which reactants and  products are contained is suddenly reduced to  half  </w:t>
            </w:r>
          </w:p>
          <w:p w:rsidR="00443BE5" w:rsidRDefault="00443BE5" w:rsidP="00906A1F">
            <w:pPr>
              <w:jc w:val="both"/>
              <w:rPr>
                <w:rFonts w:ascii="Arial" w:hAnsi="Arial" w:cs="Arial"/>
              </w:rPr>
            </w:pPr>
            <w:r w:rsidRPr="00F916C3">
              <w:rPr>
                <w:rFonts w:ascii="Arial" w:hAnsi="Arial" w:cs="Arial"/>
              </w:rPr>
              <w:t xml:space="preserve">(ii) the partial pressure of hydrogen is suddenly  doubled </w:t>
            </w:r>
          </w:p>
          <w:p w:rsidR="00443BE5" w:rsidRPr="002161A0" w:rsidRDefault="00443BE5" w:rsidP="00906A1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75790E" wp14:editId="2AB214A9">
                  <wp:extent cx="2933700" cy="2473377"/>
                  <wp:effectExtent l="0" t="0" r="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351" cy="247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443BE5" w:rsidRPr="002161A0" w:rsidTr="00103E5A">
        <w:trPr>
          <w:trHeight w:val="90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25.</w:t>
            </w:r>
          </w:p>
        </w:tc>
        <w:tc>
          <w:tcPr>
            <w:tcW w:w="9336" w:type="dxa"/>
          </w:tcPr>
          <w:p w:rsidR="00443BE5" w:rsidRPr="004E4AD4" w:rsidRDefault="00443BE5" w:rsidP="00443BE5">
            <w:pPr>
              <w:pStyle w:val="ListParagraph"/>
              <w:numPr>
                <w:ilvl w:val="0"/>
                <w:numId w:val="7"/>
              </w:numPr>
              <w:rPr>
                <w:rFonts w:ascii="Bookman-Light" w:hAnsi="Bookman-Light" w:cs="Bookman-Light"/>
                <w:sz w:val="21"/>
                <w:szCs w:val="21"/>
              </w:rPr>
            </w:pPr>
            <w:r w:rsidRPr="004E4AD4">
              <w:rPr>
                <w:rFonts w:ascii="Bookman-Light" w:hAnsi="Bookman-Light" w:cs="Bookman-Light"/>
                <w:sz w:val="21"/>
                <w:szCs w:val="21"/>
              </w:rPr>
              <w:t>In MnO</w:t>
            </w:r>
            <w:r w:rsidRPr="004E4AD4">
              <w:rPr>
                <w:rFonts w:ascii="Bookman-Light" w:hAnsi="Bookman-Light" w:cs="Bookman-Light"/>
                <w:sz w:val="21"/>
                <w:szCs w:val="21"/>
                <w:vertAlign w:val="superscript"/>
              </w:rPr>
              <w:t>4-</w:t>
            </w:r>
            <w:r w:rsidRPr="004E4AD4">
              <w:rPr>
                <w:rFonts w:ascii="Bookman-Light" w:hAnsi="Bookman-Light" w:cs="Bookman-Light"/>
                <w:sz w:val="21"/>
                <w:szCs w:val="21"/>
              </w:rPr>
              <w:t xml:space="preserve">, </w:t>
            </w:r>
            <w:proofErr w:type="spellStart"/>
            <w:r w:rsidRPr="004E4AD4">
              <w:rPr>
                <w:rFonts w:ascii="Bookman-Light" w:hAnsi="Bookman-Light" w:cs="Bookman-Light"/>
                <w:sz w:val="21"/>
                <w:szCs w:val="21"/>
              </w:rPr>
              <w:t>Mn</w:t>
            </w:r>
            <w:proofErr w:type="spellEnd"/>
            <w:r w:rsidRPr="004E4AD4">
              <w:rPr>
                <w:rFonts w:ascii="Bookman-Light" w:hAnsi="Bookman-Light" w:cs="Bookman-Light"/>
                <w:sz w:val="21"/>
                <w:szCs w:val="21"/>
              </w:rPr>
              <w:t xml:space="preserve"> is in the highest oxidation state i.e. +7. Therefore, it does not undergo disproportionation.</w:t>
            </w:r>
          </w:p>
          <w:p w:rsidR="00443BE5" w:rsidRPr="004E4AD4" w:rsidRDefault="00443BE5" w:rsidP="00443BE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4E4AD4">
              <w:rPr>
                <w:rFonts w:ascii="Bookman-Light" w:hAnsi="Bookman-Light" w:cs="Bookman-Light"/>
                <w:sz w:val="21"/>
                <w:szCs w:val="21"/>
              </w:rPr>
              <w:t>Ag</w:t>
            </w:r>
            <w:r w:rsidRPr="004E4AD4">
              <w:rPr>
                <w:rFonts w:ascii="Bookman-Light" w:hAnsi="Bookman-Light" w:cs="Bookman-Light"/>
                <w:sz w:val="21"/>
                <w:szCs w:val="21"/>
                <w:vertAlign w:val="superscript"/>
              </w:rPr>
              <w:t>+</w:t>
            </w:r>
            <w:r w:rsidRPr="004E4AD4">
              <w:rPr>
                <w:rFonts w:ascii="Bookman-Light" w:hAnsi="Bookman-Light" w:cs="Bookman-Light"/>
                <w:sz w:val="21"/>
                <w:szCs w:val="21"/>
              </w:rPr>
              <w:t>/Ag = + 0.80V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443BE5" w:rsidRPr="002161A0" w:rsidTr="00103E5A">
        <w:trPr>
          <w:trHeight w:val="90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26.</w:t>
            </w:r>
          </w:p>
        </w:tc>
        <w:tc>
          <w:tcPr>
            <w:tcW w:w="9336" w:type="dxa"/>
          </w:tcPr>
          <w:p w:rsidR="00443BE5" w:rsidRDefault="00443BE5" w:rsidP="00906A1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3N</w:t>
            </w:r>
            <w:r w:rsidRPr="007F1770">
              <w:rPr>
                <w:rFonts w:eastAsia="Times New Roman" w:cstheme="minorHAnsi"/>
                <w:sz w:val="24"/>
                <w:szCs w:val="24"/>
                <w:vertAlign w:val="subscript"/>
              </w:rPr>
              <w:t>2</w:t>
            </w:r>
            <w:r>
              <w:rPr>
                <w:rFonts w:eastAsia="Times New Roman" w:cstheme="minorHAnsi"/>
                <w:sz w:val="24"/>
                <w:szCs w:val="24"/>
              </w:rPr>
              <w:t>H</w:t>
            </w:r>
            <w:r w:rsidRPr="007F1770">
              <w:rPr>
                <w:rFonts w:eastAsia="Times New Roman" w:cstheme="minorHAnsi"/>
                <w:sz w:val="24"/>
                <w:szCs w:val="24"/>
                <w:vertAlign w:val="subscript"/>
              </w:rPr>
              <w:t>4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+4ClO</w:t>
            </w:r>
            <w:r w:rsidRPr="007F1770">
              <w:rPr>
                <w:rFonts w:eastAsia="Times New Roman" w:cstheme="minorHAnsi"/>
                <w:sz w:val="24"/>
                <w:szCs w:val="24"/>
                <w:vertAlign w:val="subscript"/>
              </w:rPr>
              <w:t>3</w:t>
            </w:r>
            <w:r w:rsidRPr="000D06A7">
              <w:rPr>
                <w:rFonts w:eastAsia="Times New Roman" w:cstheme="minorHAnsi"/>
                <w:sz w:val="24"/>
                <w:szCs w:val="24"/>
                <w:vertAlign w:val="superscript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→6NO + 6H</w:t>
            </w:r>
            <w:r w:rsidRPr="000D06A7">
              <w:rPr>
                <w:rFonts w:eastAsia="Times New Roman" w:cstheme="minorHAnsi"/>
                <w:sz w:val="24"/>
                <w:szCs w:val="24"/>
                <w:vertAlign w:val="subscript"/>
              </w:rPr>
              <w:t>2</w:t>
            </w:r>
            <w:r>
              <w:rPr>
                <w:rFonts w:eastAsia="Times New Roman" w:cstheme="minorHAnsi"/>
                <w:sz w:val="24"/>
                <w:szCs w:val="24"/>
              </w:rPr>
              <w:t>O + 4Cl</w:t>
            </w:r>
            <w:r w:rsidRPr="000D06A7">
              <w:rPr>
                <w:rFonts w:eastAsia="Times New Roman" w:cstheme="minorHAnsi"/>
                <w:sz w:val="24"/>
                <w:szCs w:val="24"/>
                <w:vertAlign w:val="superscript"/>
              </w:rPr>
              <w:t>-</w:t>
            </w:r>
          </w:p>
          <w:p w:rsidR="00443BE5" w:rsidRPr="00AE7751" w:rsidRDefault="00443BE5" w:rsidP="00906A1F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E7751">
              <w:rPr>
                <w:rFonts w:eastAsia="Times New Roman" w:cstheme="minorHAnsi"/>
                <w:b/>
                <w:sz w:val="24"/>
                <w:szCs w:val="24"/>
              </w:rPr>
              <w:t>OR</w:t>
            </w:r>
          </w:p>
          <w:p w:rsidR="00443BE5" w:rsidRPr="00AE7751" w:rsidRDefault="00443BE5" w:rsidP="00906A1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Cl</w:t>
            </w:r>
            <w:r w:rsidRPr="000D06A7">
              <w:rPr>
                <w:rFonts w:eastAsia="Times New Roman" w:cstheme="minorHAnsi"/>
                <w:sz w:val="24"/>
                <w:szCs w:val="24"/>
                <w:vertAlign w:val="subscript"/>
              </w:rPr>
              <w:t>2</w:t>
            </w:r>
            <w:r>
              <w:rPr>
                <w:rFonts w:eastAsia="Times New Roman" w:cstheme="minorHAnsi"/>
                <w:sz w:val="24"/>
                <w:szCs w:val="24"/>
              </w:rPr>
              <w:t>O</w:t>
            </w:r>
            <w:r w:rsidRPr="000D06A7"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eastAsia="Times New Roman" w:cstheme="minorHAnsi"/>
                <w:sz w:val="24"/>
                <w:szCs w:val="24"/>
              </w:rPr>
              <w:t>+ + 4H</w:t>
            </w:r>
            <w:r w:rsidRPr="000D06A7">
              <w:rPr>
                <w:rFonts w:eastAsia="Times New Roman" w:cstheme="minorHAnsi"/>
                <w:sz w:val="24"/>
                <w:szCs w:val="24"/>
                <w:vertAlign w:val="subscript"/>
              </w:rPr>
              <w:t>2</w:t>
            </w:r>
            <w:r>
              <w:rPr>
                <w:rFonts w:eastAsia="Times New Roman" w:cstheme="minorHAnsi"/>
                <w:sz w:val="24"/>
                <w:szCs w:val="24"/>
              </w:rPr>
              <w:t>O</w:t>
            </w:r>
            <w:r w:rsidRPr="000D06A7"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eastAsia="Times New Roman" w:cstheme="minorHAnsi"/>
                <w:sz w:val="24"/>
                <w:szCs w:val="24"/>
              </w:rPr>
              <w:t>→2ClO</w:t>
            </w:r>
            <w:r w:rsidRPr="000D06A7">
              <w:rPr>
                <w:rFonts w:eastAsia="Times New Roman" w:cstheme="minorHAnsi"/>
                <w:sz w:val="24"/>
                <w:szCs w:val="24"/>
                <w:vertAlign w:val="subscript"/>
              </w:rPr>
              <w:t>2</w:t>
            </w:r>
            <w:r w:rsidRPr="000D06A7">
              <w:rPr>
                <w:rFonts w:eastAsia="Times New Roman" w:cstheme="minorHAnsi"/>
                <w:sz w:val="24"/>
                <w:szCs w:val="24"/>
                <w:vertAlign w:val="superscript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+4O</w:t>
            </w:r>
            <w:r w:rsidRPr="000D06A7">
              <w:rPr>
                <w:rFonts w:eastAsia="Times New Roman" w:cstheme="minorHAnsi"/>
                <w:sz w:val="24"/>
                <w:szCs w:val="24"/>
                <w:vertAlign w:val="subscript"/>
              </w:rPr>
              <w:t>2</w:t>
            </w:r>
            <w:r>
              <w:rPr>
                <w:rFonts w:eastAsia="Times New Roman" w:cstheme="minorHAnsi"/>
                <w:sz w:val="24"/>
                <w:szCs w:val="24"/>
              </w:rPr>
              <w:t>+2H</w:t>
            </w:r>
            <w:r w:rsidRPr="000D06A7">
              <w:rPr>
                <w:rFonts w:eastAsia="Times New Roman" w:cstheme="minorHAnsi"/>
                <w:sz w:val="24"/>
                <w:szCs w:val="24"/>
                <w:vertAlign w:val="superscript"/>
              </w:rPr>
              <w:t>+</w:t>
            </w:r>
            <w:r>
              <w:rPr>
                <w:rFonts w:eastAsia="Times New Roman" w:cstheme="minorHAnsi"/>
                <w:sz w:val="24"/>
                <w:szCs w:val="24"/>
              </w:rPr>
              <w:t>+3H</w:t>
            </w:r>
            <w:r w:rsidRPr="004A0A47">
              <w:rPr>
                <w:rFonts w:eastAsia="Times New Roman" w:cstheme="minorHAnsi"/>
                <w:sz w:val="24"/>
                <w:szCs w:val="24"/>
                <w:vertAlign w:val="subscript"/>
              </w:rPr>
              <w:t>2</w:t>
            </w:r>
            <w:r>
              <w:rPr>
                <w:rFonts w:eastAsia="Times New Roman" w:cstheme="minorHAnsi"/>
                <w:sz w:val="24"/>
                <w:szCs w:val="24"/>
              </w:rPr>
              <w:t>O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443BE5" w:rsidRPr="002161A0" w:rsidTr="00103E5A">
        <w:trPr>
          <w:trHeight w:val="54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27.</w:t>
            </w:r>
          </w:p>
        </w:tc>
        <w:tc>
          <w:tcPr>
            <w:tcW w:w="9336" w:type="dxa"/>
          </w:tcPr>
          <w:p w:rsidR="00443BE5" w:rsidRPr="00443BE5" w:rsidRDefault="00443BE5" w:rsidP="00443BE5">
            <w:pPr>
              <w:tabs>
                <w:tab w:val="left" w:pos="5880"/>
              </w:tabs>
              <w:rPr>
                <w:rFonts w:ascii="Bookman Old Style" w:hAnsi="Bookman Old Style"/>
              </w:rPr>
            </w:pPr>
            <w:r w:rsidRPr="00E01824">
              <w:rPr>
                <w:rFonts w:ascii="Times New Roman" w:hAnsi="Times New Roman"/>
              </w:rPr>
              <w:t>Size of K and Cs atoms are bigger than that of Li thus I.E of K and Cs are low and they are used in photoelectric cel</w:t>
            </w:r>
            <w:r>
              <w:rPr>
                <w:rFonts w:ascii="Bookman Old Style" w:hAnsi="Bookman Old Style"/>
              </w:rPr>
              <w:t>l.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443BE5" w:rsidRPr="002161A0" w:rsidTr="00103E5A">
        <w:trPr>
          <w:trHeight w:val="36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36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SECTION C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43BE5" w:rsidRPr="002161A0" w:rsidTr="00103E5A">
        <w:trPr>
          <w:trHeight w:val="135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28.</w:t>
            </w:r>
          </w:p>
        </w:tc>
        <w:tc>
          <w:tcPr>
            <w:tcW w:w="9336" w:type="dxa"/>
          </w:tcPr>
          <w:p w:rsidR="00443BE5" w:rsidRDefault="00443BE5" w:rsidP="00443BE5">
            <w:pPr>
              <w:pStyle w:val="ListParagraph"/>
              <w:numPr>
                <w:ilvl w:val="0"/>
                <w:numId w:val="3"/>
              </w:numPr>
              <w:tabs>
                <w:tab w:val="left" w:pos="5880"/>
              </w:tabs>
              <w:ind w:left="162" w:hanging="180"/>
              <w:contextualSpacing/>
              <w:rPr>
                <w:rFonts w:ascii="Times New Roman" w:hAnsi="Times New Roman"/>
              </w:rPr>
            </w:pPr>
            <w:r w:rsidRPr="00371299">
              <w:rPr>
                <w:rFonts w:ascii="Times New Roman" w:hAnsi="Times New Roman"/>
              </w:rPr>
              <w:t>Molality = 0.1/.250 =0.4m</w:t>
            </w:r>
          </w:p>
          <w:p w:rsidR="00443BE5" w:rsidRDefault="00443BE5" w:rsidP="00443BE5">
            <w:pPr>
              <w:pStyle w:val="ListParagraph"/>
              <w:numPr>
                <w:ilvl w:val="0"/>
                <w:numId w:val="3"/>
              </w:numPr>
              <w:tabs>
                <w:tab w:val="left" w:pos="5880"/>
              </w:tabs>
              <w:ind w:left="162" w:hanging="18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Emp.formula</w:t>
            </w:r>
            <w:proofErr w:type="spellEnd"/>
            <w:r>
              <w:rPr>
                <w:rFonts w:ascii="Times New Roman" w:hAnsi="Times New Roman"/>
              </w:rPr>
              <w:t xml:space="preserve"> isCH</w:t>
            </w:r>
            <w:r w:rsidRPr="00371299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Cl</w:t>
            </w:r>
          </w:p>
          <w:p w:rsidR="00443BE5" w:rsidRDefault="00443BE5" w:rsidP="00906A1F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Mole.formula</w:t>
            </w:r>
            <w:proofErr w:type="spellEnd"/>
            <w:r>
              <w:rPr>
                <w:rFonts w:ascii="Times New Roman" w:hAnsi="Times New Roman"/>
              </w:rPr>
              <w:t xml:space="preserve"> is C</w:t>
            </w:r>
            <w:r w:rsidRPr="00371299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H</w:t>
            </w:r>
            <w:r w:rsidRPr="00371299"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Cl</w:t>
            </w:r>
            <w:r w:rsidRPr="00371299">
              <w:rPr>
                <w:rFonts w:ascii="Times New Roman" w:hAnsi="Times New Roman"/>
                <w:vertAlign w:val="subscript"/>
              </w:rPr>
              <w:t>2</w:t>
            </w:r>
          </w:p>
          <w:p w:rsidR="00443BE5" w:rsidRPr="006C7166" w:rsidRDefault="00443BE5" w:rsidP="00906A1F">
            <w:pPr>
              <w:jc w:val="center"/>
              <w:rPr>
                <w:rFonts w:ascii="Times New Roman" w:hAnsi="Times New Roman"/>
                <w:b/>
              </w:rPr>
            </w:pPr>
            <w:r w:rsidRPr="006C7166">
              <w:rPr>
                <w:rFonts w:ascii="Times New Roman" w:hAnsi="Times New Roman"/>
                <w:b/>
              </w:rPr>
              <w:t>OR</w:t>
            </w:r>
          </w:p>
          <w:p w:rsidR="00443BE5" w:rsidRPr="00F0213B" w:rsidRDefault="00443BE5" w:rsidP="00906A1F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A04072">
              <w:rPr>
                <w:rFonts w:ascii="Arial" w:hAnsi="Arial" w:cs="Arial"/>
              </w:rPr>
              <w:t>(</w:t>
            </w:r>
            <w:proofErr w:type="spellStart"/>
            <w:r w:rsidRPr="00A04072">
              <w:rPr>
                <w:rFonts w:ascii="Arial" w:hAnsi="Arial" w:cs="Arial"/>
              </w:rPr>
              <w:t>i</w:t>
            </w:r>
            <w:proofErr w:type="spellEnd"/>
            <w:r w:rsidRPr="00A04072">
              <w:rPr>
                <w:rFonts w:ascii="Arial" w:hAnsi="Arial" w:cs="Arial"/>
              </w:rPr>
              <w:t>) C</w:t>
            </w:r>
            <w:r w:rsidRPr="00B36D8E">
              <w:rPr>
                <w:rFonts w:ascii="Arial" w:hAnsi="Arial" w:cs="Arial"/>
                <w:vertAlign w:val="subscript"/>
              </w:rPr>
              <w:t>6</w:t>
            </w:r>
            <w:r w:rsidRPr="00A04072">
              <w:rPr>
                <w:rFonts w:ascii="Arial" w:hAnsi="Arial" w:cs="Arial"/>
              </w:rPr>
              <w:t>H</w:t>
            </w:r>
            <w:r w:rsidRPr="00B36D8E">
              <w:rPr>
                <w:rFonts w:ascii="Arial" w:hAnsi="Arial" w:cs="Arial"/>
                <w:vertAlign w:val="subscript"/>
              </w:rPr>
              <w:t>6</w:t>
            </w:r>
            <w:r w:rsidRPr="00A04072">
              <w:rPr>
                <w:rFonts w:ascii="Arial" w:hAnsi="Arial" w:cs="Arial"/>
              </w:rPr>
              <w:t xml:space="preserve"> (ii) H</w:t>
            </w:r>
            <w:r w:rsidRPr="00B36D8E">
              <w:rPr>
                <w:rFonts w:ascii="Arial" w:hAnsi="Arial" w:cs="Arial"/>
                <w:vertAlign w:val="subscript"/>
              </w:rPr>
              <w:t>2</w:t>
            </w:r>
            <w:r w:rsidRPr="00A04072">
              <w:rPr>
                <w:rFonts w:ascii="Arial" w:hAnsi="Arial" w:cs="Arial"/>
              </w:rPr>
              <w:t>O</w:t>
            </w:r>
            <w:r w:rsidRPr="00B36D8E">
              <w:rPr>
                <w:rFonts w:ascii="Arial" w:hAnsi="Arial" w:cs="Arial"/>
                <w:vertAlign w:val="subscript"/>
              </w:rPr>
              <w:t>2</w:t>
            </w:r>
            <w:r w:rsidRPr="00A04072">
              <w:rPr>
                <w:rFonts w:ascii="Arial" w:hAnsi="Arial" w:cs="Arial"/>
              </w:rPr>
              <w:t xml:space="preserve"> (iii) C</w:t>
            </w:r>
            <w:r w:rsidRPr="00B36D8E">
              <w:rPr>
                <w:rFonts w:ascii="Arial" w:hAnsi="Arial" w:cs="Arial"/>
                <w:vertAlign w:val="subscript"/>
              </w:rPr>
              <w:t>6</w:t>
            </w:r>
            <w:r w:rsidRPr="00A04072">
              <w:rPr>
                <w:rFonts w:ascii="Arial" w:hAnsi="Arial" w:cs="Arial"/>
              </w:rPr>
              <w:t>H</w:t>
            </w:r>
            <w:r w:rsidRPr="00B36D8E">
              <w:rPr>
                <w:rFonts w:ascii="Arial" w:hAnsi="Arial" w:cs="Arial"/>
                <w:vertAlign w:val="subscript"/>
              </w:rPr>
              <w:t>12</w:t>
            </w:r>
            <w:r w:rsidRPr="00A04072">
              <w:rPr>
                <w:rFonts w:ascii="Arial" w:hAnsi="Arial" w:cs="Arial"/>
              </w:rPr>
              <w:t>O</w:t>
            </w:r>
            <w:r w:rsidRPr="00B36D8E"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443BE5" w:rsidRPr="002161A0" w:rsidTr="00103E5A">
        <w:trPr>
          <w:trHeight w:val="108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29.</w:t>
            </w:r>
          </w:p>
        </w:tc>
        <w:tc>
          <w:tcPr>
            <w:tcW w:w="9336" w:type="dxa"/>
          </w:tcPr>
          <w:p w:rsidR="00443BE5" w:rsidRDefault="00443BE5" w:rsidP="00906A1F">
            <w:pPr>
              <w:autoSpaceDE w:val="0"/>
              <w:autoSpaceDN w:val="0"/>
              <w:adjustRightInd w:val="0"/>
              <w:rPr>
                <w:rFonts w:ascii="Bookman-Light" w:hAnsi="Bookman-Light" w:cs="Bookman-Light"/>
                <w:sz w:val="21"/>
                <w:szCs w:val="21"/>
                <w:vertAlign w:val="superscript"/>
              </w:rPr>
            </w:pPr>
            <w:r>
              <w:rPr>
                <w:rFonts w:ascii="Bookman-Light" w:hAnsi="Bookman-Light" w:cs="Bookman-Light"/>
                <w:sz w:val="21"/>
                <w:szCs w:val="21"/>
              </w:rPr>
              <w:t>Uncertainty in the speed of ball =90x4/100=3.6 ms</w:t>
            </w:r>
            <w:r w:rsidRPr="0094381F">
              <w:rPr>
                <w:rFonts w:ascii="Bookman-Light" w:hAnsi="Bookman-Light" w:cs="Bookman-Light"/>
                <w:sz w:val="21"/>
                <w:szCs w:val="21"/>
                <w:vertAlign w:val="superscript"/>
              </w:rPr>
              <w:t>-1</w:t>
            </w:r>
          </w:p>
          <w:p w:rsidR="00443BE5" w:rsidRPr="0094381F" w:rsidRDefault="00443BE5" w:rsidP="00906A1F">
            <w:pPr>
              <w:autoSpaceDE w:val="0"/>
              <w:autoSpaceDN w:val="0"/>
              <w:adjustRightInd w:val="0"/>
              <w:rPr>
                <w:rFonts w:ascii="Bookman-Light" w:hAnsi="Bookman-Light" w:cs="Bookman-Light"/>
                <w:sz w:val="21"/>
                <w:szCs w:val="21"/>
              </w:rPr>
            </w:pPr>
            <w:r>
              <w:rPr>
                <w:rFonts w:ascii="Bookman-Light" w:hAnsi="Bookman-Light" w:cs="Bookman-Light"/>
                <w:sz w:val="21"/>
                <w:szCs w:val="21"/>
              </w:rPr>
              <w:t>Uncertainty in position =</w:t>
            </w:r>
            <w:r>
              <w:rPr>
                <w:rFonts w:ascii="Bookman-LightItalic" w:hAnsi="Bookman-LightItalic" w:cs="Bookman-LightItalic"/>
                <w:i/>
                <w:iCs/>
                <w:sz w:val="21"/>
                <w:szCs w:val="21"/>
              </w:rPr>
              <w:t>h/4</w:t>
            </w:r>
            <w:r>
              <w:rPr>
                <w:rFonts w:ascii="Bookman-LightItalic" w:hAnsi="Bookman-LightItalic" w:cs="Bookman-LightItalic"/>
                <w:i/>
                <w:iCs/>
                <w:sz w:val="21"/>
                <w:szCs w:val="21"/>
              </w:rPr>
              <w:sym w:font="Symbol" w:char="F050"/>
            </w:r>
            <w:r>
              <w:rPr>
                <w:rFonts w:ascii="Bookman-LightItalic" w:hAnsi="Bookman-LightItalic" w:cs="Bookman-LightItalic"/>
                <w:i/>
                <w:iCs/>
                <w:sz w:val="21"/>
                <w:szCs w:val="21"/>
              </w:rPr>
              <w:t xml:space="preserve"> m </w:t>
            </w:r>
            <w:proofErr w:type="spellStart"/>
            <w:r>
              <w:rPr>
                <w:rFonts w:cs="Calibri"/>
                <w:i/>
                <w:iCs/>
                <w:sz w:val="21"/>
                <w:szCs w:val="21"/>
              </w:rPr>
              <w:t>Δv</w:t>
            </w:r>
            <w:proofErr w:type="spellEnd"/>
          </w:p>
          <w:p w:rsidR="00443BE5" w:rsidRDefault="00443BE5" w:rsidP="00906A1F">
            <w:pPr>
              <w:autoSpaceDE w:val="0"/>
              <w:autoSpaceDN w:val="0"/>
              <w:adjustRightInd w:val="0"/>
              <w:rPr>
                <w:rFonts w:ascii="Bookman-Light" w:hAnsi="Bookman-Light" w:cs="Bookman-Light"/>
                <w:sz w:val="21"/>
                <w:szCs w:val="21"/>
              </w:rPr>
            </w:pPr>
            <w:r>
              <w:rPr>
                <w:rFonts w:ascii="Bookman-Light" w:hAnsi="Bookman-Light" w:cs="Bookman-Light"/>
                <w:sz w:val="21"/>
                <w:szCs w:val="21"/>
              </w:rPr>
              <w:t>=6.626 10</w:t>
            </w:r>
            <w:r w:rsidRPr="0094381F">
              <w:rPr>
                <w:rFonts w:ascii="Bookman-Light" w:hAnsi="Bookman-Light" w:cs="Bookman-Light"/>
                <w:sz w:val="21"/>
                <w:szCs w:val="21"/>
                <w:vertAlign w:val="superscript"/>
              </w:rPr>
              <w:t xml:space="preserve">-34 </w:t>
            </w:r>
            <w:proofErr w:type="spellStart"/>
            <w:r>
              <w:rPr>
                <w:rFonts w:ascii="Bookman-Light" w:hAnsi="Bookman-Light" w:cs="Bookman-Light"/>
                <w:sz w:val="21"/>
                <w:szCs w:val="21"/>
              </w:rPr>
              <w:t>Js</w:t>
            </w:r>
            <w:proofErr w:type="spellEnd"/>
            <w:r>
              <w:rPr>
                <w:rFonts w:ascii="Bookman-Light" w:hAnsi="Bookman-Light" w:cs="Bookman-Light"/>
                <w:sz w:val="21"/>
                <w:szCs w:val="21"/>
              </w:rPr>
              <w:t>/4 x 3.14 x 10x10-3 x 3.6</w:t>
            </w:r>
          </w:p>
          <w:p w:rsidR="00443BE5" w:rsidRPr="002161A0" w:rsidRDefault="00443BE5" w:rsidP="00906A1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ookman-Light" w:hAnsi="Bookman-Light" w:cs="Bookman-Light"/>
                <w:sz w:val="21"/>
                <w:szCs w:val="21"/>
              </w:rPr>
              <w:t>=1.46 × 10</w:t>
            </w:r>
            <w:r w:rsidRPr="0094381F">
              <w:rPr>
                <w:rFonts w:ascii="Bookman-Light" w:hAnsi="Bookman-Light" w:cs="Bookman-Light"/>
                <w:sz w:val="21"/>
                <w:szCs w:val="21"/>
                <w:vertAlign w:val="superscript"/>
              </w:rPr>
              <w:t>-33</w:t>
            </w:r>
            <w:r>
              <w:rPr>
                <w:rFonts w:ascii="Bookman-Light" w:hAnsi="Bookman-Light" w:cs="Bookman-Light"/>
                <w:sz w:val="21"/>
                <w:szCs w:val="21"/>
              </w:rPr>
              <w:t>m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443BE5" w:rsidRPr="002161A0" w:rsidTr="00103E5A">
        <w:trPr>
          <w:trHeight w:val="306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30.</w:t>
            </w:r>
          </w:p>
        </w:tc>
        <w:tc>
          <w:tcPr>
            <w:tcW w:w="9336" w:type="dxa"/>
          </w:tcPr>
          <w:p w:rsidR="00443BE5" w:rsidRPr="00C761DB" w:rsidRDefault="00443BE5" w:rsidP="00906A1F">
            <w:pPr>
              <w:tabs>
                <w:tab w:val="left" w:pos="5880"/>
              </w:tabs>
              <w:rPr>
                <w:rFonts w:ascii="Times New Roman" w:hAnsi="Times New Roman"/>
                <w:vertAlign w:val="superscript"/>
              </w:rPr>
            </w:pPr>
            <w:r w:rsidRPr="00C761DB">
              <w:rPr>
                <w:rFonts w:ascii="Times New Roman" w:hAnsi="Times New Roman"/>
              </w:rPr>
              <w:t>C: 1s</w:t>
            </w:r>
            <w:r w:rsidRPr="00C761DB">
              <w:rPr>
                <w:rFonts w:ascii="Times New Roman" w:hAnsi="Times New Roman"/>
                <w:vertAlign w:val="superscript"/>
              </w:rPr>
              <w:t>2</w:t>
            </w:r>
            <w:r w:rsidRPr="00C761DB">
              <w:rPr>
                <w:rFonts w:ascii="Times New Roman" w:hAnsi="Times New Roman"/>
              </w:rPr>
              <w:t>2s</w:t>
            </w:r>
            <w:r w:rsidRPr="00C761DB">
              <w:rPr>
                <w:rFonts w:ascii="Times New Roman" w:hAnsi="Times New Roman"/>
                <w:vertAlign w:val="superscript"/>
              </w:rPr>
              <w:t>2</w:t>
            </w:r>
            <w:r w:rsidRPr="00C761DB">
              <w:rPr>
                <w:rFonts w:ascii="Times New Roman" w:hAnsi="Times New Roman"/>
              </w:rPr>
              <w:t>2px</w:t>
            </w:r>
            <w:r w:rsidRPr="00C761DB">
              <w:rPr>
                <w:rFonts w:ascii="Times New Roman" w:hAnsi="Times New Roman"/>
                <w:vertAlign w:val="superscript"/>
              </w:rPr>
              <w:t>1</w:t>
            </w:r>
            <w:r w:rsidRPr="00C761DB">
              <w:rPr>
                <w:rFonts w:ascii="Times New Roman" w:hAnsi="Times New Roman"/>
              </w:rPr>
              <w:t>2py</w:t>
            </w:r>
            <w:r w:rsidRPr="00C761DB">
              <w:rPr>
                <w:rFonts w:ascii="Times New Roman" w:hAnsi="Times New Roman"/>
                <w:vertAlign w:val="superscript"/>
              </w:rPr>
              <w:t>1</w:t>
            </w:r>
            <w:r w:rsidRPr="00C761DB">
              <w:rPr>
                <w:rFonts w:ascii="Times New Roman" w:hAnsi="Times New Roman"/>
              </w:rPr>
              <w:t xml:space="preserve">   B: 1s</w:t>
            </w:r>
            <w:r w:rsidRPr="00C761DB">
              <w:rPr>
                <w:rFonts w:ascii="Times New Roman" w:hAnsi="Times New Roman"/>
                <w:vertAlign w:val="superscript"/>
              </w:rPr>
              <w:t>2</w:t>
            </w:r>
            <w:r w:rsidRPr="00C761DB">
              <w:rPr>
                <w:rFonts w:ascii="Times New Roman" w:hAnsi="Times New Roman"/>
              </w:rPr>
              <w:t>2s</w:t>
            </w:r>
            <w:r w:rsidRPr="00C761DB">
              <w:rPr>
                <w:rFonts w:ascii="Times New Roman" w:hAnsi="Times New Roman"/>
                <w:vertAlign w:val="superscript"/>
              </w:rPr>
              <w:t>2</w:t>
            </w:r>
            <w:r w:rsidRPr="00C761DB">
              <w:rPr>
                <w:rFonts w:ascii="Times New Roman" w:hAnsi="Times New Roman"/>
              </w:rPr>
              <w:t>2px</w:t>
            </w:r>
            <w:r w:rsidRPr="00C761DB">
              <w:rPr>
                <w:rFonts w:ascii="Times New Roman" w:hAnsi="Times New Roman"/>
                <w:vertAlign w:val="superscript"/>
              </w:rPr>
              <w:t>1</w:t>
            </w:r>
          </w:p>
          <w:p w:rsidR="00443BE5" w:rsidRPr="00C761DB" w:rsidRDefault="00443BE5" w:rsidP="00906A1F">
            <w:pPr>
              <w:tabs>
                <w:tab w:val="left" w:pos="5880"/>
              </w:tabs>
              <w:rPr>
                <w:rFonts w:ascii="Times New Roman" w:hAnsi="Times New Roman"/>
              </w:rPr>
            </w:pPr>
            <w:r w:rsidRPr="00C761DB">
              <w:rPr>
                <w:rFonts w:ascii="Times New Roman" w:hAnsi="Times New Roman"/>
              </w:rPr>
              <w:t>Due to higher nuclear charge in carbon, the force of attraction of valence electron is mor3 in C hence the firs</w:t>
            </w:r>
            <w:r>
              <w:rPr>
                <w:rFonts w:ascii="Times New Roman" w:hAnsi="Times New Roman"/>
              </w:rPr>
              <w:t>t IE is greater. But</w:t>
            </w:r>
            <w:r w:rsidRPr="00C761DB">
              <w:rPr>
                <w:rFonts w:ascii="Times New Roman" w:hAnsi="Times New Roman"/>
              </w:rPr>
              <w:t xml:space="preserve"> after the loss of one electron, the monovalent cation have the configurations,</w:t>
            </w:r>
          </w:p>
          <w:p w:rsidR="00443BE5" w:rsidRPr="00C761DB" w:rsidRDefault="00443BE5" w:rsidP="00906A1F">
            <w:pPr>
              <w:tabs>
                <w:tab w:val="left" w:pos="5880"/>
              </w:tabs>
              <w:rPr>
                <w:rFonts w:ascii="Times New Roman" w:hAnsi="Times New Roman"/>
                <w:vertAlign w:val="subscript"/>
              </w:rPr>
            </w:pPr>
            <w:r w:rsidRPr="00C761DB">
              <w:rPr>
                <w:rFonts w:ascii="Times New Roman" w:hAnsi="Times New Roman"/>
              </w:rPr>
              <w:t>B</w:t>
            </w:r>
            <w:r w:rsidRPr="00C761DB">
              <w:rPr>
                <w:rFonts w:ascii="Times New Roman" w:hAnsi="Times New Roman"/>
                <w:vertAlign w:val="superscript"/>
              </w:rPr>
              <w:t>+</w:t>
            </w:r>
            <w:r w:rsidRPr="00C761DB">
              <w:rPr>
                <w:rFonts w:ascii="Times New Roman" w:hAnsi="Times New Roman"/>
              </w:rPr>
              <w:t xml:space="preserve"> : 1s</w:t>
            </w:r>
            <w:r w:rsidRPr="00C761DB">
              <w:rPr>
                <w:rFonts w:ascii="Times New Roman" w:hAnsi="Times New Roman"/>
                <w:vertAlign w:val="superscript"/>
              </w:rPr>
              <w:t>2</w:t>
            </w:r>
            <w:r w:rsidRPr="00C761DB">
              <w:rPr>
                <w:rFonts w:ascii="Times New Roman" w:hAnsi="Times New Roman"/>
              </w:rPr>
              <w:t>2s</w:t>
            </w:r>
            <w:r w:rsidRPr="00C761DB">
              <w:rPr>
                <w:rFonts w:ascii="Times New Roman" w:hAnsi="Times New Roman"/>
                <w:vertAlign w:val="superscript"/>
              </w:rPr>
              <w:t xml:space="preserve">2     </w:t>
            </w:r>
            <w:r w:rsidRPr="00C761DB">
              <w:rPr>
                <w:rFonts w:ascii="Times New Roman" w:hAnsi="Times New Roman"/>
              </w:rPr>
              <w:t>C</w:t>
            </w:r>
            <w:r w:rsidRPr="00C761DB">
              <w:rPr>
                <w:rFonts w:ascii="Times New Roman" w:hAnsi="Times New Roman"/>
                <w:vertAlign w:val="superscript"/>
              </w:rPr>
              <w:t xml:space="preserve">+ </w:t>
            </w:r>
            <w:r w:rsidRPr="00C761DB">
              <w:rPr>
                <w:rFonts w:ascii="Times New Roman" w:hAnsi="Times New Roman"/>
              </w:rPr>
              <w:t>1s</w:t>
            </w:r>
            <w:r w:rsidRPr="00C761DB">
              <w:rPr>
                <w:rFonts w:ascii="Times New Roman" w:hAnsi="Times New Roman"/>
                <w:vertAlign w:val="superscript"/>
              </w:rPr>
              <w:t>2</w:t>
            </w:r>
            <w:r w:rsidRPr="00C761DB">
              <w:rPr>
                <w:rFonts w:ascii="Times New Roman" w:hAnsi="Times New Roman"/>
              </w:rPr>
              <w:t>2s</w:t>
            </w:r>
            <w:r w:rsidRPr="00C761DB">
              <w:rPr>
                <w:rFonts w:ascii="Times New Roman" w:hAnsi="Times New Roman"/>
                <w:vertAlign w:val="superscript"/>
              </w:rPr>
              <w:t>2</w:t>
            </w:r>
            <w:r w:rsidRPr="00C761DB">
              <w:rPr>
                <w:rFonts w:ascii="Times New Roman" w:hAnsi="Times New Roman"/>
              </w:rPr>
              <w:t>2px</w:t>
            </w:r>
            <w:r w:rsidRPr="00C761DB">
              <w:rPr>
                <w:rFonts w:ascii="Times New Roman" w:hAnsi="Times New Roman"/>
                <w:vertAlign w:val="superscript"/>
              </w:rPr>
              <w:t>1</w:t>
            </w:r>
          </w:p>
          <w:p w:rsidR="00443BE5" w:rsidRDefault="00443BE5" w:rsidP="00906A1F">
            <w:pPr>
              <w:tabs>
                <w:tab w:val="left" w:pos="5880"/>
              </w:tabs>
              <w:rPr>
                <w:rFonts w:ascii="Times New Roman" w:hAnsi="Times New Roman"/>
                <w:vertAlign w:val="superscript"/>
              </w:rPr>
            </w:pPr>
            <w:r w:rsidRPr="00C761DB">
              <w:rPr>
                <w:rFonts w:ascii="Times New Roman" w:hAnsi="Times New Roman"/>
              </w:rPr>
              <w:t>The B+ configuration is stable. hence removal of electron is difficult in comparison with C</w:t>
            </w:r>
            <w:r w:rsidRPr="00C761DB">
              <w:rPr>
                <w:rFonts w:ascii="Times New Roman" w:hAnsi="Times New Roman"/>
                <w:vertAlign w:val="superscript"/>
              </w:rPr>
              <w:t>+</w:t>
            </w:r>
          </w:p>
          <w:p w:rsidR="00443BE5" w:rsidRDefault="00443BE5" w:rsidP="00906A1F">
            <w:pPr>
              <w:tabs>
                <w:tab w:val="left" w:pos="588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vertAlign w:val="superscript"/>
              </w:rPr>
              <w:t xml:space="preserve">                                                                                  </w:t>
            </w:r>
            <w:r w:rsidRPr="000C083F">
              <w:rPr>
                <w:rFonts w:ascii="Times New Roman" w:hAnsi="Times New Roman"/>
                <w:b/>
              </w:rPr>
              <w:t>OR</w:t>
            </w:r>
          </w:p>
          <w:p w:rsidR="00443BE5" w:rsidRDefault="00443BE5" w:rsidP="00443BE5">
            <w:pPr>
              <w:pStyle w:val="ListParagraph"/>
              <w:numPr>
                <w:ilvl w:val="0"/>
                <w:numId w:val="4"/>
              </w:numPr>
              <w:tabs>
                <w:tab w:val="left" w:pos="5880"/>
              </w:tabs>
              <w:contextualSpacing/>
              <w:rPr>
                <w:rFonts w:ascii="Times New Roman" w:hAnsi="Times New Roman"/>
              </w:rPr>
            </w:pPr>
            <w:r w:rsidRPr="000C083F">
              <w:rPr>
                <w:rFonts w:ascii="Times New Roman" w:hAnsi="Times New Roman"/>
              </w:rPr>
              <w:t>Small siz</w:t>
            </w:r>
            <w:r>
              <w:rPr>
                <w:rFonts w:ascii="Times New Roman" w:hAnsi="Times New Roman"/>
              </w:rPr>
              <w:t xml:space="preserve">e and high electron negativity </w:t>
            </w:r>
            <w:r w:rsidRPr="000C083F">
              <w:rPr>
                <w:rFonts w:ascii="Times New Roman" w:hAnsi="Times New Roman"/>
              </w:rPr>
              <w:t>of F,</w:t>
            </w:r>
            <w:r>
              <w:rPr>
                <w:rFonts w:ascii="Times New Roman" w:hAnsi="Times New Roman"/>
              </w:rPr>
              <w:t xml:space="preserve"> </w:t>
            </w:r>
            <w:r w:rsidRPr="000C083F">
              <w:rPr>
                <w:rFonts w:ascii="Times New Roman" w:hAnsi="Times New Roman"/>
              </w:rPr>
              <w:t xml:space="preserve">thus </w:t>
            </w:r>
            <w:proofErr w:type="spellStart"/>
            <w:r w:rsidRPr="000C083F">
              <w:rPr>
                <w:rFonts w:ascii="Times New Roman" w:hAnsi="Times New Roman"/>
              </w:rPr>
              <w:t>interelctronic</w:t>
            </w:r>
            <w:proofErr w:type="spellEnd"/>
            <w:r w:rsidRPr="000C083F">
              <w:rPr>
                <w:rFonts w:ascii="Times New Roman" w:hAnsi="Times New Roman"/>
              </w:rPr>
              <w:t xml:space="preserve"> repulsion </w:t>
            </w:r>
            <w:r>
              <w:rPr>
                <w:rFonts w:ascii="Times New Roman" w:hAnsi="Times New Roman"/>
              </w:rPr>
              <w:t>is possible in F than Cl.</w:t>
            </w:r>
          </w:p>
          <w:p w:rsidR="00443BE5" w:rsidRPr="00F5753F" w:rsidRDefault="00443BE5" w:rsidP="00443BE5">
            <w:pPr>
              <w:pStyle w:val="ListParagraph"/>
              <w:numPr>
                <w:ilvl w:val="0"/>
                <w:numId w:val="4"/>
              </w:numPr>
              <w:tabs>
                <w:tab w:val="left" w:pos="5880"/>
              </w:tabs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AA7B1F">
              <w:rPr>
                <w:rFonts w:ascii="Times New Roman" w:hAnsi="Times New Roman"/>
                <w:vertAlign w:val="superscript"/>
              </w:rPr>
              <w:t>+</w:t>
            </w:r>
            <w:r>
              <w:rPr>
                <w:rFonts w:ascii="Times New Roman" w:hAnsi="Times New Roman"/>
              </w:rPr>
              <w:t xml:space="preserve"> has greater nuclear charge than Cl</w:t>
            </w:r>
            <w:r w:rsidRPr="00AA7B1F">
              <w:rPr>
                <w:rFonts w:ascii="Times New Roman" w:hAnsi="Times New Roman"/>
                <w:sz w:val="26"/>
                <w:vertAlign w:val="superscript"/>
              </w:rPr>
              <w:t>-</w:t>
            </w:r>
            <w:r>
              <w:rPr>
                <w:rFonts w:ascii="Times New Roman" w:hAnsi="Times New Roman"/>
              </w:rPr>
              <w:t xml:space="preserve"> thus force of attraction towards the nucleus is more in K</w:t>
            </w:r>
            <w:r w:rsidRPr="00AA7B1F">
              <w:rPr>
                <w:rFonts w:ascii="Times New Roman" w:hAnsi="Times New Roman"/>
                <w:vertAlign w:val="superscript"/>
              </w:rPr>
              <w:t>+</w:t>
            </w:r>
          </w:p>
          <w:p w:rsidR="00443BE5" w:rsidRPr="00F5753F" w:rsidRDefault="00443BE5" w:rsidP="00443BE5">
            <w:pPr>
              <w:pStyle w:val="ListParagraph"/>
              <w:numPr>
                <w:ilvl w:val="0"/>
                <w:numId w:val="4"/>
              </w:numPr>
              <w:tabs>
                <w:tab w:val="left" w:pos="5880"/>
              </w:tabs>
              <w:contextualSpacing/>
              <w:rPr>
                <w:rFonts w:ascii="Times New Roman" w:hAnsi="Times New Roman"/>
              </w:rPr>
            </w:pPr>
            <w:r w:rsidRPr="00F5753F">
              <w:rPr>
                <w:rFonts w:ascii="Times New Roman" w:hAnsi="Times New Roman"/>
              </w:rPr>
              <w:t>By gaining one electron, halogens attain noble gas configuration, thus addition of second electron is very difficult.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443BE5" w:rsidRPr="002161A0" w:rsidTr="00103E5A">
        <w:trPr>
          <w:trHeight w:val="2052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31.</w:t>
            </w:r>
          </w:p>
        </w:tc>
        <w:tc>
          <w:tcPr>
            <w:tcW w:w="9336" w:type="dxa"/>
          </w:tcPr>
          <w:p w:rsidR="00443BE5" w:rsidRDefault="00443BE5" w:rsidP="00906A1F">
            <w:pPr>
              <w:jc w:val="both"/>
              <w:rPr>
                <w:rFonts w:ascii="Arial" w:hAnsi="Arial" w:cs="Arial"/>
              </w:rPr>
            </w:pPr>
            <w:r w:rsidRPr="007C677A">
              <w:rPr>
                <w:rFonts w:ascii="Arial" w:hAnsi="Arial" w:cs="Arial"/>
              </w:rPr>
              <w:t xml:space="preserve">Ans. Extensive properties: Mass, internal energy, </w:t>
            </w:r>
            <w:proofErr w:type="gramStart"/>
            <w:r w:rsidRPr="007C677A">
              <w:rPr>
                <w:rFonts w:ascii="Arial" w:hAnsi="Arial" w:cs="Arial"/>
              </w:rPr>
              <w:t>heat  capacity</w:t>
            </w:r>
            <w:proofErr w:type="gramEnd"/>
            <w:r w:rsidRPr="007C677A">
              <w:rPr>
                <w:rFonts w:ascii="Arial" w:hAnsi="Arial" w:cs="Arial"/>
              </w:rPr>
              <w:t xml:space="preserve">.  Intensive properties: Pressure, molar </w:t>
            </w:r>
            <w:proofErr w:type="gramStart"/>
            <w:r w:rsidRPr="007C677A">
              <w:rPr>
                <w:rFonts w:ascii="Arial" w:hAnsi="Arial" w:cs="Arial"/>
              </w:rPr>
              <w:t>heat  capacity</w:t>
            </w:r>
            <w:proofErr w:type="gramEnd"/>
            <w:r w:rsidRPr="007C677A">
              <w:rPr>
                <w:rFonts w:ascii="Arial" w:hAnsi="Arial" w:cs="Arial"/>
              </w:rPr>
              <w:t xml:space="preserve">, density, mole fraction, specific heat,  temperature and molarity.  Mole fraction and molarity of a solution are </w:t>
            </w:r>
            <w:proofErr w:type="gramStart"/>
            <w:r w:rsidRPr="007C677A">
              <w:rPr>
                <w:rFonts w:ascii="Arial" w:hAnsi="Arial" w:cs="Arial"/>
              </w:rPr>
              <w:t>same  whether</w:t>
            </w:r>
            <w:proofErr w:type="gramEnd"/>
            <w:r w:rsidRPr="007C677A">
              <w:rPr>
                <w:rFonts w:ascii="Arial" w:hAnsi="Arial" w:cs="Arial"/>
              </w:rPr>
              <w:t xml:space="preserve"> we take a small amount of the solution or large amount of the solution. The ratio of two extensive  properties is always intensive  </w:t>
            </w:r>
          </w:p>
          <w:p w:rsidR="00443BE5" w:rsidRPr="007C677A" w:rsidRDefault="00443BE5" w:rsidP="00906A1F">
            <w:pPr>
              <w:jc w:val="both"/>
              <w:rPr>
                <w:rFonts w:ascii="Arial" w:hAnsi="Arial" w:cs="Arial"/>
              </w:rPr>
            </w:pPr>
            <w:r w:rsidRPr="007C677A">
              <w:rPr>
                <w:rFonts w:ascii="Arial" w:hAnsi="Arial" w:cs="Arial"/>
              </w:rPr>
              <w:t>Extensive property</w:t>
            </w:r>
            <w:r>
              <w:rPr>
                <w:rFonts w:ascii="Arial" w:hAnsi="Arial" w:cs="Arial"/>
              </w:rPr>
              <w:t>/</w:t>
            </w:r>
            <w:r w:rsidRPr="007C677A">
              <w:rPr>
                <w:rFonts w:ascii="Arial" w:hAnsi="Arial" w:cs="Arial"/>
              </w:rPr>
              <w:t xml:space="preserve">  Extensive property = Intensive property </w:t>
            </w:r>
          </w:p>
          <w:p w:rsidR="00443BE5" w:rsidRPr="002161A0" w:rsidRDefault="00443BE5" w:rsidP="00906A1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(II)</w:t>
            </w:r>
            <w:r w:rsidRPr="007C677A">
              <w:rPr>
                <w:rFonts w:ascii="Arial" w:hAnsi="Arial" w:cs="Arial"/>
              </w:rPr>
              <w:t>Ans. State functions: enthalpy, entropy, temperature</w:t>
            </w:r>
            <w:proofErr w:type="gramStart"/>
            <w:r w:rsidRPr="007C677A">
              <w:rPr>
                <w:rFonts w:ascii="Arial" w:hAnsi="Arial" w:cs="Arial"/>
              </w:rPr>
              <w:t>,  free</w:t>
            </w:r>
            <w:proofErr w:type="gramEnd"/>
            <w:r w:rsidRPr="007C677A">
              <w:rPr>
                <w:rFonts w:ascii="Arial" w:hAnsi="Arial" w:cs="Arial"/>
              </w:rPr>
              <w:t xml:space="preserve"> energy.  Path functions: heat, work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443BE5" w:rsidRPr="002161A0" w:rsidTr="00103E5A">
        <w:trPr>
          <w:trHeight w:val="270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32.</w:t>
            </w:r>
          </w:p>
        </w:tc>
        <w:tc>
          <w:tcPr>
            <w:tcW w:w="9336" w:type="dxa"/>
          </w:tcPr>
          <w:p w:rsidR="00443BE5" w:rsidRDefault="00443BE5" w:rsidP="00906A1F">
            <w:pPr>
              <w:autoSpaceDE w:val="0"/>
              <w:autoSpaceDN w:val="0"/>
              <w:adjustRightInd w:val="0"/>
              <w:rPr>
                <w:rFonts w:ascii="Bookman-Light" w:hAnsi="Bookman-Light" w:cs="Bookman-Light"/>
                <w:sz w:val="21"/>
                <w:szCs w:val="21"/>
              </w:rPr>
            </w:pPr>
            <w:r>
              <w:rPr>
                <w:rFonts w:ascii="Bookman-Light" w:hAnsi="Bookman-Light" w:cs="Bookman-Light"/>
                <w:sz w:val="21"/>
                <w:szCs w:val="21"/>
              </w:rPr>
              <w:t xml:space="preserve">pH of </w:t>
            </w:r>
            <w:proofErr w:type="spellStart"/>
            <w:r>
              <w:rPr>
                <w:rFonts w:ascii="Bookman-Light" w:hAnsi="Bookman-Light" w:cs="Bookman-Light"/>
                <w:sz w:val="21"/>
                <w:szCs w:val="21"/>
              </w:rPr>
              <w:t>HOCl</w:t>
            </w:r>
            <w:proofErr w:type="spellEnd"/>
            <w:r>
              <w:rPr>
                <w:rFonts w:ascii="Bookman-Light" w:hAnsi="Bookman-Light" w:cs="Bookman-Light"/>
                <w:sz w:val="21"/>
                <w:szCs w:val="21"/>
              </w:rPr>
              <w:t xml:space="preserve"> = 2.85</w:t>
            </w:r>
          </w:p>
          <w:p w:rsidR="00443BE5" w:rsidRDefault="00443BE5" w:rsidP="00906A1F">
            <w:pPr>
              <w:autoSpaceDE w:val="0"/>
              <w:autoSpaceDN w:val="0"/>
              <w:adjustRightInd w:val="0"/>
              <w:rPr>
                <w:rFonts w:ascii="Bookman-Light" w:hAnsi="Bookman-Light" w:cs="Bookman-Light"/>
                <w:sz w:val="21"/>
                <w:szCs w:val="21"/>
              </w:rPr>
            </w:pPr>
            <w:r>
              <w:rPr>
                <w:rFonts w:ascii="Bookman-Light" w:hAnsi="Bookman-Light" w:cs="Bookman-Light"/>
                <w:sz w:val="21"/>
                <w:szCs w:val="21"/>
              </w:rPr>
              <w:t>But, – pH = log [H</w:t>
            </w:r>
            <w:r w:rsidRPr="00573378">
              <w:rPr>
                <w:rFonts w:ascii="Bookman-Light" w:hAnsi="Bookman-Light" w:cs="Bookman-Light"/>
                <w:sz w:val="21"/>
                <w:szCs w:val="21"/>
                <w:vertAlign w:val="superscript"/>
              </w:rPr>
              <w:t>+</w:t>
            </w:r>
            <w:r>
              <w:rPr>
                <w:rFonts w:ascii="Bookman-Light" w:hAnsi="Bookman-Light" w:cs="Bookman-Light"/>
                <w:sz w:val="21"/>
                <w:szCs w:val="21"/>
              </w:rPr>
              <w:t>]</w:t>
            </w:r>
          </w:p>
          <w:p w:rsidR="00443BE5" w:rsidRDefault="00443BE5" w:rsidP="00906A1F">
            <w:pPr>
              <w:autoSpaceDE w:val="0"/>
              <w:autoSpaceDN w:val="0"/>
              <w:adjustRightInd w:val="0"/>
              <w:rPr>
                <w:rFonts w:ascii="Bookman-Light" w:hAnsi="Bookman-Light" w:cs="Bookman-Light"/>
                <w:sz w:val="21"/>
                <w:szCs w:val="21"/>
              </w:rPr>
            </w:pPr>
            <w:r>
              <w:rPr>
                <w:rFonts w:ascii="Symbol" w:hAnsi="Symbol" w:cs="Symbol"/>
                <w:sz w:val="23"/>
                <w:szCs w:val="23"/>
              </w:rPr>
              <w:t></w:t>
            </w:r>
            <w:r>
              <w:rPr>
                <w:rFonts w:ascii="Symbol" w:hAnsi="Symbol" w:cs="Symbol"/>
                <w:sz w:val="23"/>
                <w:szCs w:val="23"/>
              </w:rPr>
              <w:t></w:t>
            </w:r>
            <w:r>
              <w:rPr>
                <w:rFonts w:ascii="Bookman-Light" w:hAnsi="Bookman-Light" w:cs="Bookman-Light"/>
                <w:sz w:val="21"/>
                <w:szCs w:val="21"/>
              </w:rPr>
              <w:t>– 2.85 = log [H</w:t>
            </w:r>
            <w:r w:rsidRPr="00573378">
              <w:rPr>
                <w:rFonts w:ascii="Bookman-Light" w:hAnsi="Bookman-Light" w:cs="Bookman-Light"/>
                <w:sz w:val="21"/>
                <w:szCs w:val="21"/>
                <w:vertAlign w:val="superscript"/>
              </w:rPr>
              <w:t>+</w:t>
            </w:r>
            <w:r>
              <w:rPr>
                <w:rFonts w:ascii="Bookman-Light" w:hAnsi="Bookman-Light" w:cs="Bookman-Light"/>
                <w:sz w:val="21"/>
                <w:szCs w:val="21"/>
              </w:rPr>
              <w:t>]</w:t>
            </w:r>
          </w:p>
          <w:p w:rsidR="00443BE5" w:rsidRDefault="00443BE5" w:rsidP="00906A1F">
            <w:pPr>
              <w:autoSpaceDE w:val="0"/>
              <w:autoSpaceDN w:val="0"/>
              <w:adjustRightInd w:val="0"/>
              <w:rPr>
                <w:rFonts w:ascii="Bookman-Light" w:hAnsi="Bookman-Light" w:cs="Bookman-Light"/>
                <w:sz w:val="21"/>
                <w:szCs w:val="21"/>
              </w:rPr>
            </w:pPr>
            <w:r>
              <w:rPr>
                <w:rFonts w:ascii="Bookman-Light" w:hAnsi="Bookman-Light" w:cs="Bookman-Light"/>
                <w:sz w:val="21"/>
                <w:szCs w:val="21"/>
              </w:rPr>
              <w:t>3 .15 = log [H</w:t>
            </w:r>
            <w:r w:rsidRPr="00573378">
              <w:rPr>
                <w:rFonts w:ascii="Bookman-Light" w:hAnsi="Bookman-Light" w:cs="Bookman-Light"/>
                <w:sz w:val="21"/>
                <w:szCs w:val="21"/>
                <w:vertAlign w:val="superscript"/>
              </w:rPr>
              <w:t>+</w:t>
            </w:r>
            <w:r>
              <w:rPr>
                <w:rFonts w:ascii="Bookman-Light" w:hAnsi="Bookman-Light" w:cs="Bookman-Light"/>
                <w:sz w:val="21"/>
                <w:szCs w:val="21"/>
              </w:rPr>
              <w:t>]</w:t>
            </w:r>
          </w:p>
          <w:p w:rsidR="00443BE5" w:rsidRDefault="00443BE5" w:rsidP="00906A1F">
            <w:pPr>
              <w:rPr>
                <w:rFonts w:ascii="Bookman-Light" w:hAnsi="Bookman-Light" w:cs="Bookman-Light"/>
                <w:sz w:val="12"/>
                <w:szCs w:val="12"/>
              </w:rPr>
            </w:pPr>
            <w:r>
              <w:rPr>
                <w:rFonts w:ascii="Bookman-Light" w:hAnsi="Bookman-Light" w:cs="Bookman-Light"/>
                <w:sz w:val="21"/>
                <w:szCs w:val="21"/>
              </w:rPr>
              <w:t xml:space="preserve"> [H</w:t>
            </w:r>
            <w:r w:rsidRPr="00573378">
              <w:rPr>
                <w:rFonts w:ascii="Bookman-Light" w:hAnsi="Bookman-Light" w:cs="Bookman-Light"/>
                <w:sz w:val="21"/>
                <w:szCs w:val="21"/>
                <w:vertAlign w:val="superscript"/>
              </w:rPr>
              <w:t>+</w:t>
            </w:r>
            <w:r>
              <w:rPr>
                <w:rFonts w:ascii="Bookman-Light" w:hAnsi="Bookman-Light" w:cs="Bookman-Light"/>
                <w:sz w:val="21"/>
                <w:szCs w:val="21"/>
              </w:rPr>
              <w:t>]= 1.413 × 10</w:t>
            </w:r>
            <w:r w:rsidRPr="00573378">
              <w:rPr>
                <w:rFonts w:ascii="Bookman-Light" w:hAnsi="Bookman-Light" w:cs="Bookman-Light"/>
                <w:sz w:val="21"/>
                <w:szCs w:val="21"/>
                <w:vertAlign w:val="superscript"/>
              </w:rPr>
              <w:t>-3</w:t>
            </w:r>
          </w:p>
          <w:p w:rsidR="00443BE5" w:rsidRDefault="00443BE5" w:rsidP="00906A1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[H+] =cα  , α=[H+]/C</w:t>
            </w:r>
          </w:p>
          <w:p w:rsidR="00443BE5" w:rsidRDefault="00443BE5" w:rsidP="00906A1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α = 1.413x10</w:t>
            </w:r>
            <w:r w:rsidRPr="00573378">
              <w:rPr>
                <w:rFonts w:eastAsia="Times New Roman" w:cstheme="minorHAnsi"/>
                <w:sz w:val="24"/>
                <w:szCs w:val="24"/>
                <w:vertAlign w:val="superscript"/>
              </w:rPr>
              <w:t>-3</w:t>
            </w:r>
            <w:r>
              <w:rPr>
                <w:rFonts w:eastAsia="Times New Roman" w:cstheme="minorHAnsi"/>
                <w:sz w:val="24"/>
                <w:szCs w:val="24"/>
              </w:rPr>
              <w:t>/0.08</w:t>
            </w:r>
          </w:p>
          <w:p w:rsidR="00443BE5" w:rsidRDefault="00443BE5" w:rsidP="00906A1F">
            <w:pPr>
              <w:rPr>
                <w:rFonts w:eastAsia="Times New Roman" w:cstheme="minorHAnsi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=Cα</w:t>
            </w:r>
            <w:r w:rsidRPr="00573378"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</w:p>
          <w:p w:rsidR="00443BE5" w:rsidRPr="002161A0" w:rsidRDefault="00443BE5" w:rsidP="00906A1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>=0.08 x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443BE5" w:rsidRPr="002161A0" w:rsidTr="00103E5A">
        <w:trPr>
          <w:trHeight w:val="153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33.</w:t>
            </w:r>
          </w:p>
        </w:tc>
        <w:tc>
          <w:tcPr>
            <w:tcW w:w="9336" w:type="dxa"/>
          </w:tcPr>
          <w:p w:rsidR="00443BE5" w:rsidRDefault="00443BE5" w:rsidP="00906A1F">
            <w:pPr>
              <w:tabs>
                <w:tab w:val="left" w:pos="5880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 a. 5-oxopentanoic acid</w:t>
            </w:r>
          </w:p>
          <w:p w:rsidR="00443BE5" w:rsidRDefault="00443BE5" w:rsidP="00906A1F">
            <w:pPr>
              <w:tabs>
                <w:tab w:val="left" w:pos="5880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b. 3-cyclobutylpenatane</w:t>
            </w:r>
          </w:p>
          <w:p w:rsidR="00443BE5" w:rsidRDefault="00443BE5" w:rsidP="00906A1F">
            <w:pPr>
              <w:tabs>
                <w:tab w:val="left" w:pos="5880"/>
              </w:tabs>
              <w:rPr>
                <w:rFonts w:ascii="Bookman Old Style" w:hAnsi="Bookman Old Style"/>
              </w:rPr>
            </w:pPr>
          </w:p>
          <w:p w:rsidR="00443BE5" w:rsidRPr="002161A0" w:rsidRDefault="00443BE5" w:rsidP="00906A1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ookman Old Style" w:hAnsi="Bookman Old Style"/>
              </w:rPr>
              <w:t xml:space="preserve">2.   </w:t>
            </w:r>
            <w:r>
              <w:object w:dxaOrig="1020" w:dyaOrig="12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61.5pt" o:ole="">
                  <v:imagedata r:id="rId7" o:title=""/>
                </v:shape>
                <o:OLEObject Type="Embed" ProgID="PBrush" ShapeID="_x0000_i1025" DrawAspect="Content" ObjectID="_1643692723" r:id="rId8"/>
              </w:objec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443BE5" w:rsidRPr="002161A0" w:rsidTr="00103E5A">
        <w:trPr>
          <w:trHeight w:val="1458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34.</w:t>
            </w:r>
          </w:p>
        </w:tc>
        <w:tc>
          <w:tcPr>
            <w:tcW w:w="9336" w:type="dxa"/>
          </w:tcPr>
          <w:p w:rsidR="00443BE5" w:rsidRPr="00103E5A" w:rsidRDefault="00443BE5" w:rsidP="00906A1F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B054D">
              <w:rPr>
                <w:rFonts w:eastAsia="Times New Roman" w:cstheme="minorHAnsi"/>
                <w:sz w:val="24"/>
                <w:szCs w:val="24"/>
              </w:rPr>
              <w:t>HCl</w:t>
            </w:r>
            <w:proofErr w:type="spellEnd"/>
            <w:r w:rsidRPr="00AB054D">
              <w:rPr>
                <w:rFonts w:eastAsia="Times New Roman" w:cstheme="minorHAnsi"/>
                <w:sz w:val="24"/>
                <w:szCs w:val="24"/>
              </w:rPr>
              <w:t xml:space="preserve"> bond is very strong so it will not form chlorine free radical but HI bond is very weak so it forms iodide free radical which combines to form iodine molecule.</w:t>
            </w:r>
          </w:p>
          <w:p w:rsidR="00443BE5" w:rsidRPr="00103E5A" w:rsidRDefault="00443BE5" w:rsidP="00103E5A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  <w:p w:rsidR="00443BE5" w:rsidRPr="00AB054D" w:rsidRDefault="00443BE5" w:rsidP="00443BE5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ookman-Light" w:hAnsi="Bookman-Light" w:cs="Bookman-Light"/>
                <w:sz w:val="21"/>
                <w:szCs w:val="21"/>
              </w:rPr>
              <w:t xml:space="preserve">Halogens attached to benzene rings exert – I and +R effect. +R effect dominates – I effect and increases the electron density at </w:t>
            </w:r>
            <w:proofErr w:type="spellStart"/>
            <w:r>
              <w:rPr>
                <w:rFonts w:ascii="Bookman-Light" w:hAnsi="Bookman-Light" w:cs="Bookman-Light"/>
                <w:sz w:val="21"/>
                <w:szCs w:val="21"/>
              </w:rPr>
              <w:t>ortho</w:t>
            </w:r>
            <w:proofErr w:type="spellEnd"/>
            <w:r>
              <w:rPr>
                <w:rFonts w:ascii="Bookman-Light" w:hAnsi="Bookman-Light" w:cs="Bookman-Light"/>
                <w:sz w:val="21"/>
                <w:szCs w:val="21"/>
              </w:rPr>
              <w:t xml:space="preserve"> and para positions of the benzene ring with respect to halogens.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443BE5" w:rsidRPr="002161A0" w:rsidTr="00103E5A">
        <w:trPr>
          <w:trHeight w:val="423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36" w:type="dxa"/>
            <w:vAlign w:val="center"/>
          </w:tcPr>
          <w:p w:rsidR="00443BE5" w:rsidRPr="002161A0" w:rsidRDefault="00443BE5" w:rsidP="00103E5A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SECTION D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03E5A" w:rsidRPr="002161A0" w:rsidTr="00103E5A">
        <w:trPr>
          <w:trHeight w:val="800"/>
        </w:trPr>
        <w:tc>
          <w:tcPr>
            <w:tcW w:w="652" w:type="dxa"/>
          </w:tcPr>
          <w:p w:rsidR="00103E5A" w:rsidRPr="002161A0" w:rsidRDefault="00103E5A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35.</w:t>
            </w:r>
          </w:p>
        </w:tc>
        <w:tc>
          <w:tcPr>
            <w:tcW w:w="9336" w:type="dxa"/>
            <w:vAlign w:val="center"/>
          </w:tcPr>
          <w:p w:rsidR="00103E5A" w:rsidRPr="00103E5A" w:rsidRDefault="00103E5A" w:rsidP="00103E5A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03E5A" w:rsidRDefault="00103E5A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103E5A" w:rsidRDefault="00103E5A" w:rsidP="00103E5A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B17878">
              <w:rPr>
                <w:rFonts w:ascii="Bookman Old Style" w:hAnsi="Bookman Old Style"/>
                <w:noProof/>
              </w:rPr>
              <w:drawing>
                <wp:inline distT="0" distB="0" distL="0" distR="0" wp14:anchorId="442F7A46" wp14:editId="6C72A36D">
                  <wp:extent cx="1895475" cy="1578025"/>
                  <wp:effectExtent l="0" t="0" r="0" b="3175"/>
                  <wp:docPr id="15" name="Picture 15" descr="C:\Users\sandeeppr\Desktop\bluetooth\IMG_20191120_1856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ndeeppr\Desktop\bluetooth\IMG_20191120_1856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78" cy="1628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3E5A" w:rsidRPr="002161A0" w:rsidRDefault="00103E5A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722" w:type="dxa"/>
            <w:vAlign w:val="center"/>
          </w:tcPr>
          <w:p w:rsidR="00103E5A" w:rsidRPr="002161A0" w:rsidRDefault="00103E5A" w:rsidP="00103E5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443BE5" w:rsidRPr="002161A0" w:rsidTr="00103E5A">
        <w:trPr>
          <w:trHeight w:val="351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36" w:type="dxa"/>
          </w:tcPr>
          <w:p w:rsidR="00443BE5" w:rsidRDefault="00443BE5" w:rsidP="00103E5A">
            <w:pPr>
              <w:pStyle w:val="ListParagraph"/>
              <w:tabs>
                <w:tab w:val="left" w:pos="5880"/>
              </w:tabs>
              <w:contextualSpacing/>
              <w:rPr>
                <w:rFonts w:ascii="Bookman Old Style" w:hAnsi="Bookman Old Style"/>
              </w:rPr>
            </w:pPr>
          </w:p>
          <w:p w:rsidR="00443BE5" w:rsidRPr="00103E5A" w:rsidRDefault="00103E5A" w:rsidP="00103E5A">
            <w:pPr>
              <w:tabs>
                <w:tab w:val="left" w:pos="5880"/>
              </w:tabs>
              <w:ind w:left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b.  </w:t>
            </w:r>
            <w:r w:rsidR="00443BE5" w:rsidRPr="00103E5A">
              <w:rPr>
                <w:rFonts w:ascii="Times New Roman" w:hAnsi="Times New Roman"/>
              </w:rPr>
              <w:t>P</w:t>
            </w:r>
            <w:r w:rsidR="00443BE5" w:rsidRPr="00103E5A">
              <w:rPr>
                <w:rFonts w:ascii="Times New Roman" w:hAnsi="Times New Roman"/>
                <w:vertAlign w:val="subscript"/>
              </w:rPr>
              <w:t>1</w:t>
            </w:r>
            <w:r w:rsidR="00443BE5" w:rsidRPr="00103E5A">
              <w:rPr>
                <w:rFonts w:ascii="Times New Roman" w:hAnsi="Times New Roman"/>
              </w:rPr>
              <w:t>V</w:t>
            </w:r>
            <w:r w:rsidR="00443BE5" w:rsidRPr="00103E5A">
              <w:rPr>
                <w:rFonts w:ascii="Times New Roman" w:hAnsi="Times New Roman"/>
                <w:vertAlign w:val="subscript"/>
              </w:rPr>
              <w:t>1</w:t>
            </w:r>
            <w:r w:rsidR="00443BE5" w:rsidRPr="00103E5A">
              <w:rPr>
                <w:rFonts w:ascii="Times New Roman" w:hAnsi="Times New Roman"/>
              </w:rPr>
              <w:t>=P</w:t>
            </w:r>
            <w:r w:rsidR="00443BE5" w:rsidRPr="00103E5A">
              <w:rPr>
                <w:rFonts w:ascii="Times New Roman" w:hAnsi="Times New Roman"/>
                <w:vertAlign w:val="subscript"/>
              </w:rPr>
              <w:t>2</w:t>
            </w:r>
            <w:r w:rsidR="00443BE5" w:rsidRPr="00103E5A">
              <w:rPr>
                <w:rFonts w:ascii="Times New Roman" w:hAnsi="Times New Roman"/>
              </w:rPr>
              <w:t>V</w:t>
            </w:r>
            <w:r w:rsidR="00443BE5" w:rsidRPr="00103E5A">
              <w:rPr>
                <w:rFonts w:ascii="Times New Roman" w:hAnsi="Times New Roman"/>
                <w:vertAlign w:val="subscript"/>
              </w:rPr>
              <w:t>2</w:t>
            </w:r>
          </w:p>
          <w:p w:rsidR="00443BE5" w:rsidRPr="00B21824" w:rsidRDefault="00443BE5" w:rsidP="00906A1F">
            <w:pPr>
              <w:pStyle w:val="ListParagraph"/>
              <w:tabs>
                <w:tab w:val="left" w:pos="5880"/>
              </w:tabs>
              <w:rPr>
                <w:rFonts w:ascii="Times New Roman" w:hAnsi="Times New Roman"/>
              </w:rPr>
            </w:pPr>
            <w:r w:rsidRPr="00B21824">
              <w:rPr>
                <w:rFonts w:ascii="Times New Roman" w:hAnsi="Times New Roman"/>
              </w:rPr>
              <w:t>V</w:t>
            </w:r>
            <w:r w:rsidRPr="00B21824">
              <w:rPr>
                <w:rFonts w:ascii="Times New Roman" w:hAnsi="Times New Roman"/>
                <w:vertAlign w:val="subscript"/>
              </w:rPr>
              <w:t xml:space="preserve">2 </w:t>
            </w:r>
            <w:r w:rsidRPr="00B21824">
              <w:rPr>
                <w:rFonts w:ascii="Times New Roman" w:hAnsi="Times New Roman"/>
              </w:rPr>
              <w:t>= (0.820)x (200mL)/1.025</w:t>
            </w:r>
          </w:p>
          <w:p w:rsidR="00443BE5" w:rsidRDefault="00443BE5" w:rsidP="00906A1F">
            <w:pPr>
              <w:pStyle w:val="ListParagraph"/>
              <w:tabs>
                <w:tab w:val="left" w:pos="5880"/>
              </w:tabs>
              <w:rPr>
                <w:rFonts w:ascii="Times New Roman" w:hAnsi="Times New Roman"/>
                <w:b/>
              </w:rPr>
            </w:pPr>
            <w:r w:rsidRPr="00B21824">
              <w:rPr>
                <w:rFonts w:ascii="Times New Roman" w:hAnsi="Times New Roman"/>
              </w:rPr>
              <w:t xml:space="preserve">   = </w:t>
            </w:r>
            <w:r w:rsidRPr="00B21824">
              <w:rPr>
                <w:rFonts w:ascii="Times New Roman" w:hAnsi="Times New Roman"/>
                <w:b/>
              </w:rPr>
              <w:t>160 ml</w:t>
            </w:r>
          </w:p>
          <w:p w:rsidR="00443BE5" w:rsidRDefault="00443BE5" w:rsidP="00906A1F">
            <w:pPr>
              <w:pStyle w:val="ListParagraph"/>
              <w:tabs>
                <w:tab w:val="left" w:pos="588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OR</w:t>
            </w:r>
          </w:p>
          <w:p w:rsidR="00443BE5" w:rsidRPr="00B901C2" w:rsidRDefault="00443BE5" w:rsidP="00443BE5">
            <w:pPr>
              <w:pStyle w:val="ListParagraph"/>
              <w:numPr>
                <w:ilvl w:val="0"/>
                <w:numId w:val="6"/>
              </w:numPr>
              <w:tabs>
                <w:tab w:val="left" w:pos="5880"/>
              </w:tabs>
              <w:ind w:left="612" w:hanging="252"/>
              <w:contextualSpacing/>
              <w:rPr>
                <w:rFonts w:ascii="Bookman Old Style" w:hAnsi="Bookman Old Style"/>
                <w:sz w:val="20"/>
              </w:rPr>
            </w:pPr>
            <w:r w:rsidRPr="00B901C2">
              <w:rPr>
                <w:rFonts w:ascii="Bookman Old Style" w:hAnsi="Bookman Old Style"/>
                <w:sz w:val="20"/>
              </w:rPr>
              <w:t>P</w:t>
            </w:r>
            <w:r w:rsidRPr="00B901C2">
              <w:rPr>
                <w:rFonts w:ascii="Bookman Old Style" w:hAnsi="Bookman Old Style"/>
                <w:sz w:val="20"/>
                <w:vertAlign w:val="subscript"/>
              </w:rPr>
              <w:t>1</w:t>
            </w:r>
            <w:r w:rsidRPr="00B901C2">
              <w:rPr>
                <w:rFonts w:ascii="Bookman Old Style" w:hAnsi="Bookman Old Style"/>
                <w:sz w:val="20"/>
              </w:rPr>
              <w:t>V</w:t>
            </w:r>
            <w:r w:rsidRPr="00B901C2">
              <w:rPr>
                <w:rFonts w:ascii="Bookman Old Style" w:hAnsi="Bookman Old Style"/>
                <w:sz w:val="20"/>
                <w:vertAlign w:val="subscript"/>
              </w:rPr>
              <w:t>1</w:t>
            </w:r>
            <w:r w:rsidRPr="00B901C2">
              <w:rPr>
                <w:rFonts w:ascii="Bookman Old Style" w:hAnsi="Bookman Old Style"/>
                <w:sz w:val="20"/>
              </w:rPr>
              <w:t>/T</w:t>
            </w:r>
            <w:r w:rsidRPr="00B901C2">
              <w:rPr>
                <w:rFonts w:ascii="Bookman Old Style" w:hAnsi="Bookman Old Style"/>
                <w:sz w:val="20"/>
                <w:vertAlign w:val="subscript"/>
              </w:rPr>
              <w:t>1</w:t>
            </w:r>
            <w:r w:rsidRPr="00B901C2">
              <w:rPr>
                <w:rFonts w:ascii="Bookman Old Style" w:hAnsi="Bookman Old Style"/>
                <w:sz w:val="20"/>
              </w:rPr>
              <w:t xml:space="preserve"> =P</w:t>
            </w:r>
            <w:r w:rsidRPr="00B901C2">
              <w:rPr>
                <w:rFonts w:ascii="Bookman Old Style" w:hAnsi="Bookman Old Style"/>
                <w:sz w:val="20"/>
                <w:vertAlign w:val="subscript"/>
              </w:rPr>
              <w:t>2</w:t>
            </w:r>
            <w:r w:rsidRPr="00B901C2">
              <w:rPr>
                <w:rFonts w:ascii="Bookman Old Style" w:hAnsi="Bookman Old Style"/>
                <w:sz w:val="20"/>
              </w:rPr>
              <w:t>V</w:t>
            </w:r>
            <w:r w:rsidRPr="00B901C2">
              <w:rPr>
                <w:rFonts w:ascii="Bookman Old Style" w:hAnsi="Bookman Old Style"/>
                <w:sz w:val="20"/>
                <w:vertAlign w:val="subscript"/>
              </w:rPr>
              <w:t>2</w:t>
            </w:r>
            <w:r w:rsidRPr="00B901C2">
              <w:rPr>
                <w:rFonts w:ascii="Bookman Old Style" w:hAnsi="Bookman Old Style"/>
                <w:sz w:val="20"/>
              </w:rPr>
              <w:t>/T</w:t>
            </w:r>
            <w:r w:rsidRPr="00B901C2">
              <w:rPr>
                <w:rFonts w:ascii="Bookman Old Style" w:hAnsi="Bookman Old Style"/>
                <w:sz w:val="20"/>
                <w:vertAlign w:val="subscript"/>
              </w:rPr>
              <w:t>2</w:t>
            </w:r>
          </w:p>
          <w:p w:rsidR="00443BE5" w:rsidRPr="00B901C2" w:rsidRDefault="00443BE5" w:rsidP="00906A1F">
            <w:pPr>
              <w:pStyle w:val="ListParagraph"/>
              <w:tabs>
                <w:tab w:val="left" w:pos="5880"/>
              </w:tabs>
              <w:ind w:left="612"/>
              <w:rPr>
                <w:rFonts w:ascii="Bookman Old Style" w:hAnsi="Bookman Old Style"/>
                <w:sz w:val="20"/>
              </w:rPr>
            </w:pPr>
            <w:r w:rsidRPr="00B901C2">
              <w:rPr>
                <w:rFonts w:ascii="Bookman Old Style" w:hAnsi="Bookman Old Style"/>
                <w:sz w:val="20"/>
              </w:rPr>
              <w:t>P</w:t>
            </w:r>
            <w:r w:rsidRPr="00B901C2">
              <w:rPr>
                <w:rFonts w:ascii="Bookman Old Style" w:hAnsi="Bookman Old Style"/>
                <w:sz w:val="20"/>
                <w:vertAlign w:val="subscript"/>
              </w:rPr>
              <w:t>2</w:t>
            </w:r>
            <w:r w:rsidRPr="00B901C2">
              <w:rPr>
                <w:rFonts w:ascii="Bookman Old Style" w:hAnsi="Bookman Old Style"/>
                <w:sz w:val="20"/>
              </w:rPr>
              <w:t xml:space="preserve"> = (760)X 600 X 283/(640)X 298</w:t>
            </w:r>
          </w:p>
          <w:p w:rsidR="00443BE5" w:rsidRPr="00B901C2" w:rsidRDefault="00443BE5" w:rsidP="00906A1F">
            <w:pPr>
              <w:pStyle w:val="ListParagraph"/>
              <w:tabs>
                <w:tab w:val="left" w:pos="5880"/>
              </w:tabs>
              <w:ind w:left="612"/>
              <w:rPr>
                <w:rFonts w:ascii="Bookman Old Style" w:hAnsi="Bookman Old Style"/>
                <w:b/>
                <w:sz w:val="20"/>
              </w:rPr>
            </w:pPr>
            <w:r w:rsidRPr="00B901C2">
              <w:rPr>
                <w:rFonts w:ascii="Bookman Old Style" w:hAnsi="Bookman Old Style"/>
                <w:sz w:val="20"/>
              </w:rPr>
              <w:t xml:space="preserve">    = </w:t>
            </w:r>
            <w:r w:rsidRPr="00B901C2">
              <w:rPr>
                <w:rFonts w:ascii="Bookman Old Style" w:hAnsi="Bookman Old Style"/>
                <w:b/>
                <w:sz w:val="20"/>
              </w:rPr>
              <w:t>676.6 mm Hg.</w:t>
            </w:r>
          </w:p>
          <w:p w:rsidR="00443BE5" w:rsidRPr="00B901C2" w:rsidRDefault="00443BE5" w:rsidP="00906A1F">
            <w:pPr>
              <w:tabs>
                <w:tab w:val="left" w:pos="5880"/>
              </w:tabs>
              <w:rPr>
                <w:rFonts w:ascii="Bookman Old Style" w:hAnsi="Bookman Old Style"/>
                <w:sz w:val="20"/>
              </w:rPr>
            </w:pPr>
            <w:r w:rsidRPr="00B901C2">
              <w:rPr>
                <w:rFonts w:ascii="Bookman Old Style" w:hAnsi="Bookman Old Style"/>
                <w:sz w:val="20"/>
              </w:rPr>
              <w:t xml:space="preserve">ii. d = </w:t>
            </w:r>
            <w:proofErr w:type="spellStart"/>
            <w:r w:rsidRPr="00B901C2">
              <w:rPr>
                <w:rFonts w:ascii="Bookman Old Style" w:hAnsi="Bookman Old Style"/>
                <w:sz w:val="20"/>
              </w:rPr>
              <w:t>pM</w:t>
            </w:r>
            <w:proofErr w:type="spellEnd"/>
            <w:r w:rsidRPr="00B901C2">
              <w:rPr>
                <w:rFonts w:ascii="Bookman Old Style" w:hAnsi="Bookman Old Style"/>
                <w:sz w:val="20"/>
              </w:rPr>
              <w:t>/RT</w:t>
            </w:r>
          </w:p>
          <w:p w:rsidR="00443BE5" w:rsidRPr="00B901C2" w:rsidRDefault="00443BE5" w:rsidP="00906A1F">
            <w:pPr>
              <w:tabs>
                <w:tab w:val="left" w:pos="5880"/>
              </w:tabs>
              <w:rPr>
                <w:rFonts w:ascii="Bookman Old Style" w:hAnsi="Bookman Old Style"/>
                <w:sz w:val="20"/>
              </w:rPr>
            </w:pPr>
            <w:r w:rsidRPr="00B901C2">
              <w:rPr>
                <w:rFonts w:ascii="Bookman Old Style" w:hAnsi="Bookman Old Style"/>
                <w:sz w:val="20"/>
              </w:rPr>
              <w:t xml:space="preserve"> d= P/T (</w:t>
            </w:r>
            <w:r w:rsidRPr="00B901C2">
              <w:rPr>
                <w:rFonts w:ascii="Bookman Old Style" w:hAnsi="Bookman Old Style"/>
                <w:sz w:val="18"/>
              </w:rPr>
              <w:t>R and M constant for a given mass</w:t>
            </w:r>
            <w:r w:rsidRPr="00B901C2">
              <w:rPr>
                <w:rFonts w:ascii="Bookman Old Style" w:hAnsi="Bookman Old Style"/>
                <w:sz w:val="20"/>
              </w:rPr>
              <w:t>)</w:t>
            </w:r>
          </w:p>
          <w:p w:rsidR="00443BE5" w:rsidRPr="00B901C2" w:rsidRDefault="00443BE5" w:rsidP="00906A1F">
            <w:pPr>
              <w:tabs>
                <w:tab w:val="left" w:pos="5880"/>
              </w:tabs>
              <w:rPr>
                <w:rFonts w:ascii="Bookman Old Style" w:hAnsi="Bookman Old Style"/>
                <w:sz w:val="20"/>
                <w:vertAlign w:val="subscript"/>
              </w:rPr>
            </w:pPr>
            <w:r w:rsidRPr="00B901C2">
              <w:rPr>
                <w:rFonts w:ascii="Bookman Old Style" w:hAnsi="Bookman Old Style"/>
                <w:sz w:val="20"/>
              </w:rPr>
              <w:t>d</w:t>
            </w:r>
            <w:r w:rsidRPr="00B901C2">
              <w:rPr>
                <w:rFonts w:ascii="Bookman Old Style" w:hAnsi="Bookman Old Style"/>
                <w:sz w:val="20"/>
                <w:vertAlign w:val="subscript"/>
              </w:rPr>
              <w:t>1</w:t>
            </w:r>
            <w:r w:rsidRPr="00B901C2">
              <w:rPr>
                <w:rFonts w:ascii="Bookman Old Style" w:hAnsi="Bookman Old Style"/>
                <w:sz w:val="20"/>
              </w:rPr>
              <w:t>/d</w:t>
            </w:r>
            <w:r w:rsidRPr="00B901C2">
              <w:rPr>
                <w:rFonts w:ascii="Bookman Old Style" w:hAnsi="Bookman Old Style"/>
                <w:sz w:val="20"/>
                <w:vertAlign w:val="subscript"/>
              </w:rPr>
              <w:t>2</w:t>
            </w:r>
            <w:r w:rsidRPr="00B901C2">
              <w:rPr>
                <w:rFonts w:ascii="Bookman Old Style" w:hAnsi="Bookman Old Style"/>
                <w:sz w:val="20"/>
              </w:rPr>
              <w:t xml:space="preserve"> = P</w:t>
            </w:r>
            <w:r w:rsidRPr="00B901C2">
              <w:rPr>
                <w:rFonts w:ascii="Bookman Old Style" w:hAnsi="Bookman Old Style"/>
                <w:sz w:val="20"/>
                <w:vertAlign w:val="subscript"/>
              </w:rPr>
              <w:t>1</w:t>
            </w:r>
            <w:r w:rsidRPr="00B901C2">
              <w:rPr>
                <w:rFonts w:ascii="Bookman Old Style" w:hAnsi="Bookman Old Style"/>
                <w:sz w:val="20"/>
              </w:rPr>
              <w:t>/P</w:t>
            </w:r>
            <w:r w:rsidRPr="00B901C2">
              <w:rPr>
                <w:rFonts w:ascii="Bookman Old Style" w:hAnsi="Bookman Old Style"/>
                <w:sz w:val="20"/>
                <w:vertAlign w:val="subscript"/>
              </w:rPr>
              <w:t>2</w:t>
            </w:r>
            <w:r w:rsidRPr="00B901C2">
              <w:rPr>
                <w:rFonts w:ascii="Bookman Old Style" w:hAnsi="Bookman Old Style"/>
                <w:sz w:val="20"/>
              </w:rPr>
              <w:t xml:space="preserve"> x T</w:t>
            </w:r>
            <w:r w:rsidRPr="00B901C2">
              <w:rPr>
                <w:rFonts w:ascii="Bookman Old Style" w:hAnsi="Bookman Old Style"/>
                <w:sz w:val="20"/>
                <w:vertAlign w:val="subscript"/>
              </w:rPr>
              <w:t>2</w:t>
            </w:r>
            <w:r w:rsidRPr="00B901C2">
              <w:rPr>
                <w:rFonts w:ascii="Bookman Old Style" w:hAnsi="Bookman Old Style"/>
                <w:sz w:val="20"/>
              </w:rPr>
              <w:t>/T</w:t>
            </w:r>
            <w:r w:rsidRPr="00B901C2">
              <w:rPr>
                <w:rFonts w:ascii="Bookman Old Style" w:hAnsi="Bookman Old Style"/>
                <w:sz w:val="20"/>
                <w:vertAlign w:val="subscript"/>
              </w:rPr>
              <w:t>1</w:t>
            </w:r>
          </w:p>
          <w:p w:rsidR="00443BE5" w:rsidRPr="00B901C2" w:rsidRDefault="00443BE5" w:rsidP="00906A1F">
            <w:pPr>
              <w:tabs>
                <w:tab w:val="left" w:pos="5880"/>
              </w:tabs>
              <w:rPr>
                <w:rFonts w:ascii="Bookman Old Style" w:hAnsi="Bookman Old Style"/>
                <w:sz w:val="20"/>
                <w:vertAlign w:val="subscript"/>
              </w:rPr>
            </w:pPr>
            <w:r w:rsidRPr="00B901C2">
              <w:rPr>
                <w:rFonts w:ascii="Bookman Old Style" w:hAnsi="Bookman Old Style"/>
                <w:sz w:val="20"/>
              </w:rPr>
              <w:t>d</w:t>
            </w:r>
            <w:r w:rsidRPr="00B901C2">
              <w:rPr>
                <w:rFonts w:ascii="Bookman Old Style" w:hAnsi="Bookman Old Style"/>
                <w:sz w:val="20"/>
                <w:vertAlign w:val="subscript"/>
              </w:rPr>
              <w:t>2</w:t>
            </w:r>
            <w:r w:rsidRPr="00B901C2">
              <w:rPr>
                <w:rFonts w:ascii="Bookman Old Style" w:hAnsi="Bookman Old Style"/>
                <w:sz w:val="20"/>
              </w:rPr>
              <w:t xml:space="preserve"> = d1 p</w:t>
            </w:r>
            <w:r w:rsidRPr="00B901C2">
              <w:rPr>
                <w:rFonts w:ascii="Bookman Old Style" w:hAnsi="Bookman Old Style"/>
                <w:sz w:val="20"/>
                <w:vertAlign w:val="subscript"/>
              </w:rPr>
              <w:t>2</w:t>
            </w:r>
            <w:r w:rsidRPr="00B901C2">
              <w:rPr>
                <w:rFonts w:ascii="Bookman Old Style" w:hAnsi="Bookman Old Style"/>
                <w:sz w:val="20"/>
              </w:rPr>
              <w:t>T</w:t>
            </w:r>
            <w:r w:rsidRPr="00B901C2">
              <w:rPr>
                <w:rFonts w:ascii="Bookman Old Style" w:hAnsi="Bookman Old Style"/>
                <w:sz w:val="20"/>
                <w:vertAlign w:val="subscript"/>
              </w:rPr>
              <w:t>1</w:t>
            </w:r>
            <w:r w:rsidRPr="00B901C2">
              <w:rPr>
                <w:rFonts w:ascii="Bookman Old Style" w:hAnsi="Bookman Old Style"/>
                <w:sz w:val="20"/>
              </w:rPr>
              <w:t>/P</w:t>
            </w:r>
            <w:r w:rsidRPr="00B901C2">
              <w:rPr>
                <w:rFonts w:ascii="Bookman Old Style" w:hAnsi="Bookman Old Style"/>
                <w:sz w:val="20"/>
                <w:vertAlign w:val="subscript"/>
              </w:rPr>
              <w:t>1</w:t>
            </w:r>
            <w:r w:rsidRPr="00B901C2">
              <w:rPr>
                <w:rFonts w:ascii="Bookman Old Style" w:hAnsi="Bookman Old Style"/>
                <w:sz w:val="20"/>
              </w:rPr>
              <w:t xml:space="preserve"> T</w:t>
            </w:r>
            <w:r w:rsidRPr="00B901C2">
              <w:rPr>
                <w:rFonts w:ascii="Bookman Old Style" w:hAnsi="Bookman Old Style"/>
                <w:sz w:val="20"/>
                <w:vertAlign w:val="subscript"/>
              </w:rPr>
              <w:t>2</w:t>
            </w:r>
          </w:p>
          <w:p w:rsidR="00443BE5" w:rsidRPr="00B901C2" w:rsidRDefault="00443BE5" w:rsidP="00906A1F">
            <w:pPr>
              <w:tabs>
                <w:tab w:val="left" w:pos="5880"/>
              </w:tabs>
              <w:rPr>
                <w:rFonts w:ascii="Bookman Old Style" w:hAnsi="Bookman Old Style"/>
                <w:sz w:val="20"/>
              </w:rPr>
            </w:pPr>
            <w:r w:rsidRPr="00B901C2">
              <w:rPr>
                <w:rFonts w:ascii="Bookman Old Style" w:hAnsi="Bookman Old Style"/>
                <w:sz w:val="20"/>
              </w:rPr>
              <w:t xml:space="preserve">     = 5.46 x 1x 300/2 x 273</w:t>
            </w:r>
          </w:p>
          <w:p w:rsidR="00443BE5" w:rsidRPr="00334CD6" w:rsidRDefault="00443BE5" w:rsidP="00906A1F">
            <w:pPr>
              <w:tabs>
                <w:tab w:val="left" w:pos="5880"/>
              </w:tabs>
              <w:rPr>
                <w:rFonts w:ascii="Bookman Old Style" w:hAnsi="Bookman Old Style"/>
                <w:sz w:val="20"/>
              </w:rPr>
            </w:pPr>
            <w:r w:rsidRPr="00B901C2">
              <w:rPr>
                <w:rFonts w:ascii="Bookman Old Style" w:hAnsi="Bookman Old Style"/>
                <w:sz w:val="20"/>
              </w:rPr>
              <w:t xml:space="preserve">    = </w:t>
            </w:r>
            <w:r w:rsidRPr="00B901C2">
              <w:rPr>
                <w:rFonts w:ascii="Bookman Old Style" w:hAnsi="Bookman Old Style"/>
                <w:b/>
                <w:sz w:val="20"/>
              </w:rPr>
              <w:t>3.0g dm</w:t>
            </w:r>
            <w:r w:rsidRPr="00B901C2">
              <w:rPr>
                <w:rFonts w:ascii="Bookman Old Style" w:hAnsi="Bookman Old Style"/>
                <w:b/>
                <w:sz w:val="20"/>
                <w:vertAlign w:val="superscript"/>
              </w:rPr>
              <w:t>-3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43BE5" w:rsidRPr="002161A0" w:rsidTr="00103E5A">
        <w:trPr>
          <w:trHeight w:val="414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36.</w:t>
            </w:r>
          </w:p>
        </w:tc>
        <w:tc>
          <w:tcPr>
            <w:tcW w:w="9336" w:type="dxa"/>
          </w:tcPr>
          <w:p w:rsidR="00443BE5" w:rsidRDefault="00443BE5" w:rsidP="00906A1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</w:p>
          <w:p w:rsidR="00443BE5" w:rsidRDefault="00443BE5" w:rsidP="00906A1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25F448" wp14:editId="3119417A">
                  <wp:extent cx="1819275" cy="9429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BE5" w:rsidRDefault="00443BE5" w:rsidP="00906A1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Organosilicon polymers are called silicones. State one 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use .</w:t>
            </w:r>
            <w:proofErr w:type="gramEnd"/>
          </w:p>
          <w:p w:rsidR="00443BE5" w:rsidRDefault="00443BE5" w:rsidP="00906A1F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B054D">
              <w:rPr>
                <w:rFonts w:eastAsia="Times New Roman" w:cstheme="minorHAnsi"/>
                <w:b/>
                <w:sz w:val="24"/>
                <w:szCs w:val="24"/>
              </w:rPr>
              <w:t>OR</w:t>
            </w:r>
          </w:p>
          <w:p w:rsidR="00443BE5" w:rsidRPr="001F2885" w:rsidRDefault="00443BE5" w:rsidP="00443B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1F2885">
              <w:rPr>
                <w:rFonts w:eastAsia="Times New Roman" w:cstheme="minorHAnsi"/>
                <w:bCs/>
                <w:sz w:val="24"/>
                <w:szCs w:val="24"/>
              </w:rPr>
              <w:t xml:space="preserve">Gallium </w:t>
            </w:r>
            <w:proofErr w:type="gramStart"/>
            <w:r w:rsidRPr="001F2885">
              <w:rPr>
                <w:rFonts w:eastAsia="Times New Roman" w:cstheme="minorHAnsi"/>
                <w:bCs/>
                <w:sz w:val="24"/>
                <w:szCs w:val="24"/>
              </w:rPr>
              <w:t>has  a</w:t>
            </w:r>
            <w:proofErr w:type="gramEnd"/>
            <w:r w:rsidRPr="001F2885">
              <w:rPr>
                <w:rFonts w:eastAsia="Times New Roman" w:cstheme="minorHAnsi"/>
                <w:bCs/>
                <w:sz w:val="24"/>
                <w:szCs w:val="24"/>
              </w:rPr>
              <w:t xml:space="preserve"> smaller size due to the poor shielding effect of d orbitals and so the removal of the electrons becomes difficult.</w:t>
            </w:r>
          </w:p>
          <w:p w:rsidR="00443BE5" w:rsidRPr="001F2885" w:rsidRDefault="00443BE5" w:rsidP="00443B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1F2885">
              <w:rPr>
                <w:rFonts w:eastAsia="Times New Roman" w:cstheme="minorHAnsi"/>
                <w:bCs/>
                <w:sz w:val="24"/>
                <w:szCs w:val="24"/>
              </w:rPr>
              <w:t xml:space="preserve">The sum of the first three ionization </w:t>
            </w:r>
            <w:proofErr w:type="spellStart"/>
            <w:r w:rsidRPr="001F2885">
              <w:rPr>
                <w:rFonts w:eastAsia="Times New Roman" w:cstheme="minorHAnsi"/>
                <w:bCs/>
                <w:sz w:val="24"/>
                <w:szCs w:val="24"/>
              </w:rPr>
              <w:t>entalpies</w:t>
            </w:r>
            <w:proofErr w:type="spellEnd"/>
            <w:r w:rsidRPr="001F2885">
              <w:rPr>
                <w:rFonts w:eastAsia="Times New Roman" w:cstheme="minorHAnsi"/>
                <w:bCs/>
                <w:sz w:val="24"/>
                <w:szCs w:val="24"/>
              </w:rPr>
              <w:t xml:space="preserve"> are very high.</w:t>
            </w:r>
          </w:p>
          <w:p w:rsidR="00443BE5" w:rsidRPr="001F2885" w:rsidRDefault="00443BE5" w:rsidP="00443B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1F2885">
              <w:rPr>
                <w:rFonts w:eastAsia="Times New Roman" w:cstheme="minorHAnsi"/>
                <w:bCs/>
                <w:sz w:val="24"/>
                <w:szCs w:val="24"/>
              </w:rPr>
              <w:t>The expansion of the covalence takes place due to the presence of empty d orbitals in Al.</w:t>
            </w:r>
          </w:p>
          <w:p w:rsidR="00443BE5" w:rsidRPr="001F2885" w:rsidRDefault="00443BE5" w:rsidP="00443B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1F2885">
              <w:rPr>
                <w:rFonts w:eastAsia="Times New Roman" w:cstheme="minorHAnsi"/>
                <w:bCs/>
                <w:sz w:val="24"/>
                <w:szCs w:val="24"/>
              </w:rPr>
              <w:t xml:space="preserve">+2 oxidation state in </w:t>
            </w:r>
            <w:proofErr w:type="spellStart"/>
            <w:r w:rsidRPr="001F2885">
              <w:rPr>
                <w:rFonts w:eastAsia="Times New Roman" w:cstheme="minorHAnsi"/>
                <w:bCs/>
                <w:sz w:val="24"/>
                <w:szCs w:val="24"/>
              </w:rPr>
              <w:t>Pd</w:t>
            </w:r>
            <w:proofErr w:type="spellEnd"/>
            <w:r w:rsidRPr="001F2885">
              <w:rPr>
                <w:rFonts w:eastAsia="Times New Roman" w:cstheme="minorHAnsi"/>
                <w:bCs/>
                <w:sz w:val="24"/>
                <w:szCs w:val="24"/>
              </w:rPr>
              <w:t xml:space="preserve"> is more stable due to inert pair effect.</w:t>
            </w:r>
          </w:p>
          <w:p w:rsidR="00443BE5" w:rsidRPr="001F2885" w:rsidRDefault="00443BE5" w:rsidP="00103E5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1F2885">
              <w:rPr>
                <w:rFonts w:ascii="Times New Roman" w:hAnsi="Times New Roman"/>
                <w:sz w:val="24"/>
                <w:szCs w:val="24"/>
              </w:rPr>
              <w:t>Pb</w:t>
            </w:r>
            <w:r w:rsidRPr="001F2885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4+ </w:t>
            </w:r>
            <w:r w:rsidRPr="001F2885">
              <w:rPr>
                <w:rFonts w:ascii="Times New Roman" w:hAnsi="Times New Roman"/>
                <w:sz w:val="24"/>
                <w:szCs w:val="24"/>
              </w:rPr>
              <w:t>+2e → Pb</w:t>
            </w:r>
            <w:r w:rsidRPr="001F2885">
              <w:rPr>
                <w:rFonts w:ascii="Times New Roman" w:hAnsi="Times New Roman"/>
                <w:sz w:val="24"/>
                <w:szCs w:val="24"/>
                <w:vertAlign w:val="superscript"/>
              </w:rPr>
              <w:t>2+</w:t>
            </w:r>
            <w:r w:rsidRPr="001F2885">
              <w:rPr>
                <w:rFonts w:ascii="Times New Roman" w:hAnsi="Times New Roman"/>
                <w:sz w:val="24"/>
                <w:szCs w:val="24"/>
              </w:rPr>
              <w:t xml:space="preserve"> Due to inert pair effect.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443BE5" w:rsidRPr="002161A0" w:rsidTr="00103E5A">
        <w:trPr>
          <w:trHeight w:val="5120"/>
        </w:trPr>
        <w:tc>
          <w:tcPr>
            <w:tcW w:w="652" w:type="dxa"/>
          </w:tcPr>
          <w:p w:rsidR="00443BE5" w:rsidRPr="002161A0" w:rsidRDefault="00443BE5" w:rsidP="00906A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t>37.</w:t>
            </w:r>
          </w:p>
        </w:tc>
        <w:tc>
          <w:tcPr>
            <w:tcW w:w="9336" w:type="dxa"/>
          </w:tcPr>
          <w:p w:rsidR="00443BE5" w:rsidRDefault="00443BE5" w:rsidP="00906A1F">
            <w:pPr>
              <w:jc w:val="both"/>
              <w:rPr>
                <w:rFonts w:ascii="Arial" w:hAnsi="Arial" w:cs="Arial"/>
              </w:rPr>
            </w:pPr>
            <w:r w:rsidRPr="0072311B">
              <w:rPr>
                <w:rFonts w:ascii="Arial" w:hAnsi="Arial" w:cs="Arial"/>
              </w:rPr>
              <w:t xml:space="preserve">One mole of a hydrocarbon (A) reacts with one mole of bromine giving a </w:t>
            </w:r>
            <w:proofErr w:type="spellStart"/>
            <w:r w:rsidRPr="0072311B">
              <w:rPr>
                <w:rFonts w:ascii="Arial" w:hAnsi="Arial" w:cs="Arial"/>
              </w:rPr>
              <w:t>dibromo</w:t>
            </w:r>
            <w:proofErr w:type="spellEnd"/>
            <w:r w:rsidRPr="0072311B">
              <w:rPr>
                <w:rFonts w:ascii="Arial" w:hAnsi="Arial" w:cs="Arial"/>
              </w:rPr>
              <w:t xml:space="preserve"> compound, C</w:t>
            </w:r>
            <w:r w:rsidRPr="002A6CE6">
              <w:rPr>
                <w:rFonts w:ascii="Arial" w:hAnsi="Arial" w:cs="Arial"/>
                <w:vertAlign w:val="subscript"/>
              </w:rPr>
              <w:t>5</w:t>
            </w:r>
            <w:r w:rsidRPr="0072311B">
              <w:rPr>
                <w:rFonts w:ascii="Arial" w:hAnsi="Arial" w:cs="Arial"/>
              </w:rPr>
              <w:t>H</w:t>
            </w:r>
            <w:r w:rsidRPr="002A6CE6">
              <w:rPr>
                <w:rFonts w:ascii="Arial" w:hAnsi="Arial" w:cs="Arial"/>
                <w:vertAlign w:val="subscript"/>
              </w:rPr>
              <w:t>10</w:t>
            </w:r>
            <w:r w:rsidRPr="0072311B">
              <w:rPr>
                <w:rFonts w:ascii="Arial" w:hAnsi="Arial" w:cs="Arial"/>
              </w:rPr>
              <w:t xml:space="preserve"> Br</w:t>
            </w:r>
            <w:r w:rsidRPr="002A6CE6">
              <w:rPr>
                <w:rFonts w:ascii="Arial" w:hAnsi="Arial" w:cs="Arial"/>
                <w:vertAlign w:val="subscript"/>
              </w:rPr>
              <w:t>2</w:t>
            </w:r>
            <w:r w:rsidRPr="0072311B">
              <w:rPr>
                <w:rFonts w:ascii="Arial" w:hAnsi="Arial" w:cs="Arial"/>
              </w:rPr>
              <w:t>.  Substance (A) on treatment with cold dilute alkaline KMnO</w:t>
            </w:r>
            <w:r w:rsidRPr="002A6CE6">
              <w:rPr>
                <w:rFonts w:ascii="Arial" w:hAnsi="Arial" w:cs="Arial"/>
                <w:vertAlign w:val="subscript"/>
              </w:rPr>
              <w:t>4</w:t>
            </w:r>
            <w:r w:rsidRPr="0072311B">
              <w:rPr>
                <w:rFonts w:ascii="Arial" w:hAnsi="Arial" w:cs="Arial"/>
              </w:rPr>
              <w:t xml:space="preserve"> solution forms a compound C</w:t>
            </w:r>
            <w:r w:rsidRPr="002A6CE6">
              <w:rPr>
                <w:rFonts w:ascii="Arial" w:hAnsi="Arial" w:cs="Arial"/>
                <w:vertAlign w:val="subscript"/>
              </w:rPr>
              <w:t>5</w:t>
            </w:r>
            <w:r w:rsidRPr="0072311B">
              <w:rPr>
                <w:rFonts w:ascii="Arial" w:hAnsi="Arial" w:cs="Arial"/>
              </w:rPr>
              <w:t>H</w:t>
            </w:r>
            <w:r w:rsidRPr="002A6CE6">
              <w:rPr>
                <w:rFonts w:ascii="Arial" w:hAnsi="Arial" w:cs="Arial"/>
                <w:vertAlign w:val="subscript"/>
              </w:rPr>
              <w:t>12</w:t>
            </w:r>
            <w:r w:rsidRPr="0072311B">
              <w:rPr>
                <w:rFonts w:ascii="Arial" w:hAnsi="Arial" w:cs="Arial"/>
              </w:rPr>
              <w:t>O</w:t>
            </w:r>
            <w:r w:rsidRPr="002A6CE6">
              <w:rPr>
                <w:rFonts w:ascii="Arial" w:hAnsi="Arial" w:cs="Arial"/>
                <w:vertAlign w:val="subscript"/>
              </w:rPr>
              <w:t>2</w:t>
            </w:r>
            <w:r w:rsidRPr="0072311B">
              <w:rPr>
                <w:rFonts w:ascii="Arial" w:hAnsi="Arial" w:cs="Arial"/>
              </w:rPr>
              <w:t xml:space="preserve">. On </w:t>
            </w:r>
            <w:proofErr w:type="spellStart"/>
            <w:proofErr w:type="gramStart"/>
            <w:r w:rsidRPr="0072311B">
              <w:rPr>
                <w:rFonts w:ascii="Arial" w:hAnsi="Arial" w:cs="Arial"/>
              </w:rPr>
              <w:t>ozonolysis</w:t>
            </w:r>
            <w:proofErr w:type="spellEnd"/>
            <w:r w:rsidRPr="0072311B">
              <w:rPr>
                <w:rFonts w:ascii="Arial" w:hAnsi="Arial" w:cs="Arial"/>
              </w:rPr>
              <w:t xml:space="preserve">  (</w:t>
            </w:r>
            <w:proofErr w:type="gramEnd"/>
            <w:r w:rsidRPr="0072311B">
              <w:rPr>
                <w:rFonts w:ascii="Arial" w:hAnsi="Arial" w:cs="Arial"/>
              </w:rPr>
              <w:t xml:space="preserve">A) gives equimolar quantities of propanone and </w:t>
            </w:r>
            <w:proofErr w:type="spellStart"/>
            <w:r w:rsidRPr="0072311B">
              <w:rPr>
                <w:rFonts w:ascii="Arial" w:hAnsi="Arial" w:cs="Arial"/>
              </w:rPr>
              <w:t>ethanal</w:t>
            </w:r>
            <w:proofErr w:type="spellEnd"/>
            <w:r w:rsidRPr="0072311B">
              <w:rPr>
                <w:rFonts w:ascii="Arial" w:hAnsi="Arial" w:cs="Arial"/>
              </w:rPr>
              <w:t xml:space="preserve">. Deduce the structural formula of (A). </w:t>
            </w:r>
          </w:p>
          <w:p w:rsidR="00443BE5" w:rsidRDefault="00443BE5" w:rsidP="00906A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(ii)</w:t>
            </w:r>
            <w:r w:rsidRPr="0072311B">
              <w:rPr>
                <w:rFonts w:ascii="Arial" w:hAnsi="Arial" w:cs="Arial"/>
              </w:rPr>
              <w:t xml:space="preserve"> Write structures of all the alkenes which on hydrogenation give 2-methylbutane. </w:t>
            </w:r>
          </w:p>
          <w:p w:rsidR="00443BE5" w:rsidRPr="0072311B" w:rsidRDefault="00443BE5" w:rsidP="00906A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(iii) </w:t>
            </w:r>
            <w:r w:rsidRPr="0072311B">
              <w:rPr>
                <w:rFonts w:ascii="Arial" w:hAnsi="Arial" w:cs="Arial"/>
              </w:rPr>
              <w:t xml:space="preserve">Out of benzene, m-dinitrobenzene and toluene which will undergo nitration most easily and why? </w:t>
            </w:r>
          </w:p>
          <w:p w:rsidR="00443BE5" w:rsidRDefault="00443BE5" w:rsidP="00906A1F">
            <w:pPr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0F1BE90" wp14:editId="45285A9A">
                  <wp:extent cx="5645480" cy="200693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3463" cy="200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BE5" w:rsidRDefault="00443BE5" w:rsidP="00906A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(ii)</w:t>
            </w:r>
          </w:p>
          <w:p w:rsidR="00443BE5" w:rsidRPr="0072311B" w:rsidRDefault="00443BE5" w:rsidP="00906A1F">
            <w:pPr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82899F1" wp14:editId="08A67DC8">
                  <wp:extent cx="5791498" cy="130181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498" cy="1301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BE5" w:rsidRPr="0072311B" w:rsidRDefault="00443BE5" w:rsidP="00906A1F">
            <w:pPr>
              <w:jc w:val="both"/>
              <w:rPr>
                <w:rFonts w:ascii="Arial" w:hAnsi="Arial" w:cs="Arial"/>
              </w:rPr>
            </w:pPr>
          </w:p>
          <w:p w:rsidR="00443BE5" w:rsidRPr="0072311B" w:rsidRDefault="00443BE5" w:rsidP="00906A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(iii) </w:t>
            </w:r>
            <w:r w:rsidRPr="0072311B">
              <w:rPr>
                <w:rFonts w:ascii="Arial" w:hAnsi="Arial" w:cs="Arial"/>
              </w:rPr>
              <w:t>CH</w:t>
            </w:r>
            <w:r w:rsidRPr="0068255E">
              <w:rPr>
                <w:rFonts w:ascii="Arial" w:hAnsi="Arial" w:cs="Arial"/>
                <w:vertAlign w:val="subscript"/>
              </w:rPr>
              <w:t>3</w:t>
            </w:r>
            <w:r w:rsidRPr="0072311B">
              <w:rPr>
                <w:rFonts w:ascii="Arial" w:hAnsi="Arial" w:cs="Arial"/>
              </w:rPr>
              <w:t xml:space="preserve"> group is electron releasing group while </w:t>
            </w:r>
            <w:r w:rsidRPr="0068255E">
              <w:rPr>
                <w:rFonts w:ascii="Arial" w:hAnsi="Arial" w:cs="Arial"/>
                <w:vertAlign w:val="superscript"/>
              </w:rPr>
              <w:t>—</w:t>
            </w:r>
            <w:r w:rsidRPr="0072311B">
              <w:rPr>
                <w:rFonts w:ascii="Arial" w:hAnsi="Arial" w:cs="Arial"/>
              </w:rPr>
              <w:t>NO</w:t>
            </w:r>
            <w:r w:rsidRPr="0068255E">
              <w:rPr>
                <w:rFonts w:ascii="Arial" w:hAnsi="Arial" w:cs="Arial"/>
                <w:vertAlign w:val="subscript"/>
              </w:rPr>
              <w:t>2</w:t>
            </w:r>
            <w:r w:rsidRPr="0072311B">
              <w:rPr>
                <w:rFonts w:ascii="Arial" w:hAnsi="Arial" w:cs="Arial"/>
              </w:rPr>
              <w:t xml:space="preserve"> group is electron withdrawing group. Therefore, the </w:t>
            </w:r>
            <w:proofErr w:type="gramStart"/>
            <w:r w:rsidRPr="0072311B">
              <w:rPr>
                <w:rFonts w:ascii="Arial" w:hAnsi="Arial" w:cs="Arial"/>
              </w:rPr>
              <w:t>electron  density</w:t>
            </w:r>
            <w:proofErr w:type="gramEnd"/>
            <w:r w:rsidRPr="0072311B">
              <w:rPr>
                <w:rFonts w:ascii="Arial" w:hAnsi="Arial" w:cs="Arial"/>
              </w:rPr>
              <w:t xml:space="preserve"> will be more in toluene than in benzene and the electron density in m-dinitrobenzene will be less than in  benzene. Therefore, the ease of nitration decreases in the order:  toluene &gt; benzene &gt; m-dinitrobenzene. </w:t>
            </w:r>
          </w:p>
          <w:p w:rsidR="00443BE5" w:rsidRPr="0072311B" w:rsidRDefault="00443BE5" w:rsidP="00906A1F">
            <w:pPr>
              <w:jc w:val="both"/>
              <w:rPr>
                <w:rFonts w:ascii="Arial" w:hAnsi="Arial" w:cs="Arial"/>
              </w:rPr>
            </w:pPr>
          </w:p>
          <w:p w:rsidR="00443BE5" w:rsidRPr="00334CD6" w:rsidRDefault="00443BE5" w:rsidP="00906A1F">
            <w:pPr>
              <w:jc w:val="center"/>
              <w:rPr>
                <w:rFonts w:ascii="Arial" w:hAnsi="Arial" w:cs="Arial"/>
                <w:b/>
              </w:rPr>
            </w:pPr>
            <w:r w:rsidRPr="00334CD6">
              <w:rPr>
                <w:rFonts w:ascii="Arial" w:hAnsi="Arial" w:cs="Arial"/>
                <w:b/>
              </w:rPr>
              <w:t>OR</w:t>
            </w:r>
          </w:p>
          <w:p w:rsidR="00443BE5" w:rsidRDefault="00443BE5" w:rsidP="00906A1F">
            <w:pPr>
              <w:jc w:val="both"/>
              <w:rPr>
                <w:rFonts w:ascii="Arial" w:hAnsi="Arial" w:cs="Arial"/>
              </w:rPr>
            </w:pPr>
            <w:r w:rsidRPr="00BC6609">
              <w:rPr>
                <w:rFonts w:ascii="Arial" w:hAnsi="Arial" w:cs="Arial"/>
              </w:rPr>
              <w:t xml:space="preserve">Assign structures for the following:  </w:t>
            </w:r>
          </w:p>
          <w:p w:rsidR="00443BE5" w:rsidRDefault="00443BE5" w:rsidP="00906A1F">
            <w:pPr>
              <w:jc w:val="both"/>
              <w:rPr>
                <w:rFonts w:ascii="Arial" w:hAnsi="Arial" w:cs="Arial"/>
              </w:rPr>
            </w:pPr>
            <w:r w:rsidRPr="00BC6609">
              <w:rPr>
                <w:rFonts w:ascii="Arial" w:hAnsi="Arial" w:cs="Arial"/>
              </w:rPr>
              <w:t>(a) An alkyne (X) has molecular formula C</w:t>
            </w:r>
            <w:r w:rsidRPr="0068255E">
              <w:rPr>
                <w:rFonts w:ascii="Arial" w:hAnsi="Arial" w:cs="Arial"/>
                <w:vertAlign w:val="subscript"/>
              </w:rPr>
              <w:t>5</w:t>
            </w:r>
            <w:r w:rsidRPr="00BC6609">
              <w:rPr>
                <w:rFonts w:ascii="Arial" w:hAnsi="Arial" w:cs="Arial"/>
              </w:rPr>
              <w:t>H</w:t>
            </w:r>
            <w:r w:rsidRPr="0068255E">
              <w:rPr>
                <w:rFonts w:ascii="Arial" w:hAnsi="Arial" w:cs="Arial"/>
                <w:vertAlign w:val="subscript"/>
              </w:rPr>
              <w:t>8</w:t>
            </w:r>
            <w:r w:rsidRPr="00BC6609">
              <w:rPr>
                <w:rFonts w:ascii="Arial" w:hAnsi="Arial" w:cs="Arial"/>
              </w:rPr>
              <w:t xml:space="preserve">. It reacts neither with </w:t>
            </w:r>
            <w:proofErr w:type="spellStart"/>
            <w:r w:rsidRPr="00BC6609">
              <w:rPr>
                <w:rFonts w:ascii="Arial" w:hAnsi="Arial" w:cs="Arial"/>
              </w:rPr>
              <w:t>sodamide</w:t>
            </w:r>
            <w:proofErr w:type="spellEnd"/>
            <w:r w:rsidRPr="00BC6609">
              <w:rPr>
                <w:rFonts w:ascii="Arial" w:hAnsi="Arial" w:cs="Arial"/>
              </w:rPr>
              <w:t xml:space="preserve"> nor with </w:t>
            </w:r>
            <w:proofErr w:type="spellStart"/>
            <w:proofErr w:type="gramStart"/>
            <w:r w:rsidRPr="00BC6609">
              <w:rPr>
                <w:rFonts w:ascii="Arial" w:hAnsi="Arial" w:cs="Arial"/>
              </w:rPr>
              <w:t>ammoniacal</w:t>
            </w:r>
            <w:proofErr w:type="spellEnd"/>
            <w:r w:rsidRPr="00BC6609">
              <w:rPr>
                <w:rFonts w:ascii="Arial" w:hAnsi="Arial" w:cs="Arial"/>
              </w:rPr>
              <w:t xml:space="preserve">  cuprous</w:t>
            </w:r>
            <w:proofErr w:type="gramEnd"/>
            <w:r w:rsidRPr="00BC6609">
              <w:rPr>
                <w:rFonts w:ascii="Arial" w:hAnsi="Arial" w:cs="Arial"/>
              </w:rPr>
              <w:t xml:space="preserve"> chloride.  </w:t>
            </w:r>
          </w:p>
          <w:p w:rsidR="00443BE5" w:rsidRDefault="00443BE5" w:rsidP="00906A1F">
            <w:pPr>
              <w:jc w:val="both"/>
              <w:rPr>
                <w:rFonts w:ascii="Arial" w:hAnsi="Arial" w:cs="Arial"/>
              </w:rPr>
            </w:pPr>
            <w:r w:rsidRPr="00BC6609">
              <w:rPr>
                <w:rFonts w:ascii="Arial" w:hAnsi="Arial" w:cs="Arial"/>
              </w:rPr>
              <w:t xml:space="preserve">(b) A hydrocarbon ‘Y’ </w:t>
            </w:r>
            <w:proofErr w:type="spellStart"/>
            <w:r w:rsidRPr="00BC6609">
              <w:rPr>
                <w:rFonts w:ascii="Arial" w:hAnsi="Arial" w:cs="Arial"/>
              </w:rPr>
              <w:t>decolourises</w:t>
            </w:r>
            <w:proofErr w:type="spellEnd"/>
            <w:r w:rsidRPr="00BC6609">
              <w:rPr>
                <w:rFonts w:ascii="Arial" w:hAnsi="Arial" w:cs="Arial"/>
              </w:rPr>
              <w:t xml:space="preserve"> bromine water. On </w:t>
            </w:r>
            <w:proofErr w:type="spellStart"/>
            <w:r w:rsidRPr="00BC6609">
              <w:rPr>
                <w:rFonts w:ascii="Arial" w:hAnsi="Arial" w:cs="Arial"/>
              </w:rPr>
              <w:t>ozonolysis</w:t>
            </w:r>
            <w:proofErr w:type="spellEnd"/>
            <w:r w:rsidRPr="00BC6609">
              <w:rPr>
                <w:rFonts w:ascii="Arial" w:hAnsi="Arial" w:cs="Arial"/>
              </w:rPr>
              <w:t xml:space="preserve"> it gives 3-methyl </w:t>
            </w:r>
            <w:proofErr w:type="spellStart"/>
            <w:r w:rsidRPr="00BC6609">
              <w:rPr>
                <w:rFonts w:ascii="Arial" w:hAnsi="Arial" w:cs="Arial"/>
              </w:rPr>
              <w:t>butanal</w:t>
            </w:r>
            <w:proofErr w:type="spellEnd"/>
            <w:r w:rsidRPr="00BC6609">
              <w:rPr>
                <w:rFonts w:ascii="Arial" w:hAnsi="Arial" w:cs="Arial"/>
              </w:rPr>
              <w:t xml:space="preserve"> and formaldehyde.  Give the name of the compound. </w:t>
            </w:r>
          </w:p>
          <w:p w:rsidR="00443BE5" w:rsidRDefault="00443BE5" w:rsidP="00906A1F">
            <w:pPr>
              <w:jc w:val="both"/>
              <w:rPr>
                <w:rFonts w:ascii="Arial" w:hAnsi="Arial" w:cs="Arial"/>
              </w:rPr>
            </w:pPr>
            <w:r w:rsidRPr="00BC6609">
              <w:rPr>
                <w:rFonts w:ascii="Arial" w:hAnsi="Arial" w:cs="Arial"/>
              </w:rPr>
              <w:t xml:space="preserve"> (c) A hydrocarbon (Z) has molecular formula C</w:t>
            </w:r>
            <w:r w:rsidRPr="007B49EE">
              <w:rPr>
                <w:rFonts w:ascii="Arial" w:hAnsi="Arial" w:cs="Arial"/>
                <w:vertAlign w:val="subscript"/>
              </w:rPr>
              <w:t>8</w:t>
            </w:r>
            <w:r w:rsidRPr="00BC6609">
              <w:rPr>
                <w:rFonts w:ascii="Arial" w:hAnsi="Arial" w:cs="Arial"/>
              </w:rPr>
              <w:t>H</w:t>
            </w:r>
            <w:r w:rsidRPr="007B49EE">
              <w:rPr>
                <w:rFonts w:ascii="Arial" w:hAnsi="Arial" w:cs="Arial"/>
                <w:vertAlign w:val="subscript"/>
              </w:rPr>
              <w:t>10</w:t>
            </w:r>
            <w:r w:rsidRPr="00BC6609">
              <w:rPr>
                <w:rFonts w:ascii="Arial" w:hAnsi="Arial" w:cs="Arial"/>
              </w:rPr>
              <w:t xml:space="preserve">. It does not </w:t>
            </w:r>
            <w:proofErr w:type="spellStart"/>
            <w:r w:rsidRPr="00BC6609">
              <w:rPr>
                <w:rFonts w:ascii="Arial" w:hAnsi="Arial" w:cs="Arial"/>
              </w:rPr>
              <w:t>decolourise</w:t>
            </w:r>
            <w:proofErr w:type="spellEnd"/>
            <w:r w:rsidRPr="00BC6609">
              <w:rPr>
                <w:rFonts w:ascii="Arial" w:hAnsi="Arial" w:cs="Arial"/>
              </w:rPr>
              <w:t xml:space="preserve"> bromine water and is </w:t>
            </w:r>
            <w:proofErr w:type="spellStart"/>
            <w:proofErr w:type="gramStart"/>
            <w:r w:rsidRPr="00BC6609">
              <w:rPr>
                <w:rFonts w:ascii="Arial" w:hAnsi="Arial" w:cs="Arial"/>
              </w:rPr>
              <w:t>oxidised</w:t>
            </w:r>
            <w:proofErr w:type="spellEnd"/>
            <w:r w:rsidRPr="00BC6609">
              <w:rPr>
                <w:rFonts w:ascii="Arial" w:hAnsi="Arial" w:cs="Arial"/>
              </w:rPr>
              <w:t xml:space="preserve">  to</w:t>
            </w:r>
            <w:proofErr w:type="gramEnd"/>
            <w:r w:rsidRPr="00BC6609">
              <w:rPr>
                <w:rFonts w:ascii="Arial" w:hAnsi="Arial" w:cs="Arial"/>
              </w:rPr>
              <w:t xml:space="preserve"> benzoic acid on heating with K</w:t>
            </w:r>
            <w:r w:rsidRPr="0068255E">
              <w:rPr>
                <w:rFonts w:ascii="Arial" w:hAnsi="Arial" w:cs="Arial"/>
                <w:vertAlign w:val="subscript"/>
              </w:rPr>
              <w:t>2</w:t>
            </w:r>
            <w:r w:rsidRPr="00BC6609">
              <w:rPr>
                <w:rFonts w:ascii="Arial" w:hAnsi="Arial" w:cs="Arial"/>
              </w:rPr>
              <w:t>C</w:t>
            </w:r>
            <w:r w:rsidRPr="007B49EE">
              <w:rPr>
                <w:rFonts w:ascii="Arial" w:hAnsi="Arial" w:cs="Arial"/>
              </w:rPr>
              <w:t>r</w:t>
            </w:r>
            <w:r w:rsidRPr="007B49EE">
              <w:rPr>
                <w:rFonts w:ascii="Arial" w:hAnsi="Arial" w:cs="Arial"/>
                <w:vertAlign w:val="subscript"/>
              </w:rPr>
              <w:t>2</w:t>
            </w:r>
            <w:r w:rsidRPr="00BC6609">
              <w:rPr>
                <w:rFonts w:ascii="Arial" w:hAnsi="Arial" w:cs="Arial"/>
              </w:rPr>
              <w:t>O</w:t>
            </w:r>
            <w:r w:rsidRPr="0068255E">
              <w:rPr>
                <w:rFonts w:ascii="Arial" w:hAnsi="Arial" w:cs="Arial"/>
                <w:vertAlign w:val="subscript"/>
              </w:rPr>
              <w:t>7</w:t>
            </w:r>
            <w:r w:rsidRPr="00BC6609">
              <w:rPr>
                <w:rFonts w:ascii="Arial" w:hAnsi="Arial" w:cs="Arial"/>
              </w:rPr>
              <w:t xml:space="preserve">. It can also have three other isomers A, B and C. Write </w:t>
            </w:r>
            <w:proofErr w:type="gramStart"/>
            <w:r w:rsidRPr="00BC6609">
              <w:rPr>
                <w:rFonts w:ascii="Arial" w:hAnsi="Arial" w:cs="Arial"/>
              </w:rPr>
              <w:t>the  structures</w:t>
            </w:r>
            <w:proofErr w:type="gramEnd"/>
            <w:r w:rsidRPr="00BC6609">
              <w:rPr>
                <w:rFonts w:ascii="Arial" w:hAnsi="Arial" w:cs="Arial"/>
              </w:rPr>
              <w:t xml:space="preserve"> of Z, A, B and C. </w:t>
            </w:r>
          </w:p>
          <w:p w:rsidR="00443BE5" w:rsidRDefault="00443BE5" w:rsidP="00906A1F">
            <w:pPr>
              <w:jc w:val="both"/>
              <w:rPr>
                <w:rFonts w:ascii="Arial" w:hAnsi="Arial" w:cs="Arial"/>
              </w:rPr>
            </w:pPr>
          </w:p>
          <w:p w:rsidR="00443BE5" w:rsidRDefault="00443BE5" w:rsidP="00906A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</w:t>
            </w:r>
            <w:r w:rsidRPr="00BC6609">
              <w:rPr>
                <w:rFonts w:ascii="Arial" w:hAnsi="Arial" w:cs="Arial"/>
              </w:rPr>
              <w:t xml:space="preserve">Which of the following compounds are aromatic according to </w:t>
            </w:r>
            <w:proofErr w:type="spellStart"/>
            <w:r w:rsidRPr="00BC6609">
              <w:rPr>
                <w:rFonts w:ascii="Arial" w:hAnsi="Arial" w:cs="Arial"/>
              </w:rPr>
              <w:t>Huckel</w:t>
            </w:r>
            <w:proofErr w:type="spellEnd"/>
            <w:r w:rsidRPr="00BC6609">
              <w:rPr>
                <w:rFonts w:ascii="Arial" w:hAnsi="Arial" w:cs="Arial"/>
              </w:rPr>
              <w:t xml:space="preserve"> rule? </w:t>
            </w:r>
          </w:p>
          <w:p w:rsidR="00443BE5" w:rsidRPr="00BC6609" w:rsidRDefault="00443BE5" w:rsidP="00906A1F">
            <w:pPr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6342337" wp14:editId="4937F2B6">
                  <wp:extent cx="5011387" cy="647929"/>
                  <wp:effectExtent l="19050" t="0" r="0" b="0"/>
                  <wp:docPr id="14" name="Picture 14" descr="C:\Users\HP\AppData\Local\Temp\SNAGHTMLc919b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Temp\SNAGHTMLc919b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1330" cy="655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BE5" w:rsidRDefault="00443BE5" w:rsidP="00906A1F">
            <w:pPr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267022B" wp14:editId="44CADB20">
                  <wp:extent cx="5584975" cy="3111335"/>
                  <wp:effectExtent l="1905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2814"/>
                          <a:stretch/>
                        </pic:blipFill>
                        <pic:spPr bwMode="auto">
                          <a:xfrm>
                            <a:off x="0" y="0"/>
                            <a:ext cx="5601001" cy="3120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43BE5" w:rsidRPr="00C448EA" w:rsidRDefault="00443BE5" w:rsidP="00906A1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(d)</w:t>
            </w:r>
            <w:r w:rsidRPr="00BC6609">
              <w:rPr>
                <w:rFonts w:ascii="Arial" w:hAnsi="Arial" w:cs="Arial"/>
              </w:rPr>
              <w:t>(e), (g)</w:t>
            </w:r>
            <w:r>
              <w:rPr>
                <w:rFonts w:ascii="Arial" w:hAnsi="Arial" w:cs="Arial"/>
              </w:rPr>
              <w:t xml:space="preserve"> and (h)</w:t>
            </w:r>
            <w:r w:rsidRPr="00BC6609">
              <w:rPr>
                <w:rFonts w:ascii="Arial" w:hAnsi="Arial" w:cs="Arial"/>
              </w:rPr>
              <w:t xml:space="preserve"> are aromatic. </w:t>
            </w:r>
            <w:proofErr w:type="gramStart"/>
            <w:r w:rsidRPr="00BC6609">
              <w:rPr>
                <w:rFonts w:ascii="Arial" w:hAnsi="Arial" w:cs="Arial"/>
              </w:rPr>
              <w:t>aromatic</w:t>
            </w:r>
            <w:proofErr w:type="gramEnd"/>
            <w:r w:rsidRPr="00BC6609">
              <w:rPr>
                <w:rFonts w:ascii="Arial" w:hAnsi="Arial" w:cs="Arial"/>
              </w:rPr>
              <w:t xml:space="preserve"> because, it has 6π </w:t>
            </w:r>
            <w:proofErr w:type="spellStart"/>
            <w:r w:rsidRPr="00BC6609">
              <w:rPr>
                <w:rFonts w:ascii="Arial" w:hAnsi="Arial" w:cs="Arial"/>
              </w:rPr>
              <w:t>delocalised</w:t>
            </w:r>
            <w:proofErr w:type="spellEnd"/>
            <w:r w:rsidRPr="00BC6609">
              <w:rPr>
                <w:rFonts w:ascii="Arial" w:hAnsi="Arial" w:cs="Arial"/>
              </w:rPr>
              <w:t xml:space="preserve"> electrons in planar ring, which obey </w:t>
            </w:r>
            <w:proofErr w:type="spellStart"/>
            <w:r w:rsidRPr="00BC6609">
              <w:rPr>
                <w:rFonts w:ascii="Arial" w:hAnsi="Arial" w:cs="Arial"/>
              </w:rPr>
              <w:t>Huckel</w:t>
            </w:r>
            <w:proofErr w:type="spellEnd"/>
            <w:r w:rsidRPr="00BC6609">
              <w:rPr>
                <w:rFonts w:ascii="Arial" w:hAnsi="Arial" w:cs="Arial"/>
              </w:rPr>
              <w:t xml:space="preserve"> rule and therefore, it is aromatic.</w:t>
            </w:r>
          </w:p>
        </w:tc>
        <w:tc>
          <w:tcPr>
            <w:tcW w:w="722" w:type="dxa"/>
            <w:vAlign w:val="center"/>
          </w:tcPr>
          <w:p w:rsidR="00443BE5" w:rsidRPr="002161A0" w:rsidRDefault="00443BE5" w:rsidP="00906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61A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5</w:t>
            </w:r>
          </w:p>
        </w:tc>
      </w:tr>
    </w:tbl>
    <w:p w:rsidR="00443BE5" w:rsidRDefault="00443BE5" w:rsidP="00443BE5"/>
    <w:p w:rsidR="00443BE5" w:rsidRDefault="00443BE5" w:rsidP="00443BE5"/>
    <w:p w:rsidR="006D3E73" w:rsidRDefault="00103E5A" w:rsidP="00103E5A">
      <w:pPr>
        <w:jc w:val="center"/>
      </w:pPr>
      <w:r>
        <w:t>***</w:t>
      </w:r>
    </w:p>
    <w:sectPr w:rsidR="006D3E73" w:rsidSect="00305C46">
      <w:pgSz w:w="11907" w:h="16839" w:code="9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-Ligh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5A79"/>
    <w:multiLevelType w:val="hybridMultilevel"/>
    <w:tmpl w:val="680AB8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493"/>
    <w:multiLevelType w:val="hybridMultilevel"/>
    <w:tmpl w:val="1310C7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A7878"/>
    <w:multiLevelType w:val="hybridMultilevel"/>
    <w:tmpl w:val="1C241380"/>
    <w:lvl w:ilvl="0" w:tplc="7ED672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13A23"/>
    <w:multiLevelType w:val="hybridMultilevel"/>
    <w:tmpl w:val="474A46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4232D"/>
    <w:multiLevelType w:val="hybridMultilevel"/>
    <w:tmpl w:val="D10402AA"/>
    <w:lvl w:ilvl="0" w:tplc="6D167848">
      <w:start w:val="1"/>
      <w:numFmt w:val="lowerLetter"/>
      <w:lvlText w:val="%1)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7D0815"/>
    <w:multiLevelType w:val="hybridMultilevel"/>
    <w:tmpl w:val="DA4417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44E3A"/>
    <w:multiLevelType w:val="hybridMultilevel"/>
    <w:tmpl w:val="2C807B10"/>
    <w:lvl w:ilvl="0" w:tplc="9D08A41A">
      <w:start w:val="1"/>
      <w:numFmt w:val="lowerLetter"/>
      <w:lvlText w:val="%1)"/>
      <w:lvlJc w:val="left"/>
      <w:pPr>
        <w:ind w:left="360" w:hanging="360"/>
      </w:pPr>
      <w:rPr>
        <w:rFonts w:ascii="Calibri" w:eastAsia="Times New Roman" w:hAnsi="Calibr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A21D7C"/>
    <w:multiLevelType w:val="hybridMultilevel"/>
    <w:tmpl w:val="51FC875C"/>
    <w:lvl w:ilvl="0" w:tplc="AE5EBBB4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984B59"/>
    <w:multiLevelType w:val="hybridMultilevel"/>
    <w:tmpl w:val="C164A32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E5"/>
    <w:rsid w:val="00103E5A"/>
    <w:rsid w:val="00443BE5"/>
    <w:rsid w:val="009E0F78"/>
    <w:rsid w:val="00A24236"/>
    <w:rsid w:val="00AB4B5E"/>
    <w:rsid w:val="00AE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C156E-7653-4ED8-8C5C-BD610E2C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BE5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443BE5"/>
    <w:pPr>
      <w:keepNext/>
      <w:jc w:val="center"/>
      <w:outlineLvl w:val="0"/>
    </w:pPr>
    <w:rPr>
      <w:rFonts w:ascii="Forte" w:eastAsia="Times New Roman" w:hAnsi="Forte"/>
      <w:b/>
      <w:sz w:val="36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BE5"/>
    <w:rPr>
      <w:rFonts w:ascii="Forte" w:eastAsia="Times New Roman" w:hAnsi="Forte" w:cs="Times New Roman"/>
      <w:b/>
      <w:sz w:val="36"/>
      <w:szCs w:val="24"/>
      <w:lang w:val="x-none" w:eastAsia="x-none"/>
    </w:rPr>
  </w:style>
  <w:style w:type="paragraph" w:styleId="Title">
    <w:name w:val="Title"/>
    <w:basedOn w:val="Normal"/>
    <w:link w:val="TitleChar"/>
    <w:qFormat/>
    <w:rsid w:val="00443BE5"/>
    <w:pPr>
      <w:jc w:val="center"/>
    </w:pPr>
    <w:rPr>
      <w:rFonts w:ascii="Garamond" w:eastAsia="Times New Roman" w:hAnsi="Garamond"/>
      <w:b/>
      <w:sz w:val="44"/>
      <w:szCs w:val="4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443BE5"/>
    <w:rPr>
      <w:rFonts w:ascii="Garamond" w:eastAsia="Times New Roman" w:hAnsi="Garamond" w:cs="Times New Roman"/>
      <w:b/>
      <w:sz w:val="44"/>
      <w:szCs w:val="44"/>
      <w:lang w:val="x-none" w:eastAsia="x-none"/>
    </w:rPr>
  </w:style>
  <w:style w:type="paragraph" w:styleId="Subtitle">
    <w:name w:val="Subtitle"/>
    <w:basedOn w:val="Normal"/>
    <w:link w:val="SubtitleChar"/>
    <w:qFormat/>
    <w:rsid w:val="00443BE5"/>
    <w:pPr>
      <w:jc w:val="center"/>
    </w:pPr>
    <w:rPr>
      <w:rFonts w:ascii="Forte" w:eastAsia="Times New Roman" w:hAnsi="Forte"/>
      <w:b/>
      <w:sz w:val="28"/>
      <w:szCs w:val="28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443BE5"/>
    <w:rPr>
      <w:rFonts w:ascii="Forte" w:eastAsia="Times New Roman" w:hAnsi="Forte" w:cs="Times New Roman"/>
      <w:b/>
      <w:sz w:val="28"/>
      <w:szCs w:val="28"/>
      <w:lang w:val="x-none" w:eastAsia="x-none"/>
    </w:rPr>
  </w:style>
  <w:style w:type="table" w:styleId="TableGrid">
    <w:name w:val="Table Grid"/>
    <w:basedOn w:val="TableNormal"/>
    <w:uiPriority w:val="39"/>
    <w:rsid w:val="0044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BE5"/>
    <w:pPr>
      <w:ind w:left="720"/>
    </w:pPr>
  </w:style>
  <w:style w:type="paragraph" w:styleId="NoSpacing">
    <w:name w:val="No Spacing"/>
    <w:uiPriority w:val="1"/>
    <w:qFormat/>
    <w:rsid w:val="00443BE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 STAFF</dc:creator>
  <cp:keywords/>
  <dc:description/>
  <cp:lastModifiedBy>DPS STAFF</cp:lastModifiedBy>
  <cp:revision>4</cp:revision>
  <dcterms:created xsi:type="dcterms:W3CDTF">2020-02-20T03:59:00Z</dcterms:created>
  <dcterms:modified xsi:type="dcterms:W3CDTF">2020-02-20T04:32:00Z</dcterms:modified>
</cp:coreProperties>
</file>