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7BD2" w14:textId="3140F3B4" w:rsidR="00797838" w:rsidRPr="008272E1" w:rsidRDefault="00797838" w:rsidP="00797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Arial" w:hAnsi="Times New Roman" w:cs="Times New Roman"/>
          <w:b/>
          <w:bCs/>
          <w:caps/>
          <w:color w:val="4C94D8" w:themeColor="text2" w:themeTint="80"/>
          <w:lang w:eastAsia="fr-FR"/>
        </w:rPr>
      </w:pPr>
      <w:r>
        <w:rPr>
          <w:rFonts w:ascii="Times New Roman" w:eastAsia="Arial" w:hAnsi="Times New Roman" w:cs="Times New Roman"/>
          <w:b/>
          <w:bCs/>
          <w:caps/>
          <w:color w:val="4C94D8" w:themeColor="text2" w:themeTint="80"/>
          <w:lang w:eastAsia="fr-FR"/>
        </w:rPr>
        <w:t>Grille evaluation Portfolio</w:t>
      </w:r>
    </w:p>
    <w:p w14:paraId="1D273FD0" w14:textId="2BA55C8F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6705AA93" w14:textId="77777777" w:rsidR="00797838" w:rsidRPr="00797838" w:rsidRDefault="00797838" w:rsidP="00797838">
      <w:pPr>
        <w:pStyle w:val="Paragraphedeliste"/>
        <w:numPr>
          <w:ilvl w:val="0"/>
          <w:numId w:val="1"/>
        </w:numPr>
        <w:shd w:val="clear" w:color="auto" w:fill="4C94D8" w:themeFill="text2" w:themeFillTint="80"/>
        <w:tabs>
          <w:tab w:val="left" w:pos="7371"/>
        </w:tabs>
        <w:spacing w:after="0" w:line="276" w:lineRule="auto"/>
        <w:ind w:left="284"/>
        <w:jc w:val="both"/>
        <w:rPr>
          <w:rFonts w:ascii="Times New Roman" w:eastAsia="Arial" w:hAnsi="Times New Roman" w:cs="Times New Roman"/>
          <w:b/>
          <w:bCs/>
          <w:color w:val="FFFFFF" w:themeColor="background1"/>
          <w:lang w:eastAsia="fr-FR"/>
        </w:rPr>
      </w:pPr>
      <w:bookmarkStart w:id="0" w:name="_Toc211498401"/>
      <w:r w:rsidRPr="00797838">
        <w:rPr>
          <w:rFonts w:ascii="Times New Roman" w:eastAsia="Arial" w:hAnsi="Times New Roman" w:cs="Times New Roman"/>
          <w:b/>
          <w:bCs/>
          <w:color w:val="FFFFFF" w:themeColor="background1"/>
          <w:lang w:eastAsia="fr-FR"/>
        </w:rPr>
        <w:t>Forme du portfolio</w:t>
      </w:r>
      <w:bookmarkEnd w:id="0"/>
      <w:r w:rsidRPr="00797838">
        <w:rPr>
          <w:rFonts w:ascii="Times New Roman" w:eastAsia="Arial" w:hAnsi="Times New Roman" w:cs="Times New Roman"/>
          <w:b/>
          <w:bCs/>
          <w:color w:val="FFFFFF" w:themeColor="background1"/>
          <w:lang w:eastAsia="fr-FR"/>
        </w:rPr>
        <w:t xml:space="preserve"> </w:t>
      </w:r>
    </w:p>
    <w:p w14:paraId="5F6DA6FC" w14:textId="77777777" w:rsidR="00797838" w:rsidRPr="000D7B7D" w:rsidRDefault="00797838" w:rsidP="0079783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26"/>
        <w:gridCol w:w="2313"/>
        <w:gridCol w:w="1985"/>
        <w:gridCol w:w="1984"/>
        <w:gridCol w:w="1554"/>
      </w:tblGrid>
      <w:tr w:rsidR="00797838" w:rsidRPr="00797838" w14:paraId="66B72733" w14:textId="77777777" w:rsidTr="00797838">
        <w:trPr>
          <w:trHeight w:val="544"/>
        </w:trPr>
        <w:tc>
          <w:tcPr>
            <w:tcW w:w="1226" w:type="dxa"/>
            <w:hideMark/>
          </w:tcPr>
          <w:p w14:paraId="7548BBD6" w14:textId="025AF346" w:rsidR="00797838" w:rsidRDefault="00797838" w:rsidP="007978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CRITÈRES</w:t>
            </w:r>
          </w:p>
          <w:p w14:paraId="0CAC0CBC" w14:textId="77777777" w:rsidR="00797838" w:rsidRPr="00797838" w:rsidRDefault="00797838" w:rsidP="00797838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</w:p>
        </w:tc>
        <w:tc>
          <w:tcPr>
            <w:tcW w:w="2313" w:type="dxa"/>
            <w:hideMark/>
          </w:tcPr>
          <w:p w14:paraId="73DB85F2" w14:textId="6DAF4B78" w:rsidR="00797838" w:rsidRPr="00797838" w:rsidRDefault="00797838" w:rsidP="007978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Très satisfaisant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br/>
            </w: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 xml:space="preserve">2 à 3 pts </w:t>
            </w:r>
          </w:p>
          <w:p w14:paraId="47AE96C4" w14:textId="77777777" w:rsidR="00797838" w:rsidRPr="00797838" w:rsidRDefault="00797838" w:rsidP="00E54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985" w:type="dxa"/>
            <w:hideMark/>
          </w:tcPr>
          <w:p w14:paraId="5370C0E5" w14:textId="0C2B3BCF" w:rsidR="00797838" w:rsidRPr="00797838" w:rsidRDefault="00797838" w:rsidP="007978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Satisfaisant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br/>
            </w: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 xml:space="preserve">1 à 2 pts </w:t>
            </w:r>
          </w:p>
        </w:tc>
        <w:tc>
          <w:tcPr>
            <w:tcW w:w="1984" w:type="dxa"/>
            <w:hideMark/>
          </w:tcPr>
          <w:p w14:paraId="7BB9F082" w14:textId="757FA204" w:rsidR="00797838" w:rsidRPr="00797838" w:rsidRDefault="00797838" w:rsidP="007978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Insuffisant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br/>
            </w: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 xml:space="preserve">1 pt </w:t>
            </w:r>
          </w:p>
        </w:tc>
        <w:tc>
          <w:tcPr>
            <w:tcW w:w="1554" w:type="dxa"/>
            <w:hideMark/>
          </w:tcPr>
          <w:p w14:paraId="41CCBE8E" w14:textId="78F272C2" w:rsidR="00797838" w:rsidRPr="00797838" w:rsidRDefault="00797838" w:rsidP="007978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 xml:space="preserve">Très insuffisant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br/>
            </w: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 xml:space="preserve">0 pt </w:t>
            </w:r>
          </w:p>
        </w:tc>
      </w:tr>
      <w:tr w:rsidR="00797838" w:rsidRPr="00797838" w14:paraId="586A7B43" w14:textId="77777777" w:rsidTr="00797838">
        <w:trPr>
          <w:trHeight w:val="1536"/>
        </w:trPr>
        <w:tc>
          <w:tcPr>
            <w:tcW w:w="1226" w:type="dxa"/>
            <w:hideMark/>
          </w:tcPr>
          <w:p w14:paraId="1B67B2A9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Structure générale</w:t>
            </w:r>
          </w:p>
        </w:tc>
        <w:tc>
          <w:tcPr>
            <w:tcW w:w="2313" w:type="dxa"/>
            <w:hideMark/>
          </w:tcPr>
          <w:p w14:paraId="743DBCC8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Le site est clair, cohérent et agréable à consulter. Navigation fluide, rubriques identifiées (Accueil, SAÉ, Bilans, Présentation pro). L’organisation correspond aux consignes.</w:t>
            </w:r>
          </w:p>
        </w:tc>
        <w:tc>
          <w:tcPr>
            <w:tcW w:w="1985" w:type="dxa"/>
            <w:hideMark/>
          </w:tcPr>
          <w:p w14:paraId="7F80381E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Structure globalement correcte mais certaines rubriques manquent de clarté ou sont incomplètes. Navigation possible mais pas toujours intuitive.</w:t>
            </w:r>
          </w:p>
        </w:tc>
        <w:tc>
          <w:tcPr>
            <w:tcW w:w="1984" w:type="dxa"/>
            <w:hideMark/>
          </w:tcPr>
          <w:p w14:paraId="74F5D3A7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Arborescence confuse, liens non fonctionnels ou contenus désorganisés. Difficulté à comprendre la logique du site.</w:t>
            </w:r>
          </w:p>
        </w:tc>
        <w:tc>
          <w:tcPr>
            <w:tcW w:w="1554" w:type="dxa"/>
            <w:hideMark/>
          </w:tcPr>
          <w:p w14:paraId="15C59825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Structure absente ou incohérente. Site incomplet ou non exploitable.</w:t>
            </w:r>
          </w:p>
        </w:tc>
      </w:tr>
      <w:tr w:rsidR="00797838" w:rsidRPr="00797838" w14:paraId="3DA21E28" w14:textId="77777777" w:rsidTr="00797838">
        <w:tc>
          <w:tcPr>
            <w:tcW w:w="1226" w:type="dxa"/>
            <w:hideMark/>
          </w:tcPr>
          <w:p w14:paraId="08079F8C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Lisibilité / graphisme</w:t>
            </w:r>
          </w:p>
        </w:tc>
        <w:tc>
          <w:tcPr>
            <w:tcW w:w="2313" w:type="dxa"/>
            <w:hideMark/>
          </w:tcPr>
          <w:p w14:paraId="2780680C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Mise en page soignée et homogène. Les éléments visuels (titres, icônes, images) valorisent la lecture sans excès. Charte graphique cohérente.</w:t>
            </w:r>
          </w:p>
        </w:tc>
        <w:tc>
          <w:tcPr>
            <w:tcW w:w="1985" w:type="dxa"/>
            <w:hideMark/>
          </w:tcPr>
          <w:p w14:paraId="042451F4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Présentation correcte mais peu harmonisée (polices, alignements, couleurs).</w:t>
            </w:r>
          </w:p>
        </w:tc>
        <w:tc>
          <w:tcPr>
            <w:tcW w:w="1984" w:type="dxa"/>
            <w:hideMark/>
          </w:tcPr>
          <w:p w14:paraId="0068BCF6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Mise en page peu lisible ou trop chargée. Manque d’unité visuelle.</w:t>
            </w:r>
          </w:p>
        </w:tc>
        <w:tc>
          <w:tcPr>
            <w:tcW w:w="1554" w:type="dxa"/>
            <w:hideMark/>
          </w:tcPr>
          <w:p w14:paraId="4D25C923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Présentation négligée ou illisible. Aucun effort de mise en forme.</w:t>
            </w:r>
          </w:p>
        </w:tc>
      </w:tr>
      <w:tr w:rsidR="00797838" w:rsidRPr="00797838" w14:paraId="10C97A63" w14:textId="77777777" w:rsidTr="00797838">
        <w:tc>
          <w:tcPr>
            <w:tcW w:w="1226" w:type="dxa"/>
            <w:hideMark/>
          </w:tcPr>
          <w:p w14:paraId="0F6BAF9D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Qualité de la rédaction</w:t>
            </w:r>
          </w:p>
        </w:tc>
        <w:tc>
          <w:tcPr>
            <w:tcW w:w="2313" w:type="dxa"/>
            <w:hideMark/>
          </w:tcPr>
          <w:p w14:paraId="313CCDA9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Style fluide, précis et professionnel. Bonne synthèse des idées. Transitions claires.</w:t>
            </w:r>
          </w:p>
        </w:tc>
        <w:tc>
          <w:tcPr>
            <w:tcW w:w="1985" w:type="dxa"/>
            <w:hideMark/>
          </w:tcPr>
          <w:p w14:paraId="04AAAC02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Style compréhensible mais parfois maladroit. Quelques longueurs ou imprécisions.</w:t>
            </w:r>
          </w:p>
        </w:tc>
        <w:tc>
          <w:tcPr>
            <w:tcW w:w="1984" w:type="dxa"/>
            <w:hideMark/>
          </w:tcPr>
          <w:p w14:paraId="22957383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Écriture trop descriptive ou répétitive. Peu de transitions, manque de rigueur.</w:t>
            </w:r>
          </w:p>
        </w:tc>
        <w:tc>
          <w:tcPr>
            <w:tcW w:w="1554" w:type="dxa"/>
            <w:hideMark/>
          </w:tcPr>
          <w:p w14:paraId="5A7D3790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Style confus, fautes nombreuses, incohérences rendant la lecture difficile.</w:t>
            </w:r>
          </w:p>
        </w:tc>
      </w:tr>
      <w:tr w:rsidR="00797838" w:rsidRPr="00797838" w14:paraId="408D6CCB" w14:textId="77777777" w:rsidTr="00797838">
        <w:tc>
          <w:tcPr>
            <w:tcW w:w="1226" w:type="dxa"/>
            <w:hideMark/>
          </w:tcPr>
          <w:p w14:paraId="1C68F119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fr-FR"/>
              </w:rPr>
              <w:t>Orthographe / syntaxe</w:t>
            </w:r>
          </w:p>
        </w:tc>
        <w:tc>
          <w:tcPr>
            <w:tcW w:w="2313" w:type="dxa"/>
            <w:hideMark/>
          </w:tcPr>
          <w:p w14:paraId="00F60A5A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Très peu ou pas de fautes.</w:t>
            </w:r>
          </w:p>
        </w:tc>
        <w:tc>
          <w:tcPr>
            <w:tcW w:w="1985" w:type="dxa"/>
            <w:hideMark/>
          </w:tcPr>
          <w:p w14:paraId="79F7CFFF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Quelques fautes sans gêne à la lecture.</w:t>
            </w:r>
          </w:p>
        </w:tc>
        <w:tc>
          <w:tcPr>
            <w:tcW w:w="1984" w:type="dxa"/>
            <w:hideMark/>
          </w:tcPr>
          <w:p w14:paraId="32F35769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Fautes nombreuses altérant la compréhension.</w:t>
            </w:r>
          </w:p>
        </w:tc>
        <w:tc>
          <w:tcPr>
            <w:tcW w:w="1554" w:type="dxa"/>
            <w:hideMark/>
          </w:tcPr>
          <w:p w14:paraId="3C6D1A0E" w14:textId="77777777" w:rsidR="00797838" w:rsidRPr="00797838" w:rsidRDefault="00797838" w:rsidP="00E5416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</w:pPr>
            <w:r w:rsidRPr="00797838">
              <w:rPr>
                <w:rFonts w:ascii="Times New Roman" w:eastAsia="Times New Roman" w:hAnsi="Times New Roman" w:cs="Times New Roman"/>
                <w:sz w:val="18"/>
                <w:szCs w:val="18"/>
                <w:lang w:eastAsia="fr-FR"/>
              </w:rPr>
              <w:t>Trop de fautes pour juger le fond.</w:t>
            </w:r>
          </w:p>
        </w:tc>
      </w:tr>
    </w:tbl>
    <w:p w14:paraId="0C937C32" w14:textId="77777777" w:rsidR="00797838" w:rsidRPr="00797838" w:rsidRDefault="00797838" w:rsidP="00797838">
      <w:pPr>
        <w:rPr>
          <w:rFonts w:ascii="Times New Roman" w:hAnsi="Times New Roman" w:cs="Times New Roman"/>
          <w:sz w:val="18"/>
          <w:szCs w:val="18"/>
        </w:rPr>
      </w:pPr>
    </w:p>
    <w:p w14:paraId="1110327B" w14:textId="77777777" w:rsidR="00797838" w:rsidRPr="00797838" w:rsidRDefault="00797838" w:rsidP="00797838">
      <w:pPr>
        <w:pStyle w:val="Paragraphedeliste"/>
        <w:numPr>
          <w:ilvl w:val="0"/>
          <w:numId w:val="1"/>
        </w:numPr>
        <w:shd w:val="clear" w:color="auto" w:fill="4C94D8" w:themeFill="text2" w:themeFillTint="80"/>
        <w:tabs>
          <w:tab w:val="left" w:pos="7371"/>
        </w:tabs>
        <w:spacing w:after="0" w:line="276" w:lineRule="auto"/>
        <w:ind w:left="284"/>
        <w:jc w:val="both"/>
        <w:rPr>
          <w:rFonts w:ascii="Times New Roman" w:eastAsia="Arial" w:hAnsi="Times New Roman" w:cs="Times New Roman"/>
          <w:b/>
          <w:bCs/>
          <w:color w:val="FFFFFF" w:themeColor="background1"/>
          <w:sz w:val="18"/>
          <w:szCs w:val="18"/>
          <w:lang w:eastAsia="fr-FR"/>
        </w:rPr>
      </w:pPr>
      <w:bookmarkStart w:id="1" w:name="_Toc211498402"/>
      <w:r w:rsidRPr="00797838">
        <w:rPr>
          <w:rFonts w:ascii="Times New Roman" w:eastAsia="Arial" w:hAnsi="Times New Roman" w:cs="Times New Roman"/>
          <w:b/>
          <w:bCs/>
          <w:color w:val="FFFFFF" w:themeColor="background1"/>
          <w:sz w:val="18"/>
          <w:szCs w:val="18"/>
          <w:lang w:eastAsia="fr-FR"/>
        </w:rPr>
        <w:t>Contenu du portfolio</w:t>
      </w:r>
      <w:bookmarkEnd w:id="1"/>
      <w:r w:rsidRPr="00797838">
        <w:rPr>
          <w:rFonts w:ascii="Times New Roman" w:eastAsia="Arial" w:hAnsi="Times New Roman" w:cs="Times New Roman"/>
          <w:b/>
          <w:bCs/>
          <w:color w:val="FFFFFF" w:themeColor="background1"/>
          <w:sz w:val="18"/>
          <w:szCs w:val="18"/>
          <w:lang w:eastAsia="fr-FR"/>
        </w:rPr>
        <w:t xml:space="preserve"> </w:t>
      </w:r>
    </w:p>
    <w:p w14:paraId="356D4185" w14:textId="77777777" w:rsidR="00797838" w:rsidRPr="00797838" w:rsidRDefault="00797838" w:rsidP="0079783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7"/>
        <w:gridCol w:w="2518"/>
        <w:gridCol w:w="1834"/>
        <w:gridCol w:w="1725"/>
        <w:gridCol w:w="1588"/>
      </w:tblGrid>
      <w:tr w:rsidR="00797838" w:rsidRPr="00797838" w14:paraId="292B3251" w14:textId="77777777" w:rsidTr="00E54165">
        <w:tc>
          <w:tcPr>
            <w:tcW w:w="1271" w:type="dxa"/>
            <w:hideMark/>
          </w:tcPr>
          <w:p w14:paraId="3B7764EE" w14:textId="77777777" w:rsidR="00797838" w:rsidRPr="00797838" w:rsidRDefault="00797838" w:rsidP="00E5416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Critère</w:t>
            </w:r>
          </w:p>
        </w:tc>
        <w:tc>
          <w:tcPr>
            <w:tcW w:w="2519" w:type="dxa"/>
            <w:hideMark/>
          </w:tcPr>
          <w:p w14:paraId="6E67E197" w14:textId="2A077FA9" w:rsidR="00797838" w:rsidRPr="00797838" w:rsidRDefault="00797838" w:rsidP="007978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Très satisfaisant</w:t>
            </w:r>
            <w:r>
              <w:rPr>
                <w:rStyle w:val="lev"/>
                <w:rFonts w:ascii="Times New Roman" w:hAnsi="Times New Roman" w:cs="Times New Roman"/>
                <w:sz w:val="18"/>
                <w:szCs w:val="18"/>
              </w:rPr>
              <w:br/>
            </w: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3 pts</w:t>
            </w:r>
          </w:p>
        </w:tc>
        <w:tc>
          <w:tcPr>
            <w:tcW w:w="0" w:type="auto"/>
            <w:hideMark/>
          </w:tcPr>
          <w:p w14:paraId="2246439C" w14:textId="6780981B" w:rsidR="00797838" w:rsidRPr="00797838" w:rsidRDefault="00797838" w:rsidP="00E5416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 xml:space="preserve"> Satisfaisant</w:t>
            </w:r>
            <w:r>
              <w:rPr>
                <w:rStyle w:val="lev"/>
                <w:rFonts w:ascii="Times New Roman" w:hAnsi="Times New Roman" w:cs="Times New Roman"/>
                <w:sz w:val="18"/>
                <w:szCs w:val="18"/>
              </w:rPr>
              <w:br/>
            </w: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2 pts</w:t>
            </w:r>
          </w:p>
        </w:tc>
        <w:tc>
          <w:tcPr>
            <w:tcW w:w="0" w:type="auto"/>
            <w:hideMark/>
          </w:tcPr>
          <w:p w14:paraId="7C9C84C5" w14:textId="4AE68F82" w:rsidR="00797838" w:rsidRPr="00797838" w:rsidRDefault="00797838" w:rsidP="00E5416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 xml:space="preserve"> Insuffisant</w:t>
            </w:r>
            <w:r>
              <w:rPr>
                <w:rStyle w:val="lev"/>
                <w:rFonts w:ascii="Times New Roman" w:hAnsi="Times New Roman" w:cs="Times New Roman"/>
                <w:sz w:val="18"/>
                <w:szCs w:val="18"/>
              </w:rPr>
              <w:br/>
            </w: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1 pt</w:t>
            </w:r>
          </w:p>
        </w:tc>
        <w:tc>
          <w:tcPr>
            <w:tcW w:w="0" w:type="auto"/>
            <w:hideMark/>
          </w:tcPr>
          <w:p w14:paraId="1B9E7640" w14:textId="29393CE9" w:rsidR="00797838" w:rsidRPr="00797838" w:rsidRDefault="00797838" w:rsidP="00E5416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Très insuffisant</w:t>
            </w:r>
            <w:r>
              <w:rPr>
                <w:rStyle w:val="lev"/>
                <w:rFonts w:ascii="Times New Roman" w:hAnsi="Times New Roman" w:cs="Times New Roman"/>
                <w:sz w:val="18"/>
                <w:szCs w:val="18"/>
              </w:rPr>
              <w:br/>
            </w: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0 pt</w:t>
            </w:r>
          </w:p>
        </w:tc>
      </w:tr>
      <w:tr w:rsidR="00797838" w:rsidRPr="00797838" w14:paraId="306F8662" w14:textId="77777777" w:rsidTr="00E54165">
        <w:tc>
          <w:tcPr>
            <w:tcW w:w="1271" w:type="dxa"/>
            <w:hideMark/>
          </w:tcPr>
          <w:p w14:paraId="793628AF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Pertinence et qualité des traces</w:t>
            </w:r>
          </w:p>
        </w:tc>
        <w:tc>
          <w:tcPr>
            <w:tcW w:w="2519" w:type="dxa"/>
            <w:hideMark/>
          </w:tcPr>
          <w:p w14:paraId="2DC3CAEB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Les preuves choisies sont pertinentes, variées et bien commentées. Chaque trace illustre clairement la compétence et les AC visés.</w:t>
            </w:r>
          </w:p>
        </w:tc>
        <w:tc>
          <w:tcPr>
            <w:tcW w:w="0" w:type="auto"/>
            <w:hideMark/>
          </w:tcPr>
          <w:p w14:paraId="4B4C7143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Traces pertinentes mais parfois redondantes ou insuffisamment exploitées. Liens avec les AC à renforcer.</w:t>
            </w:r>
          </w:p>
        </w:tc>
        <w:tc>
          <w:tcPr>
            <w:tcW w:w="0" w:type="auto"/>
            <w:hideMark/>
          </w:tcPr>
          <w:p w14:paraId="4EA1F3A7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Traces mal choisies ou mal exploitées. Le lien avec la compétence est faible ou peu clair.</w:t>
            </w:r>
          </w:p>
        </w:tc>
        <w:tc>
          <w:tcPr>
            <w:tcW w:w="0" w:type="auto"/>
            <w:hideMark/>
          </w:tcPr>
          <w:p w14:paraId="360D1F1E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Traces absentes ou inadaptées. Aucun lien explicite avec la compétence.</w:t>
            </w:r>
          </w:p>
        </w:tc>
      </w:tr>
      <w:tr w:rsidR="00797838" w:rsidRPr="00797838" w14:paraId="1459E1AF" w14:textId="77777777" w:rsidTr="00E54165">
        <w:tc>
          <w:tcPr>
            <w:tcW w:w="1271" w:type="dxa"/>
            <w:hideMark/>
          </w:tcPr>
          <w:p w14:paraId="41833831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Analyse réflexive (progression, adaptation)</w:t>
            </w:r>
          </w:p>
        </w:tc>
        <w:tc>
          <w:tcPr>
            <w:tcW w:w="2519" w:type="dxa"/>
            <w:hideMark/>
          </w:tcPr>
          <w:p w14:paraId="620F7A6D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Analyse claire, argumentée, démontrant une compréhension des apprentissages et une prise de recul sur la progression. Référence explicite aux AC et compétences.</w:t>
            </w:r>
          </w:p>
        </w:tc>
        <w:tc>
          <w:tcPr>
            <w:tcW w:w="0" w:type="auto"/>
            <w:hideMark/>
          </w:tcPr>
          <w:p w14:paraId="06D8A482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Réflexion présente mais inégale. Analyse partielle ou trop descriptive. Peu de références explicites aux AC.</w:t>
            </w:r>
          </w:p>
        </w:tc>
        <w:tc>
          <w:tcPr>
            <w:tcW w:w="0" w:type="auto"/>
            <w:hideMark/>
          </w:tcPr>
          <w:p w14:paraId="402BBAD6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Réflexion superficielle ou descriptive. Manque d’analyse sur la progression.</w:t>
            </w:r>
          </w:p>
        </w:tc>
        <w:tc>
          <w:tcPr>
            <w:tcW w:w="0" w:type="auto"/>
            <w:hideMark/>
          </w:tcPr>
          <w:p w14:paraId="68AB72A4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Aucune analyse réflexive. L’étudiant décrit sans analyser.</w:t>
            </w:r>
          </w:p>
        </w:tc>
      </w:tr>
      <w:tr w:rsidR="00797838" w:rsidRPr="00797838" w14:paraId="229840C0" w14:textId="77777777" w:rsidTr="00E54165">
        <w:tc>
          <w:tcPr>
            <w:tcW w:w="1271" w:type="dxa"/>
            <w:hideMark/>
          </w:tcPr>
          <w:p w14:paraId="5733C3D3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Mise en lien avec les compétences</w:t>
            </w:r>
          </w:p>
        </w:tc>
        <w:tc>
          <w:tcPr>
            <w:tcW w:w="2519" w:type="dxa"/>
            <w:hideMark/>
          </w:tcPr>
          <w:p w14:paraId="77EC59E7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Chaque SAÉ est reliée aux compétences du référentiel. Les apprentissages critiques sont identifiés et justifiés.</w:t>
            </w:r>
          </w:p>
        </w:tc>
        <w:tc>
          <w:tcPr>
            <w:tcW w:w="0" w:type="auto"/>
            <w:hideMark/>
          </w:tcPr>
          <w:p w14:paraId="4141F478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Les liens avec les compétences sont mentionnés mais parfois implicites ou imprécis.</w:t>
            </w:r>
          </w:p>
        </w:tc>
        <w:tc>
          <w:tcPr>
            <w:tcW w:w="0" w:type="auto"/>
            <w:hideMark/>
          </w:tcPr>
          <w:p w14:paraId="1A4C7BAF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Liens faibles ou erronés entre SAÉ et compétences.</w:t>
            </w:r>
          </w:p>
        </w:tc>
        <w:tc>
          <w:tcPr>
            <w:tcW w:w="0" w:type="auto"/>
            <w:hideMark/>
          </w:tcPr>
          <w:p w14:paraId="0331A51F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Aucun lien explicite entre SAÉ, AC et compétences.</w:t>
            </w:r>
          </w:p>
        </w:tc>
      </w:tr>
      <w:tr w:rsidR="00797838" w:rsidRPr="00797838" w14:paraId="633B6957" w14:textId="77777777" w:rsidTr="00E54165">
        <w:tc>
          <w:tcPr>
            <w:tcW w:w="1271" w:type="dxa"/>
            <w:hideMark/>
          </w:tcPr>
          <w:p w14:paraId="45F8B8DA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lastRenderedPageBreak/>
              <w:t>Autoévaluation</w:t>
            </w:r>
          </w:p>
        </w:tc>
        <w:tc>
          <w:tcPr>
            <w:tcW w:w="2519" w:type="dxa"/>
            <w:hideMark/>
          </w:tcPr>
          <w:p w14:paraId="71D86F64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Autoévaluation pertinente et honnête : difficultés identifiées, solutions proposées, perspectives d’amélioration claires.</w:t>
            </w:r>
          </w:p>
        </w:tc>
        <w:tc>
          <w:tcPr>
            <w:tcW w:w="0" w:type="auto"/>
            <w:hideMark/>
          </w:tcPr>
          <w:p w14:paraId="17363442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Autoévaluation présente mais superficielle ou incomplète. Peu d’analyse des difficultés.</w:t>
            </w:r>
          </w:p>
        </w:tc>
        <w:tc>
          <w:tcPr>
            <w:tcW w:w="0" w:type="auto"/>
            <w:hideMark/>
          </w:tcPr>
          <w:p w14:paraId="157F953B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Autoévaluation peu constructive, se limitant à des constats.</w:t>
            </w:r>
          </w:p>
        </w:tc>
        <w:tc>
          <w:tcPr>
            <w:tcW w:w="0" w:type="auto"/>
            <w:hideMark/>
          </w:tcPr>
          <w:p w14:paraId="5A8CB653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Aucune autoévaluation ou propos non reliés à la progression.</w:t>
            </w:r>
          </w:p>
        </w:tc>
      </w:tr>
      <w:tr w:rsidR="00797838" w:rsidRPr="00797838" w14:paraId="3AD66309" w14:textId="77777777" w:rsidTr="00E54165">
        <w:tc>
          <w:tcPr>
            <w:tcW w:w="1271" w:type="dxa"/>
            <w:hideMark/>
          </w:tcPr>
          <w:p w14:paraId="79450A9D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Style w:val="lev"/>
                <w:rFonts w:ascii="Times New Roman" w:hAnsi="Times New Roman" w:cs="Times New Roman"/>
                <w:sz w:val="18"/>
                <w:szCs w:val="18"/>
              </w:rPr>
              <w:t>Bilan par compétence / Projection</w:t>
            </w:r>
          </w:p>
        </w:tc>
        <w:tc>
          <w:tcPr>
            <w:tcW w:w="2519" w:type="dxa"/>
            <w:hideMark/>
          </w:tcPr>
          <w:p w14:paraId="68B52B55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Bilan clair et synthétique. Les progrès et axes de développement sont identifiés. Mise en perspective cohérente avec le projet professionnel.</w:t>
            </w:r>
          </w:p>
        </w:tc>
        <w:tc>
          <w:tcPr>
            <w:tcW w:w="0" w:type="auto"/>
            <w:hideMark/>
          </w:tcPr>
          <w:p w14:paraId="094C574A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Bilan global correct mais partiel ou peu structuré.</w:t>
            </w:r>
          </w:p>
        </w:tc>
        <w:tc>
          <w:tcPr>
            <w:tcW w:w="0" w:type="auto"/>
            <w:hideMark/>
          </w:tcPr>
          <w:p w14:paraId="50BD6B94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Bilan incomplet ou descriptif, sans réelle prise de recul.</w:t>
            </w:r>
          </w:p>
        </w:tc>
        <w:tc>
          <w:tcPr>
            <w:tcW w:w="0" w:type="auto"/>
            <w:hideMark/>
          </w:tcPr>
          <w:p w14:paraId="0DD4E15D" w14:textId="77777777" w:rsidR="00797838" w:rsidRPr="00797838" w:rsidRDefault="00797838" w:rsidP="00E541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7838">
              <w:rPr>
                <w:rFonts w:ascii="Times New Roman" w:hAnsi="Times New Roman" w:cs="Times New Roman"/>
                <w:sz w:val="18"/>
                <w:szCs w:val="18"/>
              </w:rPr>
              <w:t>Aucun bilan ni projection.</w:t>
            </w:r>
          </w:p>
        </w:tc>
      </w:tr>
    </w:tbl>
    <w:p w14:paraId="35E179F9" w14:textId="09CCD714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0150ECE" w14:textId="25E0D8CE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2EC2EE7" w14:textId="41C0EC12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1E8839E" w14:textId="1D92596B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64FC0640" w14:textId="75161825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1C93B849" w14:textId="2670CC9C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4013062A" w14:textId="5542B202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1DD7ECA2" w14:textId="69DCD7DB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64B85486" w14:textId="1638F618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3467B91B" w14:textId="73DAC50F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EBFCCD8" w14:textId="52CC83D2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32A770C5" w14:textId="7A74E82A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34B0F240" w14:textId="386DDB9D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552B2352" w14:textId="6A82010F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06309882" w14:textId="5AD18EDC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60D81B63" w14:textId="008B2E96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501D3977" w14:textId="174D51C6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05D98555" w14:textId="77777777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5B2FD8F" w14:textId="0B952E8C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0A0DFA03" w14:textId="77777777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20E48FA8" w14:textId="31E86C0C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5DC47EE0" w14:textId="77777777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10D06047" w14:textId="4902650B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13F16400" w14:textId="77777777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p w14:paraId="4DD4978B" w14:textId="1DC4CA6E" w:rsidR="0013042C" w:rsidRDefault="0013042C" w:rsidP="00824A57">
      <w:pPr>
        <w:tabs>
          <w:tab w:val="left" w:pos="7371"/>
        </w:tabs>
        <w:spacing w:after="0" w:line="276" w:lineRule="auto"/>
        <w:rPr>
          <w:rFonts w:ascii="Times New Roman" w:eastAsia="Arial" w:hAnsi="Times New Roman" w:cs="Times New Roman"/>
          <w:b/>
          <w:sz w:val="20"/>
          <w:szCs w:val="20"/>
          <w:u w:val="single"/>
          <w:lang w:eastAsia="fr-FR"/>
        </w:rPr>
      </w:pPr>
    </w:p>
    <w:sectPr w:rsidR="0013042C" w:rsidSect="00F32A69">
      <w:headerReference w:type="default" r:id="rId7"/>
      <w:footerReference w:type="even" r:id="rId8"/>
      <w:footerReference w:type="default" r:id="rId9"/>
      <w:pgSz w:w="11906" w:h="16838"/>
      <w:pgMar w:top="1417" w:right="1417" w:bottom="1417" w:left="1417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95F1" w14:textId="77777777" w:rsidR="00FC5931" w:rsidRDefault="00FC5931" w:rsidP="00CE2068">
      <w:pPr>
        <w:spacing w:after="0" w:line="240" w:lineRule="auto"/>
      </w:pPr>
      <w:r>
        <w:separator/>
      </w:r>
    </w:p>
  </w:endnote>
  <w:endnote w:type="continuationSeparator" w:id="0">
    <w:p w14:paraId="447DDA1B" w14:textId="77777777" w:rsidR="00FC5931" w:rsidRDefault="00FC5931" w:rsidP="00CE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53991312"/>
      <w:docPartObj>
        <w:docPartGallery w:val="Page Numbers (Bottom of Page)"/>
        <w:docPartUnique/>
      </w:docPartObj>
    </w:sdtPr>
    <w:sdtContent>
      <w:p w14:paraId="12DA34F5" w14:textId="06FAEE87" w:rsidR="00CE2068" w:rsidRDefault="00CE2068" w:rsidP="00AF462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87D95EA" w14:textId="77777777" w:rsidR="00CE2068" w:rsidRDefault="00CE2068" w:rsidP="00CE206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435020009"/>
      <w:docPartObj>
        <w:docPartGallery w:val="Page Numbers (Bottom of Page)"/>
        <w:docPartUnique/>
      </w:docPartObj>
    </w:sdtPr>
    <w:sdtContent>
      <w:p w14:paraId="27DA6078" w14:textId="6C2DA72D" w:rsidR="00CE2068" w:rsidRDefault="00CE2068" w:rsidP="00AF462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3E10187" w14:textId="18D68862" w:rsidR="00CE2068" w:rsidRDefault="00F32A69" w:rsidP="00CE2068">
    <w:pPr>
      <w:pStyle w:val="Pieddepage"/>
      <w:ind w:right="360"/>
    </w:pPr>
    <w:r>
      <w:rPr>
        <w:rFonts w:eastAsia="Arial" w:cstheme="minorHAnsi"/>
        <w:b/>
        <w:noProof/>
        <w:sz w:val="28"/>
        <w:szCs w:val="28"/>
        <w:u w:val="single"/>
        <w:lang w:eastAsia="fr-FR"/>
        <w14:ligatures w14:val="standardContextual"/>
      </w:rPr>
      <w:drawing>
        <wp:anchor distT="0" distB="0" distL="114300" distR="114300" simplePos="0" relativeHeight="251667456" behindDoc="1" locked="0" layoutInCell="1" allowOverlap="1" wp14:anchorId="3E99920B" wp14:editId="620A8480">
          <wp:simplePos x="0" y="0"/>
          <wp:positionH relativeFrom="column">
            <wp:posOffset>5253990</wp:posOffset>
          </wp:positionH>
          <wp:positionV relativeFrom="paragraph">
            <wp:posOffset>-222885</wp:posOffset>
          </wp:positionV>
          <wp:extent cx="1405467" cy="700488"/>
          <wp:effectExtent l="0" t="0" r="4445" b="0"/>
          <wp:wrapNone/>
          <wp:docPr id="978302291" name="Image 2" descr="Une image contenant bleu, Bleu électrique, Bleu cobalt, bleu ve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909609" name="Image 2" descr="Une image contenant bleu, Bleu électrique, Bleu cobalt, bleu ve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405467" cy="700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Arial" w:cstheme="minorHAnsi"/>
        <w:b/>
        <w:noProof/>
        <w:sz w:val="28"/>
        <w:szCs w:val="28"/>
        <w:u w:val="single"/>
        <w:lang w:eastAsia="fr-FR"/>
        <w14:ligatures w14:val="standardContextual"/>
      </w:rPr>
      <w:drawing>
        <wp:anchor distT="0" distB="0" distL="114300" distR="114300" simplePos="0" relativeHeight="251658240" behindDoc="1" locked="0" layoutInCell="1" allowOverlap="1" wp14:anchorId="294C5B34" wp14:editId="4B560C27">
          <wp:simplePos x="0" y="0"/>
          <wp:positionH relativeFrom="column">
            <wp:posOffset>-950595</wp:posOffset>
          </wp:positionH>
          <wp:positionV relativeFrom="paragraph">
            <wp:posOffset>-268695</wp:posOffset>
          </wp:positionV>
          <wp:extent cx="1405467" cy="700488"/>
          <wp:effectExtent l="0" t="0" r="4445" b="0"/>
          <wp:wrapNone/>
          <wp:docPr id="114497105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4509802" name="Image 13345098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5467" cy="700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2068">
      <w:t>Aurélien Pain</w:t>
    </w:r>
    <w:r w:rsidR="00CE2068">
      <w:tab/>
    </w:r>
    <w:r w:rsidR="0013042C">
      <w:t>BUT RT</w:t>
    </w:r>
    <w:r w:rsidR="00CE206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A939" w14:textId="77777777" w:rsidR="00FC5931" w:rsidRDefault="00FC5931" w:rsidP="00CE2068">
      <w:pPr>
        <w:spacing w:after="0" w:line="240" w:lineRule="auto"/>
      </w:pPr>
      <w:r>
        <w:separator/>
      </w:r>
    </w:p>
  </w:footnote>
  <w:footnote w:type="continuationSeparator" w:id="0">
    <w:p w14:paraId="4F5B7CA8" w14:textId="77777777" w:rsidR="00FC5931" w:rsidRDefault="00FC5931" w:rsidP="00CE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CB96" w14:textId="7D81EA77" w:rsidR="00797838" w:rsidRDefault="00797838" w:rsidP="00797838">
    <w:pPr>
      <w:spacing w:after="0" w:line="240" w:lineRule="auto"/>
      <w:jc w:val="center"/>
      <w:rPr>
        <w:rFonts w:eastAsia="Arial" w:cstheme="minorHAnsi"/>
        <w:b/>
        <w:caps/>
        <w:color w:val="0070C0"/>
        <w:sz w:val="28"/>
        <w:szCs w:val="28"/>
        <w:lang w:eastAsia="fr-FR"/>
      </w:rPr>
    </w:pPr>
    <w:r w:rsidRPr="009E6F2C">
      <w:rPr>
        <w:rFonts w:eastAsia="Arial" w:cstheme="minorHAnsi"/>
        <w:b/>
        <w:caps/>
        <w:noProof/>
        <w:color w:val="0070C0"/>
        <w:sz w:val="28"/>
        <w:szCs w:val="28"/>
        <w:lang w:eastAsia="fr-FR"/>
        <w14:ligatures w14:val="standardContextual"/>
      </w:rPr>
      <w:drawing>
        <wp:anchor distT="0" distB="0" distL="114300" distR="114300" simplePos="0" relativeHeight="251669504" behindDoc="0" locked="0" layoutInCell="1" allowOverlap="1" wp14:anchorId="7C0CC526" wp14:editId="7681BD6E">
          <wp:simplePos x="0" y="0"/>
          <wp:positionH relativeFrom="column">
            <wp:posOffset>3701511</wp:posOffset>
          </wp:positionH>
          <wp:positionV relativeFrom="paragraph">
            <wp:posOffset>-97644</wp:posOffset>
          </wp:positionV>
          <wp:extent cx="2954215" cy="507927"/>
          <wp:effectExtent l="0" t="0" r="0" b="0"/>
          <wp:wrapNone/>
          <wp:docPr id="440345853" name="Image 1" descr="Une image contenant bleu, art, Bleu électrique, graphique vectoriel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967440" name="Image 1" descr="Une image contenant bleu, art, Bleu électrique, graphique vectoriel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2954215" cy="5079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2A69" w:rsidRPr="009E6F2C">
      <w:rPr>
        <w:rFonts w:eastAsia="Arial" w:cstheme="minorHAnsi"/>
        <w:b/>
        <w:caps/>
        <w:noProof/>
        <w:color w:val="0070C0"/>
        <w:sz w:val="28"/>
        <w:szCs w:val="28"/>
        <w:lang w:eastAsia="fr-FR"/>
        <w14:ligatures w14:val="standardContextual"/>
      </w:rPr>
      <w:drawing>
        <wp:anchor distT="0" distB="0" distL="114300" distR="114300" simplePos="0" relativeHeight="251665408" behindDoc="0" locked="0" layoutInCell="1" allowOverlap="1" wp14:anchorId="33A3E51E" wp14:editId="1FAD7C65">
          <wp:simplePos x="0" y="0"/>
          <wp:positionH relativeFrom="column">
            <wp:posOffset>-907611</wp:posOffset>
          </wp:positionH>
          <wp:positionV relativeFrom="paragraph">
            <wp:posOffset>-180291</wp:posOffset>
          </wp:positionV>
          <wp:extent cx="2954215" cy="507927"/>
          <wp:effectExtent l="0" t="0" r="0" b="635"/>
          <wp:wrapNone/>
          <wp:docPr id="541485957" name="Image 1" descr="Une image contenant bleu, art, Bleu électrique, graphique vectoriel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967440" name="Image 1" descr="Une image contenant bleu, art, Bleu électrique, graphique vectoriel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7967" cy="527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Arial" w:cstheme="minorHAnsi"/>
        <w:b/>
        <w:caps/>
        <w:color w:val="0070C0"/>
        <w:sz w:val="28"/>
        <w:szCs w:val="28"/>
        <w:lang w:eastAsia="fr-FR"/>
      </w:rPr>
      <w:t xml:space="preserve">Portfolio </w:t>
    </w:r>
  </w:p>
  <w:p w14:paraId="13992591" w14:textId="286C98EF" w:rsidR="00797838" w:rsidRDefault="00797838" w:rsidP="00797838">
    <w:pPr>
      <w:spacing w:after="0" w:line="240" w:lineRule="auto"/>
      <w:jc w:val="center"/>
    </w:pPr>
    <w:r>
      <w:rPr>
        <w:rFonts w:eastAsia="Arial" w:cstheme="minorHAnsi"/>
        <w:b/>
        <w:caps/>
        <w:color w:val="0070C0"/>
        <w:sz w:val="28"/>
        <w:szCs w:val="28"/>
        <w:lang w:eastAsia="fr-FR"/>
      </w:rPr>
      <w:t>SAE 106/305</w:t>
    </w:r>
  </w:p>
  <w:p w14:paraId="4B3D7D39" w14:textId="37747040" w:rsidR="00F32A69" w:rsidRDefault="00F32A69" w:rsidP="008272E1">
    <w:pPr>
      <w:spacing w:after="0"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35EC"/>
    <w:multiLevelType w:val="hybridMultilevel"/>
    <w:tmpl w:val="A0C086FA"/>
    <w:lvl w:ilvl="0" w:tplc="134EE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2346C"/>
    <w:multiLevelType w:val="multilevel"/>
    <w:tmpl w:val="499C506A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1677">
    <w:abstractNumId w:val="0"/>
  </w:num>
  <w:num w:numId="2" w16cid:durableId="105908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63"/>
    <w:rsid w:val="000E5F44"/>
    <w:rsid w:val="0013042C"/>
    <w:rsid w:val="001426F1"/>
    <w:rsid w:val="00160F15"/>
    <w:rsid w:val="001C340E"/>
    <w:rsid w:val="001F2B5A"/>
    <w:rsid w:val="00281BF4"/>
    <w:rsid w:val="002A7D03"/>
    <w:rsid w:val="002E2AD6"/>
    <w:rsid w:val="00307100"/>
    <w:rsid w:val="003D53C5"/>
    <w:rsid w:val="00410707"/>
    <w:rsid w:val="00494C60"/>
    <w:rsid w:val="004E4417"/>
    <w:rsid w:val="00527A1B"/>
    <w:rsid w:val="00532978"/>
    <w:rsid w:val="00536E56"/>
    <w:rsid w:val="0057423F"/>
    <w:rsid w:val="00574FF6"/>
    <w:rsid w:val="005962C9"/>
    <w:rsid w:val="005D7C34"/>
    <w:rsid w:val="006066BF"/>
    <w:rsid w:val="00621BEA"/>
    <w:rsid w:val="0069254A"/>
    <w:rsid w:val="006E5D64"/>
    <w:rsid w:val="006F3A37"/>
    <w:rsid w:val="00716C01"/>
    <w:rsid w:val="007562F0"/>
    <w:rsid w:val="00797838"/>
    <w:rsid w:val="007B2C4C"/>
    <w:rsid w:val="00816CC4"/>
    <w:rsid w:val="00824A57"/>
    <w:rsid w:val="00824D29"/>
    <w:rsid w:val="008272E1"/>
    <w:rsid w:val="008755ED"/>
    <w:rsid w:val="009E6F2C"/>
    <w:rsid w:val="009F78AD"/>
    <w:rsid w:val="00A26D92"/>
    <w:rsid w:val="00A4101B"/>
    <w:rsid w:val="00A57963"/>
    <w:rsid w:val="00AA0095"/>
    <w:rsid w:val="00AA5AE4"/>
    <w:rsid w:val="00AF3516"/>
    <w:rsid w:val="00B40275"/>
    <w:rsid w:val="00B66C40"/>
    <w:rsid w:val="00BA701D"/>
    <w:rsid w:val="00BC09C3"/>
    <w:rsid w:val="00C277FA"/>
    <w:rsid w:val="00C33545"/>
    <w:rsid w:val="00CE2068"/>
    <w:rsid w:val="00CE511B"/>
    <w:rsid w:val="00D31F26"/>
    <w:rsid w:val="00DA3E14"/>
    <w:rsid w:val="00DD7943"/>
    <w:rsid w:val="00DF5D5B"/>
    <w:rsid w:val="00E8059A"/>
    <w:rsid w:val="00E87E15"/>
    <w:rsid w:val="00EB7AA0"/>
    <w:rsid w:val="00F145A9"/>
    <w:rsid w:val="00F2144B"/>
    <w:rsid w:val="00F32A69"/>
    <w:rsid w:val="00F53333"/>
    <w:rsid w:val="00F8707D"/>
    <w:rsid w:val="00FC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9A3CB"/>
  <w15:chartTrackingRefBased/>
  <w15:docId w15:val="{C8C02094-E317-4F4D-A16B-A1F2F342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63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5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7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7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79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79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79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79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79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79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7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7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7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7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7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7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79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79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79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7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963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A57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9254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254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E20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2068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E20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2068"/>
    <w:rPr>
      <w:kern w:val="0"/>
      <w:sz w:val="22"/>
      <w:szCs w:val="22"/>
      <w14:ligatures w14:val="none"/>
    </w:rPr>
  </w:style>
  <w:style w:type="character" w:styleId="Numrodepage">
    <w:name w:val="page number"/>
    <w:basedOn w:val="Policepardfaut"/>
    <w:uiPriority w:val="99"/>
    <w:semiHidden/>
    <w:unhideWhenUsed/>
    <w:rsid w:val="00CE2068"/>
  </w:style>
  <w:style w:type="paragraph" w:styleId="Sansinterligne">
    <w:name w:val="No Spacing"/>
    <w:uiPriority w:val="1"/>
    <w:qFormat/>
    <w:rsid w:val="00DF5D5B"/>
    <w:rPr>
      <w:kern w:val="0"/>
      <w:sz w:val="22"/>
      <w:szCs w:val="22"/>
      <w14:ligatures w14:val="non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E5F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E5F44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Appelnotedebasdep">
    <w:name w:val="footnote reference"/>
    <w:uiPriority w:val="99"/>
    <w:semiHidden/>
    <w:unhideWhenUsed/>
    <w:rsid w:val="000E5F44"/>
    <w:rPr>
      <w:vertAlign w:val="superscript"/>
    </w:rPr>
  </w:style>
  <w:style w:type="paragraph" w:customStyle="1" w:styleId="p1">
    <w:name w:val="p1"/>
    <w:basedOn w:val="Normal"/>
    <w:rsid w:val="008272E1"/>
    <w:pPr>
      <w:spacing w:after="0" w:line="240" w:lineRule="auto"/>
    </w:pPr>
    <w:rPr>
      <w:rFonts w:ascii="Helvetica" w:eastAsia="Times New Roman" w:hAnsi="Helvetica" w:cs="Times New Roman"/>
      <w:color w:val="C8C8C8"/>
      <w:sz w:val="15"/>
      <w:szCs w:val="15"/>
      <w:lang w:eastAsia="fr-FR"/>
    </w:rPr>
  </w:style>
  <w:style w:type="character" w:customStyle="1" w:styleId="apple-converted-space">
    <w:name w:val="apple-converted-space"/>
    <w:basedOn w:val="Policepardfaut"/>
    <w:rsid w:val="008272E1"/>
  </w:style>
  <w:style w:type="character" w:styleId="lev">
    <w:name w:val="Strong"/>
    <w:basedOn w:val="Policepardfaut"/>
    <w:uiPriority w:val="22"/>
    <w:qFormat/>
    <w:rsid w:val="00797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7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7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1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3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6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8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9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8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0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6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9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6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0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9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8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0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5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2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5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2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3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Aurelien Pain</dc:creator>
  <cp:keywords/>
  <dc:description/>
  <cp:lastModifiedBy>Aurelien Pain</cp:lastModifiedBy>
  <cp:revision>3</cp:revision>
  <cp:lastPrinted>2025-01-20T11:03:00Z</cp:lastPrinted>
  <dcterms:created xsi:type="dcterms:W3CDTF">2025-12-08T13:53:00Z</dcterms:created>
  <dcterms:modified xsi:type="dcterms:W3CDTF">2025-12-08T13:59:00Z</dcterms:modified>
</cp:coreProperties>
</file>