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pStyle w:val="Heading1"/>
        <w:jc w:val="center"/>
      </w:pPr>
      <w:r>
        <w:t xml:space="preserve">Test Environment Checklist</w:t>
      </w:r>
    </w:p>
    <w:p/>
    <w:p>
      <w:pPr>
        <w:jc w:val="center"/>
      </w:pPr>
      <w:r>
        <w:t xml:space="preserve">nopCommerce Test Documentation Suite</w:t>
      </w:r>
    </w:p>
    <w:p/>
    <w:p/>
    <w:p>
      <w:pPr>
        <w:pStyle w:val="Heading2"/>
      </w:pPr>
      <w:r>
        <w:t xml:space="preserve">Document Information:</w:t>
      </w:r>
    </w:p>
    <w:p>
      <w:pPr>
        <w:ind w:left="720"/>
      </w:pPr>
      <w:r>
        <w:t xml:space="preserve">Project: nopCommerce</w:t>
      </w:r>
    </w:p>
    <w:p>
      <w:pPr>
        <w:ind w:left="720"/>
      </w:pPr>
      <w:r>
        <w:t xml:space="preserve">Version: 1.0</w:t>
      </w:r>
    </w:p>
    <w:p>
      <w:pPr>
        <w:ind w:left="720"/>
      </w:pPr>
      <w:r>
        <w:t xml:space="preserve">Date: 4/6/2026</w:t>
      </w:r>
    </w:p>
    <w:r>
      <w:br w:type="page"/>
    </w:r>
    <w:p>
      <w:pPr>
        <w:pStyle w:val="Heading1"/>
      </w:pPr>
      <w:r>
        <w:t xml:space="preserve">Test Environment Checklist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Item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Description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Status</w:t>
            </w:r>
          </w:p>
        </w:tc>
        <w:tc>
          <w:tcPr>
            <w:shd w:fill="003366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t xml:space="preserve">Notes</w:t>
            </w:r>
          </w:p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Web server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Database server running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SQL Server/MySQL version compatible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Network connectivity verified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Firewall rules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VPN access available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data loaded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Database backups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Test environment isolated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Admin access provisioned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11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SSL certificates installed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12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Browser testing tools installed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13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API testing tools ready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14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Performance monitoring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15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Log aggregation set up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16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Email testing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17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Payment gateway sandbox configured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18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Third-party integrations tested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19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Load testing tools deployed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  <w:tr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20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r>
              <w:t xml:space="preserve">Monitoring and alerting active</w:t>
            </w:r>
          </w:p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  <w:tc>
          <w:tcPr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2026-04-06T12:18:19.148Z</dcterms:created>
  <dcterms:modified xsi:type="dcterms:W3CDTF">2026-04-06T12:18:19.148Z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