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rPr/>
      </w:pPr>
      <w:r w:rsidDel="00000000" w:rsidR="00000000" w:rsidRPr="00000000">
        <w:rPr>
          <w:b w:val="1"/>
          <w:bCs w:val="1"/>
          <w:color w:val="1a365d"/>
          <w:sz w:val="40"/>
          <w:szCs w:val="40"/>
          <w:rtl w:val="0"/>
        </w:rPr>
        <w:t xml:space="preserve">SPESIFIKASI KONSEP GAMIFIKASI FORMATIF</w:t>
        <w:br w:type="textWrapping"/>
        <w:t xml:space="preserve">DAN PENGHARGAAN NON-KOMPETITIF</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2b6cb0"/>
          <w:sz w:val="22"/>
          <w:szCs w:val="22"/>
          <w:rtl w:val="0"/>
        </w:rPr>
        <w:t xml:space="preserve">Struktur Reward XP, Tingkatan Milestone Tier, Peniadaan Papan Peringkat (No Leaderboard), dan Fitur Kartu Prestasi Privat (Share Profile)</w:t>
      </w:r>
      <w:r w:rsidDel="00000000" w:rsidR="00000000" w:rsidRPr="00000000">
        <w:rPr>
          <w:rtl w:val="0"/>
        </w:rPr>
      </w:r>
    </w:p>
    <w:tbl>
      <w:tblPr>
        <w:tblStyle w:val="Table1"/>
        <w:tblW w:w="9028.0" w:type="dxa"/>
        <w:jc w:val="center"/>
        <w:tblBorders>
          <w:top w:color="b0c4de" w:space="0" w:sz="6" w:val="single"/>
          <w:left w:color="000000" w:space="0" w:sz="0" w:val="nil"/>
          <w:bottom w:color="b0c4de" w:space="0" w:sz="6" w:val="single"/>
          <w:right w:color="000000" w:space="0" w:sz="0" w:val="nil"/>
          <w:insideH w:color="b0c4de" w:space="0" w:sz="6" w:val="single"/>
          <w:insideV w:color="000000" w:space="0" w:sz="0" w:val="nil"/>
        </w:tblBorders>
        <w:tblLayout w:type="fixed"/>
        <w:tblLook w:val="0400"/>
      </w:tblPr>
      <w:tblGrid>
        <w:gridCol w:w="4514"/>
        <w:gridCol w:w="4514"/>
        <w:tblGridChange w:id="0">
          <w:tblGrid>
            <w:gridCol w:w="4514"/>
            <w:gridCol w:w="4514"/>
          </w:tblGrid>
        </w:tblGridChange>
      </w:tblGrid>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3">
            <w:pPr>
              <w:spacing w:after="0" w:lineRule="auto"/>
              <w:rPr/>
            </w:pPr>
            <w:r w:rsidDel="00000000" w:rsidR="00000000" w:rsidRPr="00000000">
              <w:rPr>
                <w:b w:val="1"/>
                <w:bCs w:val="1"/>
                <w:color w:val="1a365d"/>
                <w:sz w:val="18"/>
                <w:szCs w:val="18"/>
                <w:rtl w:val="0"/>
              </w:rPr>
              <w:t xml:space="preserve">Nomor Dokumen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4">
            <w:pPr>
              <w:spacing w:after="0" w:lineRule="auto"/>
              <w:rPr/>
            </w:pPr>
            <w:r w:rsidDel="00000000" w:rsidR="00000000" w:rsidRPr="00000000">
              <w:rPr>
                <w:sz w:val="18"/>
                <w:szCs w:val="18"/>
                <w:rtl w:val="0"/>
              </w:rPr>
              <w:t xml:space="preserve">TKA-DOC-06-GAMIFIKASI-REWARD</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5">
            <w:pPr>
              <w:spacing w:after="0" w:lineRule="auto"/>
              <w:rPr/>
            </w:pPr>
            <w:r w:rsidDel="00000000" w:rsidR="00000000" w:rsidRPr="00000000">
              <w:rPr>
                <w:b w:val="1"/>
                <w:bCs w:val="1"/>
                <w:color w:val="1a365d"/>
                <w:sz w:val="18"/>
                <w:szCs w:val="18"/>
                <w:rtl w:val="0"/>
              </w:rPr>
              <w:t xml:space="preserve">Target Pengguna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6">
            <w:pPr>
              <w:spacing w:after="0" w:lineRule="auto"/>
              <w:rPr/>
            </w:pPr>
            <w:r w:rsidDel="00000000" w:rsidR="00000000" w:rsidRPr="00000000">
              <w:rPr>
                <w:sz w:val="18"/>
                <w:szCs w:val="18"/>
                <w:rtl w:val="0"/>
              </w:rPr>
              <w:t xml:space="preserve">Siswa SMP/MTs (Fase D)</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7">
            <w:pPr>
              <w:spacing w:after="0" w:lineRule="auto"/>
              <w:rPr/>
            </w:pPr>
            <w:r w:rsidDel="00000000" w:rsidR="00000000" w:rsidRPr="00000000">
              <w:rPr>
                <w:b w:val="1"/>
                <w:bCs w:val="1"/>
                <w:color w:val="1a365d"/>
                <w:sz w:val="18"/>
                <w:szCs w:val="18"/>
                <w:rtl w:val="0"/>
              </w:rPr>
              <w:t xml:space="preserve">Prinsip Psikologis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8">
            <w:pPr>
              <w:spacing w:after="0" w:lineRule="auto"/>
              <w:rPr/>
            </w:pPr>
            <w:r w:rsidDel="00000000" w:rsidR="00000000" w:rsidRPr="00000000">
              <w:rPr>
                <w:sz w:val="18"/>
                <w:szCs w:val="18"/>
                <w:rtl w:val="0"/>
              </w:rPr>
              <w:t xml:space="preserve">Self-Determination Theory &amp; Growth Mindset</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9">
            <w:pPr>
              <w:spacing w:after="0" w:lineRule="auto"/>
              <w:rPr/>
            </w:pPr>
            <w:r w:rsidDel="00000000" w:rsidR="00000000" w:rsidRPr="00000000">
              <w:rPr>
                <w:b w:val="1"/>
                <w:bCs w:val="1"/>
                <w:color w:val="1a365d"/>
                <w:sz w:val="18"/>
                <w:szCs w:val="18"/>
                <w:rtl w:val="0"/>
              </w:rPr>
              <w:t xml:space="preserve">Fitur Terlarang</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A">
            <w:pPr>
              <w:spacing w:after="0" w:lineRule="auto"/>
              <w:rPr/>
            </w:pPr>
            <w:r w:rsidDel="00000000" w:rsidR="00000000" w:rsidRPr="00000000">
              <w:rPr>
                <w:sz w:val="18"/>
                <w:szCs w:val="18"/>
                <w:rtl w:val="0"/>
              </w:rPr>
              <w:t xml:space="preserve">NO LEADERBOARD / NO PUBLIC RANKING</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B">
            <w:pPr>
              <w:spacing w:after="0" w:lineRule="auto"/>
              <w:rPr/>
            </w:pPr>
            <w:r w:rsidDel="00000000" w:rsidR="00000000" w:rsidRPr="00000000">
              <w:rPr>
                <w:b w:val="1"/>
                <w:bCs w:val="1"/>
                <w:color w:val="1a365d"/>
                <w:sz w:val="18"/>
                <w:szCs w:val="18"/>
                <w:rtl w:val="0"/>
              </w:rPr>
              <w:t xml:space="preserve">Privasi Data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C">
            <w:pPr>
              <w:spacing w:after="0" w:lineRule="auto"/>
              <w:rPr/>
            </w:pPr>
            <w:r w:rsidDel="00000000" w:rsidR="00000000" w:rsidRPr="00000000">
              <w:rPr>
                <w:sz w:val="18"/>
                <w:szCs w:val="18"/>
                <w:rtl w:val="0"/>
              </w:rPr>
              <w:t xml:space="preserve">Kartu Prestasi Tepat 5 Elemen Ramah Anak</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D">
            <w:pPr>
              <w:spacing w:after="0" w:lineRule="auto"/>
              <w:rPr/>
            </w:pPr>
            <w:r w:rsidDel="00000000" w:rsidR="00000000" w:rsidRPr="00000000">
              <w:rPr>
                <w:b w:val="1"/>
                <w:bCs w:val="1"/>
                <w:color w:val="1a365d"/>
                <w:sz w:val="18"/>
                <w:szCs w:val="18"/>
                <w:rtl w:val="0"/>
              </w:rPr>
              <w:t xml:space="preserve">Status Verifikasi</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E">
            <w:pPr>
              <w:spacing w:after="0" w:lineRule="auto"/>
              <w:rPr/>
            </w:pPr>
            <w:r w:rsidDel="00000000" w:rsidR="00000000" w:rsidRPr="00000000">
              <w:rPr>
                <w:sz w:val="18"/>
                <w:szCs w:val="18"/>
                <w:rtl w:val="0"/>
              </w:rPr>
              <w:t xml:space="preserve">FINAL &amp; LOCKED</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F">
            <w:pPr>
              <w:spacing w:after="0" w:lineRule="auto"/>
              <w:rPr/>
            </w:pPr>
            <w:r w:rsidDel="00000000" w:rsidR="00000000" w:rsidRPr="00000000">
              <w:rPr>
                <w:b w:val="1"/>
                <w:bCs w:val="1"/>
                <w:color w:val="1a365d"/>
                <w:sz w:val="18"/>
                <w:szCs w:val="18"/>
                <w:rtl w:val="0"/>
              </w:rPr>
              <w:t xml:space="preserve">Tanggal Efektif</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0">
            <w:pPr>
              <w:spacing w:after="0" w:lineRule="auto"/>
              <w:rPr/>
            </w:pPr>
            <w:r w:rsidDel="00000000" w:rsidR="00000000" w:rsidRPr="00000000">
              <w:rPr>
                <w:sz w:val="18"/>
                <w:szCs w:val="18"/>
                <w:rtl w:val="0"/>
              </w:rPr>
              <w:t xml:space="preserve">25 September 2026</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FILOSOFI GAMIFIKASI FORMATIF RAMAH ANAK</w:t>
      </w:r>
    </w:p>
    <w:p w:rsidR="00000000" w:rsidDel="00000000" w:rsidP="00000000" w:rsidRDefault="00000000" w:rsidRPr="00000000" w14:paraId="00000014">
      <w:pPr>
        <w:rPr/>
      </w:pPr>
      <w:r w:rsidDel="00000000" w:rsidR="00000000" w:rsidRPr="00000000">
        <w:rPr>
          <w:rtl w:val="0"/>
        </w:rPr>
        <w:t xml:space="preserve">Gamifikasi dalam sistem persiapan TKA dirancang untuk menumbuhkan motivasi belajar intrinsik berdasarkan teori psikologi tentang motivasi (Self-Determination Theory oleh Deci &amp; Ryan). Sistem berfokus pada pemenuhan tiga kebutuhan psikologis dasar anak:</w:t>
        <w:br w:type="textWrapping"/>
        <w:t xml:space="preserve">1. Otonomi (Autonomy): Siswa memiliki kendali penuh atas ritme dan pilihan belajarnya.</w:t>
        <w:br w:type="textWrapping"/>
        <w:t xml:space="preserve">2. Kompetensi (Competence): Siswa merasakan kepuasan nyata saat berhasil menguasai materi melalui umpan balik instan dan reward pencapaian.</w:t>
        <w:br w:type="textWrapping"/>
        <w:t xml:space="preserve">3. Keterhubungan Positif (Relatedness): Siswa dapat membagikan kartu prestasi mereka secara bermartabat kepada orang tua atau teman tanpa merasa terancam oleh kompetisi tidak sehat.</w:t>
      </w:r>
    </w:p>
    <w:p w:rsidR="00000000" w:rsidDel="00000000" w:rsidP="00000000" w:rsidRDefault="00000000" w:rsidRPr="00000000" w14:paraId="00000015">
      <w:pPr>
        <w:pStyle w:val="Heading1"/>
        <w:rPr/>
      </w:pPr>
      <w:r w:rsidDel="00000000" w:rsidR="00000000" w:rsidRPr="00000000">
        <w:rPr>
          <w:rtl w:val="0"/>
        </w:rPr>
        <w:t xml:space="preserve">2. LARANGAN MUTLAK PAPAN PERINGKAT PUBLIK (NO LEADERBOARD)</w:t>
      </w:r>
    </w:p>
    <w:p w:rsidR="00000000" w:rsidDel="00000000" w:rsidP="00000000" w:rsidRDefault="00000000" w:rsidRPr="00000000" w14:paraId="00000016">
      <w:pPr>
        <w:rPr/>
      </w:pPr>
      <w:r w:rsidDel="00000000" w:rsidR="00000000" w:rsidRPr="00000000">
        <w:rPr>
          <w:rtl w:val="0"/>
        </w:rPr>
        <w:t xml:space="preserve">Sistem secara tegas menolak dan MELARANG adanya fitur papan peringkat publik (leaderboard), pemeringkatan antarsiswa di kelas, atau klasemen mingguan.</w:t>
      </w:r>
    </w:p>
    <w:tbl>
      <w:tblPr>
        <w:tblStyle w:val="Table2"/>
        <w:tblW w:w="9029.0" w:type="dxa"/>
        <w:jc w:val="center"/>
        <w:tblLayout w:type="fixed"/>
        <w:tblLook w:val="0400"/>
      </w:tblPr>
      <w:tblGrid>
        <w:gridCol w:w="9029"/>
        <w:tblGridChange w:id="0">
          <w:tblGrid>
            <w:gridCol w:w="9029"/>
          </w:tblGrid>
        </w:tblGridChange>
      </w:tblGrid>
      <w:tr>
        <w:trPr>
          <w:cantSplit w:val="0"/>
          <w:tblHeader w:val="0"/>
        </w:trPr>
        <w:tc>
          <w:tcPr>
            <w:tcBorders>
              <w:top w:color="000000" w:space="0" w:sz="0" w:val="nil"/>
              <w:left w:color="dd6b20" w:space="0" w:sz="24" w:val="single"/>
              <w:bottom w:color="000000" w:space="0" w:sz="0" w:val="nil"/>
              <w:right w:color="000000" w:space="0" w:sz="0" w:val="nil"/>
            </w:tcBorders>
            <w:shd w:fill="fffaf0" w:val="clear"/>
            <w:tcMar>
              <w:top w:w="100.0" w:type="dxa"/>
              <w:left w:w="180.0" w:type="dxa"/>
              <w:bottom w:w="100.0" w:type="dxa"/>
              <w:right w:w="140.0" w:type="dxa"/>
            </w:tcMar>
          </w:tcPr>
          <w:p w:rsidR="00000000" w:rsidDel="00000000" w:rsidP="00000000" w:rsidRDefault="00000000" w:rsidRPr="00000000" w14:paraId="00000017">
            <w:pPr>
              <w:spacing w:after="40" w:lineRule="auto"/>
              <w:rPr/>
            </w:pPr>
            <w:r w:rsidDel="00000000" w:rsidR="00000000" w:rsidRPr="00000000">
              <w:rPr>
                <w:b w:val="1"/>
                <w:bCs w:val="1"/>
                <w:color w:val="c05621"/>
                <w:sz w:val="19"/>
                <w:szCs w:val="19"/>
                <w:rtl w:val="0"/>
              </w:rPr>
              <w:t xml:space="preserve">[CATATAN KRITIS / ATURAN MUTLAK]</w:t>
              <w:br w:type="textWrapping"/>
            </w:r>
            <w:r w:rsidDel="00000000" w:rsidR="00000000" w:rsidRPr="00000000">
              <w:rPr>
                <w:i w:val="1"/>
                <w:iCs w:val="1"/>
                <w:sz w:val="19"/>
                <w:szCs w:val="19"/>
                <w:rtl w:val="0"/>
              </w:rPr>
              <w:t xml:space="preserve">ALASAN PENIADAAN LEADERBOARD:</w:t>
              <w:br w:type="textWrapping"/>
              <w:t xml:space="preserve">1. Mencegah Patah Semangat Siswa: Leaderboard cenderung hanya menguntungkan sebagian kecil siswa yang unggul, dan membuat siswa yang butuh waktu belajar lebih lama menjadi minder.</w:t>
              <w:br w:type="textWrapping"/>
              <w:t xml:space="preserve">2. Menghindari Perilaku Curang: Kompetisi poin publik mendorong siswa mencari jalan pintas daripada memahami konsep materi.</w:t>
              <w:br w:type="textWrapping"/>
              <w:t xml:space="preserve">3. Menjaga Suasana Belajar yang Inklusif: Setiap anak memiliki garis awal dan kecepatan belajar yang berbeda. Pembelajaran tuntas (mastery learning) menghargai proses ketekunan individu, bukan kemenangan atas orang lain.</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3. SKEMA PEROLEHAN EXPERIENCE POINTS (XP) </w:t>
      </w:r>
    </w:p>
    <w:p w:rsidR="00000000" w:rsidDel="00000000" w:rsidP="00000000" w:rsidRDefault="00000000" w:rsidRPr="00000000" w14:paraId="0000001A">
      <w:pPr>
        <w:rPr/>
      </w:pPr>
      <w:r w:rsidDel="00000000" w:rsidR="00000000" w:rsidRPr="00000000">
        <w:rPr>
          <w:rtl w:val="0"/>
        </w:rPr>
        <w:t xml:space="preserve">Experience Points (XP) diberikan sebagai bentuk rekognisi atas usaha belajar dan ketuntasan kompetensi siswa. Aturan perolehan XP bersifat transparan dan dapat diprediksi:</w:t>
      </w:r>
    </w:p>
    <w:tbl>
      <w:tblPr>
        <w:tblStyle w:val="Table3"/>
        <w:tblW w:w="9028.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1B">
            <w:pPr>
              <w:spacing w:after="0" w:lineRule="auto"/>
              <w:rPr/>
            </w:pPr>
            <w:r w:rsidDel="00000000" w:rsidR="00000000" w:rsidRPr="00000000">
              <w:rPr>
                <w:b w:val="1"/>
                <w:bCs w:val="1"/>
                <w:color w:val="ffffff"/>
                <w:sz w:val="19"/>
                <w:szCs w:val="19"/>
                <w:rtl w:val="0"/>
              </w:rPr>
              <w:t xml:space="preserve">Pencapaian Belajar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C">
            <w:pPr>
              <w:spacing w:after="0" w:lineRule="auto"/>
              <w:rPr/>
            </w:pPr>
            <w:r w:rsidDel="00000000" w:rsidR="00000000" w:rsidRPr="00000000">
              <w:rPr>
                <w:b w:val="1"/>
                <w:bCs w:val="1"/>
                <w:color w:val="ffffff"/>
                <w:sz w:val="19"/>
                <w:szCs w:val="19"/>
                <w:rtl w:val="0"/>
              </w:rPr>
              <w:t xml:space="preserve">Kriteria Ketuntasan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D">
            <w:pPr>
              <w:spacing w:after="0" w:lineRule="auto"/>
              <w:rPr/>
            </w:pPr>
            <w:r w:rsidDel="00000000" w:rsidR="00000000" w:rsidRPr="00000000">
              <w:rPr>
                <w:b w:val="1"/>
                <w:bCs w:val="1"/>
                <w:color w:val="ffffff"/>
                <w:sz w:val="19"/>
                <w:szCs w:val="19"/>
                <w:rtl w:val="0"/>
              </w:rPr>
              <w:t xml:space="preserve">Reward XP</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E">
            <w:pPr>
              <w:spacing w:after="0" w:lineRule="auto"/>
              <w:rPr/>
            </w:pPr>
            <w:r w:rsidDel="00000000" w:rsidR="00000000" w:rsidRPr="00000000">
              <w:rPr>
                <w:b w:val="1"/>
                <w:bCs w:val="1"/>
                <w:color w:val="ffffff"/>
                <w:sz w:val="19"/>
                <w:szCs w:val="19"/>
                <w:rtl w:val="0"/>
              </w:rPr>
              <w:t xml:space="preserve">Aturan &amp; Keterangan Khusus</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1F">
            <w:pPr>
              <w:spacing w:after="0" w:lineRule="auto"/>
              <w:rPr/>
            </w:pPr>
            <w:r w:rsidDel="00000000" w:rsidR="00000000" w:rsidRPr="00000000">
              <w:rPr>
                <w:sz w:val="18"/>
                <w:szCs w:val="18"/>
                <w:rtl w:val="0"/>
              </w:rPr>
              <w:t xml:space="preserve">Recall Lulus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0">
            <w:pPr>
              <w:rPr/>
            </w:pPr>
            <w:r w:rsidDel="00000000" w:rsidR="00000000" w:rsidRPr="00000000">
              <w:rPr>
                <w:rtl w:val="0"/>
              </w:rPr>
              <w:t xml:space="preserve">Menyelesaikan 30 butir asesmen pembuka dengan skor &gt;= 27/30 (90%)</w:t>
            </w:r>
          </w:p>
        </w:tc>
        <w:tc>
          <w:tcPr>
            <w:shd w:fill="ffffff" w:val="clear"/>
            <w:tcMar>
              <w:top w:w="70.0" w:type="dxa"/>
              <w:left w:w="90.0" w:type="dxa"/>
              <w:bottom w:w="70.0" w:type="dxa"/>
              <w:right w:w="90.0" w:type="dxa"/>
            </w:tcMar>
          </w:tcPr>
          <w:p w:rsidR="00000000" w:rsidDel="00000000" w:rsidP="00000000" w:rsidRDefault="00000000" w:rsidRPr="00000000" w14:paraId="00000021">
            <w:pPr>
              <w:spacing w:after="0" w:lineRule="auto"/>
              <w:rPr/>
            </w:pPr>
            <w:r w:rsidDel="00000000" w:rsidR="00000000" w:rsidRPr="00000000">
              <w:rPr>
                <w:sz w:val="18"/>
                <w:szCs w:val="18"/>
                <w:rtl w:val="0"/>
              </w:rPr>
              <w:t xml:space="preserve">+0 XP</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2">
            <w:pPr>
              <w:rPr/>
            </w:pPr>
            <w:r w:rsidDel="00000000" w:rsidR="00000000" w:rsidRPr="00000000">
              <w:rPr>
                <w:rtl w:val="0"/>
              </w:rPr>
              <w:t xml:space="preserve">Murni evaluasi prasyarat awal pembuka jalur belajar </w:t>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3">
            <w:pPr>
              <w:spacing w:after="0" w:lineRule="auto"/>
              <w:rPr/>
            </w:pPr>
            <w:r w:rsidDel="00000000" w:rsidR="00000000" w:rsidRPr="00000000">
              <w:rPr>
                <w:sz w:val="18"/>
                <w:szCs w:val="18"/>
                <w:rtl w:val="0"/>
              </w:rPr>
              <w:t xml:space="preserve">Level 1 Lulus</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4">
            <w:pPr>
              <w:spacing w:after="0" w:lineRule="auto"/>
              <w:rPr/>
            </w:pPr>
            <w:r w:rsidDel="00000000" w:rsidR="00000000" w:rsidRPr="00000000">
              <w:rPr>
                <w:sz w:val="18"/>
                <w:szCs w:val="18"/>
                <w:rtl w:val="0"/>
              </w:rPr>
              <w:t xml:space="preserve">Menuntaskan sesi latihan Level 1 dengan skor minimal 9/10 (90%)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5">
            <w:pPr>
              <w:spacing w:after="0" w:lineRule="auto"/>
              <w:rPr/>
            </w:pPr>
            <w:r w:rsidDel="00000000" w:rsidR="00000000" w:rsidRPr="00000000">
              <w:rPr>
                <w:sz w:val="18"/>
                <w:szCs w:val="18"/>
                <w:rtl w:val="0"/>
              </w:rPr>
              <w:t xml:space="preserve">+50 XP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6">
            <w:pPr>
              <w:spacing w:after="0" w:lineRule="auto"/>
              <w:rPr>
                <w:sz w:val="18"/>
                <w:szCs w:val="18"/>
              </w:rPr>
            </w:pPr>
            <w:r w:rsidDel="00000000" w:rsidR="00000000" w:rsidRPr="00000000">
              <w:rPr>
                <w:sz w:val="18"/>
                <w:szCs w:val="18"/>
                <w:rtl w:val="0"/>
              </w:rPr>
              <w:t xml:space="preserve">Diberikan langsung saat pertama kali menuntaskan Level 1. Poin hanya diperoleh satu kali dan tidak bertambah apabila siswa mengulang level yang sama.</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7">
            <w:pPr>
              <w:spacing w:after="0" w:lineRule="auto"/>
              <w:rPr/>
            </w:pPr>
            <w:r w:rsidDel="00000000" w:rsidR="00000000" w:rsidRPr="00000000">
              <w:rPr>
                <w:sz w:val="18"/>
                <w:szCs w:val="18"/>
                <w:rtl w:val="0"/>
              </w:rPr>
              <w:t xml:space="preserve">Level 2 Lulus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8">
            <w:pPr>
              <w:spacing w:after="0" w:lineRule="auto"/>
              <w:rPr/>
            </w:pPr>
            <w:r w:rsidDel="00000000" w:rsidR="00000000" w:rsidRPr="00000000">
              <w:rPr>
                <w:sz w:val="18"/>
                <w:szCs w:val="18"/>
                <w:rtl w:val="0"/>
              </w:rPr>
              <w:t xml:space="preserve">Menuntaskan sesi latihan Level 2 dengan skor minimal 9/10 (90%)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9">
            <w:pPr>
              <w:spacing w:after="0" w:lineRule="auto"/>
              <w:rPr/>
            </w:pPr>
            <w:r w:rsidDel="00000000" w:rsidR="00000000" w:rsidRPr="00000000">
              <w:rPr>
                <w:sz w:val="18"/>
                <w:szCs w:val="18"/>
                <w:rtl w:val="0"/>
              </w:rPr>
              <w:t xml:space="preserve">+75 XP</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A">
            <w:pPr>
              <w:spacing w:after="0" w:lineRule="auto"/>
              <w:rPr/>
            </w:pPr>
            <w:r w:rsidDel="00000000" w:rsidR="00000000" w:rsidRPr="00000000">
              <w:rPr>
                <w:sz w:val="18"/>
                <w:szCs w:val="18"/>
                <w:rtl w:val="0"/>
              </w:rPr>
              <w:t xml:space="preserve">Diberikan langsung saat pertama kali menuntaskan Level 2. Poin hanya diperoleh satu kali dan tidak bertambah apabila siswa   mengulang level yang sama..</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B">
            <w:pPr>
              <w:spacing w:after="0" w:lineRule="auto"/>
              <w:rPr/>
            </w:pPr>
            <w:r w:rsidDel="00000000" w:rsidR="00000000" w:rsidRPr="00000000">
              <w:rPr>
                <w:sz w:val="18"/>
                <w:szCs w:val="18"/>
                <w:rtl w:val="0"/>
              </w:rPr>
              <w:t xml:space="preserve">Level 3 Lulus</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C">
            <w:pPr>
              <w:spacing w:after="0" w:lineRule="auto"/>
              <w:rPr/>
            </w:pPr>
            <w:r w:rsidDel="00000000" w:rsidR="00000000" w:rsidRPr="00000000">
              <w:rPr>
                <w:sz w:val="18"/>
                <w:szCs w:val="18"/>
                <w:rtl w:val="0"/>
              </w:rPr>
              <w:t xml:space="preserve">Menuntaskan sesi latihan Level 3 dengan skor minimal 9/10 (90%)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D">
            <w:pPr>
              <w:spacing w:after="0" w:lineRule="auto"/>
              <w:rPr/>
            </w:pPr>
            <w:r w:rsidDel="00000000" w:rsidR="00000000" w:rsidRPr="00000000">
              <w:rPr>
                <w:sz w:val="18"/>
                <w:szCs w:val="18"/>
                <w:rtl w:val="0"/>
              </w:rPr>
              <w:t xml:space="preserve">+100 XP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E">
            <w:pPr>
              <w:spacing w:after="0" w:lineRule="auto"/>
              <w:rPr>
                <w:sz w:val="18"/>
                <w:szCs w:val="18"/>
              </w:rPr>
            </w:pPr>
            <w:r w:rsidDel="00000000" w:rsidR="00000000" w:rsidRPr="00000000">
              <w:rPr>
                <w:sz w:val="18"/>
                <w:szCs w:val="18"/>
                <w:rtl w:val="0"/>
              </w:rPr>
              <w:t xml:space="preserve">Diberikan langsung saat pertama kali menuntaskan Level  3. Poin hanya diperoleh satu kali dan tidak bertambah apabila siswa   mengulang level yang sama.</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F">
            <w:pPr>
              <w:rPr>
                <w:sz w:val="18"/>
                <w:szCs w:val="18"/>
              </w:rPr>
            </w:pPr>
            <w:r w:rsidDel="00000000" w:rsidR="00000000" w:rsidRPr="00000000">
              <w:rPr>
                <w:sz w:val="18"/>
                <w:szCs w:val="18"/>
                <w:rtl w:val="0"/>
              </w:rPr>
              <w:t xml:space="preserve">Submateri Tuntas Dikuasai</w:t>
            </w:r>
          </w:p>
        </w:tc>
        <w:tc>
          <w:tcPr>
            <w:shd w:fill="ffffff" w:val="clear"/>
            <w:tcMar>
              <w:top w:w="70.0" w:type="dxa"/>
              <w:left w:w="90.0" w:type="dxa"/>
              <w:bottom w:w="70.0" w:type="dxa"/>
              <w:right w:w="90.0" w:type="dxa"/>
            </w:tcMar>
          </w:tcPr>
          <w:p w:rsidR="00000000" w:rsidDel="00000000" w:rsidP="00000000" w:rsidRDefault="00000000" w:rsidRPr="00000000" w14:paraId="00000030">
            <w:pPr>
              <w:rPr>
                <w:sz w:val="18"/>
                <w:szCs w:val="18"/>
              </w:rPr>
            </w:pPr>
            <w:r w:rsidDel="00000000" w:rsidR="00000000" w:rsidRPr="00000000">
              <w:rPr>
                <w:sz w:val="18"/>
                <w:szCs w:val="18"/>
                <w:rtl w:val="0"/>
              </w:rPr>
              <w:t xml:space="preserve">Memenuhi kriteria ketuntasan ganda (lulus 3 level kognitif &amp; akumulasi benar &gt;= 27)</w:t>
            </w:r>
          </w:p>
        </w:tc>
        <w:tc>
          <w:tcPr>
            <w:shd w:fill="ffffff" w:val="clear"/>
            <w:tcMar>
              <w:top w:w="70.0" w:type="dxa"/>
              <w:left w:w="90.0" w:type="dxa"/>
              <w:bottom w:w="70.0" w:type="dxa"/>
              <w:right w:w="90.0" w:type="dxa"/>
            </w:tcMar>
          </w:tcPr>
          <w:p w:rsidR="00000000" w:rsidDel="00000000" w:rsidP="00000000" w:rsidRDefault="00000000" w:rsidRPr="00000000" w14:paraId="00000031">
            <w:pPr>
              <w:spacing w:after="0" w:lineRule="auto"/>
              <w:rPr/>
            </w:pPr>
            <w:r w:rsidDel="00000000" w:rsidR="00000000" w:rsidRPr="00000000">
              <w:rPr>
                <w:sz w:val="18"/>
                <w:szCs w:val="18"/>
                <w:rtl w:val="0"/>
              </w:rPr>
              <w:t xml:space="preserve">+250 XP</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2">
            <w:pPr>
              <w:rPr>
                <w:sz w:val="18"/>
                <w:szCs w:val="18"/>
              </w:rPr>
            </w:pPr>
            <w:r w:rsidDel="00000000" w:rsidR="00000000" w:rsidRPr="00000000">
              <w:rPr>
                <w:sz w:val="18"/>
                <w:szCs w:val="18"/>
                <w:rtl w:val="0"/>
              </w:rPr>
              <w:t xml:space="preserve">Bonus puncak penguasaan tuntas submateri Total akumulasi 1 submateri tuntas = 475 XP.</w:t>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33">
            <w:pPr>
              <w:spacing w:after="0" w:lineRule="auto"/>
              <w:rPr/>
            </w:pPr>
            <w:r w:rsidDel="00000000" w:rsidR="00000000" w:rsidRPr="00000000">
              <w:rPr>
                <w:sz w:val="18"/>
                <w:szCs w:val="18"/>
                <w:rtl w:val="0"/>
              </w:rPr>
              <w:t xml:space="preserve">Simulasi TKA (&lt; 90%)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4">
            <w:pPr>
              <w:spacing w:after="0" w:lineRule="auto"/>
              <w:rPr/>
            </w:pPr>
            <w:r w:rsidDel="00000000" w:rsidR="00000000" w:rsidRPr="00000000">
              <w:rPr>
                <w:sz w:val="18"/>
                <w:szCs w:val="18"/>
                <w:rtl w:val="0"/>
              </w:rPr>
              <w:t xml:space="preserve">Menyelesaikan ujian simulasi 30 butir dengan skor &lt; 27 benar (&lt; 90%)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5">
            <w:pPr>
              <w:spacing w:after="0" w:lineRule="auto"/>
              <w:rPr/>
            </w:pPr>
            <w:r w:rsidDel="00000000" w:rsidR="00000000" w:rsidRPr="00000000">
              <w:rPr>
                <w:sz w:val="18"/>
                <w:szCs w:val="18"/>
                <w:rtl w:val="0"/>
              </w:rPr>
              <w:t xml:space="preserve">+0 XP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6">
            <w:pPr>
              <w:spacing w:after="0" w:lineRule="auto"/>
              <w:rPr/>
            </w:pPr>
            <w:r w:rsidDel="00000000" w:rsidR="00000000" w:rsidRPr="00000000">
              <w:rPr>
                <w:sz w:val="18"/>
                <w:szCs w:val="18"/>
                <w:rtl w:val="0"/>
              </w:rPr>
              <w:t xml:space="preserve">Tidak mencapai standar kelulusan TKA. Sistem tidak memberikan XP partisipasi.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37">
            <w:pPr>
              <w:spacing w:after="0" w:lineRule="auto"/>
              <w:rPr/>
            </w:pPr>
            <w:r w:rsidDel="00000000" w:rsidR="00000000" w:rsidRPr="00000000">
              <w:rPr>
                <w:sz w:val="18"/>
                <w:szCs w:val="18"/>
                <w:rtl w:val="0"/>
              </w:rPr>
              <w:t xml:space="preserve">Simulasi TKA (&gt;= 90%)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8">
            <w:pPr>
              <w:spacing w:after="0" w:lineRule="auto"/>
              <w:rPr/>
            </w:pPr>
            <w:r w:rsidDel="00000000" w:rsidR="00000000" w:rsidRPr="00000000">
              <w:rPr>
                <w:sz w:val="18"/>
                <w:szCs w:val="18"/>
                <w:rtl w:val="0"/>
              </w:rPr>
              <w:t xml:space="preserve">Menyelesaikan ujian simulasi 30 butir dengan skor &gt;= 27 benar (Lulus)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9">
            <w:pPr>
              <w:spacing w:after="0" w:lineRule="auto"/>
              <w:rPr/>
            </w:pPr>
            <w:r w:rsidDel="00000000" w:rsidR="00000000" w:rsidRPr="00000000">
              <w:rPr>
                <w:sz w:val="18"/>
                <w:szCs w:val="18"/>
                <w:rtl w:val="0"/>
              </w:rPr>
              <w:t xml:space="preserve">+500 XP</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A">
            <w:pPr>
              <w:spacing w:after="0" w:lineRule="auto"/>
              <w:rPr/>
            </w:pPr>
            <w:r w:rsidDel="00000000" w:rsidR="00000000" w:rsidRPr="00000000">
              <w:rPr>
                <w:sz w:val="18"/>
                <w:szCs w:val="18"/>
                <w:rtl w:val="0"/>
              </w:rPr>
              <w:t xml:space="preserve">Reward kelulusan prima standar TKA. Diberikan hanya saat pertama kali lulus </w:t>
            </w:r>
            <w:r w:rsidDel="00000000" w:rsidR="00000000" w:rsidRPr="00000000">
              <w:rPr>
                <w:rtl w:val="0"/>
              </w:rPr>
            </w:r>
          </w:p>
        </w:tc>
      </w:tr>
    </w:tbl>
    <w:p w:rsidR="00000000" w:rsidDel="00000000" w:rsidP="00000000" w:rsidRDefault="00000000" w:rsidRPr="00000000" w14:paraId="0000003B">
      <w:pPr>
        <w:pStyle w:val="Heading1"/>
        <w:rPr/>
      </w:pPr>
      <w:r w:rsidDel="00000000" w:rsidR="00000000" w:rsidRPr="00000000">
        <w:rPr>
          <w:rtl w:val="0"/>
        </w:rPr>
        <w:t xml:space="preserve">4. STRUKTUR TINGKATAN PENCAPAIAN / MILESTONE TIER </w:t>
      </w:r>
    </w:p>
    <w:p w:rsidR="00000000" w:rsidDel="00000000" w:rsidP="00000000" w:rsidRDefault="00000000" w:rsidRPr="00000000" w14:paraId="0000003C">
      <w:pPr>
        <w:rPr/>
      </w:pPr>
      <w:r w:rsidDel="00000000" w:rsidR="00000000" w:rsidRPr="00000000">
        <w:rPr>
          <w:rtl w:val="0"/>
        </w:rPr>
        <w:t xml:space="preserve">Tingkat Pencapaian (Milestone Tier) merepresentasikan tahapan kematangan dan ketekunan belajar siswa yang dihitung secara kumulatif dari total XP yang telah dikumpulkan. Terdapat 5 (lima) tingkatan resmi:</w:t>
      </w:r>
    </w:p>
    <w:tbl>
      <w:tblPr>
        <w:tblStyle w:val="Table4"/>
        <w:tblW w:w="9028.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Tingkatan Milestone Tier</w:t>
            </w:r>
          </w:p>
        </w:tc>
        <w:tc>
          <w:tcPr>
            <w:shd w:fill="1a365d" w:val="clear"/>
            <w:tcMar>
              <w:top w:w="100.0" w:type="dxa"/>
              <w:left w:w="100.0" w:type="dxa"/>
              <w:bottom w:w="100.0" w:type="dxa"/>
              <w:right w:w="100.0" w:type="dxa"/>
            </w:tcMar>
          </w:tcPr>
          <w:p w:rsidR="00000000" w:rsidDel="00000000" w:rsidP="00000000" w:rsidRDefault="00000000" w:rsidRPr="00000000" w14:paraId="0000003E">
            <w:pPr>
              <w:spacing w:after="0" w:lineRule="auto"/>
              <w:rPr/>
            </w:pPr>
            <w:r w:rsidDel="00000000" w:rsidR="00000000" w:rsidRPr="00000000">
              <w:rPr>
                <w:b w:val="1"/>
                <w:bCs w:val="1"/>
                <w:color w:val="ffffff"/>
                <w:sz w:val="19"/>
                <w:szCs w:val="19"/>
                <w:rtl w:val="0"/>
              </w:rPr>
              <w:t xml:space="preserve">Ambang Batas XP</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3F">
            <w:pPr>
              <w:spacing w:after="0" w:lineRule="auto"/>
              <w:rPr/>
            </w:pPr>
            <w:r w:rsidDel="00000000" w:rsidR="00000000" w:rsidRPr="00000000">
              <w:rPr>
                <w:b w:val="1"/>
                <w:bCs w:val="1"/>
                <w:color w:val="ffffff"/>
                <w:sz w:val="19"/>
                <w:szCs w:val="19"/>
                <w:rtl w:val="0"/>
              </w:rPr>
              <w:t xml:space="preserve">Gelar Siswa</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40">
            <w:pPr>
              <w:spacing w:after="0" w:lineRule="auto"/>
              <w:rPr/>
            </w:pPr>
            <w:r w:rsidDel="00000000" w:rsidR="00000000" w:rsidRPr="00000000">
              <w:rPr>
                <w:b w:val="1"/>
                <w:bCs w:val="1"/>
                <w:color w:val="ffffff"/>
                <w:sz w:val="19"/>
                <w:szCs w:val="19"/>
                <w:rtl w:val="0"/>
              </w:rPr>
              <w:t xml:space="preserve">Makna Filosofis Prestasi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41">
            <w:pPr>
              <w:spacing w:after="0" w:lineRule="auto"/>
              <w:rPr/>
            </w:pPr>
            <w:r w:rsidDel="00000000" w:rsidR="00000000" w:rsidRPr="00000000">
              <w:rPr>
                <w:sz w:val="18"/>
                <w:szCs w:val="18"/>
                <w:rtl w:val="0"/>
              </w:rPr>
              <w:t xml:space="preserve">Milestone 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2">
            <w:pPr>
              <w:spacing w:after="0" w:lineRule="auto"/>
              <w:rPr/>
            </w:pPr>
            <w:r w:rsidDel="00000000" w:rsidR="00000000" w:rsidRPr="00000000">
              <w:rPr>
                <w:sz w:val="18"/>
                <w:szCs w:val="18"/>
                <w:rtl w:val="0"/>
              </w:rPr>
              <w:t xml:space="preserve">0 – 499 XP</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3">
            <w:pPr>
              <w:spacing w:after="0" w:lineRule="auto"/>
              <w:rPr/>
            </w:pPr>
            <w:r w:rsidDel="00000000" w:rsidR="00000000" w:rsidRPr="00000000">
              <w:rPr>
                <w:sz w:val="18"/>
                <w:szCs w:val="18"/>
                <w:rtl w:val="0"/>
              </w:rPr>
              <w:t xml:space="preserve">Perintis Belajar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4">
            <w:pPr>
              <w:spacing w:after="0" w:lineRule="auto"/>
              <w:rPr/>
            </w:pPr>
            <w:r w:rsidDel="00000000" w:rsidR="00000000" w:rsidRPr="00000000">
              <w:rPr>
                <w:sz w:val="18"/>
                <w:szCs w:val="18"/>
                <w:rtl w:val="0"/>
              </w:rPr>
              <w:t xml:space="preserve">Langkah awal memulai penjelajahan kompetensi dan menuntaskan asesmen pembuka.</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45">
            <w:pPr>
              <w:spacing w:after="0" w:lineRule="auto"/>
              <w:rPr/>
            </w:pPr>
            <w:r w:rsidDel="00000000" w:rsidR="00000000" w:rsidRPr="00000000">
              <w:rPr>
                <w:sz w:val="18"/>
                <w:szCs w:val="18"/>
                <w:rtl w:val="0"/>
              </w:rPr>
              <w:t xml:space="preserve">Milestone 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6">
            <w:pPr>
              <w:spacing w:after="0" w:lineRule="auto"/>
              <w:rPr/>
            </w:pPr>
            <w:r w:rsidDel="00000000" w:rsidR="00000000" w:rsidRPr="00000000">
              <w:rPr>
                <w:sz w:val="18"/>
                <w:szCs w:val="18"/>
                <w:rtl w:val="0"/>
              </w:rPr>
              <w:t xml:space="preserve">500 – 1.499 XP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7">
            <w:pPr>
              <w:spacing w:after="0" w:lineRule="auto"/>
              <w:rPr/>
            </w:pPr>
            <w:r w:rsidDel="00000000" w:rsidR="00000000" w:rsidRPr="00000000">
              <w:rPr>
                <w:sz w:val="18"/>
                <w:szCs w:val="18"/>
                <w:rtl w:val="0"/>
              </w:rPr>
              <w:t xml:space="preserve">Penjelajah Konsep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8">
            <w:pPr>
              <w:spacing w:after="0" w:lineRule="auto"/>
              <w:rPr/>
            </w:pPr>
            <w:r w:rsidDel="00000000" w:rsidR="00000000" w:rsidRPr="00000000">
              <w:rPr>
                <w:sz w:val="18"/>
                <w:szCs w:val="18"/>
                <w:rtl w:val="0"/>
              </w:rPr>
              <w:t xml:space="preserve">Telah menguasai beberapa submateri awal dan menunjukkan konsistensi belajar.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49">
            <w:pPr>
              <w:spacing w:after="0" w:lineRule="auto"/>
              <w:rPr/>
            </w:pPr>
            <w:r w:rsidDel="00000000" w:rsidR="00000000" w:rsidRPr="00000000">
              <w:rPr>
                <w:sz w:val="18"/>
                <w:szCs w:val="18"/>
                <w:rtl w:val="0"/>
              </w:rPr>
              <w:t xml:space="preserve">Milestone 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A">
            <w:pPr>
              <w:spacing w:after="0" w:lineRule="auto"/>
              <w:rPr/>
            </w:pPr>
            <w:r w:rsidDel="00000000" w:rsidR="00000000" w:rsidRPr="00000000">
              <w:rPr>
                <w:sz w:val="18"/>
                <w:szCs w:val="18"/>
                <w:rtl w:val="0"/>
              </w:rPr>
              <w:t xml:space="preserve">1.500 – 2.999 XP</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B">
            <w:pPr>
              <w:spacing w:after="0" w:lineRule="auto"/>
              <w:rPr/>
            </w:pPr>
            <w:r w:rsidDel="00000000" w:rsidR="00000000" w:rsidRPr="00000000">
              <w:rPr>
                <w:sz w:val="18"/>
                <w:szCs w:val="18"/>
                <w:rtl w:val="0"/>
              </w:rPr>
              <w:t xml:space="preserve">Pejuang Penalaran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C">
            <w:pPr>
              <w:spacing w:after="0" w:lineRule="auto"/>
              <w:rPr/>
            </w:pPr>
            <w:r w:rsidDel="00000000" w:rsidR="00000000" w:rsidRPr="00000000">
              <w:rPr>
                <w:sz w:val="18"/>
                <w:szCs w:val="18"/>
                <w:rtl w:val="0"/>
              </w:rPr>
              <w:t xml:space="preserve">Telah menuntaskan sebagian besar submateri pokok dan terbiasa dengan tantangan level 3.</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4D">
            <w:pPr>
              <w:spacing w:after="0" w:lineRule="auto"/>
              <w:rPr/>
            </w:pPr>
            <w:r w:rsidDel="00000000" w:rsidR="00000000" w:rsidRPr="00000000">
              <w:rPr>
                <w:sz w:val="18"/>
                <w:szCs w:val="18"/>
                <w:rtl w:val="0"/>
              </w:rPr>
              <w:t xml:space="preserve">Milestone 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E">
            <w:pPr>
              <w:spacing w:after="0" w:lineRule="auto"/>
              <w:rPr/>
            </w:pPr>
            <w:r w:rsidDel="00000000" w:rsidR="00000000" w:rsidRPr="00000000">
              <w:rPr>
                <w:sz w:val="18"/>
                <w:szCs w:val="18"/>
                <w:rtl w:val="0"/>
              </w:rPr>
              <w:t xml:space="preserve">3.000 – 4.999 XP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F">
            <w:pPr>
              <w:spacing w:after="0" w:lineRule="auto"/>
              <w:rPr/>
            </w:pPr>
            <w:r w:rsidDel="00000000" w:rsidR="00000000" w:rsidRPr="00000000">
              <w:rPr>
                <w:sz w:val="18"/>
                <w:szCs w:val="18"/>
                <w:rtl w:val="0"/>
              </w:rPr>
              <w:t xml:space="preserve">Pakar Fase D</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50">
            <w:pPr>
              <w:spacing w:after="0" w:lineRule="auto"/>
              <w:rPr/>
            </w:pPr>
            <w:r w:rsidDel="00000000" w:rsidR="00000000" w:rsidRPr="00000000">
              <w:rPr>
                <w:sz w:val="18"/>
                <w:szCs w:val="18"/>
                <w:rtl w:val="0"/>
              </w:rPr>
              <w:t xml:space="preserve">Mendekati penguasaan penuh seluruh materi kurikulum dan siap menghadapi simulasi ujian.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51">
            <w:pPr>
              <w:spacing w:after="0" w:lineRule="auto"/>
              <w:rPr/>
            </w:pPr>
            <w:r w:rsidDel="00000000" w:rsidR="00000000" w:rsidRPr="00000000">
              <w:rPr>
                <w:sz w:val="18"/>
                <w:szCs w:val="18"/>
                <w:rtl w:val="0"/>
              </w:rPr>
              <w:t xml:space="preserve">Milestone 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2">
            <w:pPr>
              <w:spacing w:after="0" w:lineRule="auto"/>
              <w:rPr/>
            </w:pPr>
            <w:r w:rsidDel="00000000" w:rsidR="00000000" w:rsidRPr="00000000">
              <w:rPr>
                <w:sz w:val="18"/>
                <w:szCs w:val="18"/>
                <w:rtl w:val="0"/>
              </w:rPr>
              <w:t xml:space="preserve">&gt;= 5.000 XP</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3">
            <w:pPr>
              <w:spacing w:after="0" w:lineRule="auto"/>
              <w:rPr/>
            </w:pPr>
            <w:r w:rsidDel="00000000" w:rsidR="00000000" w:rsidRPr="00000000">
              <w:rPr>
                <w:sz w:val="18"/>
                <w:szCs w:val="18"/>
                <w:rtl w:val="0"/>
              </w:rPr>
              <w:t xml:space="preserve">Jawara TKA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4">
            <w:pPr>
              <w:spacing w:after="0" w:lineRule="auto"/>
              <w:rPr/>
            </w:pPr>
            <w:r w:rsidDel="00000000" w:rsidR="00000000" w:rsidRPr="00000000">
              <w:rPr>
                <w:sz w:val="18"/>
                <w:szCs w:val="18"/>
                <w:rtl w:val="0"/>
              </w:rPr>
              <w:t xml:space="preserve">Telah menuntaskan seluruh submateri dan meraih skor prima pada simulasi ujian TKA.</w:t>
            </w:r>
            <w:r w:rsidDel="00000000" w:rsidR="00000000" w:rsidRPr="00000000">
              <w:rPr>
                <w:rtl w:val="0"/>
              </w:rPr>
            </w:r>
          </w:p>
        </w:tc>
      </w:tr>
    </w:tbl>
    <w:p w:rsidR="00000000" w:rsidDel="00000000" w:rsidP="00000000" w:rsidRDefault="00000000" w:rsidRPr="00000000" w14:paraId="00000055">
      <w:pPr>
        <w:pStyle w:val="Heading1"/>
        <w:rPr>
          <w:sz w:val="18"/>
          <w:szCs w:val="18"/>
        </w:rPr>
      </w:pPr>
      <w:r w:rsidDel="00000000" w:rsidR="00000000" w:rsidRPr="00000000">
        <w:rPr>
          <w:rtl w:val="0"/>
        </w:rPr>
        <w:t xml:space="preserve">(Catatan: Tingkatan pencapaian di atas merupakan penetapan acuan, dapat disesuaikan pada konfigurasi kebijakan kurikulum)</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5. ATURAN PEROLEHAN XP DAN PENCEGAHAN PENGUMPULAN POIN BERULANG (ANTI-FARMING) </w:t>
      </w:r>
    </w:p>
    <w:p w:rsidR="00000000" w:rsidDel="00000000" w:rsidP="00000000" w:rsidRDefault="00000000" w:rsidRPr="00000000" w14:paraId="00000057">
      <w:pPr>
        <w:rPr/>
      </w:pPr>
      <w:r w:rsidDel="00000000" w:rsidR="00000000" w:rsidRPr="00000000">
        <w:rPr>
          <w:rtl w:val="0"/>
        </w:rPr>
        <w:t xml:space="preserve">Sistem menerapkan aturan anti-farming ketat untuk memastikan integritas perolehan XP:</w:t>
        <w:br w:type="textWrapping"/>
        <w:t xml:space="preserve">1. Hadiah Kelulusan Level: Reward XP Level (+50, +75, +100 XP) hanya diberikan satu kali, yaitu saat siswa pertama kali lulus level tersebut. Pengulangan level yang sudah tuntas dikuasai tidak memberikan XP tambahan (+0 XP).</w:t>
        <w:br w:type="textWrapping"/>
        <w:t xml:space="preserve">2. Hadiah Kelulusan Submateri: Bonus puncak penuntasan submateri (+250 XP) hanya diberikan tepat 1 kali saat submateri resmi tuntas dikuasai.</w:t>
        <w:br w:type="textWrapping"/>
        <w:t xml:space="preserve">3. Hadiah Kelulusan Simulasi TKA: Reward kelulusan Simulasi TKA (+500 XP) hanya diberikan tepat 1 kali saat siswa pertama kali mencapai passing grade &gt;= 90% (&gt;= 27/30). Pengulangan ujian simulasi di masa mendatang tidak menambah saldo XP (+0 XP).</w:t>
        <w:br w:type="textWrapping"/>
        <w:t xml:space="preserve">4. Ketiadaan Poin Belum Lulus: Sesi pengerjaan yang belum mencapai ambang kelulusan (skor &lt; 9/10 pada level, atau skor &lt; 27/30 pada Recall maupun Simulasi) tidak memberikan XP (+0 XP). Poin murni mencerminkan keberhasilan penguasaan kompetensi.</w:t>
        <w:br w:type="textWrapping"/>
        <w:t xml:space="preserve">5. Keabsahan Sesi Belajar: XP hanya diberikan apabila pengerjaan sesi dinyatakan sah dan diselesaikan secara utuh oleh siswa. Sesi yang dibatalkan, ditinggalkan sebelum selesai, atau terindikasi tidak wajar tidak berhak menerima perolehan XP.</w:t>
      </w:r>
    </w:p>
    <w:p w:rsidR="00000000" w:rsidDel="00000000" w:rsidP="00000000" w:rsidRDefault="00000000" w:rsidRPr="00000000" w14:paraId="00000058">
      <w:pPr>
        <w:pStyle w:val="Heading1"/>
        <w:rPr/>
      </w:pPr>
      <w:r w:rsidDel="00000000" w:rsidR="00000000" w:rsidRPr="00000000">
        <w:rPr>
          <w:rtl w:val="0"/>
        </w:rPr>
        <w:t xml:space="preserve">6. FITUR KARTU PRESTASI DIGITAL (SHARE PROFILE) </w:t>
      </w:r>
    </w:p>
    <w:p w:rsidR="00000000" w:rsidDel="00000000" w:rsidP="00000000" w:rsidRDefault="00000000" w:rsidRPr="00000000" w14:paraId="00000059">
      <w:pPr>
        <w:rPr/>
      </w:pPr>
      <w:r w:rsidDel="00000000" w:rsidR="00000000" w:rsidRPr="00000000">
        <w:rPr>
          <w:rtl w:val="0"/>
        </w:rPr>
        <w:t xml:space="preserve">Siswa dapat membagikan pencapaian belajar mereka secara aman melalui fitur Share Profile. Sistem menghasilkan kartu visual digital elegan yang dapat diunduh sebagai gambar atau dibagikan melalui tautan privat.</w:t>
      </w:r>
    </w:p>
    <w:tbl>
      <w:tblPr>
        <w:tblStyle w:val="Table5"/>
        <w:tblW w:w="9029.0" w:type="dxa"/>
        <w:jc w:val="center"/>
        <w:tblLayout w:type="fixed"/>
        <w:tblLook w:val="0400"/>
      </w:tblPr>
      <w:tblGrid>
        <w:gridCol w:w="9029"/>
        <w:tblGridChange w:id="0">
          <w:tblGrid>
            <w:gridCol w:w="9029"/>
          </w:tblGrid>
        </w:tblGridChange>
      </w:tblGrid>
      <w:tr>
        <w:trPr>
          <w:cantSplit w:val="0"/>
          <w:tblHeader w:val="0"/>
        </w:trPr>
        <w:tc>
          <w:tcPr>
            <w:tcBorders>
              <w:top w:color="000000" w:space="0" w:sz="0" w:val="nil"/>
              <w:left w:color="3182ce" w:space="0" w:sz="24" w:val="single"/>
              <w:bottom w:color="000000" w:space="0" w:sz="0" w:val="nil"/>
              <w:right w:color="000000" w:space="0" w:sz="0" w:val="nil"/>
            </w:tcBorders>
            <w:shd w:fill="ebf8ff" w:val="clear"/>
            <w:tcMar>
              <w:top w:w="100.0" w:type="dxa"/>
              <w:left w:w="180.0" w:type="dxa"/>
              <w:bottom w:w="100.0" w:type="dxa"/>
              <w:right w:w="140.0" w:type="dxa"/>
            </w:tcMar>
          </w:tcPr>
          <w:p w:rsidR="00000000" w:rsidDel="00000000" w:rsidP="00000000" w:rsidRDefault="00000000" w:rsidRPr="00000000" w14:paraId="0000005A">
            <w:pPr>
              <w:spacing w:after="40" w:lineRule="auto"/>
              <w:rPr/>
            </w:pPr>
            <w:r w:rsidDel="00000000" w:rsidR="00000000" w:rsidRPr="00000000">
              <w:rPr>
                <w:b w:val="1"/>
                <w:bCs w:val="1"/>
                <w:color w:val="2b6cb0"/>
                <w:sz w:val="19"/>
                <w:szCs w:val="19"/>
                <w:rtl w:val="0"/>
              </w:rPr>
              <w:t xml:space="preserve">[CATATAN KRITIS / ATURAN MUTLAK]</w:t>
              <w:br w:type="textWrapping"/>
            </w:r>
            <w:r w:rsidDel="00000000" w:rsidR="00000000" w:rsidRPr="00000000">
              <w:rPr>
                <w:i w:val="1"/>
                <w:iCs w:val="1"/>
                <w:sz w:val="19"/>
                <w:szCs w:val="19"/>
                <w:rtl w:val="0"/>
              </w:rPr>
              <w:t xml:space="preserve">BATASAN MUTLAK FITUR SHARE PROFILE (TEPAT 5 ELEMEN):</w:t>
              <w:br w:type="textWrapping"/>
              <w:t xml:space="preserve">Kartu profil yang digenerasi oleh sistem HANYA memuat TEPAT 5 elemen informasi ramah anak:</w:t>
              <w:br w:type="textWrapping"/>
              <w:t xml:space="preserve">1. Preset Avatar Pilihan Siswa</w:t>
              <w:br w:type="textWrapping"/>
              <w:t xml:space="preserve">2. Username Akun</w:t>
              <w:br w:type="textWrapping"/>
              <w:t xml:space="preserve">3. Display Name (Nama Panggilan)</w:t>
              <w:br w:type="textWrapping"/>
              <w:t xml:space="preserve">4. Total Perolehan Experience Points (XP)</w:t>
              <w:br w:type="textWrapping"/>
              <w:t xml:space="preserve">5. Tingkat Pencapaian (Milestone Tier) Tertinggi</w:t>
              <w:br w:type="textWrapping"/>
              <w:br w:type="textWrapping"/>
              <w:t xml:space="preserve">Sistem DILARANG KERAS memuat: nilai ujian riil, jumlah jawaban salah, riwayat remedial, atau peringkat kelas pada kartu profil.</w:t>
            </w:r>
            <w:r w:rsidDel="00000000" w:rsidR="00000000" w:rsidRPr="00000000">
              <w:rPr>
                <w:rtl w:val="0"/>
              </w:rPr>
            </w:r>
          </w:p>
        </w:tc>
      </w:tr>
    </w:tbl>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7. ISOLASI AKUN PENGELOLA DARI FITUR GAMIFIKASI</w:t>
      </w:r>
    </w:p>
    <w:p w:rsidR="00000000" w:rsidDel="00000000" w:rsidP="00000000" w:rsidRDefault="00000000" w:rsidRPr="00000000" w14:paraId="0000005D">
      <w:pPr>
        <w:rPr>
          <w:b w:val="1"/>
          <w:bCs w:val="1"/>
          <w:color w:val="1a365d"/>
          <w:sz w:val="40"/>
          <w:szCs w:val="40"/>
        </w:rPr>
      </w:pPr>
      <w:r w:rsidDel="00000000" w:rsidR="00000000" w:rsidRPr="00000000">
        <w:rPr>
          <w:rtl w:val="0"/>
        </w:rPr>
        <w:t xml:space="preserve">Sistem secara tegas menetapkan bahwa atribut gamifikasi (saldo XP, Milestone Tier, notifikasi pencapaian, dan kartu Share Profile) HANYA berlaku bagi akun dengan peran Siswa. Akun Tim Kurikulum dan Tim Teknis bersifat murni administratif dan tidak memiliki perolehan poin maupun lencana gamifikasi di dalam sistem.</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DOKUMEN SPESIFIKASI OPERASIONAL 06  —  Dokumen Spesifikasi Resmi (Confidential / Internal)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KONSEP GAMIFIKASI FORMATIF NON-KOMPETITIF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006lwPDt2yUrpTuxs1BsrYZuSg==">CgMxLjA4AHIhMWFlclI2Z0JWSDB4V1dKa21DZEwzZ3NraFp4V2lWa1A4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