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0"/>
          <w:szCs w:val="40"/>
          <w:rtl w:val="0"/>
        </w:rPr>
        <w:t xml:space="preserve">SPESIFIKASI SISTEM EVALUASI, PENILAIAN MASTERY,</w:t>
        <w:br w:type="textWrapping"/>
        <w:t xml:space="preserve">DAN LOGIKA KELULUSAN SISWA SMP/MTs FASE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6cb0"/>
          <w:sz w:val="22"/>
          <w:szCs w:val="22"/>
          <w:rtl w:val="0"/>
        </w:rPr>
        <w:t xml:space="preserve">Formulasi Kelulusan Recall Kemampuanmu (90%), Kriteria Level Mastered (9/10), Logika Dual-Condition Mastery Submateri, dan Standar Simulasi TKA</w:t>
      </w: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center"/>
        <w:tblBorders>
          <w:top w:color="b0c4de" w:space="0" w:sz="6" w:val="single"/>
          <w:left w:color="000000" w:space="0" w:sz="0" w:val="nil"/>
          <w:bottom w:color="b0c4de" w:space="0" w:sz="6" w:val="single"/>
          <w:right w:color="000000" w:space="0" w:sz="0" w:val="nil"/>
          <w:insideH w:color="b0c4de" w:space="0" w:sz="6" w:val="single"/>
          <w:insideV w:color="000000" w:space="0" w:sz="0" w:val="nil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TKA-DOC-12-PENILAIAN-MASTERY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Pendekatan Asesmen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Mastery Learning (Benjamin Bloom)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Passing Grade Baku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90% Penguasaan Tuntas Seluruh Asesmen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Diagram Alir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FC-02 (Evaluasi Penilaian Mastery)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Status 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FINAL &amp;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Tanggal Efektif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25 September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1. PARADIGMA PENILAIAN MASTERY LEARNING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Sistem web pembelajaran TKA menerapkan paradigma Mastery Learning di mana waktu belajar bervariasi namun tingkat penguasaan kompetensi ditetapkan konstan pada standar keunggulan tinggi (90%). Siswa tidak dinilai berdasarkan perbandingan terhadap rata-rata kelompok (Norm-Referenced), melainkan berdasarkan kriteria ketuntasan absolut (Criterion-Referenced).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EVALUASI DAN KELULUSAN ASESMEN RECALL KEMAMPUANMU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Asesmen Recall Kemampuanmu adalah gerbang diagnostik awal wajib:</w:t>
        <w:br w:type="textWrapping"/>
        <w:t xml:space="preserve">• Jumlah Soal: Tepat 30 butir soal (15 Matematika + 15 Bahasa Indonesia).</w:t>
        <w:br w:type="textWrapping"/>
        <w:t xml:space="preserve">• Passing Grade: 90% jawaban benar (minimal 27 benar dari 30 soal).</w:t>
        <w:br w:type="textWrapping"/>
        <w:t xml:space="preserve">• Jika mendapat minimal 27 benar: Siswa dinyatakan Lulus Recall, dan akses ke Jalur Belajar akan langsung terbuka.</w:t>
        <w:br w:type="textWrapping"/>
        <w:t xml:space="preserve">• Jika kurang dari 27 benar: Siswa dinyatakan Belum Lulus, dan wajib mengulang tes (remedial) dengan variasi kombinasi soal yang baru.</w:t>
        <w:br w:type="textWrapping"/>
        <w:t xml:space="preserve">• Nilai Gamifikasi: 0 XP (karena tes ini murni berfungsi sebagai penilaian awal prasyarat, bukan latihan bermateri.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EVALUASI DAN KETUNTASAN SESI LATIHAN LEVEL KOGNITIF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Setiap sesi latihan level kognitif dievaluasi dengan parameter baku:</w:t>
        <w:br w:type="textWrapping"/>
        <w:t xml:space="preserve">• Jumlah Soal: Tepat 10 butir soal pilihan ganda reguler.</w:t>
        <w:br w:type="textWrapping"/>
        <w:t xml:space="preserve">• Passing Grade: 90% jawaban benar (minimal 9 benar dari 10 butir soal).</w:t>
        <w:br w:type="textWrapping"/>
        <w:t xml:space="preserve">• Jika menjawab minimal 9 benar: Status level berubah menjadi Tuntas (Mastered).</w:t>
        <w:br w:type="textWrapping"/>
        <w:t xml:space="preserve">• Jika kurang dari 9 benar: Status level bernilai Belum Tuntas, dan siswa wajib mengikuti latihan perbaikan (remedial) pada level yang sama.</w:t>
        <w:br w:type="textWrapping"/>
        <w:t xml:space="preserve">• Remedial Tanpa Penalti: Siswa yang mengulang (remedial) tetap berhak mendapatkan status Tuntas Penuh begitu berhasil mencapai minimal 9 jawaban benar.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4. ATURAN DUAL-CONDITION MASTERY SUBMATERI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Ketuntasan suatu Submateri secara utuh dievaluasi berdasarkan Aturan Ketuntasan Ganda (Dual-Condition Mastery Rule). Sistem memvalidasi dua syarat logis secara simultan:</w:t>
      </w:r>
    </w:p>
    <w:tbl>
      <w:tblPr>
        <w:tblStyle w:val="Table2"/>
        <w:tblW w:w="9028.0" w:type="dxa"/>
        <w:jc w:val="center"/>
        <w:tblBorders>
          <w:top w:color="d0d5dd" w:space="0" w:sz="4" w:val="single"/>
          <w:left w:color="000000" w:space="0" w:sz="0" w:val="nil"/>
          <w:bottom w:color="d0d5dd" w:space="0" w:sz="4" w:val="single"/>
          <w:right w:color="000000" w:space="0" w:sz="0" w:val="nil"/>
          <w:insideH w:color="d0d5dd" w:space="0" w:sz="4" w:val="single"/>
          <w:insideV w:color="000000" w:space="0" w:sz="0" w:val="nil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Kondisi Kelulusan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Ambang Batas Ketuntasan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 Jika Terpenuhi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Kondisi 1: Level 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Nilai terbaik pada Level 1, Level 2, dan Level 3 masing-masing harus mencapai standar minimum.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Minimal 9 dari 10 benar di setiap level (Level 1, 2, dan 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Memenuhi Syarat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Kondisi 2: Akumulasi Submateri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Total keseluruhan jawaban benar dari gabungan Level 1, Level 2, dan Level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Minimal 27 dari 30 benar secara keseluruhan.</w:t>
            </w: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Memenuhi Syarat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Keputusan Akhir Dual-Condition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Syarat 1 DAN Syarat 2 berhasil dicapai secara bersamaan.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Kedua syarat wajib terpenuhi serentak.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SUBMATERI MASTERED (+250 XP &amp; Buka Submateri Berikutnya)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Penanganan Kegagalan Salah Satu Kondisi:</w:t>
        <w:br w:type="textWrapping"/>
        <w:t xml:space="preserve">Jika siswa sudah meluluskan ketiga level tetapi total akumulasi jawaban benar masih 26 soal (kurang 1 poin dari batas minimal 27):</w:t>
        <w:br w:type="textWrapping"/>
        <w:t xml:space="preserve">• Sistem akan meminta siswa mengulang 1 kali latihan perbaikan pada level yang memiliki nilai terendah.</w:t>
        <w:br w:type="textWrapping"/>
        <w:t xml:space="preserve">• Pengulangan ini dilakukan sampai total gabungan jawaban benar dari ketiga level mencapai minimal 27 soal.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5. EVALUASI DAN KELULUSAN SIMULASI TKA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Evaluasi Simulasi TKA berorientasi pada kesiapan puncak:</w:t>
        <w:br w:type="textWrapping"/>
        <w:t xml:space="preserve">• Jumlah Soal: Tepat 30 butir soal terkurasi (durasi 75 menit ketat).</w:t>
        <w:br w:type="textWrapping"/>
        <w:t xml:space="preserve">• Passing Grade: 90% jawaban benar (minimal 27 benar dari 30 butir soal).</w:t>
        <w:br w:type="textWrapping"/>
        <w:t xml:space="preserve">• Aturan Hadiah XP: </w:t>
        <w:br w:type="textWrapping"/>
        <w:t xml:space="preserve">• Jika menjawab kurang dari 27 benar: Mendapatkan +0 XP (Belum memenuhi standar kelulusan TKA).</w:t>
        <w:br w:type="textWrapping"/>
        <w:t xml:space="preserve">• Jika menjawab 27 hingga 30 benar: Mendapatkan +500 XP (Lulus Simulasi TKA, dan hadiah hanya diberikan 1 kali saat pertama kali lulus).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6. MATRIKS STANDAR REWARD EXPERIENCE POINTS (XP) SISTEM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Tabel di bawah ini merangkum seluruh skema alokasi reward XP pada setiap pencapaian ketuntasan sistem:</w:t>
      </w:r>
    </w:p>
    <w:tbl>
      <w:tblPr>
        <w:tblStyle w:val="Table3"/>
        <w:tblW w:w="9028.0" w:type="dxa"/>
        <w:jc w:val="center"/>
        <w:tblBorders>
          <w:top w:color="d0d5dd" w:space="0" w:sz="4" w:val="single"/>
          <w:left w:color="000000" w:space="0" w:sz="0" w:val="nil"/>
          <w:bottom w:color="d0d5dd" w:space="0" w:sz="4" w:val="single"/>
          <w:right w:color="000000" w:space="0" w:sz="0" w:val="nil"/>
          <w:insideH w:color="d0d5dd" w:space="0" w:sz="4" w:val="single"/>
          <w:insideV w:color="000000" w:space="0" w:sz="0" w:val="nil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Pencapaian Ketuntasan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Kriteria 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Reward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Keterangan Filosofis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Recall Lulus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27 dari 30 butir soal (90%)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+0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Asesmen diagnostik awal pembuka gerbang belajar.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1 Lulus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9 dari 10 butir soal (90%)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+50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Diberikan langsung saat pertama kali menuntaskan Level 1 (hanya 1 kali, tidak berulang jika diulang).</w:t>
            </w:r>
          </w:p>
          <w:p w:rsidR="00000000" w:rsidDel="00000000" w:rsidP="00000000" w:rsidRDefault="00000000" w:rsidRPr="00000000" w14:paraId="0000003A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2 Lulus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9 dari 10 butir soal (90%)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+75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Diberikan langsung saat pertama kali menuntaskan Level  2 (hanya 1 kali, tidak berulang jika diulang).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Level 3 Lulus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9 dari 10 butir soal (90%)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+100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Diberikan langsung saat pertama kali menuntaskan Level 3 (hanya 1 kali, tidak berulang jika diulang).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Submateri MASTERED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3 Level Mastered &amp; Benar &gt;= 27/30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+250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Bonus puncak penguasaan submateri (Total akumulasi 1 submateri tuntas: 475 XP).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Simulasi TKA (&lt; 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Skor &lt; 27 benar (&lt; 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+0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Belum memenuhi standar kelulusan TKA, tidak memperoleh reward XP.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Simulasi TKA (&gt;= 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Skor &gt;= 27 benar (&gt;= 90%)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+500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18"/>
                <w:szCs w:val="18"/>
                <w:rtl w:val="0"/>
              </w:rPr>
              <w:t xml:space="preserve">Reward kelulusan prima standar TKA (diberikan tepat 1 kali saat pertama kali lulus).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Aturan Anti-Farming &amp; Idempotensi XP:</w:t>
        <w:br w:type="textWrapping"/>
        <w:t xml:space="preserve">• Bonus Hanya Diberikan Sekali: Hadiah XP Level (+50, +75, +100 XP) dan Simulasi (+500 XP) hanya diberikan 1 kali untuk setiap materi, tepat saat siswa pertama kali berhasil lulus.</w:t>
        <w:br w:type="textWrapping"/>
        <w:t xml:space="preserve">• Tidak Ada Poin Tambahan Saat Mengulang: Mengerjakan ulang materi atau simulasi yang sudah pernah lulus tidak akan memberikan hadiah XP lagi (+0 XP) untuk mencegah pengumpulan poin berulang pada soal yang sama.</w:t>
        <w:br w:type="textWrapping"/>
        <w:t xml:space="preserve">• Sesi Gagal Tidak Mendapat Poin: Percobaan yang tidak lulus atau sesi perbaikan (remedial) tidak memberikan XP (+0 XP).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1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DOKUMEN SPESIFIKASI OPERASIONAL 12  —  Dokumen Spesifikasi Resmi (Confidential / Internal)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SISTEM PENILAIAN MASTERY DAN EVALUASI KELULUSAN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j3xXw4Ow9RVithqEWfh2pap3Tw==">CgMxLjA4AHIhMVh5R0FHdFVZdkJyLWhlckRtOHF0ZGRRaGd0U0xtQ2Vj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