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Exercícios BD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Anotações BD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-------06/11------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tabela STATUS_CIDADE não preserva a CHAVE primária da tabela básica.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-------</w:t>
      </w:r>
      <w:r>
        <w:rPr>
          <w:rFonts w:ascii="arial" w:hAnsi="arial"/>
          <w:b w:val="false"/>
          <w:bCs w:val="false"/>
        </w:rPr>
        <w:t>04/12</w:t>
      </w:r>
      <w:r>
        <w:rPr>
          <w:rFonts w:ascii="arial" w:hAnsi="arial"/>
          <w:b w:val="false"/>
          <w:bCs w:val="false"/>
        </w:rPr>
        <w:t>-----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-26035</wp:posOffset>
            </wp:positionH>
            <wp:positionV relativeFrom="paragraph">
              <wp:posOffset>34925</wp:posOffset>
            </wp:positionV>
            <wp:extent cx="2800985" cy="213487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9687" t="32023" r="52332" b="16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8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2602865</wp:posOffset>
            </wp:positionH>
            <wp:positionV relativeFrom="paragraph">
              <wp:posOffset>553085</wp:posOffset>
            </wp:positionV>
            <wp:extent cx="3619500" cy="171450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8754" t="33784" r="32104" b="16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bCs w:val="false"/>
        </w:rPr>
        <w:t>-</w:t>
      </w:r>
      <w:r>
        <w:rPr>
          <w:rFonts w:ascii="arial" w:hAnsi="arial"/>
          <w:b w:val="false"/>
          <w:bCs w:val="false"/>
        </w:rPr>
        <w:t xml:space="preserve"> Como demonstrar?: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Por aumento: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Se Y → X, então Y → XY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Por transitividade: Y → XY e XY → Z, então Y → Z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- 2FN?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Sim, só ha dependências totais (não ha parciais)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- 3FN? 19:22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Não, porque tem dependência funcional transitiva.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3250565</wp:posOffset>
            </wp:positionH>
            <wp:positionV relativeFrom="paragraph">
              <wp:posOffset>51435</wp:posOffset>
            </wp:positionV>
            <wp:extent cx="3276600" cy="281559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1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-71755</wp:posOffset>
            </wp:positionH>
            <wp:positionV relativeFrom="paragraph">
              <wp:posOffset>74295</wp:posOffset>
            </wp:positionV>
            <wp:extent cx="3248025" cy="2207895"/>
            <wp:effectExtent l="0" t="0" r="0" b="0"/>
            <wp:wrapTopAndBottom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972" t="0" r="4862" b="30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- 2FN?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>Não, atributos dependem parcialmente da chave, (Salário, Dept,..)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- 3FN? R2 está normalizada? 19:22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Não, porque tem dependência funcional transitiva de Gerente com a chave Nome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obs: Chave de R22 = </w:t>
      </w:r>
      <w:r>
        <w:rPr>
          <w:rFonts w:ascii="arial" w:hAnsi="arial"/>
          <w:b w:val="false"/>
          <w:bCs w:val="false"/>
          <w:u w:val="single"/>
        </w:rPr>
        <w:t>Dept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231140</wp:posOffset>
            </wp:positionH>
            <wp:positionV relativeFrom="paragraph">
              <wp:posOffset>-333375</wp:posOffset>
            </wp:positionV>
            <wp:extent cx="5657850" cy="28575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231140</wp:posOffset>
            </wp:positionH>
            <wp:positionV relativeFrom="paragraph">
              <wp:posOffset>2724150</wp:posOffset>
            </wp:positionV>
            <wp:extent cx="5657850" cy="285750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- 1 FN?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Sim, todos atributos são simples. (não há multivalorados)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- 2 FN?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Não, tem uma chave composta. Dependente funcional parcial da chave.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- 3 FN?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>Não, Data_Venda → Desconto mas não é chave. Desconto é dependente funcional transitivo da chave.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-26035</wp:posOffset>
            </wp:positionH>
            <wp:positionV relativeFrom="paragraph">
              <wp:posOffset>-352425</wp:posOffset>
            </wp:positionV>
            <wp:extent cx="4686300" cy="379984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>Chaves-candidatas: A e BC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>I) V, pois A determina todos, e BC → A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>II) V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>III) V, porque tem atributos não chave implicando (D → B).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 xml:space="preserve">IV) V, porque não existem dependências parciais de BC. 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>V) F, está na 3 FN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>- Como normalizar?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>Criar outra tabela</w:t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>R1</w:t>
      </w:r>
    </w:p>
    <w:tbl>
      <w:tblPr>
        <w:tblW w:w="720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409"/>
        <w:gridCol w:w="2410"/>
        <w:gridCol w:w="2381"/>
      </w:tblGrid>
      <w:tr>
        <w:trPr/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singl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single"/>
              </w:rPr>
              <w:t>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bidi w:val="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D</w:t>
            </w:r>
          </w:p>
        </w:tc>
      </w:tr>
    </w:tbl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</w:rPr>
        <w:t>R2, onde D é chave e B atributo</w:t>
      </w:r>
    </w:p>
    <w:tbl>
      <w:tblPr>
        <w:tblW w:w="481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409"/>
        <w:gridCol w:w="2406"/>
      </w:tblGrid>
      <w:tr>
        <w:trPr/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singl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single"/>
              </w:rPr>
              <w:t>D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bidi w:val="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B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-16510</wp:posOffset>
            </wp:positionH>
            <wp:positionV relativeFrom="paragraph">
              <wp:posOffset>-152400</wp:posOffset>
            </wp:positionV>
            <wp:extent cx="4362450" cy="390525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Chaves-candidatas: CD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I) V, pois a partir de CD é possível determinar todos os atributos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II) F, pois CA não determina D.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III) F, R1(</w:t>
      </w:r>
      <w:r>
        <w:rPr>
          <w:rFonts w:ascii="arial" w:hAnsi="arial"/>
          <w:u w:val="single"/>
        </w:rPr>
        <w:t>C,D</w:t>
      </w:r>
      <w:r>
        <w:rPr>
          <w:rFonts w:ascii="arial" w:hAnsi="arial"/>
        </w:rPr>
        <w:t>,A). R2 (</w:t>
      </w:r>
      <w:r>
        <w:rPr>
          <w:rFonts w:ascii="arial" w:hAnsi="arial"/>
          <w:u w:val="single"/>
        </w:rPr>
        <w:t>A</w:t>
      </w:r>
      <w:r>
        <w:rPr>
          <w:rFonts w:ascii="arial" w:hAnsi="arial"/>
        </w:rPr>
        <w:t>, B, E)</w:t>
      </w:r>
    </w:p>
    <w:p>
      <w:pPr>
        <w:pStyle w:val="Normal"/>
        <w:bidi w:val="0"/>
        <w:jc w:val="left"/>
        <w:rPr/>
      </w:pPr>
      <w:r>
        <w:rPr>
          <w:rFonts w:ascii="arial" w:hAnsi="arial"/>
        </w:rPr>
        <w:t xml:space="preserve">IV) F, </w:t>
      </w:r>
      <w:r>
        <w:rPr>
          <w:rFonts w:ascii="arial" w:hAnsi="arial"/>
          <w:b w:val="false"/>
          <w:bCs w:val="false"/>
        </w:rPr>
        <w:t xml:space="preserve">porque não existem dependências parciais de CD.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V) V, porque tem dependencias funcionais transitivas. (B e E são dep. func. trans. de CD)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7620</wp:posOffset>
            </wp:positionH>
            <wp:positionV relativeFrom="paragraph">
              <wp:posOffset>182880</wp:posOffset>
            </wp:positionV>
            <wp:extent cx="5419725" cy="381952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Chaves-candidatas: AB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I) F,  ABE é superchave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II) V, pois a partir de AB é possível determinar todos os atributos.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III) F, R1(</w:t>
      </w:r>
      <w:r>
        <w:rPr>
          <w:rFonts w:ascii="arial" w:hAnsi="arial"/>
          <w:u w:val="single"/>
        </w:rPr>
        <w:t>A, B</w:t>
      </w:r>
      <w:r>
        <w:rPr>
          <w:rFonts w:ascii="arial" w:hAnsi="arial"/>
        </w:rPr>
        <w:t>, E, F). R2 (</w:t>
      </w:r>
      <w:r>
        <w:rPr>
          <w:rFonts w:ascii="arial" w:hAnsi="arial"/>
          <w:u w:val="single"/>
        </w:rPr>
        <w:t>A</w:t>
      </w:r>
      <w:r>
        <w:rPr>
          <w:rFonts w:ascii="arial" w:hAnsi="arial"/>
        </w:rPr>
        <w:t>, C) R3 (</w:t>
      </w:r>
      <w:r>
        <w:rPr>
          <w:rFonts w:ascii="arial" w:hAnsi="arial"/>
          <w:u w:val="single"/>
        </w:rPr>
        <w:t>B</w:t>
      </w:r>
      <w:r>
        <w:rPr>
          <w:rFonts w:ascii="arial" w:hAnsi="arial"/>
        </w:rPr>
        <w:t>, D)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Não estaria normalizada. F é atributo e depende funcional transitivo da chave.</w:t>
      </w:r>
    </w:p>
    <w:p>
      <w:pPr>
        <w:pStyle w:val="Normal"/>
        <w:bidi w:val="0"/>
        <w:jc w:val="left"/>
        <w:rPr/>
      </w:pPr>
      <w:r>
        <w:rPr>
          <w:rFonts w:ascii="arial" w:hAnsi="arial"/>
        </w:rPr>
        <w:t xml:space="preserve">IV) F, </w:t>
      </w:r>
      <w:r>
        <w:rPr>
          <w:rFonts w:ascii="arial" w:hAnsi="arial"/>
          <w:b w:val="false"/>
          <w:bCs w:val="false"/>
        </w:rPr>
        <w:t xml:space="preserve">porque existem dependências parciais de AB. </w:t>
      </w:r>
    </w:p>
    <w:p>
      <w:pPr>
        <w:pStyle w:val="Normal"/>
        <w:bidi w:val="0"/>
        <w:jc w:val="left"/>
        <w:rPr/>
      </w:pPr>
      <w:r>
        <w:rPr>
          <w:rFonts w:ascii="arial" w:hAnsi="arial"/>
        </w:rPr>
        <w:t>V) V</w:t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pt-B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pt-BR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76</TotalTime>
  <Application>LibreOffice/6.4.6.2$Linux_X86_64 LibreOffice_project/40$Build-2</Application>
  <Pages>5</Pages>
  <Words>309</Words>
  <Characters>1384</Characters>
  <CharactersWithSpaces>1643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2020-12-04T19:03:53Z</dcterms:created>
  <dc:creator/>
  <dc:description/>
  <dc:language>pt-BR</dc:language>
  <cp:lastModifiedBy/>
  <dcterms:modified xsi:type="dcterms:W3CDTF">2020-12-04T20:31:31Z</dcterms:modified>
  <cp:revision>33</cp:revision>
  <dc:subject/>
  <dc:title/>
</cp:coreProperties>
</file>