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MAC0316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30/09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Exemplo: ordens - 3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chamada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&gt; (compoe2-1 (ordem-lexicografica-pares &lt; &lt;) (seleciona2posicoes 2 4) 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#&lt;procedure&gt;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&gt; (lambda (x y)  ((ordem-lexicografica-pares &lt; &lt;)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 xml:space="preserve">      ((seleciona2posicoes 2 4) x 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 xml:space="preserve">      ((seleciona2posicoes 2 4) y )))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‘(0 1 2 3 4 5)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‘(0 1 2 3 2 5))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#f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Exemplo: ordens – 4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09/11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1</Pages>
  <Words>52</Words>
  <Characters>366</Characters>
  <CharactersWithSpaces>423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2020-09-30T11:33:59Z</dcterms:created>
  <dc:creator/>
  <dc:description/>
  <dc:language>pt-BR</dc:language>
  <cp:lastModifiedBy/>
  <dcterms:modified xsi:type="dcterms:W3CDTF">2020-11-09T08:12:25Z</dcterms:modified>
  <cp:revision>5</cp:revision>
  <dc:subject/>
  <dc:title/>
</cp:coreProperties>
</file>