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 UBFlix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 Gestion_UBFlix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 Serie{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año primera emision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tematica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 Cliente{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Direccion_Cliente{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codigo postal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 Usuario{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 Icono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 Catalogo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 Portada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 Imagen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 Personaje{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 Actor{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 Productora{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año de creación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object Director{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nacionalitat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object Temporada{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numero_Temporadas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numero_Episodios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object Episodio{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duracion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idioma original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valoracion media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object Fecha_Episodio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object Visualizacion_Episodio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object Estado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object Visto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object No_visto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 En_reproduccion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 Valoracion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object Valoracion_Thumb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object Valoracion_Estrella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object Fecha_Visualizacion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object Duracion{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minutos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segundos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object Enlace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object Fecha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Imagen&lt;|- Portada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Imagen&lt;|- Icono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Fecha&lt;|-Fecha_Episodio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Fecha&lt;|-Fecha_Visualizacion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UBFlix "1" -right- "1" Catalogo: dispone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Catalogo "1"-right-"1" Serie: está compuesto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Serie "1" -up- "1" Portada: tiene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Serie "1" -down- "1...*" Temporada: dispone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Serie "1..*" -- "1...*" Personaje: actúan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Serie "1..*" -right- "1" Director: es dirigida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Serie "1..*" -- "1" Productora: es producida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Personaje "1..*"--"1..*" Actor: actua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Temporada "1"-down-"1..*" Episodio: está compuesta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Episodio "1..*"-right-"1" Duracion: dura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Episodio "1..*"-down-"1"Fecha_Episodio: fue emitida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UBFlix "1" -down- "1" Gestion_UBFlix: registra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Gestion_UBFlix "1" -down- "1...*" Cliente: registra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Cliente "1"-right- "1" Direccion_Cliente: reside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Cliente "1" -down- "1...5" Usuario: está compuesto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Usuario "1"-left- "1" Icono:tiene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Usuario "1..*"-right-"1..*"Enlace: pulsa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Enlace"1"-right-"1"Episodio: tiene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Enlace"1"-down-"1"Visualizacion_Episodio: lleva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Visualizacion_Episodio "1..*"-right- "1"Fecha_Visualizacion:fue visualizado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Visualizacion_Episodio "1..*"-left- "1" Valoracion: valora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Visualizacion_Episodio "1..*" -down- "1" Estado: está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Estado &lt;|-Visto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Estado &lt;|-En_reproduccion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Estado &lt;|-No_visto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Valoracion &lt;|- Valoracion_Thumb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Valoracion &lt;|- Valoracion_Estrella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