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title MyPillRecord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object Controller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jaIniciat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object ActivityReminder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object ActivityTherapy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activityType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object Agenda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object Contacte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tipus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object Frequency{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listOfPuntualDays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specificWeekDays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eachTimeDose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object LoggedInUser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displayName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object MeasurementReminder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object MeasurementTherapy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object MedicineReminder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dose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doseUnit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object MedicineTherapy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dose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units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medicine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object Reminder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object ReminderStatus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OMITTED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TO_DO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object StatisticEntry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object Statistics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weightData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heartRateData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arterialPresureData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glucoseBeforeData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glucoseAfterData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temperatureData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object Therapy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object UnplannedMedicineReminder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object UnplannedActivityReminder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object UnplannedMeasurementReminder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object User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birthYear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therapies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object Prefs 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PREFS_NAME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SHARED_NAME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SHARED_GENDER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SHARED_YEAR_BIRTH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SHARED_HEIGHT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SHARED_WEIGHT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SHARED_PASWORD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prefs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Reminder&lt;|-down- ActivityReminder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Therapy&lt;|-down- ActivityTherapy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Reminder&lt;|-down- MeasurementReminder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Therapy&lt;|-down- MeasurementTherapy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Reminder&lt;|-down- MedicineReminder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Therapy&lt;|-down- MedicineTherapy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Reminder&lt;|-up- UnplannedActivityReminder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Reminder&lt;|-up- UnplannedMeasurementReminder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Reminder&lt;|-up- UnplannedMedicineReminder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Agenda"1" *--"1..*" Contacte: está compuesta por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Reminder”1..*” -right- “‘1” ReminderStatus: tiene un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Statistics”1*” *-left- “‘1..*” StatisticEntry: constituye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Therapy”1” -up- “‘1” Frequency: es definida por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User”1” -down- “1”LoggedInUser: esta registrado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User”1" -right-"1..*" Reminder: crea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User”1" -left-"1..*" Reminder: es alertado por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User”1" -left-"1..*" Therapy: es creada por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User”1" --"1..*"Statistics: visualiza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User”1" -down- "1..*"StatisticEntry: adiciona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User”1" *-down-"1"Agenda : tiene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Controller“1" -down-"1..*"User: registra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Controller”1” -left- “’1” Prefs: estan en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@enduml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