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97D"/>
          <w:sz w:val="56"/>
        </w:rPr>
        <w:t>NeMo Hybrid ASR</w:t>
      </w:r>
    </w:p>
    <w:p>
      <w:pPr>
        <w:jc w:val="center"/>
      </w:pPr>
      <w:r>
        <w:rPr>
          <w:rFonts w:ascii="Calibri" w:hAnsi="Calibri"/>
          <w:b/>
          <w:color w:val="1F497D"/>
          <w:sz w:val="44"/>
        </w:rPr>
        <w:t>Latency Benchmark Report</w:t>
      </w:r>
    </w:p>
    <w:p/>
    <w:p>
      <w:pPr>
        <w:jc w:val="center"/>
      </w:pPr>
      <w:r>
        <w:rPr>
          <w:rFonts w:ascii="Calibri" w:hAnsi="Calibri"/>
          <w:i/>
          <w:color w:val="505078"/>
          <w:sz w:val="32"/>
        </w:rPr>
        <w:t>CTC vs TDT vs RNNT Decoding Strategies</w:t>
      </w:r>
    </w:p>
    <w:p/>
    <w:p>
      <w:pPr>
        <w:pBdr>
          <w:bottom w:val="single" w:sz="6" w:space="1" w:color="1F497D"/>
        </w:pBdr>
      </w:pPr>
    </w:p>
    <w:p/>
    <w:tbl>
      <w:tblPr>
        <w:tblW w:type="auto" w:w="0"/>
        <w:jc w:val="center"/>
        <w:tblLook w:firstColumn="1" w:firstRow="1" w:lastColumn="0" w:lastRow="0" w:noHBand="0" w:noVBand="1" w:val="04A0"/>
      </w:tblPr>
      <w:tblGrid>
        <w:gridCol w:w="4536"/>
        <w:gridCol w:w="4536"/>
      </w:tblGrid>
      <w:tr>
        <w:tc>
          <w:tcPr>
            <w:tcW w:type="dxa" w:w="2268"/>
            <w:shd w:val="clear" w:color="auto" w:fill="1F497D"/>
          </w:tcPr>
          <w:p>
            <w:r>
              <w:rPr>
                <w:b/>
                <w:color w:val="FFFFFF"/>
                <w:sz w:val="20"/>
              </w:rPr>
              <w:t>Date</w:t>
            </w:r>
          </w:p>
        </w:tc>
        <w:tc>
          <w:tcPr>
            <w:tcW w:type="dxa" w:w="6803"/>
            <w:shd w:val="clear" w:color="auto" w:fill="DCE6F1"/>
          </w:tcPr>
          <w:p>
            <w:r>
              <w:rPr>
                <w:sz w:val="20"/>
              </w:rPr>
              <w:t>April 2026</w:t>
            </w:r>
          </w:p>
        </w:tc>
      </w:tr>
      <w:tr>
        <w:tc>
          <w:tcPr>
            <w:tcW w:type="dxa" w:w="2268"/>
            <w:shd w:val="clear" w:color="auto" w:fill="1F497D"/>
          </w:tcPr>
          <w:p>
            <w:r>
              <w:rPr>
                <w:b/>
                <w:color w:val="FFFFFF"/>
                <w:sz w:val="20"/>
              </w:rPr>
              <w:t>Audio</w:t>
            </w:r>
          </w:p>
        </w:tc>
        <w:tc>
          <w:tcPr>
            <w:tcW w:type="dxa" w:w="6803"/>
          </w:tcPr>
          <w:p>
            <w:r>
              <w:rPr>
                <w:sz w:val="20"/>
              </w:rPr>
              <w:t>overall.wav — 9.98s, 16 kHz, multilingual (Telugu/English/Hindi)</w:t>
            </w:r>
          </w:p>
        </w:tc>
      </w:tr>
      <w:tr>
        <w:tc>
          <w:tcPr>
            <w:tcW w:type="dxa" w:w="2268"/>
            <w:shd w:val="clear" w:color="auto" w:fill="1F497D"/>
          </w:tcPr>
          <w:p>
            <w:r>
              <w:rPr>
                <w:b/>
                <w:color w:val="FFFFFF"/>
                <w:sz w:val="20"/>
              </w:rPr>
              <w:t>Model</w:t>
            </w:r>
          </w:p>
        </w:tc>
        <w:tc>
          <w:tcPr>
            <w:tcW w:type="dxa" w:w="6803"/>
            <w:shd w:val="clear" w:color="auto" w:fill="DCE6F1"/>
          </w:tcPr>
          <w:p>
            <w:r>
              <w:rPr>
                <w:sz w:val="20"/>
              </w:rPr>
              <w:t>NeMo Hybrid ASR (CTC + TDT + RNNT heads)</w:t>
            </w:r>
          </w:p>
        </w:tc>
      </w:tr>
      <w:tr>
        <w:tc>
          <w:tcPr>
            <w:tcW w:type="dxa" w:w="2268"/>
            <w:shd w:val="clear" w:color="auto" w:fill="1F497D"/>
          </w:tcPr>
          <w:p>
            <w:r>
              <w:rPr>
                <w:b/>
                <w:color w:val="FFFFFF"/>
                <w:sz w:val="20"/>
              </w:rPr>
              <w:t>Server</w:t>
            </w:r>
          </w:p>
        </w:tc>
        <w:tc>
          <w:tcPr>
            <w:tcW w:type="dxa" w:w="6803"/>
          </w:tcPr>
          <w:p>
            <w:r>
              <w:rPr>
                <w:sz w:val="20"/>
              </w:rPr>
              <w:t>NVIDIA Triton Inference Server</w:t>
            </w:r>
          </w:p>
        </w:tc>
      </w:tr>
      <w:tr>
        <w:tc>
          <w:tcPr>
            <w:tcW w:type="dxa" w:w="2268"/>
            <w:shd w:val="clear" w:color="auto" w:fill="1F497D"/>
          </w:tcPr>
          <w:p>
            <w:r>
              <w:rPr>
                <w:b/>
                <w:color w:val="FFFFFF"/>
                <w:sz w:val="20"/>
              </w:rPr>
              <w:t>Test Runs</w:t>
            </w:r>
          </w:p>
        </w:tc>
        <w:tc>
          <w:tcPr>
            <w:tcW w:type="dxa" w:w="6803"/>
            <w:shd w:val="clear" w:color="auto" w:fill="DCE6F1"/>
          </w:tcPr>
          <w:p>
            <w:r>
              <w:rPr>
                <w:sz w:val="20"/>
              </w:rPr>
              <w:t>Run 1: CTC + TDT   |   Run 2: CTC + RNNT   |   Run 3: CTC + TDT (Optimized)</w:t>
            </w:r>
          </w:p>
        </w:tc>
      </w:tr>
    </w:tbl>
    <w:p>
      <w:r>
        <w:br w:type="page"/>
      </w:r>
    </w:p>
    <w:p>
      <w:pPr>
        <w:pStyle w:val="Heading1"/>
      </w:pPr>
      <w:r>
        <w:rPr>
          <w:b/>
          <w:color w:val="1F497D"/>
          <w:sz w:val="32"/>
        </w:rPr>
        <w:t>1. Overview</w:t>
      </w:r>
    </w:p>
    <w:p>
      <w:pPr>
        <w:pBdr>
          <w:bottom w:val="single" w:sz="6" w:space="1" w:color="1F497D"/>
        </w:pBdr>
      </w:pPr>
    </w:p>
    <w:p>
      <w:r>
        <w:t>This report presents a comprehensive latency benchmark of the NeMo Hybrid ASR server, covering three decoding strategies (CTC, TDT, RNNT) across five distinct test modes. The goal is to characterise per-request latency, throughput, scalability, and resilience under a variety of real-world conditions.</w:t>
      </w:r>
    </w:p>
    <w:p/>
    <w:p>
      <w:pPr>
        <w:pStyle w:val="Heading2"/>
      </w:pPr>
      <w:r>
        <w:rPr>
          <w:b/>
          <w:color w:val="1F497D"/>
          <w:sz w:val="26"/>
        </w:rPr>
        <w:t>Audio Under Test</w:t>
      </w:r>
    </w:p>
    <w:p>
      <w:pPr>
        <w:pStyle w:val="ListBullet"/>
      </w:pPr>
      <w:r>
        <w:t>File: overall.wav   |   Duration: 9.98 s   |   Sample rate: 16 kHz</w:t>
      </w:r>
    </w:p>
    <w:p>
      <w:pPr>
        <w:pStyle w:val="ListBullet"/>
      </w:pPr>
      <w:r>
        <w:t>Language: Mixed multilingual — Telugu, English, and Hindi within a single clip</w:t>
      </w:r>
    </w:p>
    <w:p>
      <w:pPr>
        <w:pStyle w:val="ListBullet"/>
      </w:pPr>
      <w:r>
        <w:t>Used for all Sequential, Concurrent, Poisson, and Stress tests</w:t>
      </w:r>
    </w:p>
    <w:p>
      <w:pPr>
        <w:pStyle w:val="ListBullet"/>
      </w:pPr>
      <w:r>
        <w:t>Multi-duration batch used clips of 2 s – 30 s tiled from the same audio</w:t>
      </w:r>
    </w:p>
    <w:p/>
    <w:p>
      <w:pPr>
        <w:pStyle w:val="Heading2"/>
      </w:pPr>
      <w:r>
        <w:rPr>
          <w:b/>
          <w:color w:val="1F497D"/>
          <w:sz w:val="26"/>
        </w:rPr>
        <w:t>Decoding Strategies Tested</w:t>
      </w:r>
    </w:p>
    <w:p>
      <w:pPr>
        <w:pStyle w:val="ListBullet"/>
      </w:pPr>
      <w:r>
        <w:t>CTC (Connectionist Temporal Classification)</w:t>
      </w:r>
    </w:p>
    <w:p>
      <w:pPr>
        <w:pStyle w:val="ListBullet"/>
      </w:pPr>
      <w:r>
        <w:t>TDT (Token-and-Duration Transducer)</w:t>
      </w:r>
    </w:p>
    <w:p>
      <w:pPr>
        <w:pStyle w:val="ListBullet"/>
      </w:pPr>
      <w:r>
        <w:t>RNNT (Recurrent Neural Network Transducer)</w:t>
      </w:r>
    </w:p>
    <w:p/>
    <w:p>
      <w:pPr>
        <w:pStyle w:val="Heading2"/>
      </w:pPr>
      <w:r>
        <w:rPr>
          <w:b/>
          <w:color w:val="1F497D"/>
          <w:sz w:val="26"/>
        </w:rPr>
        <w:t>Test Types</w:t>
      </w:r>
    </w:p>
    <w:p>
      <w:pPr>
        <w:pStyle w:val="ListBullet"/>
      </w:pPr>
      <w:r>
        <w:t>Sequential — 3 warmup + 15 runs, one request at a time</w:t>
      </w:r>
    </w:p>
    <w:p>
      <w:pPr>
        <w:pStyle w:val="ListBullet"/>
      </w:pPr>
      <w:r>
        <w:t>Concurrent — workers = 2, 4, 8 firing simultaneously</w:t>
      </w:r>
    </w:p>
    <w:p>
      <w:pPr>
        <w:pStyle w:val="ListBullet"/>
      </w:pPr>
      <w:r>
        <w:t>Poisson — random arrivals at 4 req/s over a 12 s window</w:t>
      </w:r>
    </w:p>
    <w:p>
      <w:pPr>
        <w:pStyle w:val="ListBullet"/>
      </w:pPr>
      <w:r>
        <w:t>Stress — 200 requests from 100 concurrent workers</w:t>
      </w:r>
    </w:p>
    <w:p>
      <w:pPr>
        <w:pStyle w:val="ListBullet"/>
      </w:pPr>
      <w:r>
        <w:t>Multi-duration Batch — 7 clip lengths (2 s – 30 s) fired concurrently</w:t>
      </w:r>
    </w:p>
    <w:p/>
    <w:p>
      <w:pPr>
        <w:pStyle w:val="Heading2"/>
      </w:pPr>
      <w:r>
        <w:rPr>
          <w:b/>
          <w:color w:val="1F497D"/>
          <w:sz w:val="26"/>
        </w:rPr>
        <w:t>Scenarios Covered</w:t>
      </w:r>
    </w:p>
    <w:p>
      <w:r>
        <w:t>17–21 scenarios per strategy: baseline, language constraints (hi, hi_en, te, te_en), blank penalty, word boost (default/strong/full), keyword boost, timestamps, timestamps+language, timestamps+word-boost, full pipeline, and masked_joint (mj_) variants for transducer strategies.</w:t>
      </w:r>
    </w:p>
    <w:p>
      <w:r>
        <w:br w:type="page"/>
      </w:r>
    </w:p>
    <w:p>
      <w:pPr>
        <w:pStyle w:val="Heading1"/>
      </w:pPr>
      <w:r>
        <w:rPr>
          <w:b/>
          <w:color w:val="1F497D"/>
          <w:sz w:val="32"/>
        </w:rPr>
        <w:t>2. Decoding Strategies Explained</w:t>
      </w:r>
    </w:p>
    <w:p>
      <w:pPr>
        <w:pBdr>
          <w:bottom w:val="single" w:sz="6" w:space="1" w:color="1F497D"/>
        </w:pBdr>
      </w:pPr>
    </w:p>
    <w:p>
      <w:pPr>
        <w:pStyle w:val="Heading2"/>
      </w:pPr>
      <w:r>
        <w:rPr>
          <w:b/>
          <w:color w:val="1F497D"/>
          <w:sz w:val="26"/>
        </w:rPr>
        <w:t>CTC — Connectionist Temporal Classification</w:t>
      </w:r>
    </w:p>
    <w:p>
      <w:r>
        <w:t>CTC operates by assigning token probabilities to every encoder frame independently. There is no autoregressive prediction network; all frames are scored in parallel. This makes CTC extremely fast and highly parallelisable. Language constraints are applied as a direct -inf vocabulary mask before decoding, adding only a small overhead from the masking operation. CTC is the reference baseline in all test runs.</w:t>
      </w:r>
    </w:p>
    <w:p/>
    <w:p>
      <w:pPr>
        <w:pStyle w:val="Heading2"/>
      </w:pPr>
      <w:r>
        <w:rPr>
          <w:b/>
          <w:color w:val="1F497D"/>
          <w:sz w:val="26"/>
        </w:rPr>
        <w:t>TDT — Token-and-Duration Transducer</w:t>
      </w:r>
    </w:p>
    <w:p>
      <w:r>
        <w:t>TDT is an autoregressive transducer that jointly predicts both the next token and the number of frames to advance (duration). By predicting frame skips, TDT avoids processing every encoder step, making it significantly faster than standard RNNT while retaining good accuracy. Language constraints can be applied via joint bias masking (masked_joint / mj_ variants) or post-hoc CTC rescoring. Run 1 tested CTC + TDT.</w:t>
      </w:r>
    </w:p>
    <w:p/>
    <w:p>
      <w:pPr>
        <w:pStyle w:val="Heading2"/>
      </w:pPr>
      <w:r>
        <w:rPr>
          <w:b/>
          <w:color w:val="1F497D"/>
          <w:sz w:val="26"/>
        </w:rPr>
        <w:t>RNNT — Recurrent Neural Network Transducer</w:t>
      </w:r>
    </w:p>
    <w:p>
      <w:r>
        <w:t>RNNT is the standard autoregressive transducer. The prediction network is conditioned on all previously emitted tokens, making it the most contextually aware and typically the most accurate decoder — but also the slowest. Language constraints follow the same mechanism as TDT (masked_joint or legacy joint masking). Run 2 tested CTC + RNNT.</w:t>
      </w:r>
    </w:p>
    <w:p>
      <w:r>
        <w:br w:type="page"/>
      </w:r>
    </w:p>
    <w:p>
      <w:pPr>
        <w:pStyle w:val="Heading1"/>
      </w:pPr>
      <w:r>
        <w:rPr>
          <w:b/>
          <w:color w:val="1F497D"/>
          <w:sz w:val="32"/>
        </w:rPr>
        <w:t>3. Test Modes Explained</w:t>
      </w:r>
    </w:p>
    <w:p>
      <w:pPr>
        <w:pBdr>
          <w:bottom w:val="single" w:sz="6" w:space="1" w:color="1F497D"/>
        </w:pBdr>
      </w:pPr>
    </w:p>
    <w:p>
      <w:pPr>
        <w:pStyle w:val="Heading2"/>
      </w:pPr>
      <w:r>
        <w:rPr>
          <w:b/>
          <w:color w:val="1F497D"/>
          <w:sz w:val="26"/>
        </w:rPr>
        <w:t>Sequential</w:t>
      </w:r>
    </w:p>
    <w:p>
      <w:r>
        <w:t>One request at a time. Three warmup requests followed by 15 timed runs. Measures clean per-request latency with no queuing effects. The primary metric for comparing decoding strategy overhead.</w:t>
      </w:r>
    </w:p>
    <w:p/>
    <w:p>
      <w:pPr>
        <w:pStyle w:val="Heading2"/>
      </w:pPr>
      <w:r>
        <w:rPr>
          <w:b/>
          <w:color w:val="1F497D"/>
          <w:sz w:val="26"/>
        </w:rPr>
        <w:t>Concurrent</w:t>
      </w:r>
    </w:p>
    <w:p>
      <w:r>
        <w:t>N workers each fire one request simultaneously (N = 2, 4, 8). Measures how well the server batches parallel requests and how throughput (req/s) scales with load.</w:t>
      </w:r>
    </w:p>
    <w:p/>
    <w:p>
      <w:pPr>
        <w:pStyle w:val="Heading2"/>
      </w:pPr>
      <w:r>
        <w:rPr>
          <w:b/>
          <w:color w:val="1F497D"/>
          <w:sz w:val="26"/>
        </w:rPr>
        <w:t>Poisson</w:t>
      </w:r>
    </w:p>
    <w:p>
      <w:r>
        <w:t>Requests arrive according to a Poisson process at 4 req/s over a 12-second window (~48 requests). Models realistic, bursty real-world traffic patterns.</w:t>
      </w:r>
    </w:p>
    <w:p/>
    <w:p>
      <w:pPr>
        <w:pStyle w:val="Heading2"/>
      </w:pPr>
      <w:r>
        <w:rPr>
          <w:b/>
          <w:color w:val="1F497D"/>
          <w:sz w:val="26"/>
        </w:rPr>
        <w:t>Stress</w:t>
      </w:r>
    </w:p>
    <w:p>
      <w:r>
        <w:t>200 requests launched from 100 concurrent workers simultaneously. Tests server stability, queue handling, and failure rate under extreme sustained load. A perfect score is 200/200 successes.</w:t>
      </w:r>
    </w:p>
    <w:p/>
    <w:p>
      <w:pPr>
        <w:pStyle w:val="Heading2"/>
      </w:pPr>
      <w:r>
        <w:rPr>
          <w:b/>
          <w:color w:val="1F497D"/>
          <w:sz w:val="26"/>
        </w:rPr>
        <w:t>Multi-duration Batch</w:t>
      </w:r>
    </w:p>
    <w:p>
      <w:r>
        <w:t>Seven audio clips of 2 s, 5 s, 10 s, 15 s, 20 s, 25 s, and 30 s fired both solo and concurrently. Tests how the dynamic batcher handles mixed-length inputs. Clips longer than 20 s trigger the chunked transcription path.</w:t>
      </w:r>
    </w:p>
    <w:p/>
    <w:p>
      <w:r>
        <w:br w:type="page"/>
      </w:r>
    </w:p>
    <w:p>
      <w:pPr>
        <w:pStyle w:val="Heading1"/>
      </w:pPr>
      <w:r>
        <w:rPr>
          <w:b/>
          <w:color w:val="1F497D"/>
          <w:sz w:val="32"/>
        </w:rPr>
        <w:t>4. Sequential Latency Results</w:t>
      </w:r>
    </w:p>
    <w:p>
      <w:pPr>
        <w:pBdr>
          <w:bottom w:val="single" w:sz="6" w:space="1" w:color="1F497D"/>
        </w:pBdr>
      </w:pPr>
    </w:p>
    <w:p>
      <w:r>
        <w:t>Each test uses 3 warmup requests followed by 15 timed runs on overall.wav (9.98 s). Latencies are reported in milliseconds. RTF = Real-Time Factor (latency / audio duration). All RTF values are far below 1.0, confirming real-time capability.</w:t>
      </w:r>
    </w:p>
    <w:p/>
    <w:p>
      <w:pPr>
        <w:pStyle w:val="Heading2"/>
      </w:pPr>
      <w:r>
        <w:rPr>
          <w:b/>
          <w:color w:val="1F497D"/>
          <w:sz w:val="26"/>
        </w:rPr>
        <w:t>Chart 1: Sequential Mean Latency — All 17 Common Scenarios</w:t>
      </w:r>
    </w:p>
    <w:p>
      <w:pPr>
        <w:jc w:val="center"/>
      </w:pPr>
      <w:r>
        <w:drawing>
          <wp:inline xmlns:a="http://schemas.openxmlformats.org/drawingml/2006/main" xmlns:pic="http://schemas.openxmlformats.org/drawingml/2006/picture">
            <wp:extent cx="5943600" cy="2023965"/>
            <wp:docPr id="1" name="Picture 1"/>
            <wp:cNvGraphicFramePr>
              <a:graphicFrameLocks noChangeAspect="1"/>
            </wp:cNvGraphicFramePr>
            <a:graphic>
              <a:graphicData uri="http://schemas.openxmlformats.org/drawingml/2006/picture">
                <pic:pic>
                  <pic:nvPicPr>
                    <pic:cNvPr id="0" name="chart1_sequential.png"/>
                    <pic:cNvPicPr/>
                  </pic:nvPicPr>
                  <pic:blipFill>
                    <a:blip r:embed="rId10"/>
                    <a:stretch>
                      <a:fillRect/>
                    </a:stretch>
                  </pic:blipFill>
                  <pic:spPr>
                    <a:xfrm>
                      <a:off x="0" y="0"/>
                      <a:ext cx="5943600" cy="2023965"/>
                    </a:xfrm>
                    <a:prstGeom prst="rect"/>
                  </pic:spPr>
                </pic:pic>
              </a:graphicData>
            </a:graphic>
          </wp:inline>
        </w:drawing>
      </w:r>
    </w:p>
    <w:p/>
    <w:p>
      <w:pPr>
        <w:pStyle w:val="Heading2"/>
      </w:pPr>
      <w:r>
        <w:rPr>
          <w:b/>
          <w:color w:val="1F497D"/>
          <w:sz w:val="26"/>
        </w:rPr>
        <w:t>Run 1 — CTC Sequential</w:t>
      </w:r>
    </w:p>
    <w:p>
      <w:r>
        <w:t>Baseline CTC mean latency: 57.2 ms. Full pipeline (lang + word boost + keyword boost + timestamps): 75.8 ms.</w:t>
      </w:r>
    </w:p>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984"/>
            <w:shd w:val="clear" w:color="auto" w:fill="1F497D"/>
          </w:tcPr>
          <w:p>
            <w:pPr>
              <w:jc w:val="center"/>
            </w:pPr>
            <w:r>
              <w:rPr>
                <w:b/>
                <w:color w:val="FFFFFF"/>
                <w:sz w:val="18"/>
              </w:rPr>
              <w:t>Scenario</w:t>
            </w:r>
          </w:p>
        </w:tc>
        <w:tc>
          <w:tcPr>
            <w:tcW w:type="dxa" w:w="1134"/>
            <w:shd w:val="clear" w:color="auto" w:fill="1F497D"/>
          </w:tcPr>
          <w:p>
            <w:pPr>
              <w:jc w:val="center"/>
            </w:pPr>
            <w:r>
              <w:rPr>
                <w:b/>
                <w:color w:val="FFFFFF"/>
                <w:sz w:val="18"/>
              </w:rPr>
              <w:t>Mean (ms)</w:t>
            </w:r>
          </w:p>
        </w:tc>
        <w:tc>
          <w:tcPr>
            <w:tcW w:type="dxa" w:w="850"/>
            <w:shd w:val="clear" w:color="auto" w:fill="1F497D"/>
          </w:tcPr>
          <w:p>
            <w:pPr>
              <w:jc w:val="center"/>
            </w:pPr>
            <w:r>
              <w:rPr>
                <w:b/>
                <w:color w:val="FFFFFF"/>
                <w:sz w:val="18"/>
              </w:rPr>
              <w:t>Std</w:t>
            </w:r>
          </w:p>
        </w:tc>
        <w:tc>
          <w:tcPr>
            <w:tcW w:type="dxa" w:w="1020"/>
            <w:shd w:val="clear" w:color="auto" w:fill="1F497D"/>
          </w:tcPr>
          <w:p>
            <w:pPr>
              <w:jc w:val="center"/>
            </w:pPr>
            <w:r>
              <w:rPr>
                <w:b/>
                <w:color w:val="FFFFFF"/>
                <w:sz w:val="18"/>
              </w:rPr>
              <w:t>P50</w:t>
            </w:r>
          </w:p>
        </w:tc>
        <w:tc>
          <w:tcPr>
            <w:tcW w:type="dxa" w:w="1020"/>
            <w:shd w:val="clear" w:color="auto" w:fill="1F497D"/>
          </w:tcPr>
          <w:p>
            <w:pPr>
              <w:jc w:val="center"/>
            </w:pPr>
            <w:r>
              <w:rPr>
                <w:b/>
                <w:color w:val="FFFFFF"/>
                <w:sz w:val="18"/>
              </w:rPr>
              <w:t>P95</w:t>
            </w:r>
          </w:p>
        </w:tc>
        <w:tc>
          <w:tcPr>
            <w:tcW w:type="dxa" w:w="1020"/>
            <w:shd w:val="clear" w:color="auto" w:fill="1F497D"/>
          </w:tcPr>
          <w:p>
            <w:pPr>
              <w:jc w:val="center"/>
            </w:pPr>
            <w:r>
              <w:rPr>
                <w:b/>
                <w:color w:val="FFFFFF"/>
                <w:sz w:val="18"/>
              </w:rPr>
              <w:t>P99</w:t>
            </w:r>
          </w:p>
        </w:tc>
        <w:tc>
          <w:tcPr>
            <w:tcW w:type="dxa" w:w="850"/>
            <w:shd w:val="clear" w:color="auto" w:fill="1F497D"/>
          </w:tcPr>
          <w:p>
            <w:pPr>
              <w:jc w:val="center"/>
            </w:pPr>
            <w:r>
              <w:rPr>
                <w:b/>
                <w:color w:val="FFFFFF"/>
                <w:sz w:val="18"/>
              </w:rPr>
              <w:t>RTF</w:t>
            </w:r>
          </w:p>
        </w:tc>
      </w:tr>
      <w:tr>
        <w:tc>
          <w:tcPr>
            <w:tcW w:type="dxa" w:w="1984"/>
            <w:shd w:val="clear" w:color="auto" w:fill="DCE6F1"/>
          </w:tcPr>
          <w:p>
            <w:pPr>
              <w:jc w:val="left"/>
            </w:pPr>
            <w:r>
              <w:rPr>
                <w:sz w:val="17"/>
              </w:rPr>
              <w:t>baseline</w:t>
            </w:r>
          </w:p>
        </w:tc>
        <w:tc>
          <w:tcPr>
            <w:tcW w:type="dxa" w:w="1134"/>
            <w:shd w:val="clear" w:color="auto" w:fill="DCE6F1"/>
          </w:tcPr>
          <w:p>
            <w:pPr>
              <w:jc w:val="center"/>
            </w:pPr>
            <w:r>
              <w:rPr>
                <w:sz w:val="17"/>
              </w:rPr>
              <w:t>57.2</w:t>
            </w:r>
          </w:p>
        </w:tc>
        <w:tc>
          <w:tcPr>
            <w:tcW w:type="dxa" w:w="850"/>
            <w:shd w:val="clear" w:color="auto" w:fill="DCE6F1"/>
          </w:tcPr>
          <w:p>
            <w:pPr>
              <w:jc w:val="center"/>
            </w:pPr>
            <w:r>
              <w:rPr>
                <w:sz w:val="17"/>
              </w:rPr>
              <w:t>2.2</w:t>
            </w:r>
          </w:p>
        </w:tc>
        <w:tc>
          <w:tcPr>
            <w:tcW w:type="dxa" w:w="1020"/>
            <w:shd w:val="clear" w:color="auto" w:fill="DCE6F1"/>
          </w:tcPr>
          <w:p>
            <w:pPr>
              <w:jc w:val="center"/>
            </w:pPr>
            <w:r>
              <w:rPr>
                <w:sz w:val="17"/>
              </w:rPr>
              <w:t>56.5</w:t>
            </w:r>
          </w:p>
        </w:tc>
        <w:tc>
          <w:tcPr>
            <w:tcW w:type="dxa" w:w="1020"/>
            <w:shd w:val="clear" w:color="auto" w:fill="DCE6F1"/>
          </w:tcPr>
          <w:p>
            <w:pPr>
              <w:jc w:val="center"/>
            </w:pPr>
            <w:r>
              <w:rPr>
                <w:sz w:val="17"/>
              </w:rPr>
              <w:t>64.0</w:t>
            </w:r>
          </w:p>
        </w:tc>
        <w:tc>
          <w:tcPr>
            <w:tcW w:type="dxa" w:w="1020"/>
            <w:shd w:val="clear" w:color="auto" w:fill="DCE6F1"/>
          </w:tcPr>
          <w:p>
            <w:pPr>
              <w:jc w:val="center"/>
            </w:pPr>
            <w:r>
              <w:rPr>
                <w:sz w:val="17"/>
              </w:rPr>
              <w:t>64.0</w:t>
            </w:r>
          </w:p>
        </w:tc>
        <w:tc>
          <w:tcPr>
            <w:tcW w:type="dxa" w:w="850"/>
            <w:shd w:val="clear" w:color="auto" w:fill="DCE6F1"/>
          </w:tcPr>
          <w:p>
            <w:pPr>
              <w:jc w:val="center"/>
            </w:pPr>
            <w:r>
              <w:rPr>
                <w:sz w:val="17"/>
              </w:rPr>
              <w:t>0.006</w:t>
            </w:r>
          </w:p>
        </w:tc>
      </w:tr>
      <w:tr>
        <w:tc>
          <w:tcPr>
            <w:tcW w:type="dxa" w:w="1984"/>
          </w:tcPr>
          <w:p>
            <w:pPr>
              <w:jc w:val="left"/>
            </w:pPr>
            <w:r>
              <w:rPr>
                <w:sz w:val="17"/>
              </w:rPr>
              <w:t>lang_hi</w:t>
            </w:r>
          </w:p>
        </w:tc>
        <w:tc>
          <w:tcPr>
            <w:tcW w:type="dxa" w:w="1134"/>
          </w:tcPr>
          <w:p>
            <w:pPr>
              <w:jc w:val="center"/>
            </w:pPr>
            <w:r>
              <w:rPr>
                <w:sz w:val="17"/>
              </w:rPr>
              <w:t>58.1</w:t>
            </w:r>
          </w:p>
        </w:tc>
        <w:tc>
          <w:tcPr>
            <w:tcW w:type="dxa" w:w="850"/>
          </w:tcPr>
          <w:p>
            <w:pPr>
              <w:jc w:val="center"/>
            </w:pPr>
            <w:r>
              <w:rPr>
                <w:sz w:val="17"/>
              </w:rPr>
              <w:t>0.7</w:t>
            </w:r>
          </w:p>
        </w:tc>
        <w:tc>
          <w:tcPr>
            <w:tcW w:type="dxa" w:w="1020"/>
          </w:tcPr>
          <w:p>
            <w:pPr>
              <w:jc w:val="center"/>
            </w:pPr>
            <w:r>
              <w:rPr>
                <w:sz w:val="17"/>
              </w:rPr>
              <w:t>58.2</w:t>
            </w:r>
          </w:p>
        </w:tc>
        <w:tc>
          <w:tcPr>
            <w:tcW w:type="dxa" w:w="1020"/>
          </w:tcPr>
          <w:p>
            <w:pPr>
              <w:jc w:val="center"/>
            </w:pPr>
            <w:r>
              <w:rPr>
                <w:sz w:val="17"/>
              </w:rPr>
              <w:t>59.4</w:t>
            </w:r>
          </w:p>
        </w:tc>
        <w:tc>
          <w:tcPr>
            <w:tcW w:type="dxa" w:w="1020"/>
          </w:tcPr>
          <w:p>
            <w:pPr>
              <w:jc w:val="center"/>
            </w:pPr>
            <w:r>
              <w:rPr>
                <w:sz w:val="17"/>
              </w:rPr>
              <w:t>59.4</w:t>
            </w:r>
          </w:p>
        </w:tc>
        <w:tc>
          <w:tcPr>
            <w:tcW w:type="dxa" w:w="850"/>
          </w:tcPr>
          <w:p>
            <w:pPr>
              <w:jc w:val="center"/>
            </w:pPr>
            <w:r>
              <w:rPr>
                <w:sz w:val="17"/>
              </w:rPr>
              <w:t>0.006</w:t>
            </w:r>
          </w:p>
        </w:tc>
      </w:tr>
      <w:tr>
        <w:tc>
          <w:tcPr>
            <w:tcW w:type="dxa" w:w="1984"/>
            <w:shd w:val="clear" w:color="auto" w:fill="DCE6F1"/>
          </w:tcPr>
          <w:p>
            <w:pPr>
              <w:jc w:val="left"/>
            </w:pPr>
            <w:r>
              <w:rPr>
                <w:sz w:val="17"/>
              </w:rPr>
              <w:t>lang_hi_en</w:t>
            </w:r>
          </w:p>
        </w:tc>
        <w:tc>
          <w:tcPr>
            <w:tcW w:type="dxa" w:w="1134"/>
            <w:shd w:val="clear" w:color="auto" w:fill="DCE6F1"/>
          </w:tcPr>
          <w:p>
            <w:pPr>
              <w:jc w:val="center"/>
            </w:pPr>
            <w:r>
              <w:rPr>
                <w:sz w:val="17"/>
              </w:rPr>
              <w:t>58.1</w:t>
            </w:r>
          </w:p>
        </w:tc>
        <w:tc>
          <w:tcPr>
            <w:tcW w:type="dxa" w:w="850"/>
            <w:shd w:val="clear" w:color="auto" w:fill="DCE6F1"/>
          </w:tcPr>
          <w:p>
            <w:pPr>
              <w:jc w:val="center"/>
            </w:pPr>
            <w:r>
              <w:rPr>
                <w:sz w:val="17"/>
              </w:rPr>
              <w:t>0.5</w:t>
            </w:r>
          </w:p>
        </w:tc>
        <w:tc>
          <w:tcPr>
            <w:tcW w:type="dxa" w:w="1020"/>
            <w:shd w:val="clear" w:color="auto" w:fill="DCE6F1"/>
          </w:tcPr>
          <w:p>
            <w:pPr>
              <w:jc w:val="center"/>
            </w:pPr>
            <w:r>
              <w:rPr>
                <w:sz w:val="17"/>
              </w:rPr>
              <w:t>58.1</w:t>
            </w:r>
          </w:p>
        </w:tc>
        <w:tc>
          <w:tcPr>
            <w:tcW w:type="dxa" w:w="1020"/>
            <w:shd w:val="clear" w:color="auto" w:fill="DCE6F1"/>
          </w:tcPr>
          <w:p>
            <w:pPr>
              <w:jc w:val="center"/>
            </w:pPr>
            <w:r>
              <w:rPr>
                <w:sz w:val="17"/>
              </w:rPr>
              <w:t>58.8</w:t>
            </w:r>
          </w:p>
        </w:tc>
        <w:tc>
          <w:tcPr>
            <w:tcW w:type="dxa" w:w="1020"/>
            <w:shd w:val="clear" w:color="auto" w:fill="DCE6F1"/>
          </w:tcPr>
          <w:p>
            <w:pPr>
              <w:jc w:val="center"/>
            </w:pPr>
            <w:r>
              <w:rPr>
                <w:sz w:val="17"/>
              </w:rPr>
              <w:t>58.8</w:t>
            </w:r>
          </w:p>
        </w:tc>
        <w:tc>
          <w:tcPr>
            <w:tcW w:type="dxa" w:w="850"/>
            <w:shd w:val="clear" w:color="auto" w:fill="DCE6F1"/>
          </w:tcPr>
          <w:p>
            <w:pPr>
              <w:jc w:val="center"/>
            </w:pPr>
            <w:r>
              <w:rPr>
                <w:sz w:val="17"/>
              </w:rPr>
              <w:t>0.006</w:t>
            </w:r>
          </w:p>
        </w:tc>
      </w:tr>
      <w:tr>
        <w:tc>
          <w:tcPr>
            <w:tcW w:type="dxa" w:w="1984"/>
          </w:tcPr>
          <w:p>
            <w:pPr>
              <w:jc w:val="left"/>
            </w:pPr>
            <w:r>
              <w:rPr>
                <w:sz w:val="17"/>
              </w:rPr>
              <w:t>lang_te</w:t>
            </w:r>
          </w:p>
        </w:tc>
        <w:tc>
          <w:tcPr>
            <w:tcW w:type="dxa" w:w="1134"/>
          </w:tcPr>
          <w:p>
            <w:pPr>
              <w:jc w:val="center"/>
            </w:pPr>
            <w:r>
              <w:rPr>
                <w:sz w:val="17"/>
              </w:rPr>
              <w:t>59.2</w:t>
            </w:r>
          </w:p>
        </w:tc>
        <w:tc>
          <w:tcPr>
            <w:tcW w:type="dxa" w:w="850"/>
          </w:tcPr>
          <w:p>
            <w:pPr>
              <w:jc w:val="center"/>
            </w:pPr>
            <w:r>
              <w:rPr>
                <w:sz w:val="17"/>
              </w:rPr>
              <w:t>0.5</w:t>
            </w:r>
          </w:p>
        </w:tc>
        <w:tc>
          <w:tcPr>
            <w:tcW w:type="dxa" w:w="1020"/>
          </w:tcPr>
          <w:p>
            <w:pPr>
              <w:jc w:val="center"/>
            </w:pPr>
            <w:r>
              <w:rPr>
                <w:sz w:val="17"/>
              </w:rPr>
              <w:t>59.2</w:t>
            </w:r>
          </w:p>
        </w:tc>
        <w:tc>
          <w:tcPr>
            <w:tcW w:type="dxa" w:w="1020"/>
          </w:tcPr>
          <w:p>
            <w:pPr>
              <w:jc w:val="center"/>
            </w:pPr>
            <w:r>
              <w:rPr>
                <w:sz w:val="17"/>
              </w:rPr>
              <w:t>60.2</w:t>
            </w:r>
          </w:p>
        </w:tc>
        <w:tc>
          <w:tcPr>
            <w:tcW w:type="dxa" w:w="1020"/>
          </w:tcPr>
          <w:p>
            <w:pPr>
              <w:jc w:val="center"/>
            </w:pPr>
            <w:r>
              <w:rPr>
                <w:sz w:val="17"/>
              </w:rPr>
              <w:t>60.2</w:t>
            </w:r>
          </w:p>
        </w:tc>
        <w:tc>
          <w:tcPr>
            <w:tcW w:type="dxa" w:w="850"/>
          </w:tcPr>
          <w:p>
            <w:pPr>
              <w:jc w:val="center"/>
            </w:pPr>
            <w:r>
              <w:rPr>
                <w:sz w:val="17"/>
              </w:rPr>
              <w:t>0.006</w:t>
            </w:r>
          </w:p>
        </w:tc>
      </w:tr>
      <w:tr>
        <w:tc>
          <w:tcPr>
            <w:tcW w:type="dxa" w:w="1984"/>
            <w:shd w:val="clear" w:color="auto" w:fill="DCE6F1"/>
          </w:tcPr>
          <w:p>
            <w:pPr>
              <w:jc w:val="left"/>
            </w:pPr>
            <w:r>
              <w:rPr>
                <w:sz w:val="17"/>
              </w:rPr>
              <w:t>lang_te_en</w:t>
            </w:r>
          </w:p>
        </w:tc>
        <w:tc>
          <w:tcPr>
            <w:tcW w:type="dxa" w:w="1134"/>
            <w:shd w:val="clear" w:color="auto" w:fill="DCE6F1"/>
          </w:tcPr>
          <w:p>
            <w:pPr>
              <w:jc w:val="center"/>
            </w:pPr>
            <w:r>
              <w:rPr>
                <w:sz w:val="17"/>
              </w:rPr>
              <w:t>56.7</w:t>
            </w:r>
          </w:p>
        </w:tc>
        <w:tc>
          <w:tcPr>
            <w:tcW w:type="dxa" w:w="850"/>
            <w:shd w:val="clear" w:color="auto" w:fill="DCE6F1"/>
          </w:tcPr>
          <w:p>
            <w:pPr>
              <w:jc w:val="center"/>
            </w:pPr>
            <w:r>
              <w:rPr>
                <w:sz w:val="17"/>
              </w:rPr>
              <w:t>0.4</w:t>
            </w:r>
          </w:p>
        </w:tc>
        <w:tc>
          <w:tcPr>
            <w:tcW w:type="dxa" w:w="1020"/>
            <w:shd w:val="clear" w:color="auto" w:fill="DCE6F1"/>
          </w:tcPr>
          <w:p>
            <w:pPr>
              <w:jc w:val="center"/>
            </w:pPr>
            <w:r>
              <w:rPr>
                <w:sz w:val="17"/>
              </w:rPr>
              <w:t>56.8</w:t>
            </w:r>
          </w:p>
        </w:tc>
        <w:tc>
          <w:tcPr>
            <w:tcW w:type="dxa" w:w="1020"/>
            <w:shd w:val="clear" w:color="auto" w:fill="DCE6F1"/>
          </w:tcPr>
          <w:p>
            <w:pPr>
              <w:jc w:val="center"/>
            </w:pPr>
            <w:r>
              <w:rPr>
                <w:sz w:val="17"/>
              </w:rPr>
              <w:t>57.5</w:t>
            </w:r>
          </w:p>
        </w:tc>
        <w:tc>
          <w:tcPr>
            <w:tcW w:type="dxa" w:w="1020"/>
            <w:shd w:val="clear" w:color="auto" w:fill="DCE6F1"/>
          </w:tcPr>
          <w:p>
            <w:pPr>
              <w:jc w:val="center"/>
            </w:pPr>
            <w:r>
              <w:rPr>
                <w:sz w:val="17"/>
              </w:rPr>
              <w:t>57.5</w:t>
            </w:r>
          </w:p>
        </w:tc>
        <w:tc>
          <w:tcPr>
            <w:tcW w:type="dxa" w:w="850"/>
            <w:shd w:val="clear" w:color="auto" w:fill="DCE6F1"/>
          </w:tcPr>
          <w:p>
            <w:pPr>
              <w:jc w:val="center"/>
            </w:pPr>
            <w:r>
              <w:rPr>
                <w:sz w:val="17"/>
              </w:rPr>
              <w:t>0.006</w:t>
            </w:r>
          </w:p>
        </w:tc>
      </w:tr>
      <w:tr>
        <w:tc>
          <w:tcPr>
            <w:tcW w:type="dxa" w:w="1984"/>
          </w:tcPr>
          <w:p>
            <w:pPr>
              <w:jc w:val="left"/>
            </w:pPr>
            <w:r>
              <w:rPr>
                <w:sz w:val="17"/>
              </w:rPr>
              <w:t>blank_penalty_2</w:t>
            </w:r>
          </w:p>
        </w:tc>
        <w:tc>
          <w:tcPr>
            <w:tcW w:type="dxa" w:w="1134"/>
          </w:tcPr>
          <w:p>
            <w:pPr>
              <w:jc w:val="center"/>
            </w:pPr>
            <w:r>
              <w:rPr>
                <w:sz w:val="17"/>
              </w:rPr>
              <w:t>56.4</w:t>
            </w:r>
          </w:p>
        </w:tc>
        <w:tc>
          <w:tcPr>
            <w:tcW w:type="dxa" w:w="850"/>
          </w:tcPr>
          <w:p>
            <w:pPr>
              <w:jc w:val="center"/>
            </w:pPr>
            <w:r>
              <w:rPr>
                <w:sz w:val="17"/>
              </w:rPr>
              <w:t>0.7</w:t>
            </w:r>
          </w:p>
        </w:tc>
        <w:tc>
          <w:tcPr>
            <w:tcW w:type="dxa" w:w="1020"/>
          </w:tcPr>
          <w:p>
            <w:pPr>
              <w:jc w:val="center"/>
            </w:pPr>
            <w:r>
              <w:rPr>
                <w:sz w:val="17"/>
              </w:rPr>
              <w:t>56.2</w:t>
            </w:r>
          </w:p>
        </w:tc>
        <w:tc>
          <w:tcPr>
            <w:tcW w:type="dxa" w:w="1020"/>
          </w:tcPr>
          <w:p>
            <w:pPr>
              <w:jc w:val="center"/>
            </w:pPr>
            <w:r>
              <w:rPr>
                <w:sz w:val="17"/>
              </w:rPr>
              <w:t>58.0</w:t>
            </w:r>
          </w:p>
        </w:tc>
        <w:tc>
          <w:tcPr>
            <w:tcW w:type="dxa" w:w="1020"/>
          </w:tcPr>
          <w:p>
            <w:pPr>
              <w:jc w:val="center"/>
            </w:pPr>
            <w:r>
              <w:rPr>
                <w:sz w:val="17"/>
              </w:rPr>
              <w:t>58.0</w:t>
            </w:r>
          </w:p>
        </w:tc>
        <w:tc>
          <w:tcPr>
            <w:tcW w:type="dxa" w:w="850"/>
          </w:tcPr>
          <w:p>
            <w:pPr>
              <w:jc w:val="center"/>
            </w:pPr>
            <w:r>
              <w:rPr>
                <w:sz w:val="17"/>
              </w:rPr>
              <w:t>0.006</w:t>
            </w:r>
          </w:p>
        </w:tc>
      </w:tr>
      <w:tr>
        <w:tc>
          <w:tcPr>
            <w:tcW w:type="dxa" w:w="1984"/>
            <w:shd w:val="clear" w:color="auto" w:fill="DCE6F1"/>
          </w:tcPr>
          <w:p>
            <w:pPr>
              <w:jc w:val="left"/>
            </w:pPr>
            <w:r>
              <w:rPr>
                <w:sz w:val="17"/>
              </w:rPr>
              <w:t>word_boost_default</w:t>
            </w:r>
          </w:p>
        </w:tc>
        <w:tc>
          <w:tcPr>
            <w:tcW w:type="dxa" w:w="1134"/>
            <w:shd w:val="clear" w:color="auto" w:fill="DCE6F1"/>
          </w:tcPr>
          <w:p>
            <w:pPr>
              <w:jc w:val="center"/>
            </w:pPr>
            <w:r>
              <w:rPr>
                <w:sz w:val="17"/>
              </w:rPr>
              <w:t>58.5</w:t>
            </w:r>
          </w:p>
        </w:tc>
        <w:tc>
          <w:tcPr>
            <w:tcW w:type="dxa" w:w="850"/>
            <w:shd w:val="clear" w:color="auto" w:fill="DCE6F1"/>
          </w:tcPr>
          <w:p>
            <w:pPr>
              <w:jc w:val="center"/>
            </w:pPr>
            <w:r>
              <w:rPr>
                <w:sz w:val="17"/>
              </w:rPr>
              <w:t>1.2</w:t>
            </w:r>
          </w:p>
        </w:tc>
        <w:tc>
          <w:tcPr>
            <w:tcW w:type="dxa" w:w="1020"/>
            <w:shd w:val="clear" w:color="auto" w:fill="DCE6F1"/>
          </w:tcPr>
          <w:p>
            <w:pPr>
              <w:jc w:val="center"/>
            </w:pPr>
            <w:r>
              <w:rPr>
                <w:sz w:val="17"/>
              </w:rPr>
              <w:t>58.6</w:t>
            </w:r>
          </w:p>
        </w:tc>
        <w:tc>
          <w:tcPr>
            <w:tcW w:type="dxa" w:w="1020"/>
            <w:shd w:val="clear" w:color="auto" w:fill="DCE6F1"/>
          </w:tcPr>
          <w:p>
            <w:pPr>
              <w:jc w:val="center"/>
            </w:pPr>
            <w:r>
              <w:rPr>
                <w:sz w:val="17"/>
              </w:rPr>
              <w:t>60.3</w:t>
            </w:r>
          </w:p>
        </w:tc>
        <w:tc>
          <w:tcPr>
            <w:tcW w:type="dxa" w:w="1020"/>
            <w:shd w:val="clear" w:color="auto" w:fill="DCE6F1"/>
          </w:tcPr>
          <w:p>
            <w:pPr>
              <w:jc w:val="center"/>
            </w:pPr>
            <w:r>
              <w:rPr>
                <w:sz w:val="17"/>
              </w:rPr>
              <w:t>60.3</w:t>
            </w:r>
          </w:p>
        </w:tc>
        <w:tc>
          <w:tcPr>
            <w:tcW w:type="dxa" w:w="850"/>
            <w:shd w:val="clear" w:color="auto" w:fill="DCE6F1"/>
          </w:tcPr>
          <w:p>
            <w:pPr>
              <w:jc w:val="center"/>
            </w:pPr>
            <w:r>
              <w:rPr>
                <w:sz w:val="17"/>
              </w:rPr>
              <w:t>0.006</w:t>
            </w:r>
          </w:p>
        </w:tc>
      </w:tr>
      <w:tr>
        <w:tc>
          <w:tcPr>
            <w:tcW w:type="dxa" w:w="1984"/>
          </w:tcPr>
          <w:p>
            <w:pPr>
              <w:jc w:val="left"/>
            </w:pPr>
            <w:r>
              <w:rPr>
                <w:sz w:val="17"/>
              </w:rPr>
              <w:t>word_boost_strong</w:t>
            </w:r>
          </w:p>
        </w:tc>
        <w:tc>
          <w:tcPr>
            <w:tcW w:type="dxa" w:w="1134"/>
          </w:tcPr>
          <w:p>
            <w:pPr>
              <w:jc w:val="center"/>
            </w:pPr>
            <w:r>
              <w:rPr>
                <w:sz w:val="17"/>
              </w:rPr>
              <w:t>60.7</w:t>
            </w:r>
          </w:p>
        </w:tc>
        <w:tc>
          <w:tcPr>
            <w:tcW w:type="dxa" w:w="850"/>
          </w:tcPr>
          <w:p>
            <w:pPr>
              <w:jc w:val="center"/>
            </w:pPr>
            <w:r>
              <w:rPr>
                <w:sz w:val="17"/>
              </w:rPr>
              <w:t>0.9</w:t>
            </w:r>
          </w:p>
        </w:tc>
        <w:tc>
          <w:tcPr>
            <w:tcW w:type="dxa" w:w="1020"/>
          </w:tcPr>
          <w:p>
            <w:pPr>
              <w:jc w:val="center"/>
            </w:pPr>
            <w:r>
              <w:rPr>
                <w:sz w:val="17"/>
              </w:rPr>
              <w:t>60.7</w:t>
            </w:r>
          </w:p>
        </w:tc>
        <w:tc>
          <w:tcPr>
            <w:tcW w:type="dxa" w:w="1020"/>
          </w:tcPr>
          <w:p>
            <w:pPr>
              <w:jc w:val="center"/>
            </w:pPr>
            <w:r>
              <w:rPr>
                <w:sz w:val="17"/>
              </w:rPr>
              <w:t>62.5</w:t>
            </w:r>
          </w:p>
        </w:tc>
        <w:tc>
          <w:tcPr>
            <w:tcW w:type="dxa" w:w="1020"/>
          </w:tcPr>
          <w:p>
            <w:pPr>
              <w:jc w:val="center"/>
            </w:pPr>
            <w:r>
              <w:rPr>
                <w:sz w:val="17"/>
              </w:rPr>
              <w:t>62.5</w:t>
            </w:r>
          </w:p>
        </w:tc>
        <w:tc>
          <w:tcPr>
            <w:tcW w:type="dxa" w:w="850"/>
          </w:tcPr>
          <w:p>
            <w:pPr>
              <w:jc w:val="center"/>
            </w:pPr>
            <w:r>
              <w:rPr>
                <w:sz w:val="17"/>
              </w:rPr>
              <w:t>0.006</w:t>
            </w:r>
          </w:p>
        </w:tc>
      </w:tr>
      <w:tr>
        <w:tc>
          <w:tcPr>
            <w:tcW w:type="dxa" w:w="1984"/>
            <w:shd w:val="clear" w:color="auto" w:fill="DCE6F1"/>
          </w:tcPr>
          <w:p>
            <w:pPr>
              <w:jc w:val="left"/>
            </w:pPr>
            <w:r>
              <w:rPr>
                <w:sz w:val="17"/>
              </w:rPr>
              <w:t>word_boost_full</w:t>
            </w:r>
          </w:p>
        </w:tc>
        <w:tc>
          <w:tcPr>
            <w:tcW w:type="dxa" w:w="1134"/>
            <w:shd w:val="clear" w:color="auto" w:fill="DCE6F1"/>
          </w:tcPr>
          <w:p>
            <w:pPr>
              <w:jc w:val="center"/>
            </w:pPr>
            <w:r>
              <w:rPr>
                <w:sz w:val="17"/>
              </w:rPr>
              <w:t>59.9</w:t>
            </w:r>
          </w:p>
        </w:tc>
        <w:tc>
          <w:tcPr>
            <w:tcW w:type="dxa" w:w="850"/>
            <w:shd w:val="clear" w:color="auto" w:fill="DCE6F1"/>
          </w:tcPr>
          <w:p>
            <w:pPr>
              <w:jc w:val="center"/>
            </w:pPr>
            <w:r>
              <w:rPr>
                <w:sz w:val="17"/>
              </w:rPr>
              <w:t>1.2</w:t>
            </w:r>
          </w:p>
        </w:tc>
        <w:tc>
          <w:tcPr>
            <w:tcW w:type="dxa" w:w="1020"/>
            <w:shd w:val="clear" w:color="auto" w:fill="DCE6F1"/>
          </w:tcPr>
          <w:p>
            <w:pPr>
              <w:jc w:val="center"/>
            </w:pPr>
            <w:r>
              <w:rPr>
                <w:sz w:val="17"/>
              </w:rPr>
              <w:t>60.4</w:t>
            </w:r>
          </w:p>
        </w:tc>
        <w:tc>
          <w:tcPr>
            <w:tcW w:type="dxa" w:w="1020"/>
            <w:shd w:val="clear" w:color="auto" w:fill="DCE6F1"/>
          </w:tcPr>
          <w:p>
            <w:pPr>
              <w:jc w:val="center"/>
            </w:pPr>
            <w:r>
              <w:rPr>
                <w:sz w:val="17"/>
              </w:rPr>
              <w:t>61.6</w:t>
            </w:r>
          </w:p>
        </w:tc>
        <w:tc>
          <w:tcPr>
            <w:tcW w:type="dxa" w:w="1020"/>
            <w:shd w:val="clear" w:color="auto" w:fill="DCE6F1"/>
          </w:tcPr>
          <w:p>
            <w:pPr>
              <w:jc w:val="center"/>
            </w:pPr>
            <w:r>
              <w:rPr>
                <w:sz w:val="17"/>
              </w:rPr>
              <w:t>61.6</w:t>
            </w:r>
          </w:p>
        </w:tc>
        <w:tc>
          <w:tcPr>
            <w:tcW w:type="dxa" w:w="850"/>
            <w:shd w:val="clear" w:color="auto" w:fill="DCE6F1"/>
          </w:tcPr>
          <w:p>
            <w:pPr>
              <w:jc w:val="center"/>
            </w:pPr>
            <w:r>
              <w:rPr>
                <w:sz w:val="17"/>
              </w:rPr>
              <w:t>0.006</w:t>
            </w:r>
          </w:p>
        </w:tc>
      </w:tr>
      <w:tr>
        <w:tc>
          <w:tcPr>
            <w:tcW w:type="dxa" w:w="1984"/>
          </w:tcPr>
          <w:p>
            <w:pPr>
              <w:jc w:val="left"/>
            </w:pPr>
            <w:r>
              <w:rPr>
                <w:sz w:val="17"/>
              </w:rPr>
              <w:t>lang+word_boost</w:t>
            </w:r>
          </w:p>
        </w:tc>
        <w:tc>
          <w:tcPr>
            <w:tcW w:type="dxa" w:w="1134"/>
          </w:tcPr>
          <w:p>
            <w:pPr>
              <w:jc w:val="center"/>
            </w:pPr>
            <w:r>
              <w:rPr>
                <w:sz w:val="17"/>
              </w:rPr>
              <w:t>62.0</w:t>
            </w:r>
          </w:p>
        </w:tc>
        <w:tc>
          <w:tcPr>
            <w:tcW w:type="dxa" w:w="850"/>
          </w:tcPr>
          <w:p>
            <w:pPr>
              <w:jc w:val="center"/>
            </w:pPr>
            <w:r>
              <w:rPr>
                <w:sz w:val="17"/>
              </w:rPr>
              <w:t>1.1</w:t>
            </w:r>
          </w:p>
        </w:tc>
        <w:tc>
          <w:tcPr>
            <w:tcW w:type="dxa" w:w="1020"/>
          </w:tcPr>
          <w:p>
            <w:pPr>
              <w:jc w:val="center"/>
            </w:pPr>
            <w:r>
              <w:rPr>
                <w:sz w:val="17"/>
              </w:rPr>
              <w:t>62.1</w:t>
            </w:r>
          </w:p>
        </w:tc>
        <w:tc>
          <w:tcPr>
            <w:tcW w:type="dxa" w:w="1020"/>
          </w:tcPr>
          <w:p>
            <w:pPr>
              <w:jc w:val="center"/>
            </w:pPr>
            <w:r>
              <w:rPr>
                <w:sz w:val="17"/>
              </w:rPr>
              <w:t>63.2</w:t>
            </w:r>
          </w:p>
        </w:tc>
        <w:tc>
          <w:tcPr>
            <w:tcW w:type="dxa" w:w="1020"/>
          </w:tcPr>
          <w:p>
            <w:pPr>
              <w:jc w:val="center"/>
            </w:pPr>
            <w:r>
              <w:rPr>
                <w:sz w:val="17"/>
              </w:rPr>
              <w:t>63.2</w:t>
            </w:r>
          </w:p>
        </w:tc>
        <w:tc>
          <w:tcPr>
            <w:tcW w:type="dxa" w:w="850"/>
          </w:tcPr>
          <w:p>
            <w:pPr>
              <w:jc w:val="center"/>
            </w:pPr>
            <w:r>
              <w:rPr>
                <w:sz w:val="17"/>
              </w:rPr>
              <w:t>0.006</w:t>
            </w:r>
          </w:p>
        </w:tc>
      </w:tr>
      <w:tr>
        <w:tc>
          <w:tcPr>
            <w:tcW w:type="dxa" w:w="1984"/>
            <w:shd w:val="clear" w:color="auto" w:fill="DCE6F1"/>
          </w:tcPr>
          <w:p>
            <w:pPr>
              <w:jc w:val="left"/>
            </w:pPr>
            <w:r>
              <w:rPr>
                <w:sz w:val="17"/>
              </w:rPr>
              <w:t>kw_boost_default</w:t>
            </w:r>
          </w:p>
        </w:tc>
        <w:tc>
          <w:tcPr>
            <w:tcW w:type="dxa" w:w="1134"/>
            <w:shd w:val="clear" w:color="auto" w:fill="DCE6F1"/>
          </w:tcPr>
          <w:p>
            <w:pPr>
              <w:jc w:val="center"/>
            </w:pPr>
            <w:r>
              <w:rPr>
                <w:sz w:val="17"/>
              </w:rPr>
              <w:t>69.7</w:t>
            </w:r>
          </w:p>
        </w:tc>
        <w:tc>
          <w:tcPr>
            <w:tcW w:type="dxa" w:w="850"/>
            <w:shd w:val="clear" w:color="auto" w:fill="DCE6F1"/>
          </w:tcPr>
          <w:p>
            <w:pPr>
              <w:jc w:val="center"/>
            </w:pPr>
            <w:r>
              <w:rPr>
                <w:sz w:val="17"/>
              </w:rPr>
              <w:t>1.1</w:t>
            </w:r>
          </w:p>
        </w:tc>
        <w:tc>
          <w:tcPr>
            <w:tcW w:type="dxa" w:w="1020"/>
            <w:shd w:val="clear" w:color="auto" w:fill="DCE6F1"/>
          </w:tcPr>
          <w:p>
            <w:pPr>
              <w:jc w:val="center"/>
            </w:pPr>
            <w:r>
              <w:rPr>
                <w:sz w:val="17"/>
              </w:rPr>
              <w:t>69.2</w:t>
            </w:r>
          </w:p>
        </w:tc>
        <w:tc>
          <w:tcPr>
            <w:tcW w:type="dxa" w:w="1020"/>
            <w:shd w:val="clear" w:color="auto" w:fill="DCE6F1"/>
          </w:tcPr>
          <w:p>
            <w:pPr>
              <w:jc w:val="center"/>
            </w:pPr>
            <w:r>
              <w:rPr>
                <w:sz w:val="17"/>
              </w:rPr>
              <w:t>72.9</w:t>
            </w:r>
          </w:p>
        </w:tc>
        <w:tc>
          <w:tcPr>
            <w:tcW w:type="dxa" w:w="1020"/>
            <w:shd w:val="clear" w:color="auto" w:fill="DCE6F1"/>
          </w:tcPr>
          <w:p>
            <w:pPr>
              <w:jc w:val="center"/>
            </w:pPr>
            <w:r>
              <w:rPr>
                <w:sz w:val="17"/>
              </w:rPr>
              <w:t>72.9</w:t>
            </w:r>
          </w:p>
        </w:tc>
        <w:tc>
          <w:tcPr>
            <w:tcW w:type="dxa" w:w="850"/>
            <w:shd w:val="clear" w:color="auto" w:fill="DCE6F1"/>
          </w:tcPr>
          <w:p>
            <w:pPr>
              <w:jc w:val="center"/>
            </w:pPr>
            <w:r>
              <w:rPr>
                <w:sz w:val="17"/>
              </w:rPr>
              <w:t>0.006</w:t>
            </w:r>
          </w:p>
        </w:tc>
      </w:tr>
      <w:tr>
        <w:tc>
          <w:tcPr>
            <w:tcW w:type="dxa" w:w="1984"/>
          </w:tcPr>
          <w:p>
            <w:pPr>
              <w:jc w:val="left"/>
            </w:pPr>
            <w:r>
              <w:rPr>
                <w:sz w:val="17"/>
              </w:rPr>
              <w:t>kw_boost_strong</w:t>
            </w:r>
          </w:p>
        </w:tc>
        <w:tc>
          <w:tcPr>
            <w:tcW w:type="dxa" w:w="1134"/>
          </w:tcPr>
          <w:p>
            <w:pPr>
              <w:jc w:val="center"/>
            </w:pPr>
            <w:r>
              <w:rPr>
                <w:sz w:val="17"/>
              </w:rPr>
              <w:t>69.5</w:t>
            </w:r>
          </w:p>
        </w:tc>
        <w:tc>
          <w:tcPr>
            <w:tcW w:type="dxa" w:w="850"/>
          </w:tcPr>
          <w:p>
            <w:pPr>
              <w:jc w:val="center"/>
            </w:pPr>
            <w:r>
              <w:rPr>
                <w:sz w:val="17"/>
              </w:rPr>
              <w:t>0.5</w:t>
            </w:r>
          </w:p>
        </w:tc>
        <w:tc>
          <w:tcPr>
            <w:tcW w:type="dxa" w:w="1020"/>
          </w:tcPr>
          <w:p>
            <w:pPr>
              <w:jc w:val="center"/>
            </w:pPr>
            <w:r>
              <w:rPr>
                <w:sz w:val="17"/>
              </w:rPr>
              <w:t>69.6</w:t>
            </w:r>
          </w:p>
        </w:tc>
        <w:tc>
          <w:tcPr>
            <w:tcW w:type="dxa" w:w="1020"/>
          </w:tcPr>
          <w:p>
            <w:pPr>
              <w:jc w:val="center"/>
            </w:pPr>
            <w:r>
              <w:rPr>
                <w:sz w:val="17"/>
              </w:rPr>
              <w:t>70.4</w:t>
            </w:r>
          </w:p>
        </w:tc>
        <w:tc>
          <w:tcPr>
            <w:tcW w:type="dxa" w:w="1020"/>
          </w:tcPr>
          <w:p>
            <w:pPr>
              <w:jc w:val="center"/>
            </w:pPr>
            <w:r>
              <w:rPr>
                <w:sz w:val="17"/>
              </w:rPr>
              <w:t>70.4</w:t>
            </w:r>
          </w:p>
        </w:tc>
        <w:tc>
          <w:tcPr>
            <w:tcW w:type="dxa" w:w="850"/>
          </w:tcPr>
          <w:p>
            <w:pPr>
              <w:jc w:val="center"/>
            </w:pPr>
            <w:r>
              <w:rPr>
                <w:sz w:val="17"/>
              </w:rPr>
              <w:t>0.006</w:t>
            </w:r>
          </w:p>
        </w:tc>
      </w:tr>
      <w:tr>
        <w:tc>
          <w:tcPr>
            <w:tcW w:type="dxa" w:w="1984"/>
            <w:shd w:val="clear" w:color="auto" w:fill="DCE6F1"/>
          </w:tcPr>
          <w:p>
            <w:pPr>
              <w:jc w:val="left"/>
            </w:pPr>
            <w:r>
              <w:rPr>
                <w:sz w:val="17"/>
              </w:rPr>
              <w:t>kw_boost+lang_te_en</w:t>
            </w:r>
          </w:p>
        </w:tc>
        <w:tc>
          <w:tcPr>
            <w:tcW w:type="dxa" w:w="1134"/>
            <w:shd w:val="clear" w:color="auto" w:fill="DCE6F1"/>
          </w:tcPr>
          <w:p>
            <w:pPr>
              <w:jc w:val="center"/>
            </w:pPr>
            <w:r>
              <w:rPr>
                <w:sz w:val="17"/>
              </w:rPr>
              <w:t>73.0</w:t>
            </w:r>
          </w:p>
        </w:tc>
        <w:tc>
          <w:tcPr>
            <w:tcW w:type="dxa" w:w="850"/>
            <w:shd w:val="clear" w:color="auto" w:fill="DCE6F1"/>
          </w:tcPr>
          <w:p>
            <w:pPr>
              <w:jc w:val="center"/>
            </w:pPr>
            <w:r>
              <w:rPr>
                <w:sz w:val="17"/>
              </w:rPr>
              <w:t>0.9</w:t>
            </w:r>
          </w:p>
        </w:tc>
        <w:tc>
          <w:tcPr>
            <w:tcW w:type="dxa" w:w="1020"/>
            <w:shd w:val="clear" w:color="auto" w:fill="DCE6F1"/>
          </w:tcPr>
          <w:p>
            <w:pPr>
              <w:jc w:val="center"/>
            </w:pPr>
            <w:r>
              <w:rPr>
                <w:sz w:val="17"/>
              </w:rPr>
              <w:t>72.8</w:t>
            </w:r>
          </w:p>
        </w:tc>
        <w:tc>
          <w:tcPr>
            <w:tcW w:type="dxa" w:w="1020"/>
            <w:shd w:val="clear" w:color="auto" w:fill="DCE6F1"/>
          </w:tcPr>
          <w:p>
            <w:pPr>
              <w:jc w:val="center"/>
            </w:pPr>
            <w:r>
              <w:rPr>
                <w:sz w:val="17"/>
              </w:rPr>
              <w:t>75.1</w:t>
            </w:r>
          </w:p>
        </w:tc>
        <w:tc>
          <w:tcPr>
            <w:tcW w:type="dxa" w:w="1020"/>
            <w:shd w:val="clear" w:color="auto" w:fill="DCE6F1"/>
          </w:tcPr>
          <w:p>
            <w:pPr>
              <w:jc w:val="center"/>
            </w:pPr>
            <w:r>
              <w:rPr>
                <w:sz w:val="17"/>
              </w:rPr>
              <w:t>75.1</w:t>
            </w:r>
          </w:p>
        </w:tc>
        <w:tc>
          <w:tcPr>
            <w:tcW w:type="dxa" w:w="850"/>
            <w:shd w:val="clear" w:color="auto" w:fill="DCE6F1"/>
          </w:tcPr>
          <w:p>
            <w:pPr>
              <w:jc w:val="center"/>
            </w:pPr>
            <w:r>
              <w:rPr>
                <w:sz w:val="17"/>
              </w:rPr>
              <w:t>0.006</w:t>
            </w:r>
          </w:p>
        </w:tc>
      </w:tr>
      <w:tr>
        <w:tc>
          <w:tcPr>
            <w:tcW w:type="dxa" w:w="1984"/>
          </w:tcPr>
          <w:p>
            <w:pPr>
              <w:jc w:val="left"/>
            </w:pPr>
            <w:r>
              <w:rPr>
                <w:sz w:val="17"/>
              </w:rPr>
              <w:t>timestamps</w:t>
            </w:r>
          </w:p>
        </w:tc>
        <w:tc>
          <w:tcPr>
            <w:tcW w:type="dxa" w:w="1134"/>
          </w:tcPr>
          <w:p>
            <w:pPr>
              <w:jc w:val="center"/>
            </w:pPr>
            <w:r>
              <w:rPr>
                <w:sz w:val="17"/>
              </w:rPr>
              <w:t>58.0</w:t>
            </w:r>
          </w:p>
        </w:tc>
        <w:tc>
          <w:tcPr>
            <w:tcW w:type="dxa" w:w="850"/>
          </w:tcPr>
          <w:p>
            <w:pPr>
              <w:jc w:val="center"/>
            </w:pPr>
            <w:r>
              <w:rPr>
                <w:sz w:val="17"/>
              </w:rPr>
              <w:t>0.8</w:t>
            </w:r>
          </w:p>
        </w:tc>
        <w:tc>
          <w:tcPr>
            <w:tcW w:type="dxa" w:w="1020"/>
          </w:tcPr>
          <w:p>
            <w:pPr>
              <w:jc w:val="center"/>
            </w:pPr>
            <w:r>
              <w:rPr>
                <w:sz w:val="17"/>
              </w:rPr>
              <w:t>57.8</w:t>
            </w:r>
          </w:p>
        </w:tc>
        <w:tc>
          <w:tcPr>
            <w:tcW w:type="dxa" w:w="1020"/>
          </w:tcPr>
          <w:p>
            <w:pPr>
              <w:jc w:val="center"/>
            </w:pPr>
            <w:r>
              <w:rPr>
                <w:sz w:val="17"/>
              </w:rPr>
              <w:t>59.6</w:t>
            </w:r>
          </w:p>
        </w:tc>
        <w:tc>
          <w:tcPr>
            <w:tcW w:type="dxa" w:w="1020"/>
          </w:tcPr>
          <w:p>
            <w:pPr>
              <w:jc w:val="center"/>
            </w:pPr>
            <w:r>
              <w:rPr>
                <w:sz w:val="17"/>
              </w:rPr>
              <w:t>59.6</w:t>
            </w:r>
          </w:p>
        </w:tc>
        <w:tc>
          <w:tcPr>
            <w:tcW w:type="dxa" w:w="850"/>
          </w:tcPr>
          <w:p>
            <w:pPr>
              <w:jc w:val="center"/>
            </w:pPr>
            <w:r>
              <w:rPr>
                <w:sz w:val="17"/>
              </w:rPr>
              <w:t>0.006</w:t>
            </w:r>
          </w:p>
        </w:tc>
      </w:tr>
      <w:tr>
        <w:tc>
          <w:tcPr>
            <w:tcW w:type="dxa" w:w="1984"/>
            <w:shd w:val="clear" w:color="auto" w:fill="DCE6F1"/>
          </w:tcPr>
          <w:p>
            <w:pPr>
              <w:jc w:val="left"/>
            </w:pPr>
            <w:r>
              <w:rPr>
                <w:sz w:val="17"/>
              </w:rPr>
              <w:t>timestamps+lang</w:t>
            </w:r>
          </w:p>
        </w:tc>
        <w:tc>
          <w:tcPr>
            <w:tcW w:type="dxa" w:w="1134"/>
            <w:shd w:val="clear" w:color="auto" w:fill="DCE6F1"/>
          </w:tcPr>
          <w:p>
            <w:pPr>
              <w:jc w:val="center"/>
            </w:pPr>
            <w:r>
              <w:rPr>
                <w:sz w:val="17"/>
              </w:rPr>
              <w:t>60.8</w:t>
            </w:r>
          </w:p>
        </w:tc>
        <w:tc>
          <w:tcPr>
            <w:tcW w:type="dxa" w:w="850"/>
            <w:shd w:val="clear" w:color="auto" w:fill="DCE6F1"/>
          </w:tcPr>
          <w:p>
            <w:pPr>
              <w:jc w:val="center"/>
            </w:pPr>
            <w:r>
              <w:rPr>
                <w:sz w:val="17"/>
              </w:rPr>
              <w:t>3.2</w:t>
            </w:r>
          </w:p>
        </w:tc>
        <w:tc>
          <w:tcPr>
            <w:tcW w:type="dxa" w:w="1020"/>
            <w:shd w:val="clear" w:color="auto" w:fill="DCE6F1"/>
          </w:tcPr>
          <w:p>
            <w:pPr>
              <w:jc w:val="center"/>
            </w:pPr>
            <w:r>
              <w:rPr>
                <w:sz w:val="17"/>
              </w:rPr>
              <w:t>58.8</w:t>
            </w:r>
          </w:p>
        </w:tc>
        <w:tc>
          <w:tcPr>
            <w:tcW w:type="dxa" w:w="1020"/>
            <w:shd w:val="clear" w:color="auto" w:fill="DCE6F1"/>
          </w:tcPr>
          <w:p>
            <w:pPr>
              <w:jc w:val="center"/>
            </w:pPr>
            <w:r>
              <w:rPr>
                <w:sz w:val="17"/>
              </w:rPr>
              <w:t>66.7</w:t>
            </w:r>
          </w:p>
        </w:tc>
        <w:tc>
          <w:tcPr>
            <w:tcW w:type="dxa" w:w="1020"/>
            <w:shd w:val="clear" w:color="auto" w:fill="DCE6F1"/>
          </w:tcPr>
          <w:p>
            <w:pPr>
              <w:jc w:val="center"/>
            </w:pPr>
            <w:r>
              <w:rPr>
                <w:sz w:val="17"/>
              </w:rPr>
              <w:t>66.7</w:t>
            </w:r>
          </w:p>
        </w:tc>
        <w:tc>
          <w:tcPr>
            <w:tcW w:type="dxa" w:w="850"/>
            <w:shd w:val="clear" w:color="auto" w:fill="DCE6F1"/>
          </w:tcPr>
          <w:p>
            <w:pPr>
              <w:jc w:val="center"/>
            </w:pPr>
            <w:r>
              <w:rPr>
                <w:sz w:val="17"/>
              </w:rPr>
              <w:t>0.006</w:t>
            </w:r>
          </w:p>
        </w:tc>
      </w:tr>
      <w:tr>
        <w:tc>
          <w:tcPr>
            <w:tcW w:type="dxa" w:w="1984"/>
          </w:tcPr>
          <w:p>
            <w:pPr>
              <w:jc w:val="left"/>
            </w:pPr>
            <w:r>
              <w:rPr>
                <w:sz w:val="17"/>
              </w:rPr>
              <w:t>timestamps+wb</w:t>
            </w:r>
          </w:p>
        </w:tc>
        <w:tc>
          <w:tcPr>
            <w:tcW w:type="dxa" w:w="1134"/>
          </w:tcPr>
          <w:p>
            <w:pPr>
              <w:jc w:val="center"/>
            </w:pPr>
            <w:r>
              <w:rPr>
                <w:sz w:val="17"/>
              </w:rPr>
              <w:t>60.4</w:t>
            </w:r>
          </w:p>
        </w:tc>
        <w:tc>
          <w:tcPr>
            <w:tcW w:type="dxa" w:w="850"/>
          </w:tcPr>
          <w:p>
            <w:pPr>
              <w:jc w:val="center"/>
            </w:pPr>
            <w:r>
              <w:rPr>
                <w:sz w:val="17"/>
              </w:rPr>
              <w:t>1.0</w:t>
            </w:r>
          </w:p>
        </w:tc>
        <w:tc>
          <w:tcPr>
            <w:tcW w:type="dxa" w:w="1020"/>
          </w:tcPr>
          <w:p>
            <w:pPr>
              <w:jc w:val="center"/>
            </w:pPr>
            <w:r>
              <w:rPr>
                <w:sz w:val="17"/>
              </w:rPr>
              <w:t>60.7</w:t>
            </w:r>
          </w:p>
        </w:tc>
        <w:tc>
          <w:tcPr>
            <w:tcW w:type="dxa" w:w="1020"/>
          </w:tcPr>
          <w:p>
            <w:pPr>
              <w:jc w:val="center"/>
            </w:pPr>
            <w:r>
              <w:rPr>
                <w:sz w:val="17"/>
              </w:rPr>
              <w:t>61.6</w:t>
            </w:r>
          </w:p>
        </w:tc>
        <w:tc>
          <w:tcPr>
            <w:tcW w:type="dxa" w:w="1020"/>
          </w:tcPr>
          <w:p>
            <w:pPr>
              <w:jc w:val="center"/>
            </w:pPr>
            <w:r>
              <w:rPr>
                <w:sz w:val="17"/>
              </w:rPr>
              <w:t>61.6</w:t>
            </w:r>
          </w:p>
        </w:tc>
        <w:tc>
          <w:tcPr>
            <w:tcW w:type="dxa" w:w="850"/>
          </w:tcPr>
          <w:p>
            <w:pPr>
              <w:jc w:val="center"/>
            </w:pPr>
            <w:r>
              <w:rPr>
                <w:sz w:val="17"/>
              </w:rPr>
              <w:t>0.006</w:t>
            </w:r>
          </w:p>
        </w:tc>
      </w:tr>
      <w:tr>
        <w:tc>
          <w:tcPr>
            <w:tcW w:type="dxa" w:w="1984"/>
            <w:shd w:val="clear" w:color="auto" w:fill="DCE6F1"/>
          </w:tcPr>
          <w:p>
            <w:pPr>
              <w:jc w:val="left"/>
            </w:pPr>
            <w:r>
              <w:rPr>
                <w:sz w:val="17"/>
              </w:rPr>
              <w:t>full_pipeline</w:t>
            </w:r>
          </w:p>
        </w:tc>
        <w:tc>
          <w:tcPr>
            <w:tcW w:type="dxa" w:w="1134"/>
            <w:shd w:val="clear" w:color="auto" w:fill="DCE6F1"/>
          </w:tcPr>
          <w:p>
            <w:pPr>
              <w:jc w:val="center"/>
            </w:pPr>
            <w:r>
              <w:rPr>
                <w:sz w:val="17"/>
              </w:rPr>
              <w:t>75.8</w:t>
            </w:r>
          </w:p>
        </w:tc>
        <w:tc>
          <w:tcPr>
            <w:tcW w:type="dxa" w:w="850"/>
            <w:shd w:val="clear" w:color="auto" w:fill="DCE6F1"/>
          </w:tcPr>
          <w:p>
            <w:pPr>
              <w:jc w:val="center"/>
            </w:pPr>
            <w:r>
              <w:rPr>
                <w:sz w:val="17"/>
              </w:rPr>
              <w:t>2.5</w:t>
            </w:r>
          </w:p>
        </w:tc>
        <w:tc>
          <w:tcPr>
            <w:tcW w:type="dxa" w:w="1020"/>
            <w:shd w:val="clear" w:color="auto" w:fill="DCE6F1"/>
          </w:tcPr>
          <w:p>
            <w:pPr>
              <w:jc w:val="center"/>
            </w:pPr>
            <w:r>
              <w:rPr>
                <w:sz w:val="17"/>
              </w:rPr>
              <w:t>75.4</w:t>
            </w:r>
          </w:p>
        </w:tc>
        <w:tc>
          <w:tcPr>
            <w:tcW w:type="dxa" w:w="1020"/>
            <w:shd w:val="clear" w:color="auto" w:fill="DCE6F1"/>
          </w:tcPr>
          <w:p>
            <w:pPr>
              <w:jc w:val="center"/>
            </w:pPr>
            <w:r>
              <w:rPr>
                <w:sz w:val="17"/>
              </w:rPr>
              <w:t>80.2</w:t>
            </w:r>
          </w:p>
        </w:tc>
        <w:tc>
          <w:tcPr>
            <w:tcW w:type="dxa" w:w="1020"/>
            <w:shd w:val="clear" w:color="auto" w:fill="DCE6F1"/>
          </w:tcPr>
          <w:p>
            <w:pPr>
              <w:jc w:val="center"/>
            </w:pPr>
            <w:r>
              <w:rPr>
                <w:sz w:val="17"/>
              </w:rPr>
              <w:t>80.2</w:t>
            </w:r>
          </w:p>
        </w:tc>
        <w:tc>
          <w:tcPr>
            <w:tcW w:type="dxa" w:w="850"/>
            <w:shd w:val="clear" w:color="auto" w:fill="DCE6F1"/>
          </w:tcPr>
          <w:p>
            <w:pPr>
              <w:jc w:val="center"/>
            </w:pPr>
            <w:r>
              <w:rPr>
                <w:sz w:val="17"/>
              </w:rPr>
              <w:t>0.006</w:t>
            </w:r>
          </w:p>
        </w:tc>
      </w:tr>
    </w:tbl>
    <w:p/>
    <w:p>
      <w:pPr>
        <w:pStyle w:val="Heading2"/>
      </w:pPr>
      <w:r>
        <w:rPr>
          <w:b/>
          <w:color w:val="1F497D"/>
          <w:sz w:val="26"/>
        </w:rPr>
        <w:t>Run 1 — TDT Sequential (includes masked_joint variants)</w:t>
      </w:r>
    </w:p>
    <w:p>
      <w:r>
        <w:t>Baseline TDT mean latency: 124.3 ms (~2.2× CTC). Full pipeline: 150.0 ms. masked_joint single-language adds 30–58 ms over legacy.</w:t>
      </w:r>
    </w:p>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984"/>
            <w:shd w:val="clear" w:color="auto" w:fill="1F497D"/>
          </w:tcPr>
          <w:p>
            <w:pPr>
              <w:jc w:val="center"/>
            </w:pPr>
            <w:r>
              <w:rPr>
                <w:b/>
                <w:color w:val="FFFFFF"/>
                <w:sz w:val="18"/>
              </w:rPr>
              <w:t>Scenario</w:t>
            </w:r>
          </w:p>
        </w:tc>
        <w:tc>
          <w:tcPr>
            <w:tcW w:type="dxa" w:w="1134"/>
            <w:shd w:val="clear" w:color="auto" w:fill="1F497D"/>
          </w:tcPr>
          <w:p>
            <w:pPr>
              <w:jc w:val="center"/>
            </w:pPr>
            <w:r>
              <w:rPr>
                <w:b/>
                <w:color w:val="FFFFFF"/>
                <w:sz w:val="18"/>
              </w:rPr>
              <w:t>Mean (ms)</w:t>
            </w:r>
          </w:p>
        </w:tc>
        <w:tc>
          <w:tcPr>
            <w:tcW w:type="dxa" w:w="850"/>
            <w:shd w:val="clear" w:color="auto" w:fill="1F497D"/>
          </w:tcPr>
          <w:p>
            <w:pPr>
              <w:jc w:val="center"/>
            </w:pPr>
            <w:r>
              <w:rPr>
                <w:b/>
                <w:color w:val="FFFFFF"/>
                <w:sz w:val="18"/>
              </w:rPr>
              <w:t>Std</w:t>
            </w:r>
          </w:p>
        </w:tc>
        <w:tc>
          <w:tcPr>
            <w:tcW w:type="dxa" w:w="1020"/>
            <w:shd w:val="clear" w:color="auto" w:fill="1F497D"/>
          </w:tcPr>
          <w:p>
            <w:pPr>
              <w:jc w:val="center"/>
            </w:pPr>
            <w:r>
              <w:rPr>
                <w:b/>
                <w:color w:val="FFFFFF"/>
                <w:sz w:val="18"/>
              </w:rPr>
              <w:t>P50</w:t>
            </w:r>
          </w:p>
        </w:tc>
        <w:tc>
          <w:tcPr>
            <w:tcW w:type="dxa" w:w="1020"/>
            <w:shd w:val="clear" w:color="auto" w:fill="1F497D"/>
          </w:tcPr>
          <w:p>
            <w:pPr>
              <w:jc w:val="center"/>
            </w:pPr>
            <w:r>
              <w:rPr>
                <w:b/>
                <w:color w:val="FFFFFF"/>
                <w:sz w:val="18"/>
              </w:rPr>
              <w:t>P95</w:t>
            </w:r>
          </w:p>
        </w:tc>
        <w:tc>
          <w:tcPr>
            <w:tcW w:type="dxa" w:w="1020"/>
            <w:shd w:val="clear" w:color="auto" w:fill="1F497D"/>
          </w:tcPr>
          <w:p>
            <w:pPr>
              <w:jc w:val="center"/>
            </w:pPr>
            <w:r>
              <w:rPr>
                <w:b/>
                <w:color w:val="FFFFFF"/>
                <w:sz w:val="18"/>
              </w:rPr>
              <w:t>P99</w:t>
            </w:r>
          </w:p>
        </w:tc>
        <w:tc>
          <w:tcPr>
            <w:tcW w:type="dxa" w:w="850"/>
            <w:shd w:val="clear" w:color="auto" w:fill="1F497D"/>
          </w:tcPr>
          <w:p>
            <w:pPr>
              <w:jc w:val="center"/>
            </w:pPr>
            <w:r>
              <w:rPr>
                <w:b/>
                <w:color w:val="FFFFFF"/>
                <w:sz w:val="18"/>
              </w:rPr>
              <w:t>RTF</w:t>
            </w:r>
          </w:p>
        </w:tc>
      </w:tr>
      <w:tr>
        <w:tc>
          <w:tcPr>
            <w:tcW w:type="dxa" w:w="1984"/>
            <w:shd w:val="clear" w:color="auto" w:fill="DCE6F1"/>
          </w:tcPr>
          <w:p>
            <w:pPr>
              <w:jc w:val="left"/>
            </w:pPr>
            <w:r>
              <w:rPr>
                <w:sz w:val="17"/>
              </w:rPr>
              <w:t>baseline</w:t>
            </w:r>
          </w:p>
        </w:tc>
        <w:tc>
          <w:tcPr>
            <w:tcW w:type="dxa" w:w="1134"/>
            <w:shd w:val="clear" w:color="auto" w:fill="DCE6F1"/>
          </w:tcPr>
          <w:p>
            <w:pPr>
              <w:jc w:val="center"/>
            </w:pPr>
            <w:r>
              <w:rPr>
                <w:sz w:val="17"/>
              </w:rPr>
              <w:t>124.3</w:t>
            </w:r>
          </w:p>
        </w:tc>
        <w:tc>
          <w:tcPr>
            <w:tcW w:type="dxa" w:w="850"/>
            <w:shd w:val="clear" w:color="auto" w:fill="DCE6F1"/>
          </w:tcPr>
          <w:p>
            <w:pPr>
              <w:jc w:val="center"/>
            </w:pPr>
            <w:r>
              <w:rPr>
                <w:sz w:val="17"/>
              </w:rPr>
              <w:t>1.4</w:t>
            </w:r>
          </w:p>
        </w:tc>
        <w:tc>
          <w:tcPr>
            <w:tcW w:type="dxa" w:w="1020"/>
            <w:shd w:val="clear" w:color="auto" w:fill="DCE6F1"/>
          </w:tcPr>
          <w:p>
            <w:pPr>
              <w:jc w:val="center"/>
            </w:pPr>
            <w:r>
              <w:rPr>
                <w:sz w:val="17"/>
              </w:rPr>
              <w:t>123.6</w:t>
            </w:r>
          </w:p>
        </w:tc>
        <w:tc>
          <w:tcPr>
            <w:tcW w:type="dxa" w:w="1020"/>
            <w:shd w:val="clear" w:color="auto" w:fill="DCE6F1"/>
          </w:tcPr>
          <w:p>
            <w:pPr>
              <w:jc w:val="center"/>
            </w:pPr>
            <w:r>
              <w:rPr>
                <w:sz w:val="17"/>
              </w:rPr>
              <w:t>127.7</w:t>
            </w:r>
          </w:p>
        </w:tc>
        <w:tc>
          <w:tcPr>
            <w:tcW w:type="dxa" w:w="1020"/>
            <w:shd w:val="clear" w:color="auto" w:fill="DCE6F1"/>
          </w:tcPr>
          <w:p>
            <w:pPr>
              <w:jc w:val="center"/>
            </w:pPr>
            <w:r>
              <w:rPr>
                <w:sz w:val="17"/>
              </w:rPr>
              <w:t>127.7</w:t>
            </w:r>
          </w:p>
        </w:tc>
        <w:tc>
          <w:tcPr>
            <w:tcW w:type="dxa" w:w="850"/>
            <w:shd w:val="clear" w:color="auto" w:fill="DCE6F1"/>
          </w:tcPr>
          <w:p>
            <w:pPr>
              <w:jc w:val="center"/>
            </w:pPr>
            <w:r>
              <w:rPr>
                <w:sz w:val="17"/>
              </w:rPr>
              <w:t>0.012</w:t>
            </w:r>
          </w:p>
        </w:tc>
      </w:tr>
      <w:tr>
        <w:tc>
          <w:tcPr>
            <w:tcW w:type="dxa" w:w="1984"/>
          </w:tcPr>
          <w:p>
            <w:pPr>
              <w:jc w:val="left"/>
            </w:pPr>
            <w:r>
              <w:rPr>
                <w:sz w:val="17"/>
              </w:rPr>
              <w:t>lang_hi</w:t>
            </w:r>
          </w:p>
        </w:tc>
        <w:tc>
          <w:tcPr>
            <w:tcW w:type="dxa" w:w="1134"/>
          </w:tcPr>
          <w:p>
            <w:pPr>
              <w:jc w:val="center"/>
            </w:pPr>
            <w:r>
              <w:rPr>
                <w:sz w:val="17"/>
              </w:rPr>
              <w:t>143.1</w:t>
            </w:r>
          </w:p>
        </w:tc>
        <w:tc>
          <w:tcPr>
            <w:tcW w:type="dxa" w:w="850"/>
          </w:tcPr>
          <w:p>
            <w:pPr>
              <w:jc w:val="center"/>
            </w:pPr>
            <w:r>
              <w:rPr>
                <w:sz w:val="17"/>
              </w:rPr>
              <w:t>4.7</w:t>
            </w:r>
          </w:p>
        </w:tc>
        <w:tc>
          <w:tcPr>
            <w:tcW w:type="dxa" w:w="1020"/>
          </w:tcPr>
          <w:p>
            <w:pPr>
              <w:jc w:val="center"/>
            </w:pPr>
            <w:r>
              <w:rPr>
                <w:sz w:val="17"/>
              </w:rPr>
              <w:t>141.4</w:t>
            </w:r>
          </w:p>
        </w:tc>
        <w:tc>
          <w:tcPr>
            <w:tcW w:type="dxa" w:w="1020"/>
          </w:tcPr>
          <w:p>
            <w:pPr>
              <w:jc w:val="center"/>
            </w:pPr>
            <w:r>
              <w:rPr>
                <w:sz w:val="17"/>
              </w:rPr>
              <w:t>157.2</w:t>
            </w:r>
          </w:p>
        </w:tc>
        <w:tc>
          <w:tcPr>
            <w:tcW w:type="dxa" w:w="1020"/>
          </w:tcPr>
          <w:p>
            <w:pPr>
              <w:jc w:val="center"/>
            </w:pPr>
            <w:r>
              <w:rPr>
                <w:sz w:val="17"/>
              </w:rPr>
              <w:t>157.2</w:t>
            </w:r>
          </w:p>
        </w:tc>
        <w:tc>
          <w:tcPr>
            <w:tcW w:type="dxa" w:w="850"/>
          </w:tcPr>
          <w:p>
            <w:pPr>
              <w:jc w:val="center"/>
            </w:pPr>
            <w:r>
              <w:rPr>
                <w:sz w:val="17"/>
              </w:rPr>
              <w:t>0.014</w:t>
            </w:r>
          </w:p>
        </w:tc>
      </w:tr>
      <w:tr>
        <w:tc>
          <w:tcPr>
            <w:tcW w:type="dxa" w:w="1984"/>
            <w:shd w:val="clear" w:color="auto" w:fill="DCE6F1"/>
          </w:tcPr>
          <w:p>
            <w:pPr>
              <w:jc w:val="left"/>
            </w:pPr>
            <w:r>
              <w:rPr>
                <w:sz w:val="17"/>
              </w:rPr>
              <w:t>lang_hi_en</w:t>
            </w:r>
          </w:p>
        </w:tc>
        <w:tc>
          <w:tcPr>
            <w:tcW w:type="dxa" w:w="1134"/>
            <w:shd w:val="clear" w:color="auto" w:fill="DCE6F1"/>
          </w:tcPr>
          <w:p>
            <w:pPr>
              <w:jc w:val="center"/>
            </w:pPr>
            <w:r>
              <w:rPr>
                <w:sz w:val="17"/>
              </w:rPr>
              <w:t>141.4</w:t>
            </w:r>
          </w:p>
        </w:tc>
        <w:tc>
          <w:tcPr>
            <w:tcW w:type="dxa" w:w="850"/>
            <w:shd w:val="clear" w:color="auto" w:fill="DCE6F1"/>
          </w:tcPr>
          <w:p>
            <w:pPr>
              <w:jc w:val="center"/>
            </w:pPr>
            <w:r>
              <w:rPr>
                <w:sz w:val="17"/>
              </w:rPr>
              <w:t>2.1</w:t>
            </w:r>
          </w:p>
        </w:tc>
        <w:tc>
          <w:tcPr>
            <w:tcW w:type="dxa" w:w="1020"/>
            <w:shd w:val="clear" w:color="auto" w:fill="DCE6F1"/>
          </w:tcPr>
          <w:p>
            <w:pPr>
              <w:jc w:val="center"/>
            </w:pPr>
            <w:r>
              <w:rPr>
                <w:sz w:val="17"/>
              </w:rPr>
              <w:t>140.8</w:t>
            </w:r>
          </w:p>
        </w:tc>
        <w:tc>
          <w:tcPr>
            <w:tcW w:type="dxa" w:w="1020"/>
            <w:shd w:val="clear" w:color="auto" w:fill="DCE6F1"/>
          </w:tcPr>
          <w:p>
            <w:pPr>
              <w:jc w:val="center"/>
            </w:pPr>
            <w:r>
              <w:rPr>
                <w:sz w:val="17"/>
              </w:rPr>
              <w:t>146.8</w:t>
            </w:r>
          </w:p>
        </w:tc>
        <w:tc>
          <w:tcPr>
            <w:tcW w:type="dxa" w:w="1020"/>
            <w:shd w:val="clear" w:color="auto" w:fill="DCE6F1"/>
          </w:tcPr>
          <w:p>
            <w:pPr>
              <w:jc w:val="center"/>
            </w:pPr>
            <w:r>
              <w:rPr>
                <w:sz w:val="17"/>
              </w:rPr>
              <w:t>146.8</w:t>
            </w:r>
          </w:p>
        </w:tc>
        <w:tc>
          <w:tcPr>
            <w:tcW w:type="dxa" w:w="850"/>
            <w:shd w:val="clear" w:color="auto" w:fill="DCE6F1"/>
          </w:tcPr>
          <w:p>
            <w:pPr>
              <w:jc w:val="center"/>
            </w:pPr>
            <w:r>
              <w:rPr>
                <w:sz w:val="17"/>
              </w:rPr>
              <w:t>0.014</w:t>
            </w:r>
          </w:p>
        </w:tc>
      </w:tr>
      <w:tr>
        <w:tc>
          <w:tcPr>
            <w:tcW w:type="dxa" w:w="1984"/>
          </w:tcPr>
          <w:p>
            <w:pPr>
              <w:jc w:val="left"/>
            </w:pPr>
            <w:r>
              <w:rPr>
                <w:sz w:val="17"/>
              </w:rPr>
              <w:t>lang_te</w:t>
            </w:r>
          </w:p>
        </w:tc>
        <w:tc>
          <w:tcPr>
            <w:tcW w:type="dxa" w:w="1134"/>
          </w:tcPr>
          <w:p>
            <w:pPr>
              <w:jc w:val="center"/>
            </w:pPr>
            <w:r>
              <w:rPr>
                <w:sz w:val="17"/>
              </w:rPr>
              <w:t>149.9</w:t>
            </w:r>
          </w:p>
        </w:tc>
        <w:tc>
          <w:tcPr>
            <w:tcW w:type="dxa" w:w="850"/>
          </w:tcPr>
          <w:p>
            <w:pPr>
              <w:jc w:val="center"/>
            </w:pPr>
            <w:r>
              <w:rPr>
                <w:sz w:val="17"/>
              </w:rPr>
              <w:t>2.1</w:t>
            </w:r>
          </w:p>
        </w:tc>
        <w:tc>
          <w:tcPr>
            <w:tcW w:type="dxa" w:w="1020"/>
          </w:tcPr>
          <w:p>
            <w:pPr>
              <w:jc w:val="center"/>
            </w:pPr>
            <w:r>
              <w:rPr>
                <w:sz w:val="17"/>
              </w:rPr>
              <w:t>150.2</w:t>
            </w:r>
          </w:p>
        </w:tc>
        <w:tc>
          <w:tcPr>
            <w:tcW w:type="dxa" w:w="1020"/>
          </w:tcPr>
          <w:p>
            <w:pPr>
              <w:jc w:val="center"/>
            </w:pPr>
            <w:r>
              <w:rPr>
                <w:sz w:val="17"/>
              </w:rPr>
              <w:t>153.4</w:t>
            </w:r>
          </w:p>
        </w:tc>
        <w:tc>
          <w:tcPr>
            <w:tcW w:type="dxa" w:w="1020"/>
          </w:tcPr>
          <w:p>
            <w:pPr>
              <w:jc w:val="center"/>
            </w:pPr>
            <w:r>
              <w:rPr>
                <w:sz w:val="17"/>
              </w:rPr>
              <w:t>153.4</w:t>
            </w:r>
          </w:p>
        </w:tc>
        <w:tc>
          <w:tcPr>
            <w:tcW w:type="dxa" w:w="850"/>
          </w:tcPr>
          <w:p>
            <w:pPr>
              <w:jc w:val="center"/>
            </w:pPr>
            <w:r>
              <w:rPr>
                <w:sz w:val="17"/>
              </w:rPr>
              <w:t>0.015</w:t>
            </w:r>
          </w:p>
        </w:tc>
      </w:tr>
      <w:tr>
        <w:tc>
          <w:tcPr>
            <w:tcW w:type="dxa" w:w="1984"/>
            <w:shd w:val="clear" w:color="auto" w:fill="DCE6F1"/>
          </w:tcPr>
          <w:p>
            <w:pPr>
              <w:jc w:val="left"/>
            </w:pPr>
            <w:r>
              <w:rPr>
                <w:sz w:val="17"/>
              </w:rPr>
              <w:t>lang_te_en</w:t>
            </w:r>
          </w:p>
        </w:tc>
        <w:tc>
          <w:tcPr>
            <w:tcW w:type="dxa" w:w="1134"/>
            <w:shd w:val="clear" w:color="auto" w:fill="DCE6F1"/>
          </w:tcPr>
          <w:p>
            <w:pPr>
              <w:jc w:val="center"/>
            </w:pPr>
            <w:r>
              <w:rPr>
                <w:sz w:val="17"/>
              </w:rPr>
              <w:t>132.6</w:t>
            </w:r>
          </w:p>
        </w:tc>
        <w:tc>
          <w:tcPr>
            <w:tcW w:type="dxa" w:w="850"/>
            <w:shd w:val="clear" w:color="auto" w:fill="DCE6F1"/>
          </w:tcPr>
          <w:p>
            <w:pPr>
              <w:jc w:val="center"/>
            </w:pPr>
            <w:r>
              <w:rPr>
                <w:sz w:val="17"/>
              </w:rPr>
              <w:t>2.5</w:t>
            </w:r>
          </w:p>
        </w:tc>
        <w:tc>
          <w:tcPr>
            <w:tcW w:type="dxa" w:w="1020"/>
            <w:shd w:val="clear" w:color="auto" w:fill="DCE6F1"/>
          </w:tcPr>
          <w:p>
            <w:pPr>
              <w:jc w:val="center"/>
            </w:pPr>
            <w:r>
              <w:rPr>
                <w:sz w:val="17"/>
              </w:rPr>
              <w:t>131.6</w:t>
            </w:r>
          </w:p>
        </w:tc>
        <w:tc>
          <w:tcPr>
            <w:tcW w:type="dxa" w:w="1020"/>
            <w:shd w:val="clear" w:color="auto" w:fill="DCE6F1"/>
          </w:tcPr>
          <w:p>
            <w:pPr>
              <w:jc w:val="center"/>
            </w:pPr>
            <w:r>
              <w:rPr>
                <w:sz w:val="17"/>
              </w:rPr>
              <w:t>139.8</w:t>
            </w:r>
          </w:p>
        </w:tc>
        <w:tc>
          <w:tcPr>
            <w:tcW w:type="dxa" w:w="1020"/>
            <w:shd w:val="clear" w:color="auto" w:fill="DCE6F1"/>
          </w:tcPr>
          <w:p>
            <w:pPr>
              <w:jc w:val="center"/>
            </w:pPr>
            <w:r>
              <w:rPr>
                <w:sz w:val="17"/>
              </w:rPr>
              <w:t>139.8</w:t>
            </w:r>
          </w:p>
        </w:tc>
        <w:tc>
          <w:tcPr>
            <w:tcW w:type="dxa" w:w="850"/>
            <w:shd w:val="clear" w:color="auto" w:fill="DCE6F1"/>
          </w:tcPr>
          <w:p>
            <w:pPr>
              <w:jc w:val="center"/>
            </w:pPr>
            <w:r>
              <w:rPr>
                <w:sz w:val="17"/>
              </w:rPr>
              <w:t>0.013</w:t>
            </w:r>
          </w:p>
        </w:tc>
      </w:tr>
      <w:tr>
        <w:tc>
          <w:tcPr>
            <w:tcW w:type="dxa" w:w="1984"/>
          </w:tcPr>
          <w:p>
            <w:pPr>
              <w:jc w:val="left"/>
            </w:pPr>
            <w:r>
              <w:rPr>
                <w:sz w:val="17"/>
              </w:rPr>
              <w:t>blank_penalty_2</w:t>
            </w:r>
          </w:p>
        </w:tc>
        <w:tc>
          <w:tcPr>
            <w:tcW w:type="dxa" w:w="1134"/>
          </w:tcPr>
          <w:p>
            <w:pPr>
              <w:jc w:val="center"/>
            </w:pPr>
            <w:r>
              <w:rPr>
                <w:sz w:val="17"/>
              </w:rPr>
              <w:t>129.7</w:t>
            </w:r>
          </w:p>
        </w:tc>
        <w:tc>
          <w:tcPr>
            <w:tcW w:type="dxa" w:w="850"/>
          </w:tcPr>
          <w:p>
            <w:pPr>
              <w:jc w:val="center"/>
            </w:pPr>
            <w:r>
              <w:rPr>
                <w:sz w:val="17"/>
              </w:rPr>
              <w:t>1.7</w:t>
            </w:r>
          </w:p>
        </w:tc>
        <w:tc>
          <w:tcPr>
            <w:tcW w:type="dxa" w:w="1020"/>
          </w:tcPr>
          <w:p>
            <w:pPr>
              <w:jc w:val="center"/>
            </w:pPr>
            <w:r>
              <w:rPr>
                <w:sz w:val="17"/>
              </w:rPr>
              <w:t>129.6</w:t>
            </w:r>
          </w:p>
        </w:tc>
        <w:tc>
          <w:tcPr>
            <w:tcW w:type="dxa" w:w="1020"/>
          </w:tcPr>
          <w:p>
            <w:pPr>
              <w:jc w:val="center"/>
            </w:pPr>
            <w:r>
              <w:rPr>
                <w:sz w:val="17"/>
              </w:rPr>
              <w:t>132.7</w:t>
            </w:r>
          </w:p>
        </w:tc>
        <w:tc>
          <w:tcPr>
            <w:tcW w:type="dxa" w:w="1020"/>
          </w:tcPr>
          <w:p>
            <w:pPr>
              <w:jc w:val="center"/>
            </w:pPr>
            <w:r>
              <w:rPr>
                <w:sz w:val="17"/>
              </w:rPr>
              <w:t>132.7</w:t>
            </w:r>
          </w:p>
        </w:tc>
        <w:tc>
          <w:tcPr>
            <w:tcW w:type="dxa" w:w="850"/>
          </w:tcPr>
          <w:p>
            <w:pPr>
              <w:jc w:val="center"/>
            </w:pPr>
            <w:r>
              <w:rPr>
                <w:sz w:val="17"/>
              </w:rPr>
              <w:t>0.013</w:t>
            </w:r>
          </w:p>
        </w:tc>
      </w:tr>
      <w:tr>
        <w:tc>
          <w:tcPr>
            <w:tcW w:type="dxa" w:w="1984"/>
            <w:shd w:val="clear" w:color="auto" w:fill="DCE6F1"/>
          </w:tcPr>
          <w:p>
            <w:pPr>
              <w:jc w:val="left"/>
            </w:pPr>
            <w:r>
              <w:rPr>
                <w:sz w:val="17"/>
              </w:rPr>
              <w:t>word_boost_default</w:t>
            </w:r>
          </w:p>
        </w:tc>
        <w:tc>
          <w:tcPr>
            <w:tcW w:type="dxa" w:w="1134"/>
            <w:shd w:val="clear" w:color="auto" w:fill="DCE6F1"/>
          </w:tcPr>
          <w:p>
            <w:pPr>
              <w:jc w:val="center"/>
            </w:pPr>
            <w:r>
              <w:rPr>
                <w:sz w:val="17"/>
              </w:rPr>
              <w:t>134.2</w:t>
            </w:r>
          </w:p>
        </w:tc>
        <w:tc>
          <w:tcPr>
            <w:tcW w:type="dxa" w:w="850"/>
            <w:shd w:val="clear" w:color="auto" w:fill="DCE6F1"/>
          </w:tcPr>
          <w:p>
            <w:pPr>
              <w:jc w:val="center"/>
            </w:pPr>
            <w:r>
              <w:rPr>
                <w:sz w:val="17"/>
              </w:rPr>
              <w:t>2.7</w:t>
            </w:r>
          </w:p>
        </w:tc>
        <w:tc>
          <w:tcPr>
            <w:tcW w:type="dxa" w:w="1020"/>
            <w:shd w:val="clear" w:color="auto" w:fill="DCE6F1"/>
          </w:tcPr>
          <w:p>
            <w:pPr>
              <w:jc w:val="center"/>
            </w:pPr>
            <w:r>
              <w:rPr>
                <w:sz w:val="17"/>
              </w:rPr>
              <w:t>133.6</w:t>
            </w:r>
          </w:p>
        </w:tc>
        <w:tc>
          <w:tcPr>
            <w:tcW w:type="dxa" w:w="1020"/>
            <w:shd w:val="clear" w:color="auto" w:fill="DCE6F1"/>
          </w:tcPr>
          <w:p>
            <w:pPr>
              <w:jc w:val="center"/>
            </w:pPr>
            <w:r>
              <w:rPr>
                <w:sz w:val="17"/>
              </w:rPr>
              <w:t>141.1</w:t>
            </w:r>
          </w:p>
        </w:tc>
        <w:tc>
          <w:tcPr>
            <w:tcW w:type="dxa" w:w="1020"/>
            <w:shd w:val="clear" w:color="auto" w:fill="DCE6F1"/>
          </w:tcPr>
          <w:p>
            <w:pPr>
              <w:jc w:val="center"/>
            </w:pPr>
            <w:r>
              <w:rPr>
                <w:sz w:val="17"/>
              </w:rPr>
              <w:t>141.1</w:t>
            </w:r>
          </w:p>
        </w:tc>
        <w:tc>
          <w:tcPr>
            <w:tcW w:type="dxa" w:w="850"/>
            <w:shd w:val="clear" w:color="auto" w:fill="DCE6F1"/>
          </w:tcPr>
          <w:p>
            <w:pPr>
              <w:jc w:val="center"/>
            </w:pPr>
            <w:r>
              <w:rPr>
                <w:sz w:val="17"/>
              </w:rPr>
              <w:t>0.013</w:t>
            </w:r>
          </w:p>
        </w:tc>
      </w:tr>
      <w:tr>
        <w:tc>
          <w:tcPr>
            <w:tcW w:type="dxa" w:w="1984"/>
          </w:tcPr>
          <w:p>
            <w:pPr>
              <w:jc w:val="left"/>
            </w:pPr>
            <w:r>
              <w:rPr>
                <w:sz w:val="17"/>
              </w:rPr>
              <w:t>word_boost_strong</w:t>
            </w:r>
          </w:p>
        </w:tc>
        <w:tc>
          <w:tcPr>
            <w:tcW w:type="dxa" w:w="1134"/>
          </w:tcPr>
          <w:p>
            <w:pPr>
              <w:jc w:val="center"/>
            </w:pPr>
            <w:r>
              <w:rPr>
                <w:sz w:val="17"/>
              </w:rPr>
              <w:t>135.0</w:t>
            </w:r>
          </w:p>
        </w:tc>
        <w:tc>
          <w:tcPr>
            <w:tcW w:type="dxa" w:w="850"/>
          </w:tcPr>
          <w:p>
            <w:pPr>
              <w:jc w:val="center"/>
            </w:pPr>
            <w:r>
              <w:rPr>
                <w:sz w:val="17"/>
              </w:rPr>
              <w:t>2.1</w:t>
            </w:r>
          </w:p>
        </w:tc>
        <w:tc>
          <w:tcPr>
            <w:tcW w:type="dxa" w:w="1020"/>
          </w:tcPr>
          <w:p>
            <w:pPr>
              <w:jc w:val="center"/>
            </w:pPr>
            <w:r>
              <w:rPr>
                <w:sz w:val="17"/>
              </w:rPr>
              <w:t>134.8</w:t>
            </w:r>
          </w:p>
        </w:tc>
        <w:tc>
          <w:tcPr>
            <w:tcW w:type="dxa" w:w="1020"/>
          </w:tcPr>
          <w:p>
            <w:pPr>
              <w:jc w:val="center"/>
            </w:pPr>
            <w:r>
              <w:rPr>
                <w:sz w:val="17"/>
              </w:rPr>
              <w:t>140.1</w:t>
            </w:r>
          </w:p>
        </w:tc>
        <w:tc>
          <w:tcPr>
            <w:tcW w:type="dxa" w:w="1020"/>
          </w:tcPr>
          <w:p>
            <w:pPr>
              <w:jc w:val="center"/>
            </w:pPr>
            <w:r>
              <w:rPr>
                <w:sz w:val="17"/>
              </w:rPr>
              <w:t>140.1</w:t>
            </w:r>
          </w:p>
        </w:tc>
        <w:tc>
          <w:tcPr>
            <w:tcW w:type="dxa" w:w="850"/>
          </w:tcPr>
          <w:p>
            <w:pPr>
              <w:jc w:val="center"/>
            </w:pPr>
            <w:r>
              <w:rPr>
                <w:sz w:val="17"/>
              </w:rPr>
              <w:t>0.014</w:t>
            </w:r>
          </w:p>
        </w:tc>
      </w:tr>
      <w:tr>
        <w:tc>
          <w:tcPr>
            <w:tcW w:type="dxa" w:w="1984"/>
            <w:shd w:val="clear" w:color="auto" w:fill="DCE6F1"/>
          </w:tcPr>
          <w:p>
            <w:pPr>
              <w:jc w:val="left"/>
            </w:pPr>
            <w:r>
              <w:rPr>
                <w:sz w:val="17"/>
              </w:rPr>
              <w:t>word_boost_full</w:t>
            </w:r>
          </w:p>
        </w:tc>
        <w:tc>
          <w:tcPr>
            <w:tcW w:type="dxa" w:w="1134"/>
            <w:shd w:val="clear" w:color="auto" w:fill="DCE6F1"/>
          </w:tcPr>
          <w:p>
            <w:pPr>
              <w:jc w:val="center"/>
            </w:pPr>
            <w:r>
              <w:rPr>
                <w:sz w:val="17"/>
              </w:rPr>
              <w:t>132.5</w:t>
            </w:r>
          </w:p>
        </w:tc>
        <w:tc>
          <w:tcPr>
            <w:tcW w:type="dxa" w:w="850"/>
            <w:shd w:val="clear" w:color="auto" w:fill="DCE6F1"/>
          </w:tcPr>
          <w:p>
            <w:pPr>
              <w:jc w:val="center"/>
            </w:pPr>
            <w:r>
              <w:rPr>
                <w:sz w:val="17"/>
              </w:rPr>
              <w:t>1.2</w:t>
            </w:r>
          </w:p>
        </w:tc>
        <w:tc>
          <w:tcPr>
            <w:tcW w:type="dxa" w:w="1020"/>
            <w:shd w:val="clear" w:color="auto" w:fill="DCE6F1"/>
          </w:tcPr>
          <w:p>
            <w:pPr>
              <w:jc w:val="center"/>
            </w:pPr>
            <w:r>
              <w:rPr>
                <w:sz w:val="17"/>
              </w:rPr>
              <w:t>132.6</w:t>
            </w:r>
          </w:p>
        </w:tc>
        <w:tc>
          <w:tcPr>
            <w:tcW w:type="dxa" w:w="1020"/>
            <w:shd w:val="clear" w:color="auto" w:fill="DCE6F1"/>
          </w:tcPr>
          <w:p>
            <w:pPr>
              <w:jc w:val="center"/>
            </w:pPr>
            <w:r>
              <w:rPr>
                <w:sz w:val="17"/>
              </w:rPr>
              <w:t>134.4</w:t>
            </w:r>
          </w:p>
        </w:tc>
        <w:tc>
          <w:tcPr>
            <w:tcW w:type="dxa" w:w="1020"/>
            <w:shd w:val="clear" w:color="auto" w:fill="DCE6F1"/>
          </w:tcPr>
          <w:p>
            <w:pPr>
              <w:jc w:val="center"/>
            </w:pPr>
            <w:r>
              <w:rPr>
                <w:sz w:val="17"/>
              </w:rPr>
              <w:t>134.4</w:t>
            </w:r>
          </w:p>
        </w:tc>
        <w:tc>
          <w:tcPr>
            <w:tcW w:type="dxa" w:w="850"/>
            <w:shd w:val="clear" w:color="auto" w:fill="DCE6F1"/>
          </w:tcPr>
          <w:p>
            <w:pPr>
              <w:jc w:val="center"/>
            </w:pPr>
            <w:r>
              <w:rPr>
                <w:sz w:val="17"/>
              </w:rPr>
              <w:t>0.013</w:t>
            </w:r>
          </w:p>
        </w:tc>
      </w:tr>
      <w:tr>
        <w:tc>
          <w:tcPr>
            <w:tcW w:type="dxa" w:w="1984"/>
          </w:tcPr>
          <w:p>
            <w:pPr>
              <w:jc w:val="left"/>
            </w:pPr>
            <w:r>
              <w:rPr>
                <w:sz w:val="17"/>
              </w:rPr>
              <w:t>lang+word_boost</w:t>
            </w:r>
          </w:p>
        </w:tc>
        <w:tc>
          <w:tcPr>
            <w:tcW w:type="dxa" w:w="1134"/>
          </w:tcPr>
          <w:p>
            <w:pPr>
              <w:jc w:val="center"/>
            </w:pPr>
            <w:r>
              <w:rPr>
                <w:sz w:val="17"/>
              </w:rPr>
              <w:t>140.0</w:t>
            </w:r>
          </w:p>
        </w:tc>
        <w:tc>
          <w:tcPr>
            <w:tcW w:type="dxa" w:w="850"/>
          </w:tcPr>
          <w:p>
            <w:pPr>
              <w:jc w:val="center"/>
            </w:pPr>
            <w:r>
              <w:rPr>
                <w:sz w:val="17"/>
              </w:rPr>
              <w:t>4.0</w:t>
            </w:r>
          </w:p>
        </w:tc>
        <w:tc>
          <w:tcPr>
            <w:tcW w:type="dxa" w:w="1020"/>
          </w:tcPr>
          <w:p>
            <w:pPr>
              <w:jc w:val="center"/>
            </w:pPr>
            <w:r>
              <w:rPr>
                <w:sz w:val="17"/>
              </w:rPr>
              <w:t>138.8</w:t>
            </w:r>
          </w:p>
        </w:tc>
        <w:tc>
          <w:tcPr>
            <w:tcW w:type="dxa" w:w="1020"/>
          </w:tcPr>
          <w:p>
            <w:pPr>
              <w:jc w:val="center"/>
            </w:pPr>
            <w:r>
              <w:rPr>
                <w:sz w:val="17"/>
              </w:rPr>
              <w:t>151.6</w:t>
            </w:r>
          </w:p>
        </w:tc>
        <w:tc>
          <w:tcPr>
            <w:tcW w:type="dxa" w:w="1020"/>
          </w:tcPr>
          <w:p>
            <w:pPr>
              <w:jc w:val="center"/>
            </w:pPr>
            <w:r>
              <w:rPr>
                <w:sz w:val="17"/>
              </w:rPr>
              <w:t>151.6</w:t>
            </w:r>
          </w:p>
        </w:tc>
        <w:tc>
          <w:tcPr>
            <w:tcW w:type="dxa" w:w="850"/>
          </w:tcPr>
          <w:p>
            <w:pPr>
              <w:jc w:val="center"/>
            </w:pPr>
            <w:r>
              <w:rPr>
                <w:sz w:val="17"/>
              </w:rPr>
              <w:t>0.014</w:t>
            </w:r>
          </w:p>
        </w:tc>
      </w:tr>
      <w:tr>
        <w:tc>
          <w:tcPr>
            <w:tcW w:type="dxa" w:w="1984"/>
            <w:shd w:val="clear" w:color="auto" w:fill="DCE6F1"/>
          </w:tcPr>
          <w:p>
            <w:pPr>
              <w:jc w:val="left"/>
            </w:pPr>
            <w:r>
              <w:rPr>
                <w:sz w:val="17"/>
              </w:rPr>
              <w:t>kw_boost_default</w:t>
            </w:r>
          </w:p>
        </w:tc>
        <w:tc>
          <w:tcPr>
            <w:tcW w:type="dxa" w:w="1134"/>
            <w:shd w:val="clear" w:color="auto" w:fill="DCE6F1"/>
          </w:tcPr>
          <w:p>
            <w:pPr>
              <w:jc w:val="center"/>
            </w:pPr>
            <w:r>
              <w:rPr>
                <w:sz w:val="17"/>
              </w:rPr>
              <w:t>138.3</w:t>
            </w:r>
          </w:p>
        </w:tc>
        <w:tc>
          <w:tcPr>
            <w:tcW w:type="dxa" w:w="850"/>
            <w:shd w:val="clear" w:color="auto" w:fill="DCE6F1"/>
          </w:tcPr>
          <w:p>
            <w:pPr>
              <w:jc w:val="center"/>
            </w:pPr>
            <w:r>
              <w:rPr>
                <w:sz w:val="17"/>
              </w:rPr>
              <w:t>1.5</w:t>
            </w:r>
          </w:p>
        </w:tc>
        <w:tc>
          <w:tcPr>
            <w:tcW w:type="dxa" w:w="1020"/>
            <w:shd w:val="clear" w:color="auto" w:fill="DCE6F1"/>
          </w:tcPr>
          <w:p>
            <w:pPr>
              <w:jc w:val="center"/>
            </w:pPr>
            <w:r>
              <w:rPr>
                <w:sz w:val="17"/>
              </w:rPr>
              <w:t>138.2</w:t>
            </w:r>
          </w:p>
        </w:tc>
        <w:tc>
          <w:tcPr>
            <w:tcW w:type="dxa" w:w="1020"/>
            <w:shd w:val="clear" w:color="auto" w:fill="DCE6F1"/>
          </w:tcPr>
          <w:p>
            <w:pPr>
              <w:jc w:val="center"/>
            </w:pPr>
            <w:r>
              <w:rPr>
                <w:sz w:val="17"/>
              </w:rPr>
              <w:t>141.0</w:t>
            </w:r>
          </w:p>
        </w:tc>
        <w:tc>
          <w:tcPr>
            <w:tcW w:type="dxa" w:w="1020"/>
            <w:shd w:val="clear" w:color="auto" w:fill="DCE6F1"/>
          </w:tcPr>
          <w:p>
            <w:pPr>
              <w:jc w:val="center"/>
            </w:pPr>
            <w:r>
              <w:rPr>
                <w:sz w:val="17"/>
              </w:rPr>
              <w:t>141.0</w:t>
            </w:r>
          </w:p>
        </w:tc>
        <w:tc>
          <w:tcPr>
            <w:tcW w:type="dxa" w:w="850"/>
            <w:shd w:val="clear" w:color="auto" w:fill="DCE6F1"/>
          </w:tcPr>
          <w:p>
            <w:pPr>
              <w:jc w:val="center"/>
            </w:pPr>
            <w:r>
              <w:rPr>
                <w:sz w:val="17"/>
              </w:rPr>
              <w:t>0.014</w:t>
            </w:r>
          </w:p>
        </w:tc>
      </w:tr>
      <w:tr>
        <w:tc>
          <w:tcPr>
            <w:tcW w:type="dxa" w:w="1984"/>
          </w:tcPr>
          <w:p>
            <w:pPr>
              <w:jc w:val="left"/>
            </w:pPr>
            <w:r>
              <w:rPr>
                <w:sz w:val="17"/>
              </w:rPr>
              <w:t>kw_boost_strong</w:t>
            </w:r>
          </w:p>
        </w:tc>
        <w:tc>
          <w:tcPr>
            <w:tcW w:type="dxa" w:w="1134"/>
          </w:tcPr>
          <w:p>
            <w:pPr>
              <w:jc w:val="center"/>
            </w:pPr>
            <w:r>
              <w:rPr>
                <w:sz w:val="17"/>
              </w:rPr>
              <w:t>139.1</w:t>
            </w:r>
          </w:p>
        </w:tc>
        <w:tc>
          <w:tcPr>
            <w:tcW w:type="dxa" w:w="850"/>
          </w:tcPr>
          <w:p>
            <w:pPr>
              <w:jc w:val="center"/>
            </w:pPr>
            <w:r>
              <w:rPr>
                <w:sz w:val="17"/>
              </w:rPr>
              <w:t>1.5</w:t>
            </w:r>
          </w:p>
        </w:tc>
        <w:tc>
          <w:tcPr>
            <w:tcW w:type="dxa" w:w="1020"/>
          </w:tcPr>
          <w:p>
            <w:pPr>
              <w:jc w:val="center"/>
            </w:pPr>
            <w:r>
              <w:rPr>
                <w:sz w:val="17"/>
              </w:rPr>
              <w:t>139.2</w:t>
            </w:r>
          </w:p>
        </w:tc>
        <w:tc>
          <w:tcPr>
            <w:tcW w:type="dxa" w:w="1020"/>
          </w:tcPr>
          <w:p>
            <w:pPr>
              <w:jc w:val="center"/>
            </w:pPr>
            <w:r>
              <w:rPr>
                <w:sz w:val="17"/>
              </w:rPr>
              <w:t>141.6</w:t>
            </w:r>
          </w:p>
        </w:tc>
        <w:tc>
          <w:tcPr>
            <w:tcW w:type="dxa" w:w="1020"/>
          </w:tcPr>
          <w:p>
            <w:pPr>
              <w:jc w:val="center"/>
            </w:pPr>
            <w:r>
              <w:rPr>
                <w:sz w:val="17"/>
              </w:rPr>
              <w:t>141.6</w:t>
            </w:r>
          </w:p>
        </w:tc>
        <w:tc>
          <w:tcPr>
            <w:tcW w:type="dxa" w:w="850"/>
          </w:tcPr>
          <w:p>
            <w:pPr>
              <w:jc w:val="center"/>
            </w:pPr>
            <w:r>
              <w:rPr>
                <w:sz w:val="17"/>
              </w:rPr>
              <w:t>0.014</w:t>
            </w:r>
          </w:p>
        </w:tc>
      </w:tr>
      <w:tr>
        <w:tc>
          <w:tcPr>
            <w:tcW w:type="dxa" w:w="1984"/>
            <w:shd w:val="clear" w:color="auto" w:fill="DCE6F1"/>
          </w:tcPr>
          <w:p>
            <w:pPr>
              <w:jc w:val="left"/>
            </w:pPr>
            <w:r>
              <w:rPr>
                <w:sz w:val="17"/>
              </w:rPr>
              <w:t>kw_boost+lang_te_en</w:t>
            </w:r>
          </w:p>
        </w:tc>
        <w:tc>
          <w:tcPr>
            <w:tcW w:type="dxa" w:w="1134"/>
            <w:shd w:val="clear" w:color="auto" w:fill="DCE6F1"/>
          </w:tcPr>
          <w:p>
            <w:pPr>
              <w:jc w:val="center"/>
            </w:pPr>
            <w:r>
              <w:rPr>
                <w:sz w:val="17"/>
              </w:rPr>
              <w:t>144.7</w:t>
            </w:r>
          </w:p>
        </w:tc>
        <w:tc>
          <w:tcPr>
            <w:tcW w:type="dxa" w:w="850"/>
            <w:shd w:val="clear" w:color="auto" w:fill="DCE6F1"/>
          </w:tcPr>
          <w:p>
            <w:pPr>
              <w:jc w:val="center"/>
            </w:pPr>
            <w:r>
              <w:rPr>
                <w:sz w:val="17"/>
              </w:rPr>
              <w:t>2.1</w:t>
            </w:r>
          </w:p>
        </w:tc>
        <w:tc>
          <w:tcPr>
            <w:tcW w:type="dxa" w:w="1020"/>
            <w:shd w:val="clear" w:color="auto" w:fill="DCE6F1"/>
          </w:tcPr>
          <w:p>
            <w:pPr>
              <w:jc w:val="center"/>
            </w:pPr>
            <w:r>
              <w:rPr>
                <w:sz w:val="17"/>
              </w:rPr>
              <w:t>144.5</w:t>
            </w:r>
          </w:p>
        </w:tc>
        <w:tc>
          <w:tcPr>
            <w:tcW w:type="dxa" w:w="1020"/>
            <w:shd w:val="clear" w:color="auto" w:fill="DCE6F1"/>
          </w:tcPr>
          <w:p>
            <w:pPr>
              <w:jc w:val="center"/>
            </w:pPr>
            <w:r>
              <w:rPr>
                <w:sz w:val="17"/>
              </w:rPr>
              <w:t>149.5</w:t>
            </w:r>
          </w:p>
        </w:tc>
        <w:tc>
          <w:tcPr>
            <w:tcW w:type="dxa" w:w="1020"/>
            <w:shd w:val="clear" w:color="auto" w:fill="DCE6F1"/>
          </w:tcPr>
          <w:p>
            <w:pPr>
              <w:jc w:val="center"/>
            </w:pPr>
            <w:r>
              <w:rPr>
                <w:sz w:val="17"/>
              </w:rPr>
              <w:t>149.5</w:t>
            </w:r>
          </w:p>
        </w:tc>
        <w:tc>
          <w:tcPr>
            <w:tcW w:type="dxa" w:w="850"/>
            <w:shd w:val="clear" w:color="auto" w:fill="DCE6F1"/>
          </w:tcPr>
          <w:p>
            <w:pPr>
              <w:jc w:val="center"/>
            </w:pPr>
            <w:r>
              <w:rPr>
                <w:sz w:val="17"/>
              </w:rPr>
              <w:t>0.014</w:t>
            </w:r>
          </w:p>
        </w:tc>
      </w:tr>
      <w:tr>
        <w:tc>
          <w:tcPr>
            <w:tcW w:type="dxa" w:w="1984"/>
          </w:tcPr>
          <w:p>
            <w:pPr>
              <w:jc w:val="left"/>
            </w:pPr>
            <w:r>
              <w:rPr>
                <w:sz w:val="17"/>
              </w:rPr>
              <w:t>timestamps</w:t>
            </w:r>
          </w:p>
        </w:tc>
        <w:tc>
          <w:tcPr>
            <w:tcW w:type="dxa" w:w="1134"/>
          </w:tcPr>
          <w:p>
            <w:pPr>
              <w:jc w:val="center"/>
            </w:pPr>
            <w:r>
              <w:rPr>
                <w:sz w:val="17"/>
              </w:rPr>
              <w:t>128.5</w:t>
            </w:r>
          </w:p>
        </w:tc>
        <w:tc>
          <w:tcPr>
            <w:tcW w:type="dxa" w:w="850"/>
          </w:tcPr>
          <w:p>
            <w:pPr>
              <w:jc w:val="center"/>
            </w:pPr>
            <w:r>
              <w:rPr>
                <w:sz w:val="17"/>
              </w:rPr>
              <w:t>2.5</w:t>
            </w:r>
          </w:p>
        </w:tc>
        <w:tc>
          <w:tcPr>
            <w:tcW w:type="dxa" w:w="1020"/>
          </w:tcPr>
          <w:p>
            <w:pPr>
              <w:jc w:val="center"/>
            </w:pPr>
            <w:r>
              <w:rPr>
                <w:sz w:val="17"/>
              </w:rPr>
              <w:t>127.7</w:t>
            </w:r>
          </w:p>
        </w:tc>
        <w:tc>
          <w:tcPr>
            <w:tcW w:type="dxa" w:w="1020"/>
          </w:tcPr>
          <w:p>
            <w:pPr>
              <w:jc w:val="center"/>
            </w:pPr>
            <w:r>
              <w:rPr>
                <w:sz w:val="17"/>
              </w:rPr>
              <w:t>135.7</w:t>
            </w:r>
          </w:p>
        </w:tc>
        <w:tc>
          <w:tcPr>
            <w:tcW w:type="dxa" w:w="1020"/>
          </w:tcPr>
          <w:p>
            <w:pPr>
              <w:jc w:val="center"/>
            </w:pPr>
            <w:r>
              <w:rPr>
                <w:sz w:val="17"/>
              </w:rPr>
              <w:t>135.7</w:t>
            </w:r>
          </w:p>
        </w:tc>
        <w:tc>
          <w:tcPr>
            <w:tcW w:type="dxa" w:w="850"/>
          </w:tcPr>
          <w:p>
            <w:pPr>
              <w:jc w:val="center"/>
            </w:pPr>
            <w:r>
              <w:rPr>
                <w:sz w:val="17"/>
              </w:rPr>
              <w:t>0.013</w:t>
            </w:r>
          </w:p>
        </w:tc>
      </w:tr>
      <w:tr>
        <w:tc>
          <w:tcPr>
            <w:tcW w:type="dxa" w:w="1984"/>
            <w:shd w:val="clear" w:color="auto" w:fill="DCE6F1"/>
          </w:tcPr>
          <w:p>
            <w:pPr>
              <w:jc w:val="left"/>
            </w:pPr>
            <w:r>
              <w:rPr>
                <w:sz w:val="17"/>
              </w:rPr>
              <w:t>timestamps+lang</w:t>
            </w:r>
          </w:p>
        </w:tc>
        <w:tc>
          <w:tcPr>
            <w:tcW w:type="dxa" w:w="1134"/>
            <w:shd w:val="clear" w:color="auto" w:fill="DCE6F1"/>
          </w:tcPr>
          <w:p>
            <w:pPr>
              <w:jc w:val="center"/>
            </w:pPr>
            <w:r>
              <w:rPr>
                <w:sz w:val="17"/>
              </w:rPr>
              <w:t>132.8</w:t>
            </w:r>
          </w:p>
        </w:tc>
        <w:tc>
          <w:tcPr>
            <w:tcW w:type="dxa" w:w="850"/>
            <w:shd w:val="clear" w:color="auto" w:fill="DCE6F1"/>
          </w:tcPr>
          <w:p>
            <w:pPr>
              <w:jc w:val="center"/>
            </w:pPr>
            <w:r>
              <w:rPr>
                <w:sz w:val="17"/>
              </w:rPr>
              <w:t>1.5</w:t>
            </w:r>
          </w:p>
        </w:tc>
        <w:tc>
          <w:tcPr>
            <w:tcW w:type="dxa" w:w="1020"/>
            <w:shd w:val="clear" w:color="auto" w:fill="DCE6F1"/>
          </w:tcPr>
          <w:p>
            <w:pPr>
              <w:jc w:val="center"/>
            </w:pPr>
            <w:r>
              <w:rPr>
                <w:sz w:val="17"/>
              </w:rPr>
              <w:t>132.6</w:t>
            </w:r>
          </w:p>
        </w:tc>
        <w:tc>
          <w:tcPr>
            <w:tcW w:type="dxa" w:w="1020"/>
            <w:shd w:val="clear" w:color="auto" w:fill="DCE6F1"/>
          </w:tcPr>
          <w:p>
            <w:pPr>
              <w:jc w:val="center"/>
            </w:pPr>
            <w:r>
              <w:rPr>
                <w:sz w:val="17"/>
              </w:rPr>
              <w:t>136.2</w:t>
            </w:r>
          </w:p>
        </w:tc>
        <w:tc>
          <w:tcPr>
            <w:tcW w:type="dxa" w:w="1020"/>
            <w:shd w:val="clear" w:color="auto" w:fill="DCE6F1"/>
          </w:tcPr>
          <w:p>
            <w:pPr>
              <w:jc w:val="center"/>
            </w:pPr>
            <w:r>
              <w:rPr>
                <w:sz w:val="17"/>
              </w:rPr>
              <w:t>136.2</w:t>
            </w:r>
          </w:p>
        </w:tc>
        <w:tc>
          <w:tcPr>
            <w:tcW w:type="dxa" w:w="850"/>
            <w:shd w:val="clear" w:color="auto" w:fill="DCE6F1"/>
          </w:tcPr>
          <w:p>
            <w:pPr>
              <w:jc w:val="center"/>
            </w:pPr>
            <w:r>
              <w:rPr>
                <w:sz w:val="17"/>
              </w:rPr>
              <w:t>0.013</w:t>
            </w:r>
          </w:p>
        </w:tc>
      </w:tr>
      <w:tr>
        <w:tc>
          <w:tcPr>
            <w:tcW w:type="dxa" w:w="1984"/>
          </w:tcPr>
          <w:p>
            <w:pPr>
              <w:jc w:val="left"/>
            </w:pPr>
            <w:r>
              <w:rPr>
                <w:sz w:val="17"/>
              </w:rPr>
              <w:t>timestamps+wb</w:t>
            </w:r>
          </w:p>
        </w:tc>
        <w:tc>
          <w:tcPr>
            <w:tcW w:type="dxa" w:w="1134"/>
          </w:tcPr>
          <w:p>
            <w:pPr>
              <w:jc w:val="center"/>
            </w:pPr>
            <w:r>
              <w:rPr>
                <w:sz w:val="17"/>
              </w:rPr>
              <w:t>133.4</w:t>
            </w:r>
          </w:p>
        </w:tc>
        <w:tc>
          <w:tcPr>
            <w:tcW w:type="dxa" w:w="850"/>
          </w:tcPr>
          <w:p>
            <w:pPr>
              <w:jc w:val="center"/>
            </w:pPr>
            <w:r>
              <w:rPr>
                <w:sz w:val="17"/>
              </w:rPr>
              <w:t>1.8</w:t>
            </w:r>
          </w:p>
        </w:tc>
        <w:tc>
          <w:tcPr>
            <w:tcW w:type="dxa" w:w="1020"/>
          </w:tcPr>
          <w:p>
            <w:pPr>
              <w:jc w:val="center"/>
            </w:pPr>
            <w:r>
              <w:rPr>
                <w:sz w:val="17"/>
              </w:rPr>
              <w:t>133.2</w:t>
            </w:r>
          </w:p>
        </w:tc>
        <w:tc>
          <w:tcPr>
            <w:tcW w:type="dxa" w:w="1020"/>
          </w:tcPr>
          <w:p>
            <w:pPr>
              <w:jc w:val="center"/>
            </w:pPr>
            <w:r>
              <w:rPr>
                <w:sz w:val="17"/>
              </w:rPr>
              <w:t>137.9</w:t>
            </w:r>
          </w:p>
        </w:tc>
        <w:tc>
          <w:tcPr>
            <w:tcW w:type="dxa" w:w="1020"/>
          </w:tcPr>
          <w:p>
            <w:pPr>
              <w:jc w:val="center"/>
            </w:pPr>
            <w:r>
              <w:rPr>
                <w:sz w:val="17"/>
              </w:rPr>
              <w:t>137.9</w:t>
            </w:r>
          </w:p>
        </w:tc>
        <w:tc>
          <w:tcPr>
            <w:tcW w:type="dxa" w:w="850"/>
          </w:tcPr>
          <w:p>
            <w:pPr>
              <w:jc w:val="center"/>
            </w:pPr>
            <w:r>
              <w:rPr>
                <w:sz w:val="17"/>
              </w:rPr>
              <w:t>0.013</w:t>
            </w:r>
          </w:p>
        </w:tc>
      </w:tr>
      <w:tr>
        <w:tc>
          <w:tcPr>
            <w:tcW w:type="dxa" w:w="1984"/>
            <w:shd w:val="clear" w:color="auto" w:fill="DCE6F1"/>
          </w:tcPr>
          <w:p>
            <w:pPr>
              <w:jc w:val="left"/>
            </w:pPr>
            <w:r>
              <w:rPr>
                <w:sz w:val="17"/>
              </w:rPr>
              <w:t>full_pipeline</w:t>
            </w:r>
          </w:p>
        </w:tc>
        <w:tc>
          <w:tcPr>
            <w:tcW w:type="dxa" w:w="1134"/>
            <w:shd w:val="clear" w:color="auto" w:fill="DCE6F1"/>
          </w:tcPr>
          <w:p>
            <w:pPr>
              <w:jc w:val="center"/>
            </w:pPr>
            <w:r>
              <w:rPr>
                <w:sz w:val="17"/>
              </w:rPr>
              <w:t>150.0</w:t>
            </w:r>
          </w:p>
        </w:tc>
        <w:tc>
          <w:tcPr>
            <w:tcW w:type="dxa" w:w="850"/>
            <w:shd w:val="clear" w:color="auto" w:fill="DCE6F1"/>
          </w:tcPr>
          <w:p>
            <w:pPr>
              <w:jc w:val="center"/>
            </w:pPr>
            <w:r>
              <w:rPr>
                <w:sz w:val="17"/>
              </w:rPr>
              <w:t>1.3</w:t>
            </w:r>
          </w:p>
        </w:tc>
        <w:tc>
          <w:tcPr>
            <w:tcW w:type="dxa" w:w="1020"/>
            <w:shd w:val="clear" w:color="auto" w:fill="DCE6F1"/>
          </w:tcPr>
          <w:p>
            <w:pPr>
              <w:jc w:val="center"/>
            </w:pPr>
            <w:r>
              <w:rPr>
                <w:sz w:val="17"/>
              </w:rPr>
              <w:t>150.0</w:t>
            </w:r>
          </w:p>
        </w:tc>
        <w:tc>
          <w:tcPr>
            <w:tcW w:type="dxa" w:w="1020"/>
            <w:shd w:val="clear" w:color="auto" w:fill="DCE6F1"/>
          </w:tcPr>
          <w:p>
            <w:pPr>
              <w:jc w:val="center"/>
            </w:pPr>
            <w:r>
              <w:rPr>
                <w:sz w:val="17"/>
              </w:rPr>
              <w:t>152.0</w:t>
            </w:r>
          </w:p>
        </w:tc>
        <w:tc>
          <w:tcPr>
            <w:tcW w:type="dxa" w:w="1020"/>
            <w:shd w:val="clear" w:color="auto" w:fill="DCE6F1"/>
          </w:tcPr>
          <w:p>
            <w:pPr>
              <w:jc w:val="center"/>
            </w:pPr>
            <w:r>
              <w:rPr>
                <w:sz w:val="17"/>
              </w:rPr>
              <w:t>152.0</w:t>
            </w:r>
          </w:p>
        </w:tc>
        <w:tc>
          <w:tcPr>
            <w:tcW w:type="dxa" w:w="850"/>
            <w:shd w:val="clear" w:color="auto" w:fill="DCE6F1"/>
          </w:tcPr>
          <w:p>
            <w:pPr>
              <w:jc w:val="center"/>
            </w:pPr>
            <w:r>
              <w:rPr>
                <w:sz w:val="17"/>
              </w:rPr>
              <w:t>0.015</w:t>
            </w:r>
          </w:p>
        </w:tc>
      </w:tr>
      <w:tr>
        <w:tc>
          <w:tcPr>
            <w:tcW w:type="dxa" w:w="1984"/>
          </w:tcPr>
          <w:p>
            <w:pPr>
              <w:jc w:val="left"/>
            </w:pPr>
            <w:r>
              <w:rPr>
                <w:sz w:val="17"/>
              </w:rPr>
              <w:t>mj_lang_hi</w:t>
            </w:r>
          </w:p>
        </w:tc>
        <w:tc>
          <w:tcPr>
            <w:tcW w:type="dxa" w:w="1134"/>
          </w:tcPr>
          <w:p>
            <w:pPr>
              <w:jc w:val="center"/>
            </w:pPr>
            <w:r>
              <w:rPr>
                <w:sz w:val="17"/>
              </w:rPr>
              <w:t>182.5</w:t>
            </w:r>
          </w:p>
        </w:tc>
        <w:tc>
          <w:tcPr>
            <w:tcW w:type="dxa" w:w="850"/>
          </w:tcPr>
          <w:p>
            <w:pPr>
              <w:jc w:val="center"/>
            </w:pPr>
            <w:r>
              <w:rPr>
                <w:sz w:val="17"/>
              </w:rPr>
              <w:t>3.2</w:t>
            </w:r>
          </w:p>
        </w:tc>
        <w:tc>
          <w:tcPr>
            <w:tcW w:type="dxa" w:w="1020"/>
          </w:tcPr>
          <w:p>
            <w:pPr>
              <w:jc w:val="center"/>
            </w:pPr>
            <w:r>
              <w:rPr>
                <w:sz w:val="17"/>
              </w:rPr>
              <w:t>182.1</w:t>
            </w:r>
          </w:p>
        </w:tc>
        <w:tc>
          <w:tcPr>
            <w:tcW w:type="dxa" w:w="1020"/>
          </w:tcPr>
          <w:p>
            <w:pPr>
              <w:jc w:val="center"/>
            </w:pPr>
            <w:r>
              <w:rPr>
                <w:sz w:val="17"/>
              </w:rPr>
              <w:t>192.3</w:t>
            </w:r>
          </w:p>
        </w:tc>
        <w:tc>
          <w:tcPr>
            <w:tcW w:type="dxa" w:w="1020"/>
          </w:tcPr>
          <w:p>
            <w:pPr>
              <w:jc w:val="center"/>
            </w:pPr>
            <w:r>
              <w:rPr>
                <w:sz w:val="17"/>
              </w:rPr>
              <w:t>192.3</w:t>
            </w:r>
          </w:p>
        </w:tc>
        <w:tc>
          <w:tcPr>
            <w:tcW w:type="dxa" w:w="850"/>
          </w:tcPr>
          <w:p>
            <w:pPr>
              <w:jc w:val="center"/>
            </w:pPr>
            <w:r>
              <w:rPr>
                <w:sz w:val="17"/>
              </w:rPr>
              <w:t>0.018</w:t>
            </w:r>
          </w:p>
        </w:tc>
      </w:tr>
      <w:tr>
        <w:tc>
          <w:tcPr>
            <w:tcW w:type="dxa" w:w="1984"/>
            <w:shd w:val="clear" w:color="auto" w:fill="DCE6F1"/>
          </w:tcPr>
          <w:p>
            <w:pPr>
              <w:jc w:val="left"/>
            </w:pPr>
            <w:r>
              <w:rPr>
                <w:sz w:val="17"/>
              </w:rPr>
              <w:t>mj_lang_hi_en</w:t>
            </w:r>
          </w:p>
        </w:tc>
        <w:tc>
          <w:tcPr>
            <w:tcW w:type="dxa" w:w="1134"/>
            <w:shd w:val="clear" w:color="auto" w:fill="DCE6F1"/>
          </w:tcPr>
          <w:p>
            <w:pPr>
              <w:jc w:val="center"/>
            </w:pPr>
            <w:r>
              <w:rPr>
                <w:sz w:val="17"/>
              </w:rPr>
              <w:t>129.7</w:t>
            </w:r>
          </w:p>
        </w:tc>
        <w:tc>
          <w:tcPr>
            <w:tcW w:type="dxa" w:w="850"/>
            <w:shd w:val="clear" w:color="auto" w:fill="DCE6F1"/>
          </w:tcPr>
          <w:p>
            <w:pPr>
              <w:jc w:val="center"/>
            </w:pPr>
            <w:r>
              <w:rPr>
                <w:sz w:val="17"/>
              </w:rPr>
              <w:t>1.3</w:t>
            </w:r>
          </w:p>
        </w:tc>
        <w:tc>
          <w:tcPr>
            <w:tcW w:type="dxa" w:w="1020"/>
            <w:shd w:val="clear" w:color="auto" w:fill="DCE6F1"/>
          </w:tcPr>
          <w:p>
            <w:pPr>
              <w:jc w:val="center"/>
            </w:pPr>
            <w:r>
              <w:rPr>
                <w:sz w:val="17"/>
              </w:rPr>
              <w:t>129.8</w:t>
            </w:r>
          </w:p>
        </w:tc>
        <w:tc>
          <w:tcPr>
            <w:tcW w:type="dxa" w:w="1020"/>
            <w:shd w:val="clear" w:color="auto" w:fill="DCE6F1"/>
          </w:tcPr>
          <w:p>
            <w:pPr>
              <w:jc w:val="center"/>
            </w:pPr>
            <w:r>
              <w:rPr>
                <w:sz w:val="17"/>
              </w:rPr>
              <w:t>132.4</w:t>
            </w:r>
          </w:p>
        </w:tc>
        <w:tc>
          <w:tcPr>
            <w:tcW w:type="dxa" w:w="1020"/>
            <w:shd w:val="clear" w:color="auto" w:fill="DCE6F1"/>
          </w:tcPr>
          <w:p>
            <w:pPr>
              <w:jc w:val="center"/>
            </w:pPr>
            <w:r>
              <w:rPr>
                <w:sz w:val="17"/>
              </w:rPr>
              <w:t>132.4</w:t>
            </w:r>
          </w:p>
        </w:tc>
        <w:tc>
          <w:tcPr>
            <w:tcW w:type="dxa" w:w="850"/>
            <w:shd w:val="clear" w:color="auto" w:fill="DCE6F1"/>
          </w:tcPr>
          <w:p>
            <w:pPr>
              <w:jc w:val="center"/>
            </w:pPr>
            <w:r>
              <w:rPr>
                <w:sz w:val="17"/>
              </w:rPr>
              <w:t>0.013</w:t>
            </w:r>
          </w:p>
        </w:tc>
      </w:tr>
      <w:tr>
        <w:tc>
          <w:tcPr>
            <w:tcW w:type="dxa" w:w="1984"/>
          </w:tcPr>
          <w:p>
            <w:pPr>
              <w:jc w:val="left"/>
            </w:pPr>
            <w:r>
              <w:rPr>
                <w:sz w:val="17"/>
              </w:rPr>
              <w:t>mj_lang_te</w:t>
            </w:r>
          </w:p>
        </w:tc>
        <w:tc>
          <w:tcPr>
            <w:tcW w:type="dxa" w:w="1134"/>
          </w:tcPr>
          <w:p>
            <w:pPr>
              <w:jc w:val="center"/>
            </w:pPr>
            <w:r>
              <w:rPr>
                <w:sz w:val="17"/>
              </w:rPr>
              <w:t>180.5</w:t>
            </w:r>
          </w:p>
        </w:tc>
        <w:tc>
          <w:tcPr>
            <w:tcW w:type="dxa" w:w="850"/>
          </w:tcPr>
          <w:p>
            <w:pPr>
              <w:jc w:val="center"/>
            </w:pPr>
            <w:r>
              <w:rPr>
                <w:sz w:val="17"/>
              </w:rPr>
              <w:t>2.2</w:t>
            </w:r>
          </w:p>
        </w:tc>
        <w:tc>
          <w:tcPr>
            <w:tcW w:type="dxa" w:w="1020"/>
          </w:tcPr>
          <w:p>
            <w:pPr>
              <w:jc w:val="center"/>
            </w:pPr>
            <w:r>
              <w:rPr>
                <w:sz w:val="17"/>
              </w:rPr>
              <w:t>180.7</w:t>
            </w:r>
          </w:p>
        </w:tc>
        <w:tc>
          <w:tcPr>
            <w:tcW w:type="dxa" w:w="1020"/>
          </w:tcPr>
          <w:p>
            <w:pPr>
              <w:jc w:val="center"/>
            </w:pPr>
            <w:r>
              <w:rPr>
                <w:sz w:val="17"/>
              </w:rPr>
              <w:t>184.6</w:t>
            </w:r>
          </w:p>
        </w:tc>
        <w:tc>
          <w:tcPr>
            <w:tcW w:type="dxa" w:w="1020"/>
          </w:tcPr>
          <w:p>
            <w:pPr>
              <w:jc w:val="center"/>
            </w:pPr>
            <w:r>
              <w:rPr>
                <w:sz w:val="17"/>
              </w:rPr>
              <w:t>184.6</w:t>
            </w:r>
          </w:p>
        </w:tc>
        <w:tc>
          <w:tcPr>
            <w:tcW w:type="dxa" w:w="850"/>
          </w:tcPr>
          <w:p>
            <w:pPr>
              <w:jc w:val="center"/>
            </w:pPr>
            <w:r>
              <w:rPr>
                <w:sz w:val="17"/>
              </w:rPr>
              <w:t>0.018</w:t>
            </w:r>
          </w:p>
        </w:tc>
      </w:tr>
      <w:tr>
        <w:tc>
          <w:tcPr>
            <w:tcW w:type="dxa" w:w="1984"/>
            <w:shd w:val="clear" w:color="auto" w:fill="DCE6F1"/>
          </w:tcPr>
          <w:p>
            <w:pPr>
              <w:jc w:val="left"/>
            </w:pPr>
            <w:r>
              <w:rPr>
                <w:sz w:val="17"/>
              </w:rPr>
              <w:t>mj_lang_te_en</w:t>
            </w:r>
          </w:p>
        </w:tc>
        <w:tc>
          <w:tcPr>
            <w:tcW w:type="dxa" w:w="1134"/>
            <w:shd w:val="clear" w:color="auto" w:fill="DCE6F1"/>
          </w:tcPr>
          <w:p>
            <w:pPr>
              <w:jc w:val="center"/>
            </w:pPr>
            <w:r>
              <w:rPr>
                <w:sz w:val="17"/>
              </w:rPr>
              <w:t>129.7</w:t>
            </w:r>
          </w:p>
        </w:tc>
        <w:tc>
          <w:tcPr>
            <w:tcW w:type="dxa" w:w="850"/>
            <w:shd w:val="clear" w:color="auto" w:fill="DCE6F1"/>
          </w:tcPr>
          <w:p>
            <w:pPr>
              <w:jc w:val="center"/>
            </w:pPr>
            <w:r>
              <w:rPr>
                <w:sz w:val="17"/>
              </w:rPr>
              <w:t>1.9</w:t>
            </w:r>
          </w:p>
        </w:tc>
        <w:tc>
          <w:tcPr>
            <w:tcW w:type="dxa" w:w="1020"/>
            <w:shd w:val="clear" w:color="auto" w:fill="DCE6F1"/>
          </w:tcPr>
          <w:p>
            <w:pPr>
              <w:jc w:val="center"/>
            </w:pPr>
            <w:r>
              <w:rPr>
                <w:sz w:val="17"/>
              </w:rPr>
              <w:t>130.1</w:t>
            </w:r>
          </w:p>
        </w:tc>
        <w:tc>
          <w:tcPr>
            <w:tcW w:type="dxa" w:w="1020"/>
            <w:shd w:val="clear" w:color="auto" w:fill="DCE6F1"/>
          </w:tcPr>
          <w:p>
            <w:pPr>
              <w:jc w:val="center"/>
            </w:pPr>
            <w:r>
              <w:rPr>
                <w:sz w:val="17"/>
              </w:rPr>
              <w:t>132.8</w:t>
            </w:r>
          </w:p>
        </w:tc>
        <w:tc>
          <w:tcPr>
            <w:tcW w:type="dxa" w:w="1020"/>
            <w:shd w:val="clear" w:color="auto" w:fill="DCE6F1"/>
          </w:tcPr>
          <w:p>
            <w:pPr>
              <w:jc w:val="center"/>
            </w:pPr>
            <w:r>
              <w:rPr>
                <w:sz w:val="17"/>
              </w:rPr>
              <w:t>132.8</w:t>
            </w:r>
          </w:p>
        </w:tc>
        <w:tc>
          <w:tcPr>
            <w:tcW w:type="dxa" w:w="850"/>
            <w:shd w:val="clear" w:color="auto" w:fill="DCE6F1"/>
          </w:tcPr>
          <w:p>
            <w:pPr>
              <w:jc w:val="center"/>
            </w:pPr>
            <w:r>
              <w:rPr>
                <w:sz w:val="17"/>
              </w:rPr>
              <w:t>0.013</w:t>
            </w:r>
          </w:p>
        </w:tc>
      </w:tr>
    </w:tbl>
    <w:p/>
    <w:p>
      <w:r>
        <w:br w:type="page"/>
      </w:r>
    </w:p>
    <w:p>
      <w:pPr>
        <w:pStyle w:val="Heading2"/>
      </w:pPr>
      <w:r>
        <w:rPr>
          <w:b/>
          <w:color w:val="1F497D"/>
          <w:sz w:val="26"/>
        </w:rPr>
        <w:t>Run 2 — CTC Sequential</w:t>
      </w:r>
    </w:p>
    <w:p>
      <w:r>
        <w:t>CTC results are highly consistent between runs (56–81 ms), confirming reproducibility.</w:t>
      </w:r>
    </w:p>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984"/>
            <w:shd w:val="clear" w:color="auto" w:fill="1F497D"/>
          </w:tcPr>
          <w:p>
            <w:pPr>
              <w:jc w:val="center"/>
            </w:pPr>
            <w:r>
              <w:rPr>
                <w:b/>
                <w:color w:val="FFFFFF"/>
                <w:sz w:val="18"/>
              </w:rPr>
              <w:t>Scenario</w:t>
            </w:r>
          </w:p>
        </w:tc>
        <w:tc>
          <w:tcPr>
            <w:tcW w:type="dxa" w:w="1134"/>
            <w:shd w:val="clear" w:color="auto" w:fill="1F497D"/>
          </w:tcPr>
          <w:p>
            <w:pPr>
              <w:jc w:val="center"/>
            </w:pPr>
            <w:r>
              <w:rPr>
                <w:b/>
                <w:color w:val="FFFFFF"/>
                <w:sz w:val="18"/>
              </w:rPr>
              <w:t>Mean (ms)</w:t>
            </w:r>
          </w:p>
        </w:tc>
        <w:tc>
          <w:tcPr>
            <w:tcW w:type="dxa" w:w="850"/>
            <w:shd w:val="clear" w:color="auto" w:fill="1F497D"/>
          </w:tcPr>
          <w:p>
            <w:pPr>
              <w:jc w:val="center"/>
            </w:pPr>
            <w:r>
              <w:rPr>
                <w:b/>
                <w:color w:val="FFFFFF"/>
                <w:sz w:val="18"/>
              </w:rPr>
              <w:t>Std</w:t>
            </w:r>
          </w:p>
        </w:tc>
        <w:tc>
          <w:tcPr>
            <w:tcW w:type="dxa" w:w="1020"/>
            <w:shd w:val="clear" w:color="auto" w:fill="1F497D"/>
          </w:tcPr>
          <w:p>
            <w:pPr>
              <w:jc w:val="center"/>
            </w:pPr>
            <w:r>
              <w:rPr>
                <w:b/>
                <w:color w:val="FFFFFF"/>
                <w:sz w:val="18"/>
              </w:rPr>
              <w:t>P50</w:t>
            </w:r>
          </w:p>
        </w:tc>
        <w:tc>
          <w:tcPr>
            <w:tcW w:type="dxa" w:w="1020"/>
            <w:shd w:val="clear" w:color="auto" w:fill="1F497D"/>
          </w:tcPr>
          <w:p>
            <w:pPr>
              <w:jc w:val="center"/>
            </w:pPr>
            <w:r>
              <w:rPr>
                <w:b/>
                <w:color w:val="FFFFFF"/>
                <w:sz w:val="18"/>
              </w:rPr>
              <w:t>P95</w:t>
            </w:r>
          </w:p>
        </w:tc>
        <w:tc>
          <w:tcPr>
            <w:tcW w:type="dxa" w:w="1020"/>
            <w:shd w:val="clear" w:color="auto" w:fill="1F497D"/>
          </w:tcPr>
          <w:p>
            <w:pPr>
              <w:jc w:val="center"/>
            </w:pPr>
            <w:r>
              <w:rPr>
                <w:b/>
                <w:color w:val="FFFFFF"/>
                <w:sz w:val="18"/>
              </w:rPr>
              <w:t>P99</w:t>
            </w:r>
          </w:p>
        </w:tc>
        <w:tc>
          <w:tcPr>
            <w:tcW w:type="dxa" w:w="850"/>
            <w:shd w:val="clear" w:color="auto" w:fill="1F497D"/>
          </w:tcPr>
          <w:p>
            <w:pPr>
              <w:jc w:val="center"/>
            </w:pPr>
            <w:r>
              <w:rPr>
                <w:b/>
                <w:color w:val="FFFFFF"/>
                <w:sz w:val="18"/>
              </w:rPr>
              <w:t>RTF</w:t>
            </w:r>
          </w:p>
        </w:tc>
      </w:tr>
      <w:tr>
        <w:tc>
          <w:tcPr>
            <w:tcW w:type="dxa" w:w="1984"/>
            <w:shd w:val="clear" w:color="auto" w:fill="DCE6F1"/>
          </w:tcPr>
          <w:p>
            <w:pPr>
              <w:jc w:val="left"/>
            </w:pPr>
            <w:r>
              <w:rPr>
                <w:sz w:val="17"/>
              </w:rPr>
              <w:t>baseline</w:t>
            </w:r>
          </w:p>
        </w:tc>
        <w:tc>
          <w:tcPr>
            <w:tcW w:type="dxa" w:w="1134"/>
            <w:shd w:val="clear" w:color="auto" w:fill="DCE6F1"/>
          </w:tcPr>
          <w:p>
            <w:pPr>
              <w:jc w:val="center"/>
            </w:pPr>
            <w:r>
              <w:rPr>
                <w:sz w:val="17"/>
              </w:rPr>
              <w:t>56.2</w:t>
            </w:r>
          </w:p>
        </w:tc>
        <w:tc>
          <w:tcPr>
            <w:tcW w:type="dxa" w:w="850"/>
            <w:shd w:val="clear" w:color="auto" w:fill="DCE6F1"/>
          </w:tcPr>
          <w:p>
            <w:pPr>
              <w:jc w:val="center"/>
            </w:pPr>
            <w:r>
              <w:rPr>
                <w:sz w:val="17"/>
              </w:rPr>
              <w:t>0.8</w:t>
            </w:r>
          </w:p>
        </w:tc>
        <w:tc>
          <w:tcPr>
            <w:tcW w:type="dxa" w:w="1020"/>
            <w:shd w:val="clear" w:color="auto" w:fill="DCE6F1"/>
          </w:tcPr>
          <w:p>
            <w:pPr>
              <w:jc w:val="center"/>
            </w:pPr>
            <w:r>
              <w:rPr>
                <w:sz w:val="17"/>
              </w:rPr>
              <w:t>56.1</w:t>
            </w:r>
          </w:p>
        </w:tc>
        <w:tc>
          <w:tcPr>
            <w:tcW w:type="dxa" w:w="1020"/>
            <w:shd w:val="clear" w:color="auto" w:fill="DCE6F1"/>
          </w:tcPr>
          <w:p>
            <w:pPr>
              <w:jc w:val="center"/>
            </w:pPr>
            <w:r>
              <w:rPr>
                <w:sz w:val="17"/>
              </w:rPr>
              <w:t>57.5</w:t>
            </w:r>
          </w:p>
        </w:tc>
        <w:tc>
          <w:tcPr>
            <w:tcW w:type="dxa" w:w="1020"/>
            <w:shd w:val="clear" w:color="auto" w:fill="DCE6F1"/>
          </w:tcPr>
          <w:p>
            <w:pPr>
              <w:jc w:val="center"/>
            </w:pPr>
            <w:r>
              <w:rPr>
                <w:sz w:val="17"/>
              </w:rPr>
              <w:t>57.5</w:t>
            </w:r>
          </w:p>
        </w:tc>
        <w:tc>
          <w:tcPr>
            <w:tcW w:type="dxa" w:w="850"/>
            <w:shd w:val="clear" w:color="auto" w:fill="DCE6F1"/>
          </w:tcPr>
          <w:p>
            <w:pPr>
              <w:jc w:val="center"/>
            </w:pPr>
            <w:r>
              <w:rPr>
                <w:sz w:val="17"/>
              </w:rPr>
              <w:t>0.006</w:t>
            </w:r>
          </w:p>
        </w:tc>
      </w:tr>
      <w:tr>
        <w:tc>
          <w:tcPr>
            <w:tcW w:type="dxa" w:w="1984"/>
          </w:tcPr>
          <w:p>
            <w:pPr>
              <w:jc w:val="left"/>
            </w:pPr>
            <w:r>
              <w:rPr>
                <w:sz w:val="17"/>
              </w:rPr>
              <w:t>lang_hi</w:t>
            </w:r>
          </w:p>
        </w:tc>
        <w:tc>
          <w:tcPr>
            <w:tcW w:type="dxa" w:w="1134"/>
          </w:tcPr>
          <w:p>
            <w:pPr>
              <w:jc w:val="center"/>
            </w:pPr>
            <w:r>
              <w:rPr>
                <w:sz w:val="17"/>
              </w:rPr>
              <w:t>59.0</w:t>
            </w:r>
          </w:p>
        </w:tc>
        <w:tc>
          <w:tcPr>
            <w:tcW w:type="dxa" w:w="850"/>
          </w:tcPr>
          <w:p>
            <w:pPr>
              <w:jc w:val="center"/>
            </w:pPr>
            <w:r>
              <w:rPr>
                <w:sz w:val="17"/>
              </w:rPr>
              <w:t>0.7</w:t>
            </w:r>
          </w:p>
        </w:tc>
        <w:tc>
          <w:tcPr>
            <w:tcW w:type="dxa" w:w="1020"/>
          </w:tcPr>
          <w:p>
            <w:pPr>
              <w:jc w:val="center"/>
            </w:pPr>
            <w:r>
              <w:rPr>
                <w:sz w:val="17"/>
              </w:rPr>
              <w:t>59.0</w:t>
            </w:r>
          </w:p>
        </w:tc>
        <w:tc>
          <w:tcPr>
            <w:tcW w:type="dxa" w:w="1020"/>
          </w:tcPr>
          <w:p>
            <w:pPr>
              <w:jc w:val="center"/>
            </w:pPr>
            <w:r>
              <w:rPr>
                <w:sz w:val="17"/>
              </w:rPr>
              <w:t>60.6</w:t>
            </w:r>
          </w:p>
        </w:tc>
        <w:tc>
          <w:tcPr>
            <w:tcW w:type="dxa" w:w="1020"/>
          </w:tcPr>
          <w:p>
            <w:pPr>
              <w:jc w:val="center"/>
            </w:pPr>
            <w:r>
              <w:rPr>
                <w:sz w:val="17"/>
              </w:rPr>
              <w:t>60.6</w:t>
            </w:r>
          </w:p>
        </w:tc>
        <w:tc>
          <w:tcPr>
            <w:tcW w:type="dxa" w:w="850"/>
          </w:tcPr>
          <w:p>
            <w:pPr>
              <w:jc w:val="center"/>
            </w:pPr>
            <w:r>
              <w:rPr>
                <w:sz w:val="17"/>
              </w:rPr>
              <w:t>0.006</w:t>
            </w:r>
          </w:p>
        </w:tc>
      </w:tr>
      <w:tr>
        <w:tc>
          <w:tcPr>
            <w:tcW w:type="dxa" w:w="1984"/>
            <w:shd w:val="clear" w:color="auto" w:fill="DCE6F1"/>
          </w:tcPr>
          <w:p>
            <w:pPr>
              <w:jc w:val="left"/>
            </w:pPr>
            <w:r>
              <w:rPr>
                <w:sz w:val="17"/>
              </w:rPr>
              <w:t>lang_hi_en</w:t>
            </w:r>
          </w:p>
        </w:tc>
        <w:tc>
          <w:tcPr>
            <w:tcW w:type="dxa" w:w="1134"/>
            <w:shd w:val="clear" w:color="auto" w:fill="DCE6F1"/>
          </w:tcPr>
          <w:p>
            <w:pPr>
              <w:jc w:val="center"/>
            </w:pPr>
            <w:r>
              <w:rPr>
                <w:sz w:val="17"/>
              </w:rPr>
              <w:t>60.5</w:t>
            </w:r>
          </w:p>
        </w:tc>
        <w:tc>
          <w:tcPr>
            <w:tcW w:type="dxa" w:w="850"/>
            <w:shd w:val="clear" w:color="auto" w:fill="DCE6F1"/>
          </w:tcPr>
          <w:p>
            <w:pPr>
              <w:jc w:val="center"/>
            </w:pPr>
            <w:r>
              <w:rPr>
                <w:sz w:val="17"/>
              </w:rPr>
              <w:t>0.5</w:t>
            </w:r>
          </w:p>
        </w:tc>
        <w:tc>
          <w:tcPr>
            <w:tcW w:type="dxa" w:w="1020"/>
            <w:shd w:val="clear" w:color="auto" w:fill="DCE6F1"/>
          </w:tcPr>
          <w:p>
            <w:pPr>
              <w:jc w:val="center"/>
            </w:pPr>
            <w:r>
              <w:rPr>
                <w:sz w:val="17"/>
              </w:rPr>
              <w:t>60.5</w:t>
            </w:r>
          </w:p>
        </w:tc>
        <w:tc>
          <w:tcPr>
            <w:tcW w:type="dxa" w:w="1020"/>
            <w:shd w:val="clear" w:color="auto" w:fill="DCE6F1"/>
          </w:tcPr>
          <w:p>
            <w:pPr>
              <w:jc w:val="center"/>
            </w:pPr>
            <w:r>
              <w:rPr>
                <w:sz w:val="17"/>
              </w:rPr>
              <w:t>61.7</w:t>
            </w:r>
          </w:p>
        </w:tc>
        <w:tc>
          <w:tcPr>
            <w:tcW w:type="dxa" w:w="1020"/>
            <w:shd w:val="clear" w:color="auto" w:fill="DCE6F1"/>
          </w:tcPr>
          <w:p>
            <w:pPr>
              <w:jc w:val="center"/>
            </w:pPr>
            <w:r>
              <w:rPr>
                <w:sz w:val="17"/>
              </w:rPr>
              <w:t>61.7</w:t>
            </w:r>
          </w:p>
        </w:tc>
        <w:tc>
          <w:tcPr>
            <w:tcW w:type="dxa" w:w="850"/>
            <w:shd w:val="clear" w:color="auto" w:fill="DCE6F1"/>
          </w:tcPr>
          <w:p>
            <w:pPr>
              <w:jc w:val="center"/>
            </w:pPr>
            <w:r>
              <w:rPr>
                <w:sz w:val="17"/>
              </w:rPr>
              <w:t>0.006</w:t>
            </w:r>
          </w:p>
        </w:tc>
      </w:tr>
      <w:tr>
        <w:tc>
          <w:tcPr>
            <w:tcW w:type="dxa" w:w="1984"/>
          </w:tcPr>
          <w:p>
            <w:pPr>
              <w:jc w:val="left"/>
            </w:pPr>
            <w:r>
              <w:rPr>
                <w:sz w:val="17"/>
              </w:rPr>
              <w:t>lang_te</w:t>
            </w:r>
          </w:p>
        </w:tc>
        <w:tc>
          <w:tcPr>
            <w:tcW w:type="dxa" w:w="1134"/>
          </w:tcPr>
          <w:p>
            <w:pPr>
              <w:jc w:val="center"/>
            </w:pPr>
            <w:r>
              <w:rPr>
                <w:sz w:val="17"/>
              </w:rPr>
              <w:t>59.8</w:t>
            </w:r>
          </w:p>
        </w:tc>
        <w:tc>
          <w:tcPr>
            <w:tcW w:type="dxa" w:w="850"/>
          </w:tcPr>
          <w:p>
            <w:pPr>
              <w:jc w:val="center"/>
            </w:pPr>
            <w:r>
              <w:rPr>
                <w:sz w:val="17"/>
              </w:rPr>
              <w:t>0.5</w:t>
            </w:r>
          </w:p>
        </w:tc>
        <w:tc>
          <w:tcPr>
            <w:tcW w:type="dxa" w:w="1020"/>
          </w:tcPr>
          <w:p>
            <w:pPr>
              <w:jc w:val="center"/>
            </w:pPr>
            <w:r>
              <w:rPr>
                <w:sz w:val="17"/>
              </w:rPr>
              <w:t>59.7</w:t>
            </w:r>
          </w:p>
        </w:tc>
        <w:tc>
          <w:tcPr>
            <w:tcW w:type="dxa" w:w="1020"/>
          </w:tcPr>
          <w:p>
            <w:pPr>
              <w:jc w:val="center"/>
            </w:pPr>
            <w:r>
              <w:rPr>
                <w:sz w:val="17"/>
              </w:rPr>
              <w:t>60.7</w:t>
            </w:r>
          </w:p>
        </w:tc>
        <w:tc>
          <w:tcPr>
            <w:tcW w:type="dxa" w:w="1020"/>
          </w:tcPr>
          <w:p>
            <w:pPr>
              <w:jc w:val="center"/>
            </w:pPr>
            <w:r>
              <w:rPr>
                <w:sz w:val="17"/>
              </w:rPr>
              <w:t>60.7</w:t>
            </w:r>
          </w:p>
        </w:tc>
        <w:tc>
          <w:tcPr>
            <w:tcW w:type="dxa" w:w="850"/>
          </w:tcPr>
          <w:p>
            <w:pPr>
              <w:jc w:val="center"/>
            </w:pPr>
            <w:r>
              <w:rPr>
                <w:sz w:val="17"/>
              </w:rPr>
              <w:t>0.006</w:t>
            </w:r>
          </w:p>
        </w:tc>
      </w:tr>
      <w:tr>
        <w:tc>
          <w:tcPr>
            <w:tcW w:type="dxa" w:w="1984"/>
            <w:shd w:val="clear" w:color="auto" w:fill="DCE6F1"/>
          </w:tcPr>
          <w:p>
            <w:pPr>
              <w:jc w:val="left"/>
            </w:pPr>
            <w:r>
              <w:rPr>
                <w:sz w:val="17"/>
              </w:rPr>
              <w:t>lang_te_en</w:t>
            </w:r>
          </w:p>
        </w:tc>
        <w:tc>
          <w:tcPr>
            <w:tcW w:type="dxa" w:w="1134"/>
            <w:shd w:val="clear" w:color="auto" w:fill="DCE6F1"/>
          </w:tcPr>
          <w:p>
            <w:pPr>
              <w:jc w:val="center"/>
            </w:pPr>
            <w:r>
              <w:rPr>
                <w:sz w:val="17"/>
              </w:rPr>
              <w:t>59.8</w:t>
            </w:r>
          </w:p>
        </w:tc>
        <w:tc>
          <w:tcPr>
            <w:tcW w:type="dxa" w:w="850"/>
            <w:shd w:val="clear" w:color="auto" w:fill="DCE6F1"/>
          </w:tcPr>
          <w:p>
            <w:pPr>
              <w:jc w:val="center"/>
            </w:pPr>
            <w:r>
              <w:rPr>
                <w:sz w:val="17"/>
              </w:rPr>
              <w:t>0.6</w:t>
            </w:r>
          </w:p>
        </w:tc>
        <w:tc>
          <w:tcPr>
            <w:tcW w:type="dxa" w:w="1020"/>
            <w:shd w:val="clear" w:color="auto" w:fill="DCE6F1"/>
          </w:tcPr>
          <w:p>
            <w:pPr>
              <w:jc w:val="center"/>
            </w:pPr>
            <w:r>
              <w:rPr>
                <w:sz w:val="17"/>
              </w:rPr>
              <w:t>59.7</w:t>
            </w:r>
          </w:p>
        </w:tc>
        <w:tc>
          <w:tcPr>
            <w:tcW w:type="dxa" w:w="1020"/>
            <w:shd w:val="clear" w:color="auto" w:fill="DCE6F1"/>
          </w:tcPr>
          <w:p>
            <w:pPr>
              <w:jc w:val="center"/>
            </w:pPr>
            <w:r>
              <w:rPr>
                <w:sz w:val="17"/>
              </w:rPr>
              <w:t>60.5</w:t>
            </w:r>
          </w:p>
        </w:tc>
        <w:tc>
          <w:tcPr>
            <w:tcW w:type="dxa" w:w="1020"/>
            <w:shd w:val="clear" w:color="auto" w:fill="DCE6F1"/>
          </w:tcPr>
          <w:p>
            <w:pPr>
              <w:jc w:val="center"/>
            </w:pPr>
            <w:r>
              <w:rPr>
                <w:sz w:val="17"/>
              </w:rPr>
              <w:t>60.5</w:t>
            </w:r>
          </w:p>
        </w:tc>
        <w:tc>
          <w:tcPr>
            <w:tcW w:type="dxa" w:w="850"/>
            <w:shd w:val="clear" w:color="auto" w:fill="DCE6F1"/>
          </w:tcPr>
          <w:p>
            <w:pPr>
              <w:jc w:val="center"/>
            </w:pPr>
            <w:r>
              <w:rPr>
                <w:sz w:val="17"/>
              </w:rPr>
              <w:t>0.006</w:t>
            </w:r>
          </w:p>
        </w:tc>
      </w:tr>
      <w:tr>
        <w:tc>
          <w:tcPr>
            <w:tcW w:type="dxa" w:w="1984"/>
          </w:tcPr>
          <w:p>
            <w:pPr>
              <w:jc w:val="left"/>
            </w:pPr>
            <w:r>
              <w:rPr>
                <w:sz w:val="17"/>
              </w:rPr>
              <w:t>blank_penalty_2</w:t>
            </w:r>
          </w:p>
        </w:tc>
        <w:tc>
          <w:tcPr>
            <w:tcW w:type="dxa" w:w="1134"/>
          </w:tcPr>
          <w:p>
            <w:pPr>
              <w:jc w:val="center"/>
            </w:pPr>
            <w:r>
              <w:rPr>
                <w:sz w:val="17"/>
              </w:rPr>
              <w:t>57.7</w:t>
            </w:r>
          </w:p>
        </w:tc>
        <w:tc>
          <w:tcPr>
            <w:tcW w:type="dxa" w:w="850"/>
          </w:tcPr>
          <w:p>
            <w:pPr>
              <w:jc w:val="center"/>
            </w:pPr>
            <w:r>
              <w:rPr>
                <w:sz w:val="17"/>
              </w:rPr>
              <w:t>0.8</w:t>
            </w:r>
          </w:p>
        </w:tc>
        <w:tc>
          <w:tcPr>
            <w:tcW w:type="dxa" w:w="1020"/>
          </w:tcPr>
          <w:p>
            <w:pPr>
              <w:jc w:val="center"/>
            </w:pPr>
            <w:r>
              <w:rPr>
                <w:sz w:val="17"/>
              </w:rPr>
              <w:t>57.6</w:t>
            </w:r>
          </w:p>
        </w:tc>
        <w:tc>
          <w:tcPr>
            <w:tcW w:type="dxa" w:w="1020"/>
          </w:tcPr>
          <w:p>
            <w:pPr>
              <w:jc w:val="center"/>
            </w:pPr>
            <w:r>
              <w:rPr>
                <w:sz w:val="17"/>
              </w:rPr>
              <w:t>59.4</w:t>
            </w:r>
          </w:p>
        </w:tc>
        <w:tc>
          <w:tcPr>
            <w:tcW w:type="dxa" w:w="1020"/>
          </w:tcPr>
          <w:p>
            <w:pPr>
              <w:jc w:val="center"/>
            </w:pPr>
            <w:r>
              <w:rPr>
                <w:sz w:val="17"/>
              </w:rPr>
              <w:t>59.4</w:t>
            </w:r>
          </w:p>
        </w:tc>
        <w:tc>
          <w:tcPr>
            <w:tcW w:type="dxa" w:w="850"/>
          </w:tcPr>
          <w:p>
            <w:pPr>
              <w:jc w:val="center"/>
            </w:pPr>
            <w:r>
              <w:rPr>
                <w:sz w:val="17"/>
              </w:rPr>
              <w:t>0.006</w:t>
            </w:r>
          </w:p>
        </w:tc>
      </w:tr>
      <w:tr>
        <w:tc>
          <w:tcPr>
            <w:tcW w:type="dxa" w:w="1984"/>
            <w:shd w:val="clear" w:color="auto" w:fill="DCE6F1"/>
          </w:tcPr>
          <w:p>
            <w:pPr>
              <w:jc w:val="left"/>
            </w:pPr>
            <w:r>
              <w:rPr>
                <w:sz w:val="17"/>
              </w:rPr>
              <w:t>word_boost_default</w:t>
            </w:r>
          </w:p>
        </w:tc>
        <w:tc>
          <w:tcPr>
            <w:tcW w:type="dxa" w:w="1134"/>
            <w:shd w:val="clear" w:color="auto" w:fill="DCE6F1"/>
          </w:tcPr>
          <w:p>
            <w:pPr>
              <w:jc w:val="center"/>
            </w:pPr>
            <w:r>
              <w:rPr>
                <w:sz w:val="17"/>
              </w:rPr>
              <w:t>60.7</w:t>
            </w:r>
          </w:p>
        </w:tc>
        <w:tc>
          <w:tcPr>
            <w:tcW w:type="dxa" w:w="850"/>
            <w:shd w:val="clear" w:color="auto" w:fill="DCE6F1"/>
          </w:tcPr>
          <w:p>
            <w:pPr>
              <w:jc w:val="center"/>
            </w:pPr>
            <w:r>
              <w:rPr>
                <w:sz w:val="17"/>
              </w:rPr>
              <w:t>0.9</w:t>
            </w:r>
          </w:p>
        </w:tc>
        <w:tc>
          <w:tcPr>
            <w:tcW w:type="dxa" w:w="1020"/>
            <w:shd w:val="clear" w:color="auto" w:fill="DCE6F1"/>
          </w:tcPr>
          <w:p>
            <w:pPr>
              <w:jc w:val="center"/>
            </w:pPr>
            <w:r>
              <w:rPr>
                <w:sz w:val="17"/>
              </w:rPr>
              <w:t>61.1</w:t>
            </w:r>
          </w:p>
        </w:tc>
        <w:tc>
          <w:tcPr>
            <w:tcW w:type="dxa" w:w="1020"/>
            <w:shd w:val="clear" w:color="auto" w:fill="DCE6F1"/>
          </w:tcPr>
          <w:p>
            <w:pPr>
              <w:jc w:val="center"/>
            </w:pPr>
            <w:r>
              <w:rPr>
                <w:sz w:val="17"/>
              </w:rPr>
              <w:t>61.9</w:t>
            </w:r>
          </w:p>
        </w:tc>
        <w:tc>
          <w:tcPr>
            <w:tcW w:type="dxa" w:w="1020"/>
            <w:shd w:val="clear" w:color="auto" w:fill="DCE6F1"/>
          </w:tcPr>
          <w:p>
            <w:pPr>
              <w:jc w:val="center"/>
            </w:pPr>
            <w:r>
              <w:rPr>
                <w:sz w:val="17"/>
              </w:rPr>
              <w:t>61.9</w:t>
            </w:r>
          </w:p>
        </w:tc>
        <w:tc>
          <w:tcPr>
            <w:tcW w:type="dxa" w:w="850"/>
            <w:shd w:val="clear" w:color="auto" w:fill="DCE6F1"/>
          </w:tcPr>
          <w:p>
            <w:pPr>
              <w:jc w:val="center"/>
            </w:pPr>
            <w:r>
              <w:rPr>
                <w:sz w:val="17"/>
              </w:rPr>
              <w:t>0.006</w:t>
            </w:r>
          </w:p>
        </w:tc>
      </w:tr>
      <w:tr>
        <w:tc>
          <w:tcPr>
            <w:tcW w:type="dxa" w:w="1984"/>
          </w:tcPr>
          <w:p>
            <w:pPr>
              <w:jc w:val="left"/>
            </w:pPr>
            <w:r>
              <w:rPr>
                <w:sz w:val="17"/>
              </w:rPr>
              <w:t>word_boost_strong</w:t>
            </w:r>
          </w:p>
        </w:tc>
        <w:tc>
          <w:tcPr>
            <w:tcW w:type="dxa" w:w="1134"/>
          </w:tcPr>
          <w:p>
            <w:pPr>
              <w:jc w:val="center"/>
            </w:pPr>
            <w:r>
              <w:rPr>
                <w:sz w:val="17"/>
              </w:rPr>
              <w:t>62.3</w:t>
            </w:r>
          </w:p>
        </w:tc>
        <w:tc>
          <w:tcPr>
            <w:tcW w:type="dxa" w:w="850"/>
          </w:tcPr>
          <w:p>
            <w:pPr>
              <w:jc w:val="center"/>
            </w:pPr>
            <w:r>
              <w:rPr>
                <w:sz w:val="17"/>
              </w:rPr>
              <w:t>1.0</w:t>
            </w:r>
          </w:p>
        </w:tc>
        <w:tc>
          <w:tcPr>
            <w:tcW w:type="dxa" w:w="1020"/>
          </w:tcPr>
          <w:p>
            <w:pPr>
              <w:jc w:val="center"/>
            </w:pPr>
            <w:r>
              <w:rPr>
                <w:sz w:val="17"/>
              </w:rPr>
              <w:t>62.5</w:t>
            </w:r>
          </w:p>
        </w:tc>
        <w:tc>
          <w:tcPr>
            <w:tcW w:type="dxa" w:w="1020"/>
          </w:tcPr>
          <w:p>
            <w:pPr>
              <w:jc w:val="center"/>
            </w:pPr>
            <w:r>
              <w:rPr>
                <w:sz w:val="17"/>
              </w:rPr>
              <w:t>63.4</w:t>
            </w:r>
          </w:p>
        </w:tc>
        <w:tc>
          <w:tcPr>
            <w:tcW w:type="dxa" w:w="1020"/>
          </w:tcPr>
          <w:p>
            <w:pPr>
              <w:jc w:val="center"/>
            </w:pPr>
            <w:r>
              <w:rPr>
                <w:sz w:val="17"/>
              </w:rPr>
              <w:t>63.4</w:t>
            </w:r>
          </w:p>
        </w:tc>
        <w:tc>
          <w:tcPr>
            <w:tcW w:type="dxa" w:w="850"/>
          </w:tcPr>
          <w:p>
            <w:pPr>
              <w:jc w:val="center"/>
            </w:pPr>
            <w:r>
              <w:rPr>
                <w:sz w:val="17"/>
              </w:rPr>
              <w:t>0.006</w:t>
            </w:r>
          </w:p>
        </w:tc>
      </w:tr>
      <w:tr>
        <w:tc>
          <w:tcPr>
            <w:tcW w:type="dxa" w:w="1984"/>
            <w:shd w:val="clear" w:color="auto" w:fill="DCE6F1"/>
          </w:tcPr>
          <w:p>
            <w:pPr>
              <w:jc w:val="left"/>
            </w:pPr>
            <w:r>
              <w:rPr>
                <w:sz w:val="17"/>
              </w:rPr>
              <w:t>word_boost_full</w:t>
            </w:r>
          </w:p>
        </w:tc>
        <w:tc>
          <w:tcPr>
            <w:tcW w:type="dxa" w:w="1134"/>
            <w:shd w:val="clear" w:color="auto" w:fill="DCE6F1"/>
          </w:tcPr>
          <w:p>
            <w:pPr>
              <w:jc w:val="center"/>
            </w:pPr>
            <w:r>
              <w:rPr>
                <w:sz w:val="17"/>
              </w:rPr>
              <w:t>63.8</w:t>
            </w:r>
          </w:p>
        </w:tc>
        <w:tc>
          <w:tcPr>
            <w:tcW w:type="dxa" w:w="850"/>
            <w:shd w:val="clear" w:color="auto" w:fill="DCE6F1"/>
          </w:tcPr>
          <w:p>
            <w:pPr>
              <w:jc w:val="center"/>
            </w:pPr>
            <w:r>
              <w:rPr>
                <w:sz w:val="17"/>
              </w:rPr>
              <w:t>1.4</w:t>
            </w:r>
          </w:p>
        </w:tc>
        <w:tc>
          <w:tcPr>
            <w:tcW w:type="dxa" w:w="1020"/>
            <w:shd w:val="clear" w:color="auto" w:fill="DCE6F1"/>
          </w:tcPr>
          <w:p>
            <w:pPr>
              <w:jc w:val="center"/>
            </w:pPr>
            <w:r>
              <w:rPr>
                <w:sz w:val="17"/>
              </w:rPr>
              <w:t>63.8</w:t>
            </w:r>
          </w:p>
        </w:tc>
        <w:tc>
          <w:tcPr>
            <w:tcW w:type="dxa" w:w="1020"/>
            <w:shd w:val="clear" w:color="auto" w:fill="DCE6F1"/>
          </w:tcPr>
          <w:p>
            <w:pPr>
              <w:jc w:val="center"/>
            </w:pPr>
            <w:r>
              <w:rPr>
                <w:sz w:val="17"/>
              </w:rPr>
              <w:t>66.1</w:t>
            </w:r>
          </w:p>
        </w:tc>
        <w:tc>
          <w:tcPr>
            <w:tcW w:type="dxa" w:w="1020"/>
            <w:shd w:val="clear" w:color="auto" w:fill="DCE6F1"/>
          </w:tcPr>
          <w:p>
            <w:pPr>
              <w:jc w:val="center"/>
            </w:pPr>
            <w:r>
              <w:rPr>
                <w:sz w:val="17"/>
              </w:rPr>
              <w:t>66.1</w:t>
            </w:r>
          </w:p>
        </w:tc>
        <w:tc>
          <w:tcPr>
            <w:tcW w:type="dxa" w:w="850"/>
            <w:shd w:val="clear" w:color="auto" w:fill="DCE6F1"/>
          </w:tcPr>
          <w:p>
            <w:pPr>
              <w:jc w:val="center"/>
            </w:pPr>
            <w:r>
              <w:rPr>
                <w:sz w:val="17"/>
              </w:rPr>
              <w:t>0.006</w:t>
            </w:r>
          </w:p>
        </w:tc>
      </w:tr>
      <w:tr>
        <w:tc>
          <w:tcPr>
            <w:tcW w:type="dxa" w:w="1984"/>
          </w:tcPr>
          <w:p>
            <w:pPr>
              <w:jc w:val="left"/>
            </w:pPr>
            <w:r>
              <w:rPr>
                <w:sz w:val="17"/>
              </w:rPr>
              <w:t>lang+word_boost</w:t>
            </w:r>
          </w:p>
        </w:tc>
        <w:tc>
          <w:tcPr>
            <w:tcW w:type="dxa" w:w="1134"/>
          </w:tcPr>
          <w:p>
            <w:pPr>
              <w:jc w:val="center"/>
            </w:pPr>
            <w:r>
              <w:rPr>
                <w:sz w:val="17"/>
              </w:rPr>
              <w:t>65.4</w:t>
            </w:r>
          </w:p>
        </w:tc>
        <w:tc>
          <w:tcPr>
            <w:tcW w:type="dxa" w:w="850"/>
          </w:tcPr>
          <w:p>
            <w:pPr>
              <w:jc w:val="center"/>
            </w:pPr>
            <w:r>
              <w:rPr>
                <w:sz w:val="17"/>
              </w:rPr>
              <w:t>0.9</w:t>
            </w:r>
          </w:p>
        </w:tc>
        <w:tc>
          <w:tcPr>
            <w:tcW w:type="dxa" w:w="1020"/>
          </w:tcPr>
          <w:p>
            <w:pPr>
              <w:jc w:val="center"/>
            </w:pPr>
            <w:r>
              <w:rPr>
                <w:sz w:val="17"/>
              </w:rPr>
              <w:t>65.4</w:t>
            </w:r>
          </w:p>
        </w:tc>
        <w:tc>
          <w:tcPr>
            <w:tcW w:type="dxa" w:w="1020"/>
          </w:tcPr>
          <w:p>
            <w:pPr>
              <w:jc w:val="center"/>
            </w:pPr>
            <w:r>
              <w:rPr>
                <w:sz w:val="17"/>
              </w:rPr>
              <w:t>66.7</w:t>
            </w:r>
          </w:p>
        </w:tc>
        <w:tc>
          <w:tcPr>
            <w:tcW w:type="dxa" w:w="1020"/>
          </w:tcPr>
          <w:p>
            <w:pPr>
              <w:jc w:val="center"/>
            </w:pPr>
            <w:r>
              <w:rPr>
                <w:sz w:val="17"/>
              </w:rPr>
              <w:t>66.7</w:t>
            </w:r>
          </w:p>
        </w:tc>
        <w:tc>
          <w:tcPr>
            <w:tcW w:type="dxa" w:w="850"/>
          </w:tcPr>
          <w:p>
            <w:pPr>
              <w:jc w:val="center"/>
            </w:pPr>
            <w:r>
              <w:rPr>
                <w:sz w:val="17"/>
              </w:rPr>
              <w:t>0.006</w:t>
            </w:r>
          </w:p>
        </w:tc>
      </w:tr>
      <w:tr>
        <w:tc>
          <w:tcPr>
            <w:tcW w:type="dxa" w:w="1984"/>
            <w:shd w:val="clear" w:color="auto" w:fill="DCE6F1"/>
          </w:tcPr>
          <w:p>
            <w:pPr>
              <w:jc w:val="left"/>
            </w:pPr>
            <w:r>
              <w:rPr>
                <w:sz w:val="17"/>
              </w:rPr>
              <w:t>kw_boost_default</w:t>
            </w:r>
          </w:p>
        </w:tc>
        <w:tc>
          <w:tcPr>
            <w:tcW w:type="dxa" w:w="1134"/>
            <w:shd w:val="clear" w:color="auto" w:fill="DCE6F1"/>
          </w:tcPr>
          <w:p>
            <w:pPr>
              <w:jc w:val="center"/>
            </w:pPr>
            <w:r>
              <w:rPr>
                <w:sz w:val="17"/>
              </w:rPr>
              <w:t>73.0</w:t>
            </w:r>
          </w:p>
        </w:tc>
        <w:tc>
          <w:tcPr>
            <w:tcW w:type="dxa" w:w="850"/>
            <w:shd w:val="clear" w:color="auto" w:fill="DCE6F1"/>
          </w:tcPr>
          <w:p>
            <w:pPr>
              <w:jc w:val="center"/>
            </w:pPr>
            <w:r>
              <w:rPr>
                <w:sz w:val="17"/>
              </w:rPr>
              <w:t>1.1</w:t>
            </w:r>
          </w:p>
        </w:tc>
        <w:tc>
          <w:tcPr>
            <w:tcW w:type="dxa" w:w="1020"/>
            <w:shd w:val="clear" w:color="auto" w:fill="DCE6F1"/>
          </w:tcPr>
          <w:p>
            <w:pPr>
              <w:jc w:val="center"/>
            </w:pPr>
            <w:r>
              <w:rPr>
                <w:sz w:val="17"/>
              </w:rPr>
              <w:t>72.7</w:t>
            </w:r>
          </w:p>
        </w:tc>
        <w:tc>
          <w:tcPr>
            <w:tcW w:type="dxa" w:w="1020"/>
            <w:shd w:val="clear" w:color="auto" w:fill="DCE6F1"/>
          </w:tcPr>
          <w:p>
            <w:pPr>
              <w:jc w:val="center"/>
            </w:pPr>
            <w:r>
              <w:rPr>
                <w:sz w:val="17"/>
              </w:rPr>
              <w:t>75.6</w:t>
            </w:r>
          </w:p>
        </w:tc>
        <w:tc>
          <w:tcPr>
            <w:tcW w:type="dxa" w:w="1020"/>
            <w:shd w:val="clear" w:color="auto" w:fill="DCE6F1"/>
          </w:tcPr>
          <w:p>
            <w:pPr>
              <w:jc w:val="center"/>
            </w:pPr>
            <w:r>
              <w:rPr>
                <w:sz w:val="17"/>
              </w:rPr>
              <w:t>75.6</w:t>
            </w:r>
          </w:p>
        </w:tc>
        <w:tc>
          <w:tcPr>
            <w:tcW w:type="dxa" w:w="850"/>
            <w:shd w:val="clear" w:color="auto" w:fill="DCE6F1"/>
          </w:tcPr>
          <w:p>
            <w:pPr>
              <w:jc w:val="center"/>
            </w:pPr>
            <w:r>
              <w:rPr>
                <w:sz w:val="17"/>
              </w:rPr>
              <w:t>0.006</w:t>
            </w:r>
          </w:p>
        </w:tc>
      </w:tr>
      <w:tr>
        <w:tc>
          <w:tcPr>
            <w:tcW w:type="dxa" w:w="1984"/>
          </w:tcPr>
          <w:p>
            <w:pPr>
              <w:jc w:val="left"/>
            </w:pPr>
            <w:r>
              <w:rPr>
                <w:sz w:val="17"/>
              </w:rPr>
              <w:t>kw_boost_strong</w:t>
            </w:r>
          </w:p>
        </w:tc>
        <w:tc>
          <w:tcPr>
            <w:tcW w:type="dxa" w:w="1134"/>
          </w:tcPr>
          <w:p>
            <w:pPr>
              <w:jc w:val="center"/>
            </w:pPr>
            <w:r>
              <w:rPr>
                <w:sz w:val="17"/>
              </w:rPr>
              <w:t>73.8</w:t>
            </w:r>
          </w:p>
        </w:tc>
        <w:tc>
          <w:tcPr>
            <w:tcW w:type="dxa" w:w="850"/>
          </w:tcPr>
          <w:p>
            <w:pPr>
              <w:jc w:val="center"/>
            </w:pPr>
            <w:r>
              <w:rPr>
                <w:sz w:val="17"/>
              </w:rPr>
              <w:t>0.9</w:t>
            </w:r>
          </w:p>
        </w:tc>
        <w:tc>
          <w:tcPr>
            <w:tcW w:type="dxa" w:w="1020"/>
          </w:tcPr>
          <w:p>
            <w:pPr>
              <w:jc w:val="center"/>
            </w:pPr>
            <w:r>
              <w:rPr>
                <w:sz w:val="17"/>
              </w:rPr>
              <w:t>74.0</w:t>
            </w:r>
          </w:p>
        </w:tc>
        <w:tc>
          <w:tcPr>
            <w:tcW w:type="dxa" w:w="1020"/>
          </w:tcPr>
          <w:p>
            <w:pPr>
              <w:jc w:val="center"/>
            </w:pPr>
            <w:r>
              <w:rPr>
                <w:sz w:val="17"/>
              </w:rPr>
              <w:t>75.1</w:t>
            </w:r>
          </w:p>
        </w:tc>
        <w:tc>
          <w:tcPr>
            <w:tcW w:type="dxa" w:w="1020"/>
          </w:tcPr>
          <w:p>
            <w:pPr>
              <w:jc w:val="center"/>
            </w:pPr>
            <w:r>
              <w:rPr>
                <w:sz w:val="17"/>
              </w:rPr>
              <w:t>75.1</w:t>
            </w:r>
          </w:p>
        </w:tc>
        <w:tc>
          <w:tcPr>
            <w:tcW w:type="dxa" w:w="850"/>
          </w:tcPr>
          <w:p>
            <w:pPr>
              <w:jc w:val="center"/>
            </w:pPr>
            <w:r>
              <w:rPr>
                <w:sz w:val="17"/>
              </w:rPr>
              <w:t>0.006</w:t>
            </w:r>
          </w:p>
        </w:tc>
      </w:tr>
      <w:tr>
        <w:tc>
          <w:tcPr>
            <w:tcW w:type="dxa" w:w="1984"/>
            <w:shd w:val="clear" w:color="auto" w:fill="DCE6F1"/>
          </w:tcPr>
          <w:p>
            <w:pPr>
              <w:jc w:val="left"/>
            </w:pPr>
            <w:r>
              <w:rPr>
                <w:sz w:val="17"/>
              </w:rPr>
              <w:t>kw_boost+lang_te_en</w:t>
            </w:r>
          </w:p>
        </w:tc>
        <w:tc>
          <w:tcPr>
            <w:tcW w:type="dxa" w:w="1134"/>
            <w:shd w:val="clear" w:color="auto" w:fill="DCE6F1"/>
          </w:tcPr>
          <w:p>
            <w:pPr>
              <w:jc w:val="center"/>
            </w:pPr>
            <w:r>
              <w:rPr>
                <w:sz w:val="17"/>
              </w:rPr>
              <w:t>75.9</w:t>
            </w:r>
          </w:p>
        </w:tc>
        <w:tc>
          <w:tcPr>
            <w:tcW w:type="dxa" w:w="850"/>
            <w:shd w:val="clear" w:color="auto" w:fill="DCE6F1"/>
          </w:tcPr>
          <w:p>
            <w:pPr>
              <w:jc w:val="center"/>
            </w:pPr>
            <w:r>
              <w:rPr>
                <w:sz w:val="17"/>
              </w:rPr>
              <w:t>0.9</w:t>
            </w:r>
          </w:p>
        </w:tc>
        <w:tc>
          <w:tcPr>
            <w:tcW w:type="dxa" w:w="1020"/>
            <w:shd w:val="clear" w:color="auto" w:fill="DCE6F1"/>
          </w:tcPr>
          <w:p>
            <w:pPr>
              <w:jc w:val="center"/>
            </w:pPr>
            <w:r>
              <w:rPr>
                <w:sz w:val="17"/>
              </w:rPr>
              <w:t>75.7</w:t>
            </w:r>
          </w:p>
        </w:tc>
        <w:tc>
          <w:tcPr>
            <w:tcW w:type="dxa" w:w="1020"/>
            <w:shd w:val="clear" w:color="auto" w:fill="DCE6F1"/>
          </w:tcPr>
          <w:p>
            <w:pPr>
              <w:jc w:val="center"/>
            </w:pPr>
            <w:r>
              <w:rPr>
                <w:sz w:val="17"/>
              </w:rPr>
              <w:t>78.2</w:t>
            </w:r>
          </w:p>
        </w:tc>
        <w:tc>
          <w:tcPr>
            <w:tcW w:type="dxa" w:w="1020"/>
            <w:shd w:val="clear" w:color="auto" w:fill="DCE6F1"/>
          </w:tcPr>
          <w:p>
            <w:pPr>
              <w:jc w:val="center"/>
            </w:pPr>
            <w:r>
              <w:rPr>
                <w:sz w:val="17"/>
              </w:rPr>
              <w:t>78.2</w:t>
            </w:r>
          </w:p>
        </w:tc>
        <w:tc>
          <w:tcPr>
            <w:tcW w:type="dxa" w:w="850"/>
            <w:shd w:val="clear" w:color="auto" w:fill="DCE6F1"/>
          </w:tcPr>
          <w:p>
            <w:pPr>
              <w:jc w:val="center"/>
            </w:pPr>
            <w:r>
              <w:rPr>
                <w:sz w:val="17"/>
              </w:rPr>
              <w:t>0.006</w:t>
            </w:r>
          </w:p>
        </w:tc>
      </w:tr>
      <w:tr>
        <w:tc>
          <w:tcPr>
            <w:tcW w:type="dxa" w:w="1984"/>
          </w:tcPr>
          <w:p>
            <w:pPr>
              <w:jc w:val="left"/>
            </w:pPr>
            <w:r>
              <w:rPr>
                <w:sz w:val="17"/>
              </w:rPr>
              <w:t>timestamps</w:t>
            </w:r>
          </w:p>
        </w:tc>
        <w:tc>
          <w:tcPr>
            <w:tcW w:type="dxa" w:w="1134"/>
          </w:tcPr>
          <w:p>
            <w:pPr>
              <w:jc w:val="center"/>
            </w:pPr>
            <w:r>
              <w:rPr>
                <w:sz w:val="17"/>
              </w:rPr>
              <w:t>58.2</w:t>
            </w:r>
          </w:p>
        </w:tc>
        <w:tc>
          <w:tcPr>
            <w:tcW w:type="dxa" w:w="850"/>
          </w:tcPr>
          <w:p>
            <w:pPr>
              <w:jc w:val="center"/>
            </w:pPr>
            <w:r>
              <w:rPr>
                <w:sz w:val="17"/>
              </w:rPr>
              <w:t>1.1</w:t>
            </w:r>
          </w:p>
        </w:tc>
        <w:tc>
          <w:tcPr>
            <w:tcW w:type="dxa" w:w="1020"/>
          </w:tcPr>
          <w:p>
            <w:pPr>
              <w:jc w:val="center"/>
            </w:pPr>
            <w:r>
              <w:rPr>
                <w:sz w:val="17"/>
              </w:rPr>
              <w:t>58.1</w:t>
            </w:r>
          </w:p>
        </w:tc>
        <w:tc>
          <w:tcPr>
            <w:tcW w:type="dxa" w:w="1020"/>
          </w:tcPr>
          <w:p>
            <w:pPr>
              <w:jc w:val="center"/>
            </w:pPr>
            <w:r>
              <w:rPr>
                <w:sz w:val="17"/>
              </w:rPr>
              <w:t>60.6</w:t>
            </w:r>
          </w:p>
        </w:tc>
        <w:tc>
          <w:tcPr>
            <w:tcW w:type="dxa" w:w="1020"/>
          </w:tcPr>
          <w:p>
            <w:pPr>
              <w:jc w:val="center"/>
            </w:pPr>
            <w:r>
              <w:rPr>
                <w:sz w:val="17"/>
              </w:rPr>
              <w:t>60.6</w:t>
            </w:r>
          </w:p>
        </w:tc>
        <w:tc>
          <w:tcPr>
            <w:tcW w:type="dxa" w:w="850"/>
          </w:tcPr>
          <w:p>
            <w:pPr>
              <w:jc w:val="center"/>
            </w:pPr>
            <w:r>
              <w:rPr>
                <w:sz w:val="17"/>
              </w:rPr>
              <w:t>0.006</w:t>
            </w:r>
          </w:p>
        </w:tc>
      </w:tr>
      <w:tr>
        <w:tc>
          <w:tcPr>
            <w:tcW w:type="dxa" w:w="1984"/>
            <w:shd w:val="clear" w:color="auto" w:fill="DCE6F1"/>
          </w:tcPr>
          <w:p>
            <w:pPr>
              <w:jc w:val="left"/>
            </w:pPr>
            <w:r>
              <w:rPr>
                <w:sz w:val="17"/>
              </w:rPr>
              <w:t>timestamps+lang</w:t>
            </w:r>
          </w:p>
        </w:tc>
        <w:tc>
          <w:tcPr>
            <w:tcW w:type="dxa" w:w="1134"/>
            <w:shd w:val="clear" w:color="auto" w:fill="DCE6F1"/>
          </w:tcPr>
          <w:p>
            <w:pPr>
              <w:jc w:val="center"/>
            </w:pPr>
            <w:r>
              <w:rPr>
                <w:sz w:val="17"/>
              </w:rPr>
              <w:t>58.8</w:t>
            </w:r>
          </w:p>
        </w:tc>
        <w:tc>
          <w:tcPr>
            <w:tcW w:type="dxa" w:w="850"/>
            <w:shd w:val="clear" w:color="auto" w:fill="DCE6F1"/>
          </w:tcPr>
          <w:p>
            <w:pPr>
              <w:jc w:val="center"/>
            </w:pPr>
            <w:r>
              <w:rPr>
                <w:sz w:val="17"/>
              </w:rPr>
              <w:t>0.6</w:t>
            </w:r>
          </w:p>
        </w:tc>
        <w:tc>
          <w:tcPr>
            <w:tcW w:type="dxa" w:w="1020"/>
            <w:shd w:val="clear" w:color="auto" w:fill="DCE6F1"/>
          </w:tcPr>
          <w:p>
            <w:pPr>
              <w:jc w:val="center"/>
            </w:pPr>
            <w:r>
              <w:rPr>
                <w:sz w:val="17"/>
              </w:rPr>
              <w:t>58.7</w:t>
            </w:r>
          </w:p>
        </w:tc>
        <w:tc>
          <w:tcPr>
            <w:tcW w:type="dxa" w:w="1020"/>
            <w:shd w:val="clear" w:color="auto" w:fill="DCE6F1"/>
          </w:tcPr>
          <w:p>
            <w:pPr>
              <w:jc w:val="center"/>
            </w:pPr>
            <w:r>
              <w:rPr>
                <w:sz w:val="17"/>
              </w:rPr>
              <w:t>60.3</w:t>
            </w:r>
          </w:p>
        </w:tc>
        <w:tc>
          <w:tcPr>
            <w:tcW w:type="dxa" w:w="1020"/>
            <w:shd w:val="clear" w:color="auto" w:fill="DCE6F1"/>
          </w:tcPr>
          <w:p>
            <w:pPr>
              <w:jc w:val="center"/>
            </w:pPr>
            <w:r>
              <w:rPr>
                <w:sz w:val="17"/>
              </w:rPr>
              <w:t>60.3</w:t>
            </w:r>
          </w:p>
        </w:tc>
        <w:tc>
          <w:tcPr>
            <w:tcW w:type="dxa" w:w="850"/>
            <w:shd w:val="clear" w:color="auto" w:fill="DCE6F1"/>
          </w:tcPr>
          <w:p>
            <w:pPr>
              <w:jc w:val="center"/>
            </w:pPr>
            <w:r>
              <w:rPr>
                <w:sz w:val="17"/>
              </w:rPr>
              <w:t>0.006</w:t>
            </w:r>
          </w:p>
        </w:tc>
      </w:tr>
      <w:tr>
        <w:tc>
          <w:tcPr>
            <w:tcW w:type="dxa" w:w="1984"/>
          </w:tcPr>
          <w:p>
            <w:pPr>
              <w:jc w:val="left"/>
            </w:pPr>
            <w:r>
              <w:rPr>
                <w:sz w:val="17"/>
              </w:rPr>
              <w:t>timestamps+wb</w:t>
            </w:r>
          </w:p>
        </w:tc>
        <w:tc>
          <w:tcPr>
            <w:tcW w:type="dxa" w:w="1134"/>
          </w:tcPr>
          <w:p>
            <w:pPr>
              <w:jc w:val="center"/>
            </w:pPr>
            <w:r>
              <w:rPr>
                <w:sz w:val="17"/>
              </w:rPr>
              <w:t>61.8</w:t>
            </w:r>
          </w:p>
        </w:tc>
        <w:tc>
          <w:tcPr>
            <w:tcW w:type="dxa" w:w="850"/>
          </w:tcPr>
          <w:p>
            <w:pPr>
              <w:jc w:val="center"/>
            </w:pPr>
            <w:r>
              <w:rPr>
                <w:sz w:val="17"/>
              </w:rPr>
              <w:t>1.1</w:t>
            </w:r>
          </w:p>
        </w:tc>
        <w:tc>
          <w:tcPr>
            <w:tcW w:type="dxa" w:w="1020"/>
          </w:tcPr>
          <w:p>
            <w:pPr>
              <w:jc w:val="center"/>
            </w:pPr>
            <w:r>
              <w:rPr>
                <w:sz w:val="17"/>
              </w:rPr>
              <w:t>62.0</w:t>
            </w:r>
          </w:p>
        </w:tc>
        <w:tc>
          <w:tcPr>
            <w:tcW w:type="dxa" w:w="1020"/>
          </w:tcPr>
          <w:p>
            <w:pPr>
              <w:jc w:val="center"/>
            </w:pPr>
            <w:r>
              <w:rPr>
                <w:sz w:val="17"/>
              </w:rPr>
              <w:t>64.1</w:t>
            </w:r>
          </w:p>
        </w:tc>
        <w:tc>
          <w:tcPr>
            <w:tcW w:type="dxa" w:w="1020"/>
          </w:tcPr>
          <w:p>
            <w:pPr>
              <w:jc w:val="center"/>
            </w:pPr>
            <w:r>
              <w:rPr>
                <w:sz w:val="17"/>
              </w:rPr>
              <w:t>64.1</w:t>
            </w:r>
          </w:p>
        </w:tc>
        <w:tc>
          <w:tcPr>
            <w:tcW w:type="dxa" w:w="850"/>
          </w:tcPr>
          <w:p>
            <w:pPr>
              <w:jc w:val="center"/>
            </w:pPr>
            <w:r>
              <w:rPr>
                <w:sz w:val="17"/>
              </w:rPr>
              <w:t>0.006</w:t>
            </w:r>
          </w:p>
        </w:tc>
      </w:tr>
      <w:tr>
        <w:tc>
          <w:tcPr>
            <w:tcW w:type="dxa" w:w="1984"/>
            <w:shd w:val="clear" w:color="auto" w:fill="DCE6F1"/>
          </w:tcPr>
          <w:p>
            <w:pPr>
              <w:jc w:val="left"/>
            </w:pPr>
            <w:r>
              <w:rPr>
                <w:sz w:val="17"/>
              </w:rPr>
              <w:t>full_pipeline</w:t>
            </w:r>
          </w:p>
        </w:tc>
        <w:tc>
          <w:tcPr>
            <w:tcW w:type="dxa" w:w="1134"/>
            <w:shd w:val="clear" w:color="auto" w:fill="DCE6F1"/>
          </w:tcPr>
          <w:p>
            <w:pPr>
              <w:jc w:val="center"/>
            </w:pPr>
            <w:r>
              <w:rPr>
                <w:sz w:val="17"/>
              </w:rPr>
              <w:t>80.9</w:t>
            </w:r>
          </w:p>
        </w:tc>
        <w:tc>
          <w:tcPr>
            <w:tcW w:type="dxa" w:w="850"/>
            <w:shd w:val="clear" w:color="auto" w:fill="DCE6F1"/>
          </w:tcPr>
          <w:p>
            <w:pPr>
              <w:jc w:val="center"/>
            </w:pPr>
            <w:r>
              <w:rPr>
                <w:sz w:val="17"/>
              </w:rPr>
              <w:t>2.5</w:t>
            </w:r>
          </w:p>
        </w:tc>
        <w:tc>
          <w:tcPr>
            <w:tcW w:type="dxa" w:w="1020"/>
            <w:shd w:val="clear" w:color="auto" w:fill="DCE6F1"/>
          </w:tcPr>
          <w:p>
            <w:pPr>
              <w:jc w:val="center"/>
            </w:pPr>
            <w:r>
              <w:rPr>
                <w:sz w:val="17"/>
              </w:rPr>
              <w:t>79.9</w:t>
            </w:r>
          </w:p>
        </w:tc>
        <w:tc>
          <w:tcPr>
            <w:tcW w:type="dxa" w:w="1020"/>
            <w:shd w:val="clear" w:color="auto" w:fill="DCE6F1"/>
          </w:tcPr>
          <w:p>
            <w:pPr>
              <w:jc w:val="center"/>
            </w:pPr>
            <w:r>
              <w:rPr>
                <w:sz w:val="17"/>
              </w:rPr>
              <w:t>84.8</w:t>
            </w:r>
          </w:p>
        </w:tc>
        <w:tc>
          <w:tcPr>
            <w:tcW w:type="dxa" w:w="1020"/>
            <w:shd w:val="clear" w:color="auto" w:fill="DCE6F1"/>
          </w:tcPr>
          <w:p>
            <w:pPr>
              <w:jc w:val="center"/>
            </w:pPr>
            <w:r>
              <w:rPr>
                <w:sz w:val="17"/>
              </w:rPr>
              <w:t>84.8</w:t>
            </w:r>
          </w:p>
        </w:tc>
        <w:tc>
          <w:tcPr>
            <w:tcW w:type="dxa" w:w="850"/>
            <w:shd w:val="clear" w:color="auto" w:fill="DCE6F1"/>
          </w:tcPr>
          <w:p>
            <w:pPr>
              <w:jc w:val="center"/>
            </w:pPr>
            <w:r>
              <w:rPr>
                <w:sz w:val="17"/>
              </w:rPr>
              <w:t>0.006</w:t>
            </w:r>
          </w:p>
        </w:tc>
      </w:tr>
    </w:tbl>
    <w:p/>
    <w:p>
      <w:pPr>
        <w:pStyle w:val="Heading2"/>
      </w:pPr>
      <w:r>
        <w:rPr>
          <w:b/>
          <w:color w:val="1F497D"/>
          <w:sz w:val="26"/>
        </w:rPr>
        <w:t>Run 2 — RNNT Sequential (includes masked_joint variants)</w:t>
      </w:r>
    </w:p>
    <w:p>
      <w:r>
        <w:t>Baseline RNNT mean latency: 179.4 ms (~3.1× CTC, ~1.4× TDT). Full pipeline: 209.9 ms. lang_te is an outlier at 247 ms due to the Telugu vocabulary size and autoregressive overhead.</w:t>
      </w:r>
    </w:p>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984"/>
            <w:shd w:val="clear" w:color="auto" w:fill="1F497D"/>
          </w:tcPr>
          <w:p>
            <w:pPr>
              <w:jc w:val="center"/>
            </w:pPr>
            <w:r>
              <w:rPr>
                <w:b/>
                <w:color w:val="FFFFFF"/>
                <w:sz w:val="18"/>
              </w:rPr>
              <w:t>Scenario</w:t>
            </w:r>
          </w:p>
        </w:tc>
        <w:tc>
          <w:tcPr>
            <w:tcW w:type="dxa" w:w="1134"/>
            <w:shd w:val="clear" w:color="auto" w:fill="1F497D"/>
          </w:tcPr>
          <w:p>
            <w:pPr>
              <w:jc w:val="center"/>
            </w:pPr>
            <w:r>
              <w:rPr>
                <w:b/>
                <w:color w:val="FFFFFF"/>
                <w:sz w:val="18"/>
              </w:rPr>
              <w:t>Mean (ms)</w:t>
            </w:r>
          </w:p>
        </w:tc>
        <w:tc>
          <w:tcPr>
            <w:tcW w:type="dxa" w:w="850"/>
            <w:shd w:val="clear" w:color="auto" w:fill="1F497D"/>
          </w:tcPr>
          <w:p>
            <w:pPr>
              <w:jc w:val="center"/>
            </w:pPr>
            <w:r>
              <w:rPr>
                <w:b/>
                <w:color w:val="FFFFFF"/>
                <w:sz w:val="18"/>
              </w:rPr>
              <w:t>Std</w:t>
            </w:r>
          </w:p>
        </w:tc>
        <w:tc>
          <w:tcPr>
            <w:tcW w:type="dxa" w:w="1020"/>
            <w:shd w:val="clear" w:color="auto" w:fill="1F497D"/>
          </w:tcPr>
          <w:p>
            <w:pPr>
              <w:jc w:val="center"/>
            </w:pPr>
            <w:r>
              <w:rPr>
                <w:b/>
                <w:color w:val="FFFFFF"/>
                <w:sz w:val="18"/>
              </w:rPr>
              <w:t>P50</w:t>
            </w:r>
          </w:p>
        </w:tc>
        <w:tc>
          <w:tcPr>
            <w:tcW w:type="dxa" w:w="1020"/>
            <w:shd w:val="clear" w:color="auto" w:fill="1F497D"/>
          </w:tcPr>
          <w:p>
            <w:pPr>
              <w:jc w:val="center"/>
            </w:pPr>
            <w:r>
              <w:rPr>
                <w:b/>
                <w:color w:val="FFFFFF"/>
                <w:sz w:val="18"/>
              </w:rPr>
              <w:t>P95</w:t>
            </w:r>
          </w:p>
        </w:tc>
        <w:tc>
          <w:tcPr>
            <w:tcW w:type="dxa" w:w="1020"/>
            <w:shd w:val="clear" w:color="auto" w:fill="1F497D"/>
          </w:tcPr>
          <w:p>
            <w:pPr>
              <w:jc w:val="center"/>
            </w:pPr>
            <w:r>
              <w:rPr>
                <w:b/>
                <w:color w:val="FFFFFF"/>
                <w:sz w:val="18"/>
              </w:rPr>
              <w:t>P99</w:t>
            </w:r>
          </w:p>
        </w:tc>
        <w:tc>
          <w:tcPr>
            <w:tcW w:type="dxa" w:w="850"/>
            <w:shd w:val="clear" w:color="auto" w:fill="1F497D"/>
          </w:tcPr>
          <w:p>
            <w:pPr>
              <w:jc w:val="center"/>
            </w:pPr>
            <w:r>
              <w:rPr>
                <w:b/>
                <w:color w:val="FFFFFF"/>
                <w:sz w:val="18"/>
              </w:rPr>
              <w:t>RTF</w:t>
            </w:r>
          </w:p>
        </w:tc>
      </w:tr>
      <w:tr>
        <w:tc>
          <w:tcPr>
            <w:tcW w:type="dxa" w:w="1984"/>
            <w:shd w:val="clear" w:color="auto" w:fill="DCE6F1"/>
          </w:tcPr>
          <w:p>
            <w:pPr>
              <w:jc w:val="left"/>
            </w:pPr>
            <w:r>
              <w:rPr>
                <w:sz w:val="17"/>
              </w:rPr>
              <w:t>baseline</w:t>
            </w:r>
          </w:p>
        </w:tc>
        <w:tc>
          <w:tcPr>
            <w:tcW w:type="dxa" w:w="1134"/>
            <w:shd w:val="clear" w:color="auto" w:fill="DCE6F1"/>
          </w:tcPr>
          <w:p>
            <w:pPr>
              <w:jc w:val="center"/>
            </w:pPr>
            <w:r>
              <w:rPr>
                <w:sz w:val="17"/>
              </w:rPr>
              <w:t>179.4</w:t>
            </w:r>
          </w:p>
        </w:tc>
        <w:tc>
          <w:tcPr>
            <w:tcW w:type="dxa" w:w="850"/>
            <w:shd w:val="clear" w:color="auto" w:fill="DCE6F1"/>
          </w:tcPr>
          <w:p>
            <w:pPr>
              <w:jc w:val="center"/>
            </w:pPr>
            <w:r>
              <w:rPr>
                <w:sz w:val="17"/>
              </w:rPr>
              <w:t>3.1</w:t>
            </w:r>
          </w:p>
        </w:tc>
        <w:tc>
          <w:tcPr>
            <w:tcW w:type="dxa" w:w="1020"/>
            <w:shd w:val="clear" w:color="auto" w:fill="DCE6F1"/>
          </w:tcPr>
          <w:p>
            <w:pPr>
              <w:jc w:val="center"/>
            </w:pPr>
            <w:r>
              <w:rPr>
                <w:sz w:val="17"/>
              </w:rPr>
              <w:t>179.8</w:t>
            </w:r>
          </w:p>
        </w:tc>
        <w:tc>
          <w:tcPr>
            <w:tcW w:type="dxa" w:w="1020"/>
            <w:shd w:val="clear" w:color="auto" w:fill="DCE6F1"/>
          </w:tcPr>
          <w:p>
            <w:pPr>
              <w:jc w:val="center"/>
            </w:pPr>
            <w:r>
              <w:rPr>
                <w:sz w:val="17"/>
              </w:rPr>
              <w:t>186.4</w:t>
            </w:r>
          </w:p>
        </w:tc>
        <w:tc>
          <w:tcPr>
            <w:tcW w:type="dxa" w:w="1020"/>
            <w:shd w:val="clear" w:color="auto" w:fill="DCE6F1"/>
          </w:tcPr>
          <w:p>
            <w:pPr>
              <w:jc w:val="center"/>
            </w:pPr>
            <w:r>
              <w:rPr>
                <w:sz w:val="17"/>
              </w:rPr>
              <w:t>186.4</w:t>
            </w:r>
          </w:p>
        </w:tc>
        <w:tc>
          <w:tcPr>
            <w:tcW w:type="dxa" w:w="850"/>
            <w:shd w:val="clear" w:color="auto" w:fill="DCE6F1"/>
          </w:tcPr>
          <w:p>
            <w:pPr>
              <w:jc w:val="center"/>
            </w:pPr>
            <w:r>
              <w:rPr>
                <w:sz w:val="17"/>
              </w:rPr>
              <w:t>0.018</w:t>
            </w:r>
          </w:p>
        </w:tc>
      </w:tr>
      <w:tr>
        <w:tc>
          <w:tcPr>
            <w:tcW w:type="dxa" w:w="1984"/>
          </w:tcPr>
          <w:p>
            <w:pPr>
              <w:jc w:val="left"/>
            </w:pPr>
            <w:r>
              <w:rPr>
                <w:sz w:val="17"/>
              </w:rPr>
              <w:t>lang_hi</w:t>
            </w:r>
          </w:p>
        </w:tc>
        <w:tc>
          <w:tcPr>
            <w:tcW w:type="dxa" w:w="1134"/>
          </w:tcPr>
          <w:p>
            <w:pPr>
              <w:jc w:val="center"/>
            </w:pPr>
            <w:r>
              <w:rPr>
                <w:sz w:val="17"/>
              </w:rPr>
              <w:t>196.4</w:t>
            </w:r>
          </w:p>
        </w:tc>
        <w:tc>
          <w:tcPr>
            <w:tcW w:type="dxa" w:w="850"/>
          </w:tcPr>
          <w:p>
            <w:pPr>
              <w:jc w:val="center"/>
            </w:pPr>
            <w:r>
              <w:rPr>
                <w:sz w:val="17"/>
              </w:rPr>
              <w:t>4.1</w:t>
            </w:r>
          </w:p>
        </w:tc>
        <w:tc>
          <w:tcPr>
            <w:tcW w:type="dxa" w:w="1020"/>
          </w:tcPr>
          <w:p>
            <w:pPr>
              <w:jc w:val="center"/>
            </w:pPr>
            <w:r>
              <w:rPr>
                <w:sz w:val="17"/>
              </w:rPr>
              <w:t>195.7</w:t>
            </w:r>
          </w:p>
        </w:tc>
        <w:tc>
          <w:tcPr>
            <w:tcW w:type="dxa" w:w="1020"/>
          </w:tcPr>
          <w:p>
            <w:pPr>
              <w:jc w:val="center"/>
            </w:pPr>
            <w:r>
              <w:rPr>
                <w:sz w:val="17"/>
              </w:rPr>
              <w:t>209.6</w:t>
            </w:r>
          </w:p>
        </w:tc>
        <w:tc>
          <w:tcPr>
            <w:tcW w:type="dxa" w:w="1020"/>
          </w:tcPr>
          <w:p>
            <w:pPr>
              <w:jc w:val="center"/>
            </w:pPr>
            <w:r>
              <w:rPr>
                <w:sz w:val="17"/>
              </w:rPr>
              <w:t>209.6</w:t>
            </w:r>
          </w:p>
        </w:tc>
        <w:tc>
          <w:tcPr>
            <w:tcW w:type="dxa" w:w="850"/>
          </w:tcPr>
          <w:p>
            <w:pPr>
              <w:jc w:val="center"/>
            </w:pPr>
            <w:r>
              <w:rPr>
                <w:sz w:val="17"/>
              </w:rPr>
              <w:t>0.020</w:t>
            </w:r>
          </w:p>
        </w:tc>
      </w:tr>
      <w:tr>
        <w:tc>
          <w:tcPr>
            <w:tcW w:type="dxa" w:w="1984"/>
            <w:shd w:val="clear" w:color="auto" w:fill="DCE6F1"/>
          </w:tcPr>
          <w:p>
            <w:pPr>
              <w:jc w:val="left"/>
            </w:pPr>
            <w:r>
              <w:rPr>
                <w:sz w:val="17"/>
              </w:rPr>
              <w:t>lang_hi_en</w:t>
            </w:r>
          </w:p>
        </w:tc>
        <w:tc>
          <w:tcPr>
            <w:tcW w:type="dxa" w:w="1134"/>
            <w:shd w:val="clear" w:color="auto" w:fill="DCE6F1"/>
          </w:tcPr>
          <w:p>
            <w:pPr>
              <w:jc w:val="center"/>
            </w:pPr>
            <w:r>
              <w:rPr>
                <w:sz w:val="17"/>
              </w:rPr>
              <w:t>198.9</w:t>
            </w:r>
          </w:p>
        </w:tc>
        <w:tc>
          <w:tcPr>
            <w:tcW w:type="dxa" w:w="850"/>
            <w:shd w:val="clear" w:color="auto" w:fill="DCE6F1"/>
          </w:tcPr>
          <w:p>
            <w:pPr>
              <w:jc w:val="center"/>
            </w:pPr>
            <w:r>
              <w:rPr>
                <w:sz w:val="17"/>
              </w:rPr>
              <w:t>2.9</w:t>
            </w:r>
          </w:p>
        </w:tc>
        <w:tc>
          <w:tcPr>
            <w:tcW w:type="dxa" w:w="1020"/>
            <w:shd w:val="clear" w:color="auto" w:fill="DCE6F1"/>
          </w:tcPr>
          <w:p>
            <w:pPr>
              <w:jc w:val="center"/>
            </w:pPr>
            <w:r>
              <w:rPr>
                <w:sz w:val="17"/>
              </w:rPr>
              <w:t>198.4</w:t>
            </w:r>
          </w:p>
        </w:tc>
        <w:tc>
          <w:tcPr>
            <w:tcW w:type="dxa" w:w="1020"/>
            <w:shd w:val="clear" w:color="auto" w:fill="DCE6F1"/>
          </w:tcPr>
          <w:p>
            <w:pPr>
              <w:jc w:val="center"/>
            </w:pPr>
            <w:r>
              <w:rPr>
                <w:sz w:val="17"/>
              </w:rPr>
              <w:t>203.7</w:t>
            </w:r>
          </w:p>
        </w:tc>
        <w:tc>
          <w:tcPr>
            <w:tcW w:type="dxa" w:w="1020"/>
            <w:shd w:val="clear" w:color="auto" w:fill="DCE6F1"/>
          </w:tcPr>
          <w:p>
            <w:pPr>
              <w:jc w:val="center"/>
            </w:pPr>
            <w:r>
              <w:rPr>
                <w:sz w:val="17"/>
              </w:rPr>
              <w:t>203.7</w:t>
            </w:r>
          </w:p>
        </w:tc>
        <w:tc>
          <w:tcPr>
            <w:tcW w:type="dxa" w:w="850"/>
            <w:shd w:val="clear" w:color="auto" w:fill="DCE6F1"/>
          </w:tcPr>
          <w:p>
            <w:pPr>
              <w:jc w:val="center"/>
            </w:pPr>
            <w:r>
              <w:rPr>
                <w:sz w:val="17"/>
              </w:rPr>
              <w:t>0.020</w:t>
            </w:r>
          </w:p>
        </w:tc>
      </w:tr>
      <w:tr>
        <w:tc>
          <w:tcPr>
            <w:tcW w:type="dxa" w:w="1984"/>
          </w:tcPr>
          <w:p>
            <w:pPr>
              <w:jc w:val="left"/>
            </w:pPr>
            <w:r>
              <w:rPr>
                <w:sz w:val="17"/>
              </w:rPr>
              <w:t>lang_te</w:t>
            </w:r>
          </w:p>
        </w:tc>
        <w:tc>
          <w:tcPr>
            <w:tcW w:type="dxa" w:w="1134"/>
          </w:tcPr>
          <w:p>
            <w:pPr>
              <w:jc w:val="center"/>
            </w:pPr>
            <w:r>
              <w:rPr>
                <w:sz w:val="17"/>
              </w:rPr>
              <w:t>247.1</w:t>
            </w:r>
          </w:p>
        </w:tc>
        <w:tc>
          <w:tcPr>
            <w:tcW w:type="dxa" w:w="850"/>
          </w:tcPr>
          <w:p>
            <w:pPr>
              <w:jc w:val="center"/>
            </w:pPr>
            <w:r>
              <w:rPr>
                <w:sz w:val="17"/>
              </w:rPr>
              <w:t>4.1</w:t>
            </w:r>
          </w:p>
        </w:tc>
        <w:tc>
          <w:tcPr>
            <w:tcW w:type="dxa" w:w="1020"/>
          </w:tcPr>
          <w:p>
            <w:pPr>
              <w:jc w:val="center"/>
            </w:pPr>
            <w:r>
              <w:rPr>
                <w:sz w:val="17"/>
              </w:rPr>
              <w:t>245.6</w:t>
            </w:r>
          </w:p>
        </w:tc>
        <w:tc>
          <w:tcPr>
            <w:tcW w:type="dxa" w:w="1020"/>
          </w:tcPr>
          <w:p>
            <w:pPr>
              <w:jc w:val="center"/>
            </w:pPr>
            <w:r>
              <w:rPr>
                <w:sz w:val="17"/>
              </w:rPr>
              <w:t>255.6</w:t>
            </w:r>
          </w:p>
        </w:tc>
        <w:tc>
          <w:tcPr>
            <w:tcW w:type="dxa" w:w="1020"/>
          </w:tcPr>
          <w:p>
            <w:pPr>
              <w:jc w:val="center"/>
            </w:pPr>
            <w:r>
              <w:rPr>
                <w:sz w:val="17"/>
              </w:rPr>
              <w:t>255.6</w:t>
            </w:r>
          </w:p>
        </w:tc>
        <w:tc>
          <w:tcPr>
            <w:tcW w:type="dxa" w:w="850"/>
          </w:tcPr>
          <w:p>
            <w:pPr>
              <w:jc w:val="center"/>
            </w:pPr>
            <w:r>
              <w:rPr>
                <w:sz w:val="17"/>
              </w:rPr>
              <w:t>0.025</w:t>
            </w:r>
          </w:p>
        </w:tc>
      </w:tr>
      <w:tr>
        <w:tc>
          <w:tcPr>
            <w:tcW w:type="dxa" w:w="1984"/>
            <w:shd w:val="clear" w:color="auto" w:fill="DCE6F1"/>
          </w:tcPr>
          <w:p>
            <w:pPr>
              <w:jc w:val="left"/>
            </w:pPr>
            <w:r>
              <w:rPr>
                <w:sz w:val="17"/>
              </w:rPr>
              <w:t>lang_te_en</w:t>
            </w:r>
          </w:p>
        </w:tc>
        <w:tc>
          <w:tcPr>
            <w:tcW w:type="dxa" w:w="1134"/>
            <w:shd w:val="clear" w:color="auto" w:fill="DCE6F1"/>
          </w:tcPr>
          <w:p>
            <w:pPr>
              <w:jc w:val="center"/>
            </w:pPr>
            <w:r>
              <w:rPr>
                <w:sz w:val="17"/>
              </w:rPr>
              <w:t>186.9</w:t>
            </w:r>
          </w:p>
        </w:tc>
        <w:tc>
          <w:tcPr>
            <w:tcW w:type="dxa" w:w="850"/>
            <w:shd w:val="clear" w:color="auto" w:fill="DCE6F1"/>
          </w:tcPr>
          <w:p>
            <w:pPr>
              <w:jc w:val="center"/>
            </w:pPr>
            <w:r>
              <w:rPr>
                <w:sz w:val="17"/>
              </w:rPr>
              <w:t>4.9</w:t>
            </w:r>
          </w:p>
        </w:tc>
        <w:tc>
          <w:tcPr>
            <w:tcW w:type="dxa" w:w="1020"/>
            <w:shd w:val="clear" w:color="auto" w:fill="DCE6F1"/>
          </w:tcPr>
          <w:p>
            <w:pPr>
              <w:jc w:val="center"/>
            </w:pPr>
            <w:r>
              <w:rPr>
                <w:sz w:val="17"/>
              </w:rPr>
              <w:t>186.2</w:t>
            </w:r>
          </w:p>
        </w:tc>
        <w:tc>
          <w:tcPr>
            <w:tcW w:type="dxa" w:w="1020"/>
            <w:shd w:val="clear" w:color="auto" w:fill="DCE6F1"/>
          </w:tcPr>
          <w:p>
            <w:pPr>
              <w:jc w:val="center"/>
            </w:pPr>
            <w:r>
              <w:rPr>
                <w:sz w:val="17"/>
              </w:rPr>
              <w:t>200.6</w:t>
            </w:r>
          </w:p>
        </w:tc>
        <w:tc>
          <w:tcPr>
            <w:tcW w:type="dxa" w:w="1020"/>
            <w:shd w:val="clear" w:color="auto" w:fill="DCE6F1"/>
          </w:tcPr>
          <w:p>
            <w:pPr>
              <w:jc w:val="center"/>
            </w:pPr>
            <w:r>
              <w:rPr>
                <w:sz w:val="17"/>
              </w:rPr>
              <w:t>200.6</w:t>
            </w:r>
          </w:p>
        </w:tc>
        <w:tc>
          <w:tcPr>
            <w:tcW w:type="dxa" w:w="850"/>
            <w:shd w:val="clear" w:color="auto" w:fill="DCE6F1"/>
          </w:tcPr>
          <w:p>
            <w:pPr>
              <w:jc w:val="center"/>
            </w:pPr>
            <w:r>
              <w:rPr>
                <w:sz w:val="17"/>
              </w:rPr>
              <w:t>0.019</w:t>
            </w:r>
          </w:p>
        </w:tc>
      </w:tr>
      <w:tr>
        <w:tc>
          <w:tcPr>
            <w:tcW w:type="dxa" w:w="1984"/>
          </w:tcPr>
          <w:p>
            <w:pPr>
              <w:jc w:val="left"/>
            </w:pPr>
            <w:r>
              <w:rPr>
                <w:sz w:val="17"/>
              </w:rPr>
              <w:t>blank_penalty_2</w:t>
            </w:r>
          </w:p>
        </w:tc>
        <w:tc>
          <w:tcPr>
            <w:tcW w:type="dxa" w:w="1134"/>
          </w:tcPr>
          <w:p>
            <w:pPr>
              <w:jc w:val="center"/>
            </w:pPr>
            <w:r>
              <w:rPr>
                <w:sz w:val="17"/>
              </w:rPr>
              <w:t>187.8</w:t>
            </w:r>
          </w:p>
        </w:tc>
        <w:tc>
          <w:tcPr>
            <w:tcW w:type="dxa" w:w="850"/>
          </w:tcPr>
          <w:p>
            <w:pPr>
              <w:jc w:val="center"/>
            </w:pPr>
            <w:r>
              <w:rPr>
                <w:sz w:val="17"/>
              </w:rPr>
              <w:t>2.7</w:t>
            </w:r>
          </w:p>
        </w:tc>
        <w:tc>
          <w:tcPr>
            <w:tcW w:type="dxa" w:w="1020"/>
          </w:tcPr>
          <w:p>
            <w:pPr>
              <w:jc w:val="center"/>
            </w:pPr>
            <w:r>
              <w:rPr>
                <w:sz w:val="17"/>
              </w:rPr>
              <w:t>187.6</w:t>
            </w:r>
          </w:p>
        </w:tc>
        <w:tc>
          <w:tcPr>
            <w:tcW w:type="dxa" w:w="1020"/>
          </w:tcPr>
          <w:p>
            <w:pPr>
              <w:jc w:val="center"/>
            </w:pPr>
            <w:r>
              <w:rPr>
                <w:sz w:val="17"/>
              </w:rPr>
              <w:t>192.2</w:t>
            </w:r>
          </w:p>
        </w:tc>
        <w:tc>
          <w:tcPr>
            <w:tcW w:type="dxa" w:w="1020"/>
          </w:tcPr>
          <w:p>
            <w:pPr>
              <w:jc w:val="center"/>
            </w:pPr>
            <w:r>
              <w:rPr>
                <w:sz w:val="17"/>
              </w:rPr>
              <w:t>192.2</w:t>
            </w:r>
          </w:p>
        </w:tc>
        <w:tc>
          <w:tcPr>
            <w:tcW w:type="dxa" w:w="850"/>
          </w:tcPr>
          <w:p>
            <w:pPr>
              <w:jc w:val="center"/>
            </w:pPr>
            <w:r>
              <w:rPr>
                <w:sz w:val="17"/>
              </w:rPr>
              <w:t>0.019</w:t>
            </w:r>
          </w:p>
        </w:tc>
      </w:tr>
      <w:tr>
        <w:tc>
          <w:tcPr>
            <w:tcW w:type="dxa" w:w="1984"/>
            <w:shd w:val="clear" w:color="auto" w:fill="DCE6F1"/>
          </w:tcPr>
          <w:p>
            <w:pPr>
              <w:jc w:val="left"/>
            </w:pPr>
            <w:r>
              <w:rPr>
                <w:sz w:val="17"/>
              </w:rPr>
              <w:t>word_boost_default</w:t>
            </w:r>
          </w:p>
        </w:tc>
        <w:tc>
          <w:tcPr>
            <w:tcW w:type="dxa" w:w="1134"/>
            <w:shd w:val="clear" w:color="auto" w:fill="DCE6F1"/>
          </w:tcPr>
          <w:p>
            <w:pPr>
              <w:jc w:val="center"/>
            </w:pPr>
            <w:r>
              <w:rPr>
                <w:sz w:val="17"/>
              </w:rPr>
              <w:t>200.1</w:t>
            </w:r>
          </w:p>
        </w:tc>
        <w:tc>
          <w:tcPr>
            <w:tcW w:type="dxa" w:w="850"/>
            <w:shd w:val="clear" w:color="auto" w:fill="DCE6F1"/>
          </w:tcPr>
          <w:p>
            <w:pPr>
              <w:jc w:val="center"/>
            </w:pPr>
            <w:r>
              <w:rPr>
                <w:sz w:val="17"/>
              </w:rPr>
              <w:t>30.4</w:t>
            </w:r>
          </w:p>
        </w:tc>
        <w:tc>
          <w:tcPr>
            <w:tcW w:type="dxa" w:w="1020"/>
            <w:shd w:val="clear" w:color="auto" w:fill="DCE6F1"/>
          </w:tcPr>
          <w:p>
            <w:pPr>
              <w:jc w:val="center"/>
            </w:pPr>
            <w:r>
              <w:rPr>
                <w:sz w:val="17"/>
              </w:rPr>
              <w:t>186.3</w:t>
            </w:r>
          </w:p>
        </w:tc>
        <w:tc>
          <w:tcPr>
            <w:tcW w:type="dxa" w:w="1020"/>
            <w:shd w:val="clear" w:color="auto" w:fill="DCE6F1"/>
          </w:tcPr>
          <w:p>
            <w:pPr>
              <w:jc w:val="center"/>
            </w:pPr>
            <w:r>
              <w:rPr>
                <w:sz w:val="17"/>
              </w:rPr>
              <w:t>261.3</w:t>
            </w:r>
          </w:p>
        </w:tc>
        <w:tc>
          <w:tcPr>
            <w:tcW w:type="dxa" w:w="1020"/>
            <w:shd w:val="clear" w:color="auto" w:fill="DCE6F1"/>
          </w:tcPr>
          <w:p>
            <w:pPr>
              <w:jc w:val="center"/>
            </w:pPr>
            <w:r>
              <w:rPr>
                <w:sz w:val="17"/>
              </w:rPr>
              <w:t>261.3</w:t>
            </w:r>
          </w:p>
        </w:tc>
        <w:tc>
          <w:tcPr>
            <w:tcW w:type="dxa" w:w="850"/>
            <w:shd w:val="clear" w:color="auto" w:fill="DCE6F1"/>
          </w:tcPr>
          <w:p>
            <w:pPr>
              <w:jc w:val="center"/>
            </w:pPr>
            <w:r>
              <w:rPr>
                <w:sz w:val="17"/>
              </w:rPr>
              <w:t>0.020</w:t>
            </w:r>
          </w:p>
        </w:tc>
      </w:tr>
      <w:tr>
        <w:tc>
          <w:tcPr>
            <w:tcW w:type="dxa" w:w="1984"/>
          </w:tcPr>
          <w:p>
            <w:pPr>
              <w:jc w:val="left"/>
            </w:pPr>
            <w:r>
              <w:rPr>
                <w:sz w:val="17"/>
              </w:rPr>
              <w:t>word_boost_strong</w:t>
            </w:r>
          </w:p>
        </w:tc>
        <w:tc>
          <w:tcPr>
            <w:tcW w:type="dxa" w:w="1134"/>
          </w:tcPr>
          <w:p>
            <w:pPr>
              <w:jc w:val="center"/>
            </w:pPr>
            <w:r>
              <w:rPr>
                <w:sz w:val="17"/>
              </w:rPr>
              <w:t>186.1</w:t>
            </w:r>
          </w:p>
        </w:tc>
        <w:tc>
          <w:tcPr>
            <w:tcW w:type="dxa" w:w="850"/>
          </w:tcPr>
          <w:p>
            <w:pPr>
              <w:jc w:val="center"/>
            </w:pPr>
            <w:r>
              <w:rPr>
                <w:sz w:val="17"/>
              </w:rPr>
              <w:t>2.0</w:t>
            </w:r>
          </w:p>
        </w:tc>
        <w:tc>
          <w:tcPr>
            <w:tcW w:type="dxa" w:w="1020"/>
          </w:tcPr>
          <w:p>
            <w:pPr>
              <w:jc w:val="center"/>
            </w:pPr>
            <w:r>
              <w:rPr>
                <w:sz w:val="17"/>
              </w:rPr>
              <w:t>186.3</w:t>
            </w:r>
          </w:p>
        </w:tc>
        <w:tc>
          <w:tcPr>
            <w:tcW w:type="dxa" w:w="1020"/>
          </w:tcPr>
          <w:p>
            <w:pPr>
              <w:jc w:val="center"/>
            </w:pPr>
            <w:r>
              <w:rPr>
                <w:sz w:val="17"/>
              </w:rPr>
              <w:t>190.6</w:t>
            </w:r>
          </w:p>
        </w:tc>
        <w:tc>
          <w:tcPr>
            <w:tcW w:type="dxa" w:w="1020"/>
          </w:tcPr>
          <w:p>
            <w:pPr>
              <w:jc w:val="center"/>
            </w:pPr>
            <w:r>
              <w:rPr>
                <w:sz w:val="17"/>
              </w:rPr>
              <w:t>190.6</w:t>
            </w:r>
          </w:p>
        </w:tc>
        <w:tc>
          <w:tcPr>
            <w:tcW w:type="dxa" w:w="850"/>
          </w:tcPr>
          <w:p>
            <w:pPr>
              <w:jc w:val="center"/>
            </w:pPr>
            <w:r>
              <w:rPr>
                <w:sz w:val="17"/>
              </w:rPr>
              <w:t>0.019</w:t>
            </w:r>
          </w:p>
        </w:tc>
      </w:tr>
      <w:tr>
        <w:tc>
          <w:tcPr>
            <w:tcW w:type="dxa" w:w="1984"/>
            <w:shd w:val="clear" w:color="auto" w:fill="DCE6F1"/>
          </w:tcPr>
          <w:p>
            <w:pPr>
              <w:jc w:val="left"/>
            </w:pPr>
            <w:r>
              <w:rPr>
                <w:sz w:val="17"/>
              </w:rPr>
              <w:t>word_boost_full</w:t>
            </w:r>
          </w:p>
        </w:tc>
        <w:tc>
          <w:tcPr>
            <w:tcW w:type="dxa" w:w="1134"/>
            <w:shd w:val="clear" w:color="auto" w:fill="DCE6F1"/>
          </w:tcPr>
          <w:p>
            <w:pPr>
              <w:jc w:val="center"/>
            </w:pPr>
            <w:r>
              <w:rPr>
                <w:sz w:val="17"/>
              </w:rPr>
              <w:t>187.1</w:t>
            </w:r>
          </w:p>
        </w:tc>
        <w:tc>
          <w:tcPr>
            <w:tcW w:type="dxa" w:w="850"/>
            <w:shd w:val="clear" w:color="auto" w:fill="DCE6F1"/>
          </w:tcPr>
          <w:p>
            <w:pPr>
              <w:jc w:val="center"/>
            </w:pPr>
            <w:r>
              <w:rPr>
                <w:sz w:val="17"/>
              </w:rPr>
              <w:t>3.3</w:t>
            </w:r>
          </w:p>
        </w:tc>
        <w:tc>
          <w:tcPr>
            <w:tcW w:type="dxa" w:w="1020"/>
            <w:shd w:val="clear" w:color="auto" w:fill="DCE6F1"/>
          </w:tcPr>
          <w:p>
            <w:pPr>
              <w:jc w:val="center"/>
            </w:pPr>
            <w:r>
              <w:rPr>
                <w:sz w:val="17"/>
              </w:rPr>
              <w:t>186.7</w:t>
            </w:r>
          </w:p>
        </w:tc>
        <w:tc>
          <w:tcPr>
            <w:tcW w:type="dxa" w:w="1020"/>
            <w:shd w:val="clear" w:color="auto" w:fill="DCE6F1"/>
          </w:tcPr>
          <w:p>
            <w:pPr>
              <w:jc w:val="center"/>
            </w:pPr>
            <w:r>
              <w:rPr>
                <w:sz w:val="17"/>
              </w:rPr>
              <w:t>197.2</w:t>
            </w:r>
          </w:p>
        </w:tc>
        <w:tc>
          <w:tcPr>
            <w:tcW w:type="dxa" w:w="1020"/>
            <w:shd w:val="clear" w:color="auto" w:fill="DCE6F1"/>
          </w:tcPr>
          <w:p>
            <w:pPr>
              <w:jc w:val="center"/>
            </w:pPr>
            <w:r>
              <w:rPr>
                <w:sz w:val="17"/>
              </w:rPr>
              <w:t>197.2</w:t>
            </w:r>
          </w:p>
        </w:tc>
        <w:tc>
          <w:tcPr>
            <w:tcW w:type="dxa" w:w="850"/>
            <w:shd w:val="clear" w:color="auto" w:fill="DCE6F1"/>
          </w:tcPr>
          <w:p>
            <w:pPr>
              <w:jc w:val="center"/>
            </w:pPr>
            <w:r>
              <w:rPr>
                <w:sz w:val="17"/>
              </w:rPr>
              <w:t>0.019</w:t>
            </w:r>
          </w:p>
        </w:tc>
      </w:tr>
      <w:tr>
        <w:tc>
          <w:tcPr>
            <w:tcW w:type="dxa" w:w="1984"/>
          </w:tcPr>
          <w:p>
            <w:pPr>
              <w:jc w:val="left"/>
            </w:pPr>
            <w:r>
              <w:rPr>
                <w:sz w:val="17"/>
              </w:rPr>
              <w:t>lang+word_boost</w:t>
            </w:r>
          </w:p>
        </w:tc>
        <w:tc>
          <w:tcPr>
            <w:tcW w:type="dxa" w:w="1134"/>
          </w:tcPr>
          <w:p>
            <w:pPr>
              <w:jc w:val="center"/>
            </w:pPr>
            <w:r>
              <w:rPr>
                <w:sz w:val="17"/>
              </w:rPr>
              <w:t>192.9</w:t>
            </w:r>
          </w:p>
        </w:tc>
        <w:tc>
          <w:tcPr>
            <w:tcW w:type="dxa" w:w="850"/>
          </w:tcPr>
          <w:p>
            <w:pPr>
              <w:jc w:val="center"/>
            </w:pPr>
            <w:r>
              <w:rPr>
                <w:sz w:val="17"/>
              </w:rPr>
              <w:t>4.8</w:t>
            </w:r>
          </w:p>
        </w:tc>
        <w:tc>
          <w:tcPr>
            <w:tcW w:type="dxa" w:w="1020"/>
          </w:tcPr>
          <w:p>
            <w:pPr>
              <w:jc w:val="center"/>
            </w:pPr>
            <w:r>
              <w:rPr>
                <w:sz w:val="17"/>
              </w:rPr>
              <w:t>191.6</w:t>
            </w:r>
          </w:p>
        </w:tc>
        <w:tc>
          <w:tcPr>
            <w:tcW w:type="dxa" w:w="1020"/>
          </w:tcPr>
          <w:p>
            <w:pPr>
              <w:jc w:val="center"/>
            </w:pPr>
            <w:r>
              <w:rPr>
                <w:sz w:val="17"/>
              </w:rPr>
              <w:t>207.5</w:t>
            </w:r>
          </w:p>
        </w:tc>
        <w:tc>
          <w:tcPr>
            <w:tcW w:type="dxa" w:w="1020"/>
          </w:tcPr>
          <w:p>
            <w:pPr>
              <w:jc w:val="center"/>
            </w:pPr>
            <w:r>
              <w:rPr>
                <w:sz w:val="17"/>
              </w:rPr>
              <w:t>207.5</w:t>
            </w:r>
          </w:p>
        </w:tc>
        <w:tc>
          <w:tcPr>
            <w:tcW w:type="dxa" w:w="850"/>
          </w:tcPr>
          <w:p>
            <w:pPr>
              <w:jc w:val="center"/>
            </w:pPr>
            <w:r>
              <w:rPr>
                <w:sz w:val="17"/>
              </w:rPr>
              <w:t>0.019</w:t>
            </w:r>
          </w:p>
        </w:tc>
      </w:tr>
      <w:tr>
        <w:tc>
          <w:tcPr>
            <w:tcW w:type="dxa" w:w="1984"/>
            <w:shd w:val="clear" w:color="auto" w:fill="DCE6F1"/>
          </w:tcPr>
          <w:p>
            <w:pPr>
              <w:jc w:val="left"/>
            </w:pPr>
            <w:r>
              <w:rPr>
                <w:sz w:val="17"/>
              </w:rPr>
              <w:t>kw_boost_default</w:t>
            </w:r>
          </w:p>
        </w:tc>
        <w:tc>
          <w:tcPr>
            <w:tcW w:type="dxa" w:w="1134"/>
            <w:shd w:val="clear" w:color="auto" w:fill="DCE6F1"/>
          </w:tcPr>
          <w:p>
            <w:pPr>
              <w:jc w:val="center"/>
            </w:pPr>
            <w:r>
              <w:rPr>
                <w:sz w:val="17"/>
              </w:rPr>
              <w:t>197.8</w:t>
            </w:r>
          </w:p>
        </w:tc>
        <w:tc>
          <w:tcPr>
            <w:tcW w:type="dxa" w:w="850"/>
            <w:shd w:val="clear" w:color="auto" w:fill="DCE6F1"/>
          </w:tcPr>
          <w:p>
            <w:pPr>
              <w:jc w:val="center"/>
            </w:pPr>
            <w:r>
              <w:rPr>
                <w:sz w:val="17"/>
              </w:rPr>
              <w:t>3.0</w:t>
            </w:r>
          </w:p>
        </w:tc>
        <w:tc>
          <w:tcPr>
            <w:tcW w:type="dxa" w:w="1020"/>
            <w:shd w:val="clear" w:color="auto" w:fill="DCE6F1"/>
          </w:tcPr>
          <w:p>
            <w:pPr>
              <w:jc w:val="center"/>
            </w:pPr>
            <w:r>
              <w:rPr>
                <w:sz w:val="17"/>
              </w:rPr>
              <w:t>197.7</w:t>
            </w:r>
          </w:p>
        </w:tc>
        <w:tc>
          <w:tcPr>
            <w:tcW w:type="dxa" w:w="1020"/>
            <w:shd w:val="clear" w:color="auto" w:fill="DCE6F1"/>
          </w:tcPr>
          <w:p>
            <w:pPr>
              <w:jc w:val="center"/>
            </w:pPr>
            <w:r>
              <w:rPr>
                <w:sz w:val="17"/>
              </w:rPr>
              <w:t>204.1</w:t>
            </w:r>
          </w:p>
        </w:tc>
        <w:tc>
          <w:tcPr>
            <w:tcW w:type="dxa" w:w="1020"/>
            <w:shd w:val="clear" w:color="auto" w:fill="DCE6F1"/>
          </w:tcPr>
          <w:p>
            <w:pPr>
              <w:jc w:val="center"/>
            </w:pPr>
            <w:r>
              <w:rPr>
                <w:sz w:val="17"/>
              </w:rPr>
              <w:t>204.1</w:t>
            </w:r>
          </w:p>
        </w:tc>
        <w:tc>
          <w:tcPr>
            <w:tcW w:type="dxa" w:w="850"/>
            <w:shd w:val="clear" w:color="auto" w:fill="DCE6F1"/>
          </w:tcPr>
          <w:p>
            <w:pPr>
              <w:jc w:val="center"/>
            </w:pPr>
            <w:r>
              <w:rPr>
                <w:sz w:val="17"/>
              </w:rPr>
              <w:t>0.020</w:t>
            </w:r>
          </w:p>
        </w:tc>
      </w:tr>
      <w:tr>
        <w:tc>
          <w:tcPr>
            <w:tcW w:type="dxa" w:w="1984"/>
          </w:tcPr>
          <w:p>
            <w:pPr>
              <w:jc w:val="left"/>
            </w:pPr>
            <w:r>
              <w:rPr>
                <w:sz w:val="17"/>
              </w:rPr>
              <w:t>kw_boost_strong</w:t>
            </w:r>
          </w:p>
        </w:tc>
        <w:tc>
          <w:tcPr>
            <w:tcW w:type="dxa" w:w="1134"/>
          </w:tcPr>
          <w:p>
            <w:pPr>
              <w:jc w:val="center"/>
            </w:pPr>
            <w:r>
              <w:rPr>
                <w:sz w:val="17"/>
              </w:rPr>
              <w:t>198.5</w:t>
            </w:r>
          </w:p>
        </w:tc>
        <w:tc>
          <w:tcPr>
            <w:tcW w:type="dxa" w:w="850"/>
          </w:tcPr>
          <w:p>
            <w:pPr>
              <w:jc w:val="center"/>
            </w:pPr>
            <w:r>
              <w:rPr>
                <w:sz w:val="17"/>
              </w:rPr>
              <w:t>2.1</w:t>
            </w:r>
          </w:p>
        </w:tc>
        <w:tc>
          <w:tcPr>
            <w:tcW w:type="dxa" w:w="1020"/>
          </w:tcPr>
          <w:p>
            <w:pPr>
              <w:jc w:val="center"/>
            </w:pPr>
            <w:r>
              <w:rPr>
                <w:sz w:val="17"/>
              </w:rPr>
              <w:t>198.5</w:t>
            </w:r>
          </w:p>
        </w:tc>
        <w:tc>
          <w:tcPr>
            <w:tcW w:type="dxa" w:w="1020"/>
          </w:tcPr>
          <w:p>
            <w:pPr>
              <w:jc w:val="center"/>
            </w:pPr>
            <w:r>
              <w:rPr>
                <w:sz w:val="17"/>
              </w:rPr>
              <w:t>203.0</w:t>
            </w:r>
          </w:p>
        </w:tc>
        <w:tc>
          <w:tcPr>
            <w:tcW w:type="dxa" w:w="1020"/>
          </w:tcPr>
          <w:p>
            <w:pPr>
              <w:jc w:val="center"/>
            </w:pPr>
            <w:r>
              <w:rPr>
                <w:sz w:val="17"/>
              </w:rPr>
              <w:t>203.0</w:t>
            </w:r>
          </w:p>
        </w:tc>
        <w:tc>
          <w:tcPr>
            <w:tcW w:type="dxa" w:w="850"/>
          </w:tcPr>
          <w:p>
            <w:pPr>
              <w:jc w:val="center"/>
            </w:pPr>
            <w:r>
              <w:rPr>
                <w:sz w:val="17"/>
              </w:rPr>
              <w:t>0.020</w:t>
            </w:r>
          </w:p>
        </w:tc>
      </w:tr>
      <w:tr>
        <w:tc>
          <w:tcPr>
            <w:tcW w:type="dxa" w:w="1984"/>
            <w:shd w:val="clear" w:color="auto" w:fill="DCE6F1"/>
          </w:tcPr>
          <w:p>
            <w:pPr>
              <w:jc w:val="left"/>
            </w:pPr>
            <w:r>
              <w:rPr>
                <w:sz w:val="17"/>
              </w:rPr>
              <w:t>kw_boost+lang_te_en</w:t>
            </w:r>
          </w:p>
        </w:tc>
        <w:tc>
          <w:tcPr>
            <w:tcW w:type="dxa" w:w="1134"/>
            <w:shd w:val="clear" w:color="auto" w:fill="DCE6F1"/>
          </w:tcPr>
          <w:p>
            <w:pPr>
              <w:jc w:val="center"/>
            </w:pPr>
            <w:r>
              <w:rPr>
                <w:sz w:val="17"/>
              </w:rPr>
              <w:t>203.6</w:t>
            </w:r>
          </w:p>
        </w:tc>
        <w:tc>
          <w:tcPr>
            <w:tcW w:type="dxa" w:w="850"/>
            <w:shd w:val="clear" w:color="auto" w:fill="DCE6F1"/>
          </w:tcPr>
          <w:p>
            <w:pPr>
              <w:jc w:val="center"/>
            </w:pPr>
            <w:r>
              <w:rPr>
                <w:sz w:val="17"/>
              </w:rPr>
              <w:t>2.5</w:t>
            </w:r>
          </w:p>
        </w:tc>
        <w:tc>
          <w:tcPr>
            <w:tcW w:type="dxa" w:w="1020"/>
            <w:shd w:val="clear" w:color="auto" w:fill="DCE6F1"/>
          </w:tcPr>
          <w:p>
            <w:pPr>
              <w:jc w:val="center"/>
            </w:pPr>
            <w:r>
              <w:rPr>
                <w:sz w:val="17"/>
              </w:rPr>
              <w:t>203.2</w:t>
            </w:r>
          </w:p>
        </w:tc>
        <w:tc>
          <w:tcPr>
            <w:tcW w:type="dxa" w:w="1020"/>
            <w:shd w:val="clear" w:color="auto" w:fill="DCE6F1"/>
          </w:tcPr>
          <w:p>
            <w:pPr>
              <w:jc w:val="center"/>
            </w:pPr>
            <w:r>
              <w:rPr>
                <w:sz w:val="17"/>
              </w:rPr>
              <w:t>208.6</w:t>
            </w:r>
          </w:p>
        </w:tc>
        <w:tc>
          <w:tcPr>
            <w:tcW w:type="dxa" w:w="1020"/>
            <w:shd w:val="clear" w:color="auto" w:fill="DCE6F1"/>
          </w:tcPr>
          <w:p>
            <w:pPr>
              <w:jc w:val="center"/>
            </w:pPr>
            <w:r>
              <w:rPr>
                <w:sz w:val="17"/>
              </w:rPr>
              <w:t>208.6</w:t>
            </w:r>
          </w:p>
        </w:tc>
        <w:tc>
          <w:tcPr>
            <w:tcW w:type="dxa" w:w="850"/>
            <w:shd w:val="clear" w:color="auto" w:fill="DCE6F1"/>
          </w:tcPr>
          <w:p>
            <w:pPr>
              <w:jc w:val="center"/>
            </w:pPr>
            <w:r>
              <w:rPr>
                <w:sz w:val="17"/>
              </w:rPr>
              <w:t>0.020</w:t>
            </w:r>
          </w:p>
        </w:tc>
      </w:tr>
      <w:tr>
        <w:tc>
          <w:tcPr>
            <w:tcW w:type="dxa" w:w="1984"/>
          </w:tcPr>
          <w:p>
            <w:pPr>
              <w:jc w:val="left"/>
            </w:pPr>
            <w:r>
              <w:rPr>
                <w:sz w:val="17"/>
              </w:rPr>
              <w:t>timestamps</w:t>
            </w:r>
          </w:p>
        </w:tc>
        <w:tc>
          <w:tcPr>
            <w:tcW w:type="dxa" w:w="1134"/>
          </w:tcPr>
          <w:p>
            <w:pPr>
              <w:jc w:val="center"/>
            </w:pPr>
            <w:r>
              <w:rPr>
                <w:sz w:val="17"/>
              </w:rPr>
              <w:t>183.7</w:t>
            </w:r>
          </w:p>
        </w:tc>
        <w:tc>
          <w:tcPr>
            <w:tcW w:type="dxa" w:w="850"/>
          </w:tcPr>
          <w:p>
            <w:pPr>
              <w:jc w:val="center"/>
            </w:pPr>
            <w:r>
              <w:rPr>
                <w:sz w:val="17"/>
              </w:rPr>
              <w:t>3.6</w:t>
            </w:r>
          </w:p>
        </w:tc>
        <w:tc>
          <w:tcPr>
            <w:tcW w:type="dxa" w:w="1020"/>
          </w:tcPr>
          <w:p>
            <w:pPr>
              <w:jc w:val="center"/>
            </w:pPr>
            <w:r>
              <w:rPr>
                <w:sz w:val="17"/>
              </w:rPr>
              <w:t>183.0</w:t>
            </w:r>
          </w:p>
        </w:tc>
        <w:tc>
          <w:tcPr>
            <w:tcW w:type="dxa" w:w="1020"/>
          </w:tcPr>
          <w:p>
            <w:pPr>
              <w:jc w:val="center"/>
            </w:pPr>
            <w:r>
              <w:rPr>
                <w:sz w:val="17"/>
              </w:rPr>
              <w:t>192.0</w:t>
            </w:r>
          </w:p>
        </w:tc>
        <w:tc>
          <w:tcPr>
            <w:tcW w:type="dxa" w:w="1020"/>
          </w:tcPr>
          <w:p>
            <w:pPr>
              <w:jc w:val="center"/>
            </w:pPr>
            <w:r>
              <w:rPr>
                <w:sz w:val="17"/>
              </w:rPr>
              <w:t>192.0</w:t>
            </w:r>
          </w:p>
        </w:tc>
        <w:tc>
          <w:tcPr>
            <w:tcW w:type="dxa" w:w="850"/>
          </w:tcPr>
          <w:p>
            <w:pPr>
              <w:jc w:val="center"/>
            </w:pPr>
            <w:r>
              <w:rPr>
                <w:sz w:val="17"/>
              </w:rPr>
              <w:t>0.018</w:t>
            </w:r>
          </w:p>
        </w:tc>
      </w:tr>
      <w:tr>
        <w:tc>
          <w:tcPr>
            <w:tcW w:type="dxa" w:w="1984"/>
            <w:shd w:val="clear" w:color="auto" w:fill="DCE6F1"/>
          </w:tcPr>
          <w:p>
            <w:pPr>
              <w:jc w:val="left"/>
            </w:pPr>
            <w:r>
              <w:rPr>
                <w:sz w:val="17"/>
              </w:rPr>
              <w:t>timestamps+lang</w:t>
            </w:r>
          </w:p>
        </w:tc>
        <w:tc>
          <w:tcPr>
            <w:tcW w:type="dxa" w:w="1134"/>
            <w:shd w:val="clear" w:color="auto" w:fill="DCE6F1"/>
          </w:tcPr>
          <w:p>
            <w:pPr>
              <w:jc w:val="center"/>
            </w:pPr>
            <w:r>
              <w:rPr>
                <w:sz w:val="17"/>
              </w:rPr>
              <w:t>187.3</w:t>
            </w:r>
          </w:p>
        </w:tc>
        <w:tc>
          <w:tcPr>
            <w:tcW w:type="dxa" w:w="850"/>
            <w:shd w:val="clear" w:color="auto" w:fill="DCE6F1"/>
          </w:tcPr>
          <w:p>
            <w:pPr>
              <w:jc w:val="center"/>
            </w:pPr>
            <w:r>
              <w:rPr>
                <w:sz w:val="17"/>
              </w:rPr>
              <w:t>6.0</w:t>
            </w:r>
          </w:p>
        </w:tc>
        <w:tc>
          <w:tcPr>
            <w:tcW w:type="dxa" w:w="1020"/>
            <w:shd w:val="clear" w:color="auto" w:fill="DCE6F1"/>
          </w:tcPr>
          <w:p>
            <w:pPr>
              <w:jc w:val="center"/>
            </w:pPr>
            <w:r>
              <w:rPr>
                <w:sz w:val="17"/>
              </w:rPr>
              <w:t>185.1</w:t>
            </w:r>
          </w:p>
        </w:tc>
        <w:tc>
          <w:tcPr>
            <w:tcW w:type="dxa" w:w="1020"/>
            <w:shd w:val="clear" w:color="auto" w:fill="DCE6F1"/>
          </w:tcPr>
          <w:p>
            <w:pPr>
              <w:jc w:val="center"/>
            </w:pPr>
            <w:r>
              <w:rPr>
                <w:sz w:val="17"/>
              </w:rPr>
              <w:t>206.3</w:t>
            </w:r>
          </w:p>
        </w:tc>
        <w:tc>
          <w:tcPr>
            <w:tcW w:type="dxa" w:w="1020"/>
            <w:shd w:val="clear" w:color="auto" w:fill="DCE6F1"/>
          </w:tcPr>
          <w:p>
            <w:pPr>
              <w:jc w:val="center"/>
            </w:pPr>
            <w:r>
              <w:rPr>
                <w:sz w:val="17"/>
              </w:rPr>
              <w:t>206.3</w:t>
            </w:r>
          </w:p>
        </w:tc>
        <w:tc>
          <w:tcPr>
            <w:tcW w:type="dxa" w:w="850"/>
            <w:shd w:val="clear" w:color="auto" w:fill="DCE6F1"/>
          </w:tcPr>
          <w:p>
            <w:pPr>
              <w:jc w:val="center"/>
            </w:pPr>
            <w:r>
              <w:rPr>
                <w:sz w:val="17"/>
              </w:rPr>
              <w:t>0.019</w:t>
            </w:r>
          </w:p>
        </w:tc>
      </w:tr>
      <w:tr>
        <w:tc>
          <w:tcPr>
            <w:tcW w:type="dxa" w:w="1984"/>
          </w:tcPr>
          <w:p>
            <w:pPr>
              <w:jc w:val="left"/>
            </w:pPr>
            <w:r>
              <w:rPr>
                <w:sz w:val="17"/>
              </w:rPr>
              <w:t>timestamps+wb</w:t>
            </w:r>
          </w:p>
        </w:tc>
        <w:tc>
          <w:tcPr>
            <w:tcW w:type="dxa" w:w="1134"/>
          </w:tcPr>
          <w:p>
            <w:pPr>
              <w:jc w:val="center"/>
            </w:pPr>
            <w:r>
              <w:rPr>
                <w:sz w:val="17"/>
              </w:rPr>
              <w:t>187.3</w:t>
            </w:r>
          </w:p>
        </w:tc>
        <w:tc>
          <w:tcPr>
            <w:tcW w:type="dxa" w:w="850"/>
          </w:tcPr>
          <w:p>
            <w:pPr>
              <w:jc w:val="center"/>
            </w:pPr>
            <w:r>
              <w:rPr>
                <w:sz w:val="17"/>
              </w:rPr>
              <w:t>2.1</w:t>
            </w:r>
          </w:p>
        </w:tc>
        <w:tc>
          <w:tcPr>
            <w:tcW w:type="dxa" w:w="1020"/>
          </w:tcPr>
          <w:p>
            <w:pPr>
              <w:jc w:val="center"/>
            </w:pPr>
            <w:r>
              <w:rPr>
                <w:sz w:val="17"/>
              </w:rPr>
              <w:t>186.8</w:t>
            </w:r>
          </w:p>
        </w:tc>
        <w:tc>
          <w:tcPr>
            <w:tcW w:type="dxa" w:w="1020"/>
          </w:tcPr>
          <w:p>
            <w:pPr>
              <w:jc w:val="center"/>
            </w:pPr>
            <w:r>
              <w:rPr>
                <w:sz w:val="17"/>
              </w:rPr>
              <w:t>190.7</w:t>
            </w:r>
          </w:p>
        </w:tc>
        <w:tc>
          <w:tcPr>
            <w:tcW w:type="dxa" w:w="1020"/>
          </w:tcPr>
          <w:p>
            <w:pPr>
              <w:jc w:val="center"/>
            </w:pPr>
            <w:r>
              <w:rPr>
                <w:sz w:val="17"/>
              </w:rPr>
              <w:t>190.7</w:t>
            </w:r>
          </w:p>
        </w:tc>
        <w:tc>
          <w:tcPr>
            <w:tcW w:type="dxa" w:w="850"/>
          </w:tcPr>
          <w:p>
            <w:pPr>
              <w:jc w:val="center"/>
            </w:pPr>
            <w:r>
              <w:rPr>
                <w:sz w:val="17"/>
              </w:rPr>
              <w:t>0.019</w:t>
            </w:r>
          </w:p>
        </w:tc>
      </w:tr>
      <w:tr>
        <w:tc>
          <w:tcPr>
            <w:tcW w:type="dxa" w:w="1984"/>
            <w:shd w:val="clear" w:color="auto" w:fill="DCE6F1"/>
          </w:tcPr>
          <w:p>
            <w:pPr>
              <w:jc w:val="left"/>
            </w:pPr>
            <w:r>
              <w:rPr>
                <w:sz w:val="17"/>
              </w:rPr>
              <w:t>full_pipeline</w:t>
            </w:r>
          </w:p>
        </w:tc>
        <w:tc>
          <w:tcPr>
            <w:tcW w:type="dxa" w:w="1134"/>
            <w:shd w:val="clear" w:color="auto" w:fill="DCE6F1"/>
          </w:tcPr>
          <w:p>
            <w:pPr>
              <w:jc w:val="center"/>
            </w:pPr>
            <w:r>
              <w:rPr>
                <w:sz w:val="17"/>
              </w:rPr>
              <w:t>209.9</w:t>
            </w:r>
          </w:p>
        </w:tc>
        <w:tc>
          <w:tcPr>
            <w:tcW w:type="dxa" w:w="850"/>
            <w:shd w:val="clear" w:color="auto" w:fill="DCE6F1"/>
          </w:tcPr>
          <w:p>
            <w:pPr>
              <w:jc w:val="center"/>
            </w:pPr>
            <w:r>
              <w:rPr>
                <w:sz w:val="17"/>
              </w:rPr>
              <w:t>3.7</w:t>
            </w:r>
          </w:p>
        </w:tc>
        <w:tc>
          <w:tcPr>
            <w:tcW w:type="dxa" w:w="1020"/>
            <w:shd w:val="clear" w:color="auto" w:fill="DCE6F1"/>
          </w:tcPr>
          <w:p>
            <w:pPr>
              <w:jc w:val="center"/>
            </w:pPr>
            <w:r>
              <w:rPr>
                <w:sz w:val="17"/>
              </w:rPr>
              <w:t>211.1</w:t>
            </w:r>
          </w:p>
        </w:tc>
        <w:tc>
          <w:tcPr>
            <w:tcW w:type="dxa" w:w="1020"/>
            <w:shd w:val="clear" w:color="auto" w:fill="DCE6F1"/>
          </w:tcPr>
          <w:p>
            <w:pPr>
              <w:jc w:val="center"/>
            </w:pPr>
            <w:r>
              <w:rPr>
                <w:sz w:val="17"/>
              </w:rPr>
              <w:t>217.7</w:t>
            </w:r>
          </w:p>
        </w:tc>
        <w:tc>
          <w:tcPr>
            <w:tcW w:type="dxa" w:w="1020"/>
            <w:shd w:val="clear" w:color="auto" w:fill="DCE6F1"/>
          </w:tcPr>
          <w:p>
            <w:pPr>
              <w:jc w:val="center"/>
            </w:pPr>
            <w:r>
              <w:rPr>
                <w:sz w:val="17"/>
              </w:rPr>
              <w:t>217.7</w:t>
            </w:r>
          </w:p>
        </w:tc>
        <w:tc>
          <w:tcPr>
            <w:tcW w:type="dxa" w:w="850"/>
            <w:shd w:val="clear" w:color="auto" w:fill="DCE6F1"/>
          </w:tcPr>
          <w:p>
            <w:pPr>
              <w:jc w:val="center"/>
            </w:pPr>
            <w:r>
              <w:rPr>
                <w:sz w:val="17"/>
              </w:rPr>
              <w:t>0.021</w:t>
            </w:r>
          </w:p>
        </w:tc>
      </w:tr>
      <w:tr>
        <w:tc>
          <w:tcPr>
            <w:tcW w:type="dxa" w:w="1984"/>
          </w:tcPr>
          <w:p>
            <w:pPr>
              <w:jc w:val="left"/>
            </w:pPr>
            <w:r>
              <w:rPr>
                <w:sz w:val="17"/>
              </w:rPr>
              <w:t>mj_lang_hi</w:t>
            </w:r>
          </w:p>
        </w:tc>
        <w:tc>
          <w:tcPr>
            <w:tcW w:type="dxa" w:w="1134"/>
          </w:tcPr>
          <w:p>
            <w:pPr>
              <w:jc w:val="center"/>
            </w:pPr>
            <w:r>
              <w:rPr>
                <w:sz w:val="17"/>
              </w:rPr>
              <w:t>202.0</w:t>
            </w:r>
          </w:p>
        </w:tc>
        <w:tc>
          <w:tcPr>
            <w:tcW w:type="dxa" w:w="850"/>
          </w:tcPr>
          <w:p>
            <w:pPr>
              <w:jc w:val="center"/>
            </w:pPr>
            <w:r>
              <w:rPr>
                <w:sz w:val="17"/>
              </w:rPr>
              <w:t>5.2</w:t>
            </w:r>
          </w:p>
        </w:tc>
        <w:tc>
          <w:tcPr>
            <w:tcW w:type="dxa" w:w="1020"/>
          </w:tcPr>
          <w:p>
            <w:pPr>
              <w:jc w:val="center"/>
            </w:pPr>
            <w:r>
              <w:rPr>
                <w:sz w:val="17"/>
              </w:rPr>
              <w:t>200.0</w:t>
            </w:r>
          </w:p>
        </w:tc>
        <w:tc>
          <w:tcPr>
            <w:tcW w:type="dxa" w:w="1020"/>
          </w:tcPr>
          <w:p>
            <w:pPr>
              <w:jc w:val="center"/>
            </w:pPr>
            <w:r>
              <w:rPr>
                <w:sz w:val="17"/>
              </w:rPr>
              <w:t>215.9</w:t>
            </w:r>
          </w:p>
        </w:tc>
        <w:tc>
          <w:tcPr>
            <w:tcW w:type="dxa" w:w="1020"/>
          </w:tcPr>
          <w:p>
            <w:pPr>
              <w:jc w:val="center"/>
            </w:pPr>
            <w:r>
              <w:rPr>
                <w:sz w:val="17"/>
              </w:rPr>
              <w:t>215.9</w:t>
            </w:r>
          </w:p>
        </w:tc>
        <w:tc>
          <w:tcPr>
            <w:tcW w:type="dxa" w:w="850"/>
          </w:tcPr>
          <w:p>
            <w:pPr>
              <w:jc w:val="center"/>
            </w:pPr>
            <w:r>
              <w:rPr>
                <w:sz w:val="17"/>
              </w:rPr>
              <w:t>0.020</w:t>
            </w:r>
          </w:p>
        </w:tc>
      </w:tr>
      <w:tr>
        <w:tc>
          <w:tcPr>
            <w:tcW w:type="dxa" w:w="1984"/>
            <w:shd w:val="clear" w:color="auto" w:fill="DCE6F1"/>
          </w:tcPr>
          <w:p>
            <w:pPr>
              <w:jc w:val="left"/>
            </w:pPr>
            <w:r>
              <w:rPr>
                <w:sz w:val="17"/>
              </w:rPr>
              <w:t>mj_lang_hi_en</w:t>
            </w:r>
          </w:p>
        </w:tc>
        <w:tc>
          <w:tcPr>
            <w:tcW w:type="dxa" w:w="1134"/>
            <w:shd w:val="clear" w:color="auto" w:fill="DCE6F1"/>
          </w:tcPr>
          <w:p>
            <w:pPr>
              <w:jc w:val="center"/>
            </w:pPr>
            <w:r>
              <w:rPr>
                <w:sz w:val="17"/>
              </w:rPr>
              <w:t>184.2</w:t>
            </w:r>
          </w:p>
        </w:tc>
        <w:tc>
          <w:tcPr>
            <w:tcW w:type="dxa" w:w="850"/>
            <w:shd w:val="clear" w:color="auto" w:fill="DCE6F1"/>
          </w:tcPr>
          <w:p>
            <w:pPr>
              <w:jc w:val="center"/>
            </w:pPr>
            <w:r>
              <w:rPr>
                <w:sz w:val="17"/>
              </w:rPr>
              <w:t>2.7</w:t>
            </w:r>
          </w:p>
        </w:tc>
        <w:tc>
          <w:tcPr>
            <w:tcW w:type="dxa" w:w="1020"/>
            <w:shd w:val="clear" w:color="auto" w:fill="DCE6F1"/>
          </w:tcPr>
          <w:p>
            <w:pPr>
              <w:jc w:val="center"/>
            </w:pPr>
            <w:r>
              <w:rPr>
                <w:sz w:val="17"/>
              </w:rPr>
              <w:t>184.4</w:t>
            </w:r>
          </w:p>
        </w:tc>
        <w:tc>
          <w:tcPr>
            <w:tcW w:type="dxa" w:w="1020"/>
            <w:shd w:val="clear" w:color="auto" w:fill="DCE6F1"/>
          </w:tcPr>
          <w:p>
            <w:pPr>
              <w:jc w:val="center"/>
            </w:pPr>
            <w:r>
              <w:rPr>
                <w:sz w:val="17"/>
              </w:rPr>
              <w:t>189.4</w:t>
            </w:r>
          </w:p>
        </w:tc>
        <w:tc>
          <w:tcPr>
            <w:tcW w:type="dxa" w:w="1020"/>
            <w:shd w:val="clear" w:color="auto" w:fill="DCE6F1"/>
          </w:tcPr>
          <w:p>
            <w:pPr>
              <w:jc w:val="center"/>
            </w:pPr>
            <w:r>
              <w:rPr>
                <w:sz w:val="17"/>
              </w:rPr>
              <w:t>189.4</w:t>
            </w:r>
          </w:p>
        </w:tc>
        <w:tc>
          <w:tcPr>
            <w:tcW w:type="dxa" w:w="850"/>
            <w:shd w:val="clear" w:color="auto" w:fill="DCE6F1"/>
          </w:tcPr>
          <w:p>
            <w:pPr>
              <w:jc w:val="center"/>
            </w:pPr>
            <w:r>
              <w:rPr>
                <w:sz w:val="17"/>
              </w:rPr>
              <w:t>0.018</w:t>
            </w:r>
          </w:p>
        </w:tc>
      </w:tr>
      <w:tr>
        <w:tc>
          <w:tcPr>
            <w:tcW w:type="dxa" w:w="1984"/>
          </w:tcPr>
          <w:p>
            <w:pPr>
              <w:jc w:val="left"/>
            </w:pPr>
            <w:r>
              <w:rPr>
                <w:sz w:val="17"/>
              </w:rPr>
              <w:t>mj_lang_te</w:t>
            </w:r>
          </w:p>
        </w:tc>
        <w:tc>
          <w:tcPr>
            <w:tcW w:type="dxa" w:w="1134"/>
          </w:tcPr>
          <w:p>
            <w:pPr>
              <w:jc w:val="center"/>
            </w:pPr>
            <w:r>
              <w:rPr>
                <w:sz w:val="17"/>
              </w:rPr>
              <w:t>253.7</w:t>
            </w:r>
          </w:p>
        </w:tc>
        <w:tc>
          <w:tcPr>
            <w:tcW w:type="dxa" w:w="850"/>
          </w:tcPr>
          <w:p>
            <w:pPr>
              <w:jc w:val="center"/>
            </w:pPr>
            <w:r>
              <w:rPr>
                <w:sz w:val="17"/>
              </w:rPr>
              <w:t>4.9</w:t>
            </w:r>
          </w:p>
        </w:tc>
        <w:tc>
          <w:tcPr>
            <w:tcW w:type="dxa" w:w="1020"/>
          </w:tcPr>
          <w:p>
            <w:pPr>
              <w:jc w:val="center"/>
            </w:pPr>
            <w:r>
              <w:rPr>
                <w:sz w:val="17"/>
              </w:rPr>
              <w:t>251.8</w:t>
            </w:r>
          </w:p>
        </w:tc>
        <w:tc>
          <w:tcPr>
            <w:tcW w:type="dxa" w:w="1020"/>
          </w:tcPr>
          <w:p>
            <w:pPr>
              <w:jc w:val="center"/>
            </w:pPr>
            <w:r>
              <w:rPr>
                <w:sz w:val="17"/>
              </w:rPr>
              <w:t>269.1</w:t>
            </w:r>
          </w:p>
        </w:tc>
        <w:tc>
          <w:tcPr>
            <w:tcW w:type="dxa" w:w="1020"/>
          </w:tcPr>
          <w:p>
            <w:pPr>
              <w:jc w:val="center"/>
            </w:pPr>
            <w:r>
              <w:rPr>
                <w:sz w:val="17"/>
              </w:rPr>
              <w:t>269.1</w:t>
            </w:r>
          </w:p>
        </w:tc>
        <w:tc>
          <w:tcPr>
            <w:tcW w:type="dxa" w:w="850"/>
          </w:tcPr>
          <w:p>
            <w:pPr>
              <w:jc w:val="center"/>
            </w:pPr>
            <w:r>
              <w:rPr>
                <w:sz w:val="17"/>
              </w:rPr>
              <w:t>0.025</w:t>
            </w:r>
          </w:p>
        </w:tc>
      </w:tr>
      <w:tr>
        <w:tc>
          <w:tcPr>
            <w:tcW w:type="dxa" w:w="1984"/>
            <w:shd w:val="clear" w:color="auto" w:fill="DCE6F1"/>
          </w:tcPr>
          <w:p>
            <w:pPr>
              <w:jc w:val="left"/>
            </w:pPr>
            <w:r>
              <w:rPr>
                <w:sz w:val="17"/>
              </w:rPr>
              <w:t>mj_lang_te_en</w:t>
            </w:r>
          </w:p>
        </w:tc>
        <w:tc>
          <w:tcPr>
            <w:tcW w:type="dxa" w:w="1134"/>
            <w:shd w:val="clear" w:color="auto" w:fill="DCE6F1"/>
          </w:tcPr>
          <w:p>
            <w:pPr>
              <w:jc w:val="center"/>
            </w:pPr>
            <w:r>
              <w:rPr>
                <w:sz w:val="17"/>
              </w:rPr>
              <w:t>182.8</w:t>
            </w:r>
          </w:p>
        </w:tc>
        <w:tc>
          <w:tcPr>
            <w:tcW w:type="dxa" w:w="850"/>
            <w:shd w:val="clear" w:color="auto" w:fill="DCE6F1"/>
          </w:tcPr>
          <w:p>
            <w:pPr>
              <w:jc w:val="center"/>
            </w:pPr>
            <w:r>
              <w:rPr>
                <w:sz w:val="17"/>
              </w:rPr>
              <w:t>2.3</w:t>
            </w:r>
          </w:p>
        </w:tc>
        <w:tc>
          <w:tcPr>
            <w:tcW w:type="dxa" w:w="1020"/>
            <w:shd w:val="clear" w:color="auto" w:fill="DCE6F1"/>
          </w:tcPr>
          <w:p>
            <w:pPr>
              <w:jc w:val="center"/>
            </w:pPr>
            <w:r>
              <w:rPr>
                <w:sz w:val="17"/>
              </w:rPr>
              <w:t>182.7</w:t>
            </w:r>
          </w:p>
        </w:tc>
        <w:tc>
          <w:tcPr>
            <w:tcW w:type="dxa" w:w="1020"/>
            <w:shd w:val="clear" w:color="auto" w:fill="DCE6F1"/>
          </w:tcPr>
          <w:p>
            <w:pPr>
              <w:jc w:val="center"/>
            </w:pPr>
            <w:r>
              <w:rPr>
                <w:sz w:val="17"/>
              </w:rPr>
              <w:t>187.7</w:t>
            </w:r>
          </w:p>
        </w:tc>
        <w:tc>
          <w:tcPr>
            <w:tcW w:type="dxa" w:w="1020"/>
            <w:shd w:val="clear" w:color="auto" w:fill="DCE6F1"/>
          </w:tcPr>
          <w:p>
            <w:pPr>
              <w:jc w:val="center"/>
            </w:pPr>
            <w:r>
              <w:rPr>
                <w:sz w:val="17"/>
              </w:rPr>
              <w:t>187.7</w:t>
            </w:r>
          </w:p>
        </w:tc>
        <w:tc>
          <w:tcPr>
            <w:tcW w:type="dxa" w:w="850"/>
            <w:shd w:val="clear" w:color="auto" w:fill="DCE6F1"/>
          </w:tcPr>
          <w:p>
            <w:pPr>
              <w:jc w:val="center"/>
            </w:pPr>
            <w:r>
              <w:rPr>
                <w:sz w:val="17"/>
              </w:rPr>
              <w:t>0.018</w:t>
            </w:r>
          </w:p>
        </w:tc>
      </w:tr>
    </w:tbl>
    <w:p>
      <w:r>
        <w:br w:type="page"/>
      </w:r>
    </w:p>
    <w:p>
      <w:pPr>
        <w:pStyle w:val="Heading2"/>
      </w:pPr>
      <w:r>
        <w:rPr>
          <w:b/>
          <w:color w:val="1F497D"/>
          <w:sz w:val="26"/>
        </w:rPr>
        <w:t>Run 3 — CTC Sequential (Optimized)</w:t>
      </w:r>
    </w:p>
    <w:p>
      <w:r>
        <w:t>CTC baseline: 60.5 ms. Full pipeline: 66.9 ms. Consistent with previous runs.</w:t>
      </w:r>
    </w:p>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984"/>
            <w:shd w:val="clear" w:color="auto" w:fill="1F497D"/>
          </w:tcPr>
          <w:p>
            <w:pPr>
              <w:jc w:val="center"/>
            </w:pPr>
            <w:r>
              <w:rPr>
                <w:b/>
                <w:color w:val="FFFFFF"/>
                <w:sz w:val="18"/>
              </w:rPr>
              <w:t>Scenario</w:t>
            </w:r>
          </w:p>
        </w:tc>
        <w:tc>
          <w:tcPr>
            <w:tcW w:type="dxa" w:w="1134"/>
            <w:shd w:val="clear" w:color="auto" w:fill="1F497D"/>
          </w:tcPr>
          <w:p>
            <w:pPr>
              <w:jc w:val="center"/>
            </w:pPr>
            <w:r>
              <w:rPr>
                <w:b/>
                <w:color w:val="FFFFFF"/>
                <w:sz w:val="18"/>
              </w:rPr>
              <w:t>Mean (ms)</w:t>
            </w:r>
          </w:p>
        </w:tc>
        <w:tc>
          <w:tcPr>
            <w:tcW w:type="dxa" w:w="850"/>
            <w:shd w:val="clear" w:color="auto" w:fill="1F497D"/>
          </w:tcPr>
          <w:p>
            <w:pPr>
              <w:jc w:val="center"/>
            </w:pPr>
            <w:r>
              <w:rPr>
                <w:b/>
                <w:color w:val="FFFFFF"/>
                <w:sz w:val="18"/>
              </w:rPr>
              <w:t>Std</w:t>
            </w:r>
          </w:p>
        </w:tc>
        <w:tc>
          <w:tcPr>
            <w:tcW w:type="dxa" w:w="1020"/>
            <w:shd w:val="clear" w:color="auto" w:fill="1F497D"/>
          </w:tcPr>
          <w:p>
            <w:pPr>
              <w:jc w:val="center"/>
            </w:pPr>
            <w:r>
              <w:rPr>
                <w:b/>
                <w:color w:val="FFFFFF"/>
                <w:sz w:val="18"/>
              </w:rPr>
              <w:t>P50</w:t>
            </w:r>
          </w:p>
        </w:tc>
        <w:tc>
          <w:tcPr>
            <w:tcW w:type="dxa" w:w="1020"/>
            <w:shd w:val="clear" w:color="auto" w:fill="1F497D"/>
          </w:tcPr>
          <w:p>
            <w:pPr>
              <w:jc w:val="center"/>
            </w:pPr>
            <w:r>
              <w:rPr>
                <w:b/>
                <w:color w:val="FFFFFF"/>
                <w:sz w:val="18"/>
              </w:rPr>
              <w:t>P95</w:t>
            </w:r>
          </w:p>
        </w:tc>
        <w:tc>
          <w:tcPr>
            <w:tcW w:type="dxa" w:w="1020"/>
            <w:shd w:val="clear" w:color="auto" w:fill="1F497D"/>
          </w:tcPr>
          <w:p>
            <w:pPr>
              <w:jc w:val="center"/>
            </w:pPr>
            <w:r>
              <w:rPr>
                <w:b/>
                <w:color w:val="FFFFFF"/>
                <w:sz w:val="18"/>
              </w:rPr>
              <w:t>P99</w:t>
            </w:r>
          </w:p>
        </w:tc>
        <w:tc>
          <w:tcPr>
            <w:tcW w:type="dxa" w:w="850"/>
            <w:shd w:val="clear" w:color="auto" w:fill="1F497D"/>
          </w:tcPr>
          <w:p>
            <w:pPr>
              <w:jc w:val="center"/>
            </w:pPr>
            <w:r>
              <w:rPr>
                <w:b/>
                <w:color w:val="FFFFFF"/>
                <w:sz w:val="18"/>
              </w:rPr>
              <w:t>RTF</w:t>
            </w:r>
          </w:p>
        </w:tc>
      </w:tr>
      <w:tr>
        <w:tc>
          <w:tcPr>
            <w:tcW w:type="dxa" w:w="1984"/>
            <w:shd w:val="clear" w:color="auto" w:fill="DCE6F1"/>
          </w:tcPr>
          <w:p>
            <w:pPr>
              <w:jc w:val="left"/>
            </w:pPr>
            <w:r>
              <w:rPr>
                <w:sz w:val="17"/>
              </w:rPr>
              <w:t>baseline</w:t>
            </w:r>
          </w:p>
        </w:tc>
        <w:tc>
          <w:tcPr>
            <w:tcW w:type="dxa" w:w="1134"/>
            <w:shd w:val="clear" w:color="auto" w:fill="DCE6F1"/>
          </w:tcPr>
          <w:p>
            <w:pPr>
              <w:jc w:val="center"/>
            </w:pPr>
            <w:r>
              <w:rPr>
                <w:sz w:val="17"/>
              </w:rPr>
              <w:t>60.5</w:t>
            </w:r>
          </w:p>
        </w:tc>
        <w:tc>
          <w:tcPr>
            <w:tcW w:type="dxa" w:w="850"/>
            <w:shd w:val="clear" w:color="auto" w:fill="DCE6F1"/>
          </w:tcPr>
          <w:p>
            <w:pPr>
              <w:jc w:val="center"/>
            </w:pPr>
            <w:r>
              <w:rPr>
                <w:sz w:val="17"/>
              </w:rPr>
              <w:t>1.8</w:t>
            </w:r>
          </w:p>
        </w:tc>
        <w:tc>
          <w:tcPr>
            <w:tcW w:type="dxa" w:w="1020"/>
            <w:shd w:val="clear" w:color="auto" w:fill="DCE6F1"/>
          </w:tcPr>
          <w:p>
            <w:pPr>
              <w:jc w:val="center"/>
            </w:pPr>
            <w:r>
              <w:rPr>
                <w:sz w:val="17"/>
              </w:rPr>
              <w:t>60.1</w:t>
            </w:r>
          </w:p>
        </w:tc>
        <w:tc>
          <w:tcPr>
            <w:tcW w:type="dxa" w:w="1020"/>
            <w:shd w:val="clear" w:color="auto" w:fill="DCE6F1"/>
          </w:tcPr>
          <w:p>
            <w:pPr>
              <w:jc w:val="center"/>
            </w:pPr>
            <w:r>
              <w:rPr>
                <w:sz w:val="17"/>
              </w:rPr>
              <w:t>66.3</w:t>
            </w:r>
          </w:p>
        </w:tc>
        <w:tc>
          <w:tcPr>
            <w:tcW w:type="dxa" w:w="1020"/>
            <w:shd w:val="clear" w:color="auto" w:fill="DCE6F1"/>
          </w:tcPr>
          <w:p>
            <w:pPr>
              <w:jc w:val="center"/>
            </w:pPr>
            <w:r>
              <w:rPr>
                <w:sz w:val="17"/>
              </w:rPr>
              <w:t>66.3</w:t>
            </w:r>
          </w:p>
        </w:tc>
        <w:tc>
          <w:tcPr>
            <w:tcW w:type="dxa" w:w="850"/>
            <w:shd w:val="clear" w:color="auto" w:fill="DCE6F1"/>
          </w:tcPr>
          <w:p>
            <w:pPr>
              <w:jc w:val="center"/>
            </w:pPr>
            <w:r>
              <w:rPr>
                <w:sz w:val="17"/>
              </w:rPr>
              <w:t>0.006</w:t>
            </w:r>
          </w:p>
        </w:tc>
      </w:tr>
      <w:tr>
        <w:tc>
          <w:tcPr>
            <w:tcW w:type="dxa" w:w="1984"/>
          </w:tcPr>
          <w:p>
            <w:pPr>
              <w:jc w:val="left"/>
            </w:pPr>
            <w:r>
              <w:rPr>
                <w:sz w:val="17"/>
              </w:rPr>
              <w:t>lang_hi</w:t>
            </w:r>
          </w:p>
        </w:tc>
        <w:tc>
          <w:tcPr>
            <w:tcW w:type="dxa" w:w="1134"/>
          </w:tcPr>
          <w:p>
            <w:pPr>
              <w:jc w:val="center"/>
            </w:pPr>
            <w:r>
              <w:rPr>
                <w:sz w:val="17"/>
              </w:rPr>
              <w:t>58.5</w:t>
            </w:r>
          </w:p>
        </w:tc>
        <w:tc>
          <w:tcPr>
            <w:tcW w:type="dxa" w:w="850"/>
          </w:tcPr>
          <w:p>
            <w:pPr>
              <w:jc w:val="center"/>
            </w:pPr>
            <w:r>
              <w:rPr>
                <w:sz w:val="17"/>
              </w:rPr>
              <w:t>1.3</w:t>
            </w:r>
          </w:p>
        </w:tc>
        <w:tc>
          <w:tcPr>
            <w:tcW w:type="dxa" w:w="1020"/>
          </w:tcPr>
          <w:p>
            <w:pPr>
              <w:jc w:val="center"/>
            </w:pPr>
            <w:r>
              <w:rPr>
                <w:sz w:val="17"/>
              </w:rPr>
              <w:t>58.8</w:t>
            </w:r>
          </w:p>
        </w:tc>
        <w:tc>
          <w:tcPr>
            <w:tcW w:type="dxa" w:w="1020"/>
          </w:tcPr>
          <w:p>
            <w:pPr>
              <w:jc w:val="center"/>
            </w:pPr>
            <w:r>
              <w:rPr>
                <w:sz w:val="17"/>
              </w:rPr>
              <w:t>60.6</w:t>
            </w:r>
          </w:p>
        </w:tc>
        <w:tc>
          <w:tcPr>
            <w:tcW w:type="dxa" w:w="1020"/>
          </w:tcPr>
          <w:p>
            <w:pPr>
              <w:jc w:val="center"/>
            </w:pPr>
            <w:r>
              <w:rPr>
                <w:sz w:val="17"/>
              </w:rPr>
              <w:t>60.6</w:t>
            </w:r>
          </w:p>
        </w:tc>
        <w:tc>
          <w:tcPr>
            <w:tcW w:type="dxa" w:w="850"/>
          </w:tcPr>
          <w:p>
            <w:pPr>
              <w:jc w:val="center"/>
            </w:pPr>
            <w:r>
              <w:rPr>
                <w:sz w:val="17"/>
              </w:rPr>
              <w:t>0.006</w:t>
            </w:r>
          </w:p>
        </w:tc>
      </w:tr>
      <w:tr>
        <w:tc>
          <w:tcPr>
            <w:tcW w:type="dxa" w:w="1984"/>
            <w:shd w:val="clear" w:color="auto" w:fill="DCE6F1"/>
          </w:tcPr>
          <w:p>
            <w:pPr>
              <w:jc w:val="left"/>
            </w:pPr>
            <w:r>
              <w:rPr>
                <w:sz w:val="17"/>
              </w:rPr>
              <w:t>lang_hi_en</w:t>
            </w:r>
          </w:p>
        </w:tc>
        <w:tc>
          <w:tcPr>
            <w:tcW w:type="dxa" w:w="1134"/>
            <w:shd w:val="clear" w:color="auto" w:fill="DCE6F1"/>
          </w:tcPr>
          <w:p>
            <w:pPr>
              <w:jc w:val="center"/>
            </w:pPr>
            <w:r>
              <w:rPr>
                <w:sz w:val="17"/>
              </w:rPr>
              <w:t>56.9</w:t>
            </w:r>
          </w:p>
        </w:tc>
        <w:tc>
          <w:tcPr>
            <w:tcW w:type="dxa" w:w="850"/>
            <w:shd w:val="clear" w:color="auto" w:fill="DCE6F1"/>
          </w:tcPr>
          <w:p>
            <w:pPr>
              <w:jc w:val="center"/>
            </w:pPr>
            <w:r>
              <w:rPr>
                <w:sz w:val="17"/>
              </w:rPr>
              <w:t>0.7</w:t>
            </w:r>
          </w:p>
        </w:tc>
        <w:tc>
          <w:tcPr>
            <w:tcW w:type="dxa" w:w="1020"/>
            <w:shd w:val="clear" w:color="auto" w:fill="DCE6F1"/>
          </w:tcPr>
          <w:p>
            <w:pPr>
              <w:jc w:val="center"/>
            </w:pPr>
            <w:r>
              <w:rPr>
                <w:sz w:val="17"/>
              </w:rPr>
              <w:t>56.8</w:t>
            </w:r>
          </w:p>
        </w:tc>
        <w:tc>
          <w:tcPr>
            <w:tcW w:type="dxa" w:w="1020"/>
            <w:shd w:val="clear" w:color="auto" w:fill="DCE6F1"/>
          </w:tcPr>
          <w:p>
            <w:pPr>
              <w:jc w:val="center"/>
            </w:pPr>
            <w:r>
              <w:rPr>
                <w:sz w:val="17"/>
              </w:rPr>
              <w:t>58.2</w:t>
            </w:r>
          </w:p>
        </w:tc>
        <w:tc>
          <w:tcPr>
            <w:tcW w:type="dxa" w:w="1020"/>
            <w:shd w:val="clear" w:color="auto" w:fill="DCE6F1"/>
          </w:tcPr>
          <w:p>
            <w:pPr>
              <w:jc w:val="center"/>
            </w:pPr>
            <w:r>
              <w:rPr>
                <w:sz w:val="17"/>
              </w:rPr>
              <w:t>58.2</w:t>
            </w:r>
          </w:p>
        </w:tc>
        <w:tc>
          <w:tcPr>
            <w:tcW w:type="dxa" w:w="850"/>
            <w:shd w:val="clear" w:color="auto" w:fill="DCE6F1"/>
          </w:tcPr>
          <w:p>
            <w:pPr>
              <w:jc w:val="center"/>
            </w:pPr>
            <w:r>
              <w:rPr>
                <w:sz w:val="17"/>
              </w:rPr>
              <w:t>0.006</w:t>
            </w:r>
          </w:p>
        </w:tc>
      </w:tr>
      <w:tr>
        <w:tc>
          <w:tcPr>
            <w:tcW w:type="dxa" w:w="1984"/>
          </w:tcPr>
          <w:p>
            <w:pPr>
              <w:jc w:val="left"/>
            </w:pPr>
            <w:r>
              <w:rPr>
                <w:sz w:val="17"/>
              </w:rPr>
              <w:t>lang_te</w:t>
            </w:r>
          </w:p>
        </w:tc>
        <w:tc>
          <w:tcPr>
            <w:tcW w:type="dxa" w:w="1134"/>
          </w:tcPr>
          <w:p>
            <w:pPr>
              <w:jc w:val="center"/>
            </w:pPr>
            <w:r>
              <w:rPr>
                <w:sz w:val="17"/>
              </w:rPr>
              <w:t>57.9</w:t>
            </w:r>
          </w:p>
        </w:tc>
        <w:tc>
          <w:tcPr>
            <w:tcW w:type="dxa" w:w="850"/>
          </w:tcPr>
          <w:p>
            <w:pPr>
              <w:jc w:val="center"/>
            </w:pPr>
            <w:r>
              <w:rPr>
                <w:sz w:val="17"/>
              </w:rPr>
              <w:t>0.8</w:t>
            </w:r>
          </w:p>
        </w:tc>
        <w:tc>
          <w:tcPr>
            <w:tcW w:type="dxa" w:w="1020"/>
          </w:tcPr>
          <w:p>
            <w:pPr>
              <w:jc w:val="center"/>
            </w:pPr>
            <w:r>
              <w:rPr>
                <w:sz w:val="17"/>
              </w:rPr>
              <w:t>58.0</w:t>
            </w:r>
          </w:p>
        </w:tc>
        <w:tc>
          <w:tcPr>
            <w:tcW w:type="dxa" w:w="1020"/>
          </w:tcPr>
          <w:p>
            <w:pPr>
              <w:jc w:val="center"/>
            </w:pPr>
            <w:r>
              <w:rPr>
                <w:sz w:val="17"/>
              </w:rPr>
              <w:t>60.1</w:t>
            </w:r>
          </w:p>
        </w:tc>
        <w:tc>
          <w:tcPr>
            <w:tcW w:type="dxa" w:w="1020"/>
          </w:tcPr>
          <w:p>
            <w:pPr>
              <w:jc w:val="center"/>
            </w:pPr>
            <w:r>
              <w:rPr>
                <w:sz w:val="17"/>
              </w:rPr>
              <w:t>60.1</w:t>
            </w:r>
          </w:p>
        </w:tc>
        <w:tc>
          <w:tcPr>
            <w:tcW w:type="dxa" w:w="850"/>
          </w:tcPr>
          <w:p>
            <w:pPr>
              <w:jc w:val="center"/>
            </w:pPr>
            <w:r>
              <w:rPr>
                <w:sz w:val="17"/>
              </w:rPr>
              <w:t>0.006</w:t>
            </w:r>
          </w:p>
        </w:tc>
      </w:tr>
      <w:tr>
        <w:tc>
          <w:tcPr>
            <w:tcW w:type="dxa" w:w="1984"/>
            <w:shd w:val="clear" w:color="auto" w:fill="DCE6F1"/>
          </w:tcPr>
          <w:p>
            <w:pPr>
              <w:jc w:val="left"/>
            </w:pPr>
            <w:r>
              <w:rPr>
                <w:sz w:val="17"/>
              </w:rPr>
              <w:t>lang_te_en</w:t>
            </w:r>
          </w:p>
        </w:tc>
        <w:tc>
          <w:tcPr>
            <w:tcW w:type="dxa" w:w="1134"/>
            <w:shd w:val="clear" w:color="auto" w:fill="DCE6F1"/>
          </w:tcPr>
          <w:p>
            <w:pPr>
              <w:jc w:val="center"/>
            </w:pPr>
            <w:r>
              <w:rPr>
                <w:sz w:val="17"/>
              </w:rPr>
              <w:t>57.4</w:t>
            </w:r>
          </w:p>
        </w:tc>
        <w:tc>
          <w:tcPr>
            <w:tcW w:type="dxa" w:w="850"/>
            <w:shd w:val="clear" w:color="auto" w:fill="DCE6F1"/>
          </w:tcPr>
          <w:p>
            <w:pPr>
              <w:jc w:val="center"/>
            </w:pPr>
            <w:r>
              <w:rPr>
                <w:sz w:val="17"/>
              </w:rPr>
              <w:t>1.1</w:t>
            </w:r>
          </w:p>
        </w:tc>
        <w:tc>
          <w:tcPr>
            <w:tcW w:type="dxa" w:w="1020"/>
            <w:shd w:val="clear" w:color="auto" w:fill="DCE6F1"/>
          </w:tcPr>
          <w:p>
            <w:pPr>
              <w:jc w:val="center"/>
            </w:pPr>
            <w:r>
              <w:rPr>
                <w:sz w:val="17"/>
              </w:rPr>
              <w:t>57.0</w:t>
            </w:r>
          </w:p>
        </w:tc>
        <w:tc>
          <w:tcPr>
            <w:tcW w:type="dxa" w:w="1020"/>
            <w:shd w:val="clear" w:color="auto" w:fill="DCE6F1"/>
          </w:tcPr>
          <w:p>
            <w:pPr>
              <w:jc w:val="center"/>
            </w:pPr>
            <w:r>
              <w:rPr>
                <w:sz w:val="17"/>
              </w:rPr>
              <w:t>59.7</w:t>
            </w:r>
          </w:p>
        </w:tc>
        <w:tc>
          <w:tcPr>
            <w:tcW w:type="dxa" w:w="1020"/>
            <w:shd w:val="clear" w:color="auto" w:fill="DCE6F1"/>
          </w:tcPr>
          <w:p>
            <w:pPr>
              <w:jc w:val="center"/>
            </w:pPr>
            <w:r>
              <w:rPr>
                <w:sz w:val="17"/>
              </w:rPr>
              <w:t>59.7</w:t>
            </w:r>
          </w:p>
        </w:tc>
        <w:tc>
          <w:tcPr>
            <w:tcW w:type="dxa" w:w="850"/>
            <w:shd w:val="clear" w:color="auto" w:fill="DCE6F1"/>
          </w:tcPr>
          <w:p>
            <w:pPr>
              <w:jc w:val="center"/>
            </w:pPr>
            <w:r>
              <w:rPr>
                <w:sz w:val="17"/>
              </w:rPr>
              <w:t>0.006</w:t>
            </w:r>
          </w:p>
        </w:tc>
      </w:tr>
      <w:tr>
        <w:tc>
          <w:tcPr>
            <w:tcW w:type="dxa" w:w="1984"/>
          </w:tcPr>
          <w:p>
            <w:pPr>
              <w:jc w:val="left"/>
            </w:pPr>
            <w:r>
              <w:rPr>
                <w:sz w:val="17"/>
              </w:rPr>
              <w:t>blank_penalty_2</w:t>
            </w:r>
          </w:p>
        </w:tc>
        <w:tc>
          <w:tcPr>
            <w:tcW w:type="dxa" w:w="1134"/>
          </w:tcPr>
          <w:p>
            <w:pPr>
              <w:jc w:val="center"/>
            </w:pPr>
            <w:r>
              <w:rPr>
                <w:sz w:val="17"/>
              </w:rPr>
              <w:t>56.6</w:t>
            </w:r>
          </w:p>
        </w:tc>
        <w:tc>
          <w:tcPr>
            <w:tcW w:type="dxa" w:w="850"/>
          </w:tcPr>
          <w:p>
            <w:pPr>
              <w:jc w:val="center"/>
            </w:pPr>
            <w:r>
              <w:rPr>
                <w:sz w:val="17"/>
              </w:rPr>
              <w:t>0.4</w:t>
            </w:r>
          </w:p>
        </w:tc>
        <w:tc>
          <w:tcPr>
            <w:tcW w:type="dxa" w:w="1020"/>
          </w:tcPr>
          <w:p>
            <w:pPr>
              <w:jc w:val="center"/>
            </w:pPr>
            <w:r>
              <w:rPr>
                <w:sz w:val="17"/>
              </w:rPr>
              <w:t>56.6</w:t>
            </w:r>
          </w:p>
        </w:tc>
        <w:tc>
          <w:tcPr>
            <w:tcW w:type="dxa" w:w="1020"/>
          </w:tcPr>
          <w:p>
            <w:pPr>
              <w:jc w:val="center"/>
            </w:pPr>
            <w:r>
              <w:rPr>
                <w:sz w:val="17"/>
              </w:rPr>
              <w:t>57.3</w:t>
            </w:r>
          </w:p>
        </w:tc>
        <w:tc>
          <w:tcPr>
            <w:tcW w:type="dxa" w:w="1020"/>
          </w:tcPr>
          <w:p>
            <w:pPr>
              <w:jc w:val="center"/>
            </w:pPr>
            <w:r>
              <w:rPr>
                <w:sz w:val="17"/>
              </w:rPr>
              <w:t>57.3</w:t>
            </w:r>
          </w:p>
        </w:tc>
        <w:tc>
          <w:tcPr>
            <w:tcW w:type="dxa" w:w="850"/>
          </w:tcPr>
          <w:p>
            <w:pPr>
              <w:jc w:val="center"/>
            </w:pPr>
            <w:r>
              <w:rPr>
                <w:sz w:val="17"/>
              </w:rPr>
              <w:t>0.006</w:t>
            </w:r>
          </w:p>
        </w:tc>
      </w:tr>
      <w:tr>
        <w:tc>
          <w:tcPr>
            <w:tcW w:type="dxa" w:w="1984"/>
            <w:shd w:val="clear" w:color="auto" w:fill="DCE6F1"/>
          </w:tcPr>
          <w:p>
            <w:pPr>
              <w:jc w:val="left"/>
            </w:pPr>
            <w:r>
              <w:rPr>
                <w:sz w:val="17"/>
              </w:rPr>
              <w:t>word_boost_default</w:t>
            </w:r>
          </w:p>
        </w:tc>
        <w:tc>
          <w:tcPr>
            <w:tcW w:type="dxa" w:w="1134"/>
            <w:shd w:val="clear" w:color="auto" w:fill="DCE6F1"/>
          </w:tcPr>
          <w:p>
            <w:pPr>
              <w:jc w:val="center"/>
            </w:pPr>
            <w:r>
              <w:rPr>
                <w:sz w:val="17"/>
              </w:rPr>
              <w:t>60.9</w:t>
            </w:r>
          </w:p>
        </w:tc>
        <w:tc>
          <w:tcPr>
            <w:tcW w:type="dxa" w:w="850"/>
            <w:shd w:val="clear" w:color="auto" w:fill="DCE6F1"/>
          </w:tcPr>
          <w:p>
            <w:pPr>
              <w:jc w:val="center"/>
            </w:pPr>
            <w:r>
              <w:rPr>
                <w:sz w:val="17"/>
              </w:rPr>
              <w:t>0.8</w:t>
            </w:r>
          </w:p>
        </w:tc>
        <w:tc>
          <w:tcPr>
            <w:tcW w:type="dxa" w:w="1020"/>
            <w:shd w:val="clear" w:color="auto" w:fill="DCE6F1"/>
          </w:tcPr>
          <w:p>
            <w:pPr>
              <w:jc w:val="center"/>
            </w:pPr>
            <w:r>
              <w:rPr>
                <w:sz w:val="17"/>
              </w:rPr>
              <w:t>60.9</w:t>
            </w:r>
          </w:p>
        </w:tc>
        <w:tc>
          <w:tcPr>
            <w:tcW w:type="dxa" w:w="1020"/>
            <w:shd w:val="clear" w:color="auto" w:fill="DCE6F1"/>
          </w:tcPr>
          <w:p>
            <w:pPr>
              <w:jc w:val="center"/>
            </w:pPr>
            <w:r>
              <w:rPr>
                <w:sz w:val="17"/>
              </w:rPr>
              <w:t>62.2</w:t>
            </w:r>
          </w:p>
        </w:tc>
        <w:tc>
          <w:tcPr>
            <w:tcW w:type="dxa" w:w="1020"/>
            <w:shd w:val="clear" w:color="auto" w:fill="DCE6F1"/>
          </w:tcPr>
          <w:p>
            <w:pPr>
              <w:jc w:val="center"/>
            </w:pPr>
            <w:r>
              <w:rPr>
                <w:sz w:val="17"/>
              </w:rPr>
              <w:t>62.2</w:t>
            </w:r>
          </w:p>
        </w:tc>
        <w:tc>
          <w:tcPr>
            <w:tcW w:type="dxa" w:w="850"/>
            <w:shd w:val="clear" w:color="auto" w:fill="DCE6F1"/>
          </w:tcPr>
          <w:p>
            <w:pPr>
              <w:jc w:val="center"/>
            </w:pPr>
            <w:r>
              <w:rPr>
                <w:sz w:val="17"/>
              </w:rPr>
              <w:t>0.006</w:t>
            </w:r>
          </w:p>
        </w:tc>
      </w:tr>
      <w:tr>
        <w:tc>
          <w:tcPr>
            <w:tcW w:type="dxa" w:w="1984"/>
          </w:tcPr>
          <w:p>
            <w:pPr>
              <w:jc w:val="left"/>
            </w:pPr>
            <w:r>
              <w:rPr>
                <w:sz w:val="17"/>
              </w:rPr>
              <w:t>word_boost_strong</w:t>
            </w:r>
          </w:p>
        </w:tc>
        <w:tc>
          <w:tcPr>
            <w:tcW w:type="dxa" w:w="1134"/>
          </w:tcPr>
          <w:p>
            <w:pPr>
              <w:jc w:val="center"/>
            </w:pPr>
            <w:r>
              <w:rPr>
                <w:sz w:val="17"/>
              </w:rPr>
              <w:t>61.0</w:t>
            </w:r>
          </w:p>
        </w:tc>
        <w:tc>
          <w:tcPr>
            <w:tcW w:type="dxa" w:w="850"/>
          </w:tcPr>
          <w:p>
            <w:pPr>
              <w:jc w:val="center"/>
            </w:pPr>
            <w:r>
              <w:rPr>
                <w:sz w:val="17"/>
              </w:rPr>
              <w:t>0.5</w:t>
            </w:r>
          </w:p>
        </w:tc>
        <w:tc>
          <w:tcPr>
            <w:tcW w:type="dxa" w:w="1020"/>
          </w:tcPr>
          <w:p>
            <w:pPr>
              <w:jc w:val="center"/>
            </w:pPr>
            <w:r>
              <w:rPr>
                <w:sz w:val="17"/>
              </w:rPr>
              <w:t>60.9</w:t>
            </w:r>
          </w:p>
        </w:tc>
        <w:tc>
          <w:tcPr>
            <w:tcW w:type="dxa" w:w="1020"/>
          </w:tcPr>
          <w:p>
            <w:pPr>
              <w:jc w:val="center"/>
            </w:pPr>
            <w:r>
              <w:rPr>
                <w:sz w:val="17"/>
              </w:rPr>
              <w:t>62.1</w:t>
            </w:r>
          </w:p>
        </w:tc>
        <w:tc>
          <w:tcPr>
            <w:tcW w:type="dxa" w:w="1020"/>
          </w:tcPr>
          <w:p>
            <w:pPr>
              <w:jc w:val="center"/>
            </w:pPr>
            <w:r>
              <w:rPr>
                <w:sz w:val="17"/>
              </w:rPr>
              <w:t>62.1</w:t>
            </w:r>
          </w:p>
        </w:tc>
        <w:tc>
          <w:tcPr>
            <w:tcW w:type="dxa" w:w="850"/>
          </w:tcPr>
          <w:p>
            <w:pPr>
              <w:jc w:val="center"/>
            </w:pPr>
            <w:r>
              <w:rPr>
                <w:sz w:val="17"/>
              </w:rPr>
              <w:t>0.006</w:t>
            </w:r>
          </w:p>
        </w:tc>
      </w:tr>
      <w:tr>
        <w:tc>
          <w:tcPr>
            <w:tcW w:type="dxa" w:w="1984"/>
            <w:shd w:val="clear" w:color="auto" w:fill="DCE6F1"/>
          </w:tcPr>
          <w:p>
            <w:pPr>
              <w:jc w:val="left"/>
            </w:pPr>
            <w:r>
              <w:rPr>
                <w:sz w:val="17"/>
              </w:rPr>
              <w:t>word_boost_full</w:t>
            </w:r>
          </w:p>
        </w:tc>
        <w:tc>
          <w:tcPr>
            <w:tcW w:type="dxa" w:w="1134"/>
            <w:shd w:val="clear" w:color="auto" w:fill="DCE6F1"/>
          </w:tcPr>
          <w:p>
            <w:pPr>
              <w:jc w:val="center"/>
            </w:pPr>
            <w:r>
              <w:rPr>
                <w:sz w:val="17"/>
              </w:rPr>
              <w:t>61.5</w:t>
            </w:r>
          </w:p>
        </w:tc>
        <w:tc>
          <w:tcPr>
            <w:tcW w:type="dxa" w:w="850"/>
            <w:shd w:val="clear" w:color="auto" w:fill="DCE6F1"/>
          </w:tcPr>
          <w:p>
            <w:pPr>
              <w:jc w:val="center"/>
            </w:pPr>
            <w:r>
              <w:rPr>
                <w:sz w:val="17"/>
              </w:rPr>
              <w:t>0.7</w:t>
            </w:r>
          </w:p>
        </w:tc>
        <w:tc>
          <w:tcPr>
            <w:tcW w:type="dxa" w:w="1020"/>
            <w:shd w:val="clear" w:color="auto" w:fill="DCE6F1"/>
          </w:tcPr>
          <w:p>
            <w:pPr>
              <w:jc w:val="center"/>
            </w:pPr>
            <w:r>
              <w:rPr>
                <w:sz w:val="17"/>
              </w:rPr>
              <w:t>61.4</w:t>
            </w:r>
          </w:p>
        </w:tc>
        <w:tc>
          <w:tcPr>
            <w:tcW w:type="dxa" w:w="1020"/>
            <w:shd w:val="clear" w:color="auto" w:fill="DCE6F1"/>
          </w:tcPr>
          <w:p>
            <w:pPr>
              <w:jc w:val="center"/>
            </w:pPr>
            <w:r>
              <w:rPr>
                <w:sz w:val="17"/>
              </w:rPr>
              <w:t>63.1</w:t>
            </w:r>
          </w:p>
        </w:tc>
        <w:tc>
          <w:tcPr>
            <w:tcW w:type="dxa" w:w="1020"/>
            <w:shd w:val="clear" w:color="auto" w:fill="DCE6F1"/>
          </w:tcPr>
          <w:p>
            <w:pPr>
              <w:jc w:val="center"/>
            </w:pPr>
            <w:r>
              <w:rPr>
                <w:sz w:val="17"/>
              </w:rPr>
              <w:t>63.1</w:t>
            </w:r>
          </w:p>
        </w:tc>
        <w:tc>
          <w:tcPr>
            <w:tcW w:type="dxa" w:w="850"/>
            <w:shd w:val="clear" w:color="auto" w:fill="DCE6F1"/>
          </w:tcPr>
          <w:p>
            <w:pPr>
              <w:jc w:val="center"/>
            </w:pPr>
            <w:r>
              <w:rPr>
                <w:sz w:val="17"/>
              </w:rPr>
              <w:t>0.006</w:t>
            </w:r>
          </w:p>
        </w:tc>
      </w:tr>
      <w:tr>
        <w:tc>
          <w:tcPr>
            <w:tcW w:type="dxa" w:w="1984"/>
          </w:tcPr>
          <w:p>
            <w:pPr>
              <w:jc w:val="left"/>
            </w:pPr>
            <w:r>
              <w:rPr>
                <w:sz w:val="17"/>
              </w:rPr>
              <w:t>lang+word_boost</w:t>
            </w:r>
          </w:p>
        </w:tc>
        <w:tc>
          <w:tcPr>
            <w:tcW w:type="dxa" w:w="1134"/>
          </w:tcPr>
          <w:p>
            <w:pPr>
              <w:jc w:val="center"/>
            </w:pPr>
            <w:r>
              <w:rPr>
                <w:sz w:val="17"/>
              </w:rPr>
              <w:t>62.3</w:t>
            </w:r>
          </w:p>
        </w:tc>
        <w:tc>
          <w:tcPr>
            <w:tcW w:type="dxa" w:w="850"/>
          </w:tcPr>
          <w:p>
            <w:pPr>
              <w:jc w:val="center"/>
            </w:pPr>
            <w:r>
              <w:rPr>
                <w:sz w:val="17"/>
              </w:rPr>
              <w:t>0.5</w:t>
            </w:r>
          </w:p>
        </w:tc>
        <w:tc>
          <w:tcPr>
            <w:tcW w:type="dxa" w:w="1020"/>
          </w:tcPr>
          <w:p>
            <w:pPr>
              <w:jc w:val="center"/>
            </w:pPr>
            <w:r>
              <w:rPr>
                <w:sz w:val="17"/>
              </w:rPr>
              <w:t>62.2</w:t>
            </w:r>
          </w:p>
        </w:tc>
        <w:tc>
          <w:tcPr>
            <w:tcW w:type="dxa" w:w="1020"/>
          </w:tcPr>
          <w:p>
            <w:pPr>
              <w:jc w:val="center"/>
            </w:pPr>
            <w:r>
              <w:rPr>
                <w:sz w:val="17"/>
              </w:rPr>
              <w:t>63.1</w:t>
            </w:r>
          </w:p>
        </w:tc>
        <w:tc>
          <w:tcPr>
            <w:tcW w:type="dxa" w:w="1020"/>
          </w:tcPr>
          <w:p>
            <w:pPr>
              <w:jc w:val="center"/>
            </w:pPr>
            <w:r>
              <w:rPr>
                <w:sz w:val="17"/>
              </w:rPr>
              <w:t>63.1</w:t>
            </w:r>
          </w:p>
        </w:tc>
        <w:tc>
          <w:tcPr>
            <w:tcW w:type="dxa" w:w="850"/>
          </w:tcPr>
          <w:p>
            <w:pPr>
              <w:jc w:val="center"/>
            </w:pPr>
            <w:r>
              <w:rPr>
                <w:sz w:val="17"/>
              </w:rPr>
              <w:t>0.006</w:t>
            </w:r>
          </w:p>
        </w:tc>
      </w:tr>
      <w:tr>
        <w:tc>
          <w:tcPr>
            <w:tcW w:type="dxa" w:w="1984"/>
            <w:shd w:val="clear" w:color="auto" w:fill="DCE6F1"/>
          </w:tcPr>
          <w:p>
            <w:pPr>
              <w:jc w:val="left"/>
            </w:pPr>
            <w:r>
              <w:rPr>
                <w:sz w:val="17"/>
              </w:rPr>
              <w:t>kw_boost_default</w:t>
            </w:r>
          </w:p>
        </w:tc>
        <w:tc>
          <w:tcPr>
            <w:tcW w:type="dxa" w:w="1134"/>
            <w:shd w:val="clear" w:color="auto" w:fill="DCE6F1"/>
          </w:tcPr>
          <w:p>
            <w:pPr>
              <w:jc w:val="center"/>
            </w:pPr>
            <w:r>
              <w:rPr>
                <w:sz w:val="17"/>
              </w:rPr>
              <w:t>64.8</w:t>
            </w:r>
          </w:p>
        </w:tc>
        <w:tc>
          <w:tcPr>
            <w:tcW w:type="dxa" w:w="850"/>
            <w:shd w:val="clear" w:color="auto" w:fill="DCE6F1"/>
          </w:tcPr>
          <w:p>
            <w:pPr>
              <w:jc w:val="center"/>
            </w:pPr>
            <w:r>
              <w:rPr>
                <w:sz w:val="17"/>
              </w:rPr>
              <w:t>0.4</w:t>
            </w:r>
          </w:p>
        </w:tc>
        <w:tc>
          <w:tcPr>
            <w:tcW w:type="dxa" w:w="1020"/>
            <w:shd w:val="clear" w:color="auto" w:fill="DCE6F1"/>
          </w:tcPr>
          <w:p>
            <w:pPr>
              <w:jc w:val="center"/>
            </w:pPr>
            <w:r>
              <w:rPr>
                <w:sz w:val="17"/>
              </w:rPr>
              <w:t>64.7</w:t>
            </w:r>
          </w:p>
        </w:tc>
        <w:tc>
          <w:tcPr>
            <w:tcW w:type="dxa" w:w="1020"/>
            <w:shd w:val="clear" w:color="auto" w:fill="DCE6F1"/>
          </w:tcPr>
          <w:p>
            <w:pPr>
              <w:jc w:val="center"/>
            </w:pPr>
            <w:r>
              <w:rPr>
                <w:sz w:val="17"/>
              </w:rPr>
              <w:t>65.5</w:t>
            </w:r>
          </w:p>
        </w:tc>
        <w:tc>
          <w:tcPr>
            <w:tcW w:type="dxa" w:w="1020"/>
            <w:shd w:val="clear" w:color="auto" w:fill="DCE6F1"/>
          </w:tcPr>
          <w:p>
            <w:pPr>
              <w:jc w:val="center"/>
            </w:pPr>
            <w:r>
              <w:rPr>
                <w:sz w:val="17"/>
              </w:rPr>
              <w:t>65.5</w:t>
            </w:r>
          </w:p>
        </w:tc>
        <w:tc>
          <w:tcPr>
            <w:tcW w:type="dxa" w:w="850"/>
            <w:shd w:val="clear" w:color="auto" w:fill="DCE6F1"/>
          </w:tcPr>
          <w:p>
            <w:pPr>
              <w:jc w:val="center"/>
            </w:pPr>
            <w:r>
              <w:rPr>
                <w:sz w:val="17"/>
              </w:rPr>
              <w:t>0.006</w:t>
            </w:r>
          </w:p>
        </w:tc>
      </w:tr>
      <w:tr>
        <w:tc>
          <w:tcPr>
            <w:tcW w:type="dxa" w:w="1984"/>
          </w:tcPr>
          <w:p>
            <w:pPr>
              <w:jc w:val="left"/>
            </w:pPr>
            <w:r>
              <w:rPr>
                <w:sz w:val="17"/>
              </w:rPr>
              <w:t>kw_boost_strong</w:t>
            </w:r>
          </w:p>
        </w:tc>
        <w:tc>
          <w:tcPr>
            <w:tcW w:type="dxa" w:w="1134"/>
          </w:tcPr>
          <w:p>
            <w:pPr>
              <w:jc w:val="center"/>
            </w:pPr>
            <w:r>
              <w:rPr>
                <w:sz w:val="17"/>
              </w:rPr>
              <w:t>68.0</w:t>
            </w:r>
          </w:p>
        </w:tc>
        <w:tc>
          <w:tcPr>
            <w:tcW w:type="dxa" w:w="850"/>
          </w:tcPr>
          <w:p>
            <w:pPr>
              <w:jc w:val="center"/>
            </w:pPr>
            <w:r>
              <w:rPr>
                <w:sz w:val="17"/>
              </w:rPr>
              <w:t>3.3</w:t>
            </w:r>
          </w:p>
        </w:tc>
        <w:tc>
          <w:tcPr>
            <w:tcW w:type="dxa" w:w="1020"/>
          </w:tcPr>
          <w:p>
            <w:pPr>
              <w:jc w:val="center"/>
            </w:pPr>
            <w:r>
              <w:rPr>
                <w:sz w:val="17"/>
              </w:rPr>
              <w:t>66.8</w:t>
            </w:r>
          </w:p>
        </w:tc>
        <w:tc>
          <w:tcPr>
            <w:tcW w:type="dxa" w:w="1020"/>
          </w:tcPr>
          <w:p>
            <w:pPr>
              <w:jc w:val="center"/>
            </w:pPr>
            <w:r>
              <w:rPr>
                <w:sz w:val="17"/>
              </w:rPr>
              <w:t>76.4</w:t>
            </w:r>
          </w:p>
        </w:tc>
        <w:tc>
          <w:tcPr>
            <w:tcW w:type="dxa" w:w="1020"/>
          </w:tcPr>
          <w:p>
            <w:pPr>
              <w:jc w:val="center"/>
            </w:pPr>
            <w:r>
              <w:rPr>
                <w:sz w:val="17"/>
              </w:rPr>
              <w:t>76.4</w:t>
            </w:r>
          </w:p>
        </w:tc>
        <w:tc>
          <w:tcPr>
            <w:tcW w:type="dxa" w:w="850"/>
          </w:tcPr>
          <w:p>
            <w:pPr>
              <w:jc w:val="center"/>
            </w:pPr>
            <w:r>
              <w:rPr>
                <w:sz w:val="17"/>
              </w:rPr>
              <w:t>0.006</w:t>
            </w:r>
          </w:p>
        </w:tc>
      </w:tr>
      <w:tr>
        <w:tc>
          <w:tcPr>
            <w:tcW w:type="dxa" w:w="1984"/>
            <w:shd w:val="clear" w:color="auto" w:fill="DCE6F1"/>
          </w:tcPr>
          <w:p>
            <w:pPr>
              <w:jc w:val="left"/>
            </w:pPr>
            <w:r>
              <w:rPr>
                <w:sz w:val="17"/>
              </w:rPr>
              <w:t>kw_boost+lang_te_en</w:t>
            </w:r>
          </w:p>
        </w:tc>
        <w:tc>
          <w:tcPr>
            <w:tcW w:type="dxa" w:w="1134"/>
            <w:shd w:val="clear" w:color="auto" w:fill="DCE6F1"/>
          </w:tcPr>
          <w:p>
            <w:pPr>
              <w:jc w:val="center"/>
            </w:pPr>
            <w:r>
              <w:rPr>
                <w:sz w:val="17"/>
              </w:rPr>
              <w:t>67.3</w:t>
            </w:r>
          </w:p>
        </w:tc>
        <w:tc>
          <w:tcPr>
            <w:tcW w:type="dxa" w:w="850"/>
            <w:shd w:val="clear" w:color="auto" w:fill="DCE6F1"/>
          </w:tcPr>
          <w:p>
            <w:pPr>
              <w:jc w:val="center"/>
            </w:pPr>
            <w:r>
              <w:rPr>
                <w:sz w:val="17"/>
              </w:rPr>
              <w:t>0.6</w:t>
            </w:r>
          </w:p>
        </w:tc>
        <w:tc>
          <w:tcPr>
            <w:tcW w:type="dxa" w:w="1020"/>
            <w:shd w:val="clear" w:color="auto" w:fill="DCE6F1"/>
          </w:tcPr>
          <w:p>
            <w:pPr>
              <w:jc w:val="center"/>
            </w:pPr>
            <w:r>
              <w:rPr>
                <w:sz w:val="17"/>
              </w:rPr>
              <w:t>67.2</w:t>
            </w:r>
          </w:p>
        </w:tc>
        <w:tc>
          <w:tcPr>
            <w:tcW w:type="dxa" w:w="1020"/>
            <w:shd w:val="clear" w:color="auto" w:fill="DCE6F1"/>
          </w:tcPr>
          <w:p>
            <w:pPr>
              <w:jc w:val="center"/>
            </w:pPr>
            <w:r>
              <w:rPr>
                <w:sz w:val="17"/>
              </w:rPr>
              <w:t>68.4</w:t>
            </w:r>
          </w:p>
        </w:tc>
        <w:tc>
          <w:tcPr>
            <w:tcW w:type="dxa" w:w="1020"/>
            <w:shd w:val="clear" w:color="auto" w:fill="DCE6F1"/>
          </w:tcPr>
          <w:p>
            <w:pPr>
              <w:jc w:val="center"/>
            </w:pPr>
            <w:r>
              <w:rPr>
                <w:sz w:val="17"/>
              </w:rPr>
              <w:t>68.4</w:t>
            </w:r>
          </w:p>
        </w:tc>
        <w:tc>
          <w:tcPr>
            <w:tcW w:type="dxa" w:w="850"/>
            <w:shd w:val="clear" w:color="auto" w:fill="DCE6F1"/>
          </w:tcPr>
          <w:p>
            <w:pPr>
              <w:jc w:val="center"/>
            </w:pPr>
            <w:r>
              <w:rPr>
                <w:sz w:val="17"/>
              </w:rPr>
              <w:t>0.006</w:t>
            </w:r>
          </w:p>
        </w:tc>
      </w:tr>
      <w:tr>
        <w:tc>
          <w:tcPr>
            <w:tcW w:type="dxa" w:w="1984"/>
          </w:tcPr>
          <w:p>
            <w:pPr>
              <w:jc w:val="left"/>
            </w:pPr>
            <w:r>
              <w:rPr>
                <w:sz w:val="17"/>
              </w:rPr>
              <w:t>timestamps</w:t>
            </w:r>
          </w:p>
        </w:tc>
        <w:tc>
          <w:tcPr>
            <w:tcW w:type="dxa" w:w="1134"/>
          </w:tcPr>
          <w:p>
            <w:pPr>
              <w:jc w:val="center"/>
            </w:pPr>
            <w:r>
              <w:rPr>
                <w:sz w:val="17"/>
              </w:rPr>
              <w:t>59.1</w:t>
            </w:r>
          </w:p>
        </w:tc>
        <w:tc>
          <w:tcPr>
            <w:tcW w:type="dxa" w:w="850"/>
          </w:tcPr>
          <w:p>
            <w:pPr>
              <w:jc w:val="center"/>
            </w:pPr>
            <w:r>
              <w:rPr>
                <w:sz w:val="17"/>
              </w:rPr>
              <w:t>1.0</w:t>
            </w:r>
          </w:p>
        </w:tc>
        <w:tc>
          <w:tcPr>
            <w:tcW w:type="dxa" w:w="1020"/>
          </w:tcPr>
          <w:p>
            <w:pPr>
              <w:jc w:val="center"/>
            </w:pPr>
            <w:r>
              <w:rPr>
                <w:sz w:val="17"/>
              </w:rPr>
              <w:t>58.5</w:t>
            </w:r>
          </w:p>
        </w:tc>
        <w:tc>
          <w:tcPr>
            <w:tcW w:type="dxa" w:w="1020"/>
          </w:tcPr>
          <w:p>
            <w:pPr>
              <w:jc w:val="center"/>
            </w:pPr>
            <w:r>
              <w:rPr>
                <w:sz w:val="17"/>
              </w:rPr>
              <w:t>61.0</w:t>
            </w:r>
          </w:p>
        </w:tc>
        <w:tc>
          <w:tcPr>
            <w:tcW w:type="dxa" w:w="1020"/>
          </w:tcPr>
          <w:p>
            <w:pPr>
              <w:jc w:val="center"/>
            </w:pPr>
            <w:r>
              <w:rPr>
                <w:sz w:val="17"/>
              </w:rPr>
              <w:t>61.0</w:t>
            </w:r>
          </w:p>
        </w:tc>
        <w:tc>
          <w:tcPr>
            <w:tcW w:type="dxa" w:w="850"/>
          </w:tcPr>
          <w:p>
            <w:pPr>
              <w:jc w:val="center"/>
            </w:pPr>
            <w:r>
              <w:rPr>
                <w:sz w:val="17"/>
              </w:rPr>
              <w:t>0.006</w:t>
            </w:r>
          </w:p>
        </w:tc>
      </w:tr>
      <w:tr>
        <w:tc>
          <w:tcPr>
            <w:tcW w:type="dxa" w:w="1984"/>
            <w:shd w:val="clear" w:color="auto" w:fill="DCE6F1"/>
          </w:tcPr>
          <w:p>
            <w:pPr>
              <w:jc w:val="left"/>
            </w:pPr>
            <w:r>
              <w:rPr>
                <w:sz w:val="17"/>
              </w:rPr>
              <w:t>timestamps+lang</w:t>
            </w:r>
          </w:p>
        </w:tc>
        <w:tc>
          <w:tcPr>
            <w:tcW w:type="dxa" w:w="1134"/>
            <w:shd w:val="clear" w:color="auto" w:fill="DCE6F1"/>
          </w:tcPr>
          <w:p>
            <w:pPr>
              <w:jc w:val="center"/>
            </w:pPr>
            <w:r>
              <w:rPr>
                <w:sz w:val="17"/>
              </w:rPr>
              <w:t>57.6</w:t>
            </w:r>
          </w:p>
        </w:tc>
        <w:tc>
          <w:tcPr>
            <w:tcW w:type="dxa" w:w="850"/>
            <w:shd w:val="clear" w:color="auto" w:fill="DCE6F1"/>
          </w:tcPr>
          <w:p>
            <w:pPr>
              <w:jc w:val="center"/>
            </w:pPr>
            <w:r>
              <w:rPr>
                <w:sz w:val="17"/>
              </w:rPr>
              <w:t>0.5</w:t>
            </w:r>
          </w:p>
        </w:tc>
        <w:tc>
          <w:tcPr>
            <w:tcW w:type="dxa" w:w="1020"/>
            <w:shd w:val="clear" w:color="auto" w:fill="DCE6F1"/>
          </w:tcPr>
          <w:p>
            <w:pPr>
              <w:jc w:val="center"/>
            </w:pPr>
            <w:r>
              <w:rPr>
                <w:sz w:val="17"/>
              </w:rPr>
              <w:t>57.5</w:t>
            </w:r>
          </w:p>
        </w:tc>
        <w:tc>
          <w:tcPr>
            <w:tcW w:type="dxa" w:w="1020"/>
            <w:shd w:val="clear" w:color="auto" w:fill="DCE6F1"/>
          </w:tcPr>
          <w:p>
            <w:pPr>
              <w:jc w:val="center"/>
            </w:pPr>
            <w:r>
              <w:rPr>
                <w:sz w:val="17"/>
              </w:rPr>
              <w:t>58.8</w:t>
            </w:r>
          </w:p>
        </w:tc>
        <w:tc>
          <w:tcPr>
            <w:tcW w:type="dxa" w:w="1020"/>
            <w:shd w:val="clear" w:color="auto" w:fill="DCE6F1"/>
          </w:tcPr>
          <w:p>
            <w:pPr>
              <w:jc w:val="center"/>
            </w:pPr>
            <w:r>
              <w:rPr>
                <w:sz w:val="17"/>
              </w:rPr>
              <w:t>58.8</w:t>
            </w:r>
          </w:p>
        </w:tc>
        <w:tc>
          <w:tcPr>
            <w:tcW w:type="dxa" w:w="850"/>
            <w:shd w:val="clear" w:color="auto" w:fill="DCE6F1"/>
          </w:tcPr>
          <w:p>
            <w:pPr>
              <w:jc w:val="center"/>
            </w:pPr>
            <w:r>
              <w:rPr>
                <w:sz w:val="17"/>
              </w:rPr>
              <w:t>0.006</w:t>
            </w:r>
          </w:p>
        </w:tc>
      </w:tr>
      <w:tr>
        <w:tc>
          <w:tcPr>
            <w:tcW w:type="dxa" w:w="1984"/>
          </w:tcPr>
          <w:p>
            <w:pPr>
              <w:jc w:val="left"/>
            </w:pPr>
            <w:r>
              <w:rPr>
                <w:sz w:val="17"/>
              </w:rPr>
              <w:t>timestamps+wb</w:t>
            </w:r>
          </w:p>
        </w:tc>
        <w:tc>
          <w:tcPr>
            <w:tcW w:type="dxa" w:w="1134"/>
          </w:tcPr>
          <w:p>
            <w:pPr>
              <w:jc w:val="center"/>
            </w:pPr>
            <w:r>
              <w:rPr>
                <w:sz w:val="17"/>
              </w:rPr>
              <w:t>60.9</w:t>
            </w:r>
          </w:p>
        </w:tc>
        <w:tc>
          <w:tcPr>
            <w:tcW w:type="dxa" w:w="850"/>
          </w:tcPr>
          <w:p>
            <w:pPr>
              <w:jc w:val="center"/>
            </w:pPr>
            <w:r>
              <w:rPr>
                <w:sz w:val="17"/>
              </w:rPr>
              <w:t>0.8</w:t>
            </w:r>
          </w:p>
        </w:tc>
        <w:tc>
          <w:tcPr>
            <w:tcW w:type="dxa" w:w="1020"/>
          </w:tcPr>
          <w:p>
            <w:pPr>
              <w:jc w:val="center"/>
            </w:pPr>
            <w:r>
              <w:rPr>
                <w:sz w:val="17"/>
              </w:rPr>
              <w:t>60.6</w:t>
            </w:r>
          </w:p>
        </w:tc>
        <w:tc>
          <w:tcPr>
            <w:tcW w:type="dxa" w:w="1020"/>
          </w:tcPr>
          <w:p>
            <w:pPr>
              <w:jc w:val="center"/>
            </w:pPr>
            <w:r>
              <w:rPr>
                <w:sz w:val="17"/>
              </w:rPr>
              <w:t>62.4</w:t>
            </w:r>
          </w:p>
        </w:tc>
        <w:tc>
          <w:tcPr>
            <w:tcW w:type="dxa" w:w="1020"/>
          </w:tcPr>
          <w:p>
            <w:pPr>
              <w:jc w:val="center"/>
            </w:pPr>
            <w:r>
              <w:rPr>
                <w:sz w:val="17"/>
              </w:rPr>
              <w:t>62.4</w:t>
            </w:r>
          </w:p>
        </w:tc>
        <w:tc>
          <w:tcPr>
            <w:tcW w:type="dxa" w:w="850"/>
          </w:tcPr>
          <w:p>
            <w:pPr>
              <w:jc w:val="center"/>
            </w:pPr>
            <w:r>
              <w:rPr>
                <w:sz w:val="17"/>
              </w:rPr>
              <w:t>0.006</w:t>
            </w:r>
          </w:p>
        </w:tc>
      </w:tr>
      <w:tr>
        <w:tc>
          <w:tcPr>
            <w:tcW w:type="dxa" w:w="1984"/>
            <w:shd w:val="clear" w:color="auto" w:fill="DCE6F1"/>
          </w:tcPr>
          <w:p>
            <w:pPr>
              <w:jc w:val="left"/>
            </w:pPr>
            <w:r>
              <w:rPr>
                <w:sz w:val="17"/>
              </w:rPr>
              <w:t>full_pipeline</w:t>
            </w:r>
          </w:p>
        </w:tc>
        <w:tc>
          <w:tcPr>
            <w:tcW w:type="dxa" w:w="1134"/>
            <w:shd w:val="clear" w:color="auto" w:fill="DCE6F1"/>
          </w:tcPr>
          <w:p>
            <w:pPr>
              <w:jc w:val="center"/>
            </w:pPr>
            <w:r>
              <w:rPr>
                <w:sz w:val="17"/>
              </w:rPr>
              <w:t>66.9</w:t>
            </w:r>
          </w:p>
        </w:tc>
        <w:tc>
          <w:tcPr>
            <w:tcW w:type="dxa" w:w="850"/>
            <w:shd w:val="clear" w:color="auto" w:fill="DCE6F1"/>
          </w:tcPr>
          <w:p>
            <w:pPr>
              <w:jc w:val="center"/>
            </w:pPr>
            <w:r>
              <w:rPr>
                <w:sz w:val="17"/>
              </w:rPr>
              <w:t>1.0</w:t>
            </w:r>
          </w:p>
        </w:tc>
        <w:tc>
          <w:tcPr>
            <w:tcW w:type="dxa" w:w="1020"/>
            <w:shd w:val="clear" w:color="auto" w:fill="DCE6F1"/>
          </w:tcPr>
          <w:p>
            <w:pPr>
              <w:jc w:val="center"/>
            </w:pPr>
            <w:r>
              <w:rPr>
                <w:sz w:val="17"/>
              </w:rPr>
              <w:t>66.8</w:t>
            </w:r>
          </w:p>
        </w:tc>
        <w:tc>
          <w:tcPr>
            <w:tcW w:type="dxa" w:w="1020"/>
            <w:shd w:val="clear" w:color="auto" w:fill="DCE6F1"/>
          </w:tcPr>
          <w:p>
            <w:pPr>
              <w:jc w:val="center"/>
            </w:pPr>
            <w:r>
              <w:rPr>
                <w:sz w:val="17"/>
              </w:rPr>
              <w:t>68.9</w:t>
            </w:r>
          </w:p>
        </w:tc>
        <w:tc>
          <w:tcPr>
            <w:tcW w:type="dxa" w:w="1020"/>
            <w:shd w:val="clear" w:color="auto" w:fill="DCE6F1"/>
          </w:tcPr>
          <w:p>
            <w:pPr>
              <w:jc w:val="center"/>
            </w:pPr>
            <w:r>
              <w:rPr>
                <w:sz w:val="17"/>
              </w:rPr>
              <w:t>68.9</w:t>
            </w:r>
          </w:p>
        </w:tc>
        <w:tc>
          <w:tcPr>
            <w:tcW w:type="dxa" w:w="850"/>
            <w:shd w:val="clear" w:color="auto" w:fill="DCE6F1"/>
          </w:tcPr>
          <w:p>
            <w:pPr>
              <w:jc w:val="center"/>
            </w:pPr>
            <w:r>
              <w:rPr>
                <w:sz w:val="17"/>
              </w:rPr>
              <w:t>0.006</w:t>
            </w:r>
          </w:p>
        </w:tc>
      </w:tr>
    </w:tbl>
    <w:p/>
    <w:p>
      <w:pPr>
        <w:pStyle w:val="Heading2"/>
      </w:pPr>
      <w:r>
        <w:rPr>
          <w:b/>
          <w:color w:val="1F497D"/>
          <w:sz w:val="26"/>
        </w:rPr>
        <w:t>Run 3 — TDT Sequential (Optimized, includes masked_joint variants)</w:t>
      </w:r>
    </w:p>
    <w:p>
      <w:r>
        <w:t>Baseline TDT mean latency: 71.8 ms (~1.2x CTC). Full pipeline: 89.0 ms. Optimizations reduced TDT latency by 42% vs Run 1.</w:t>
      </w:r>
    </w:p>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984"/>
            <w:shd w:val="clear" w:color="auto" w:fill="1F497D"/>
          </w:tcPr>
          <w:p>
            <w:pPr>
              <w:jc w:val="center"/>
            </w:pPr>
            <w:r>
              <w:rPr>
                <w:b/>
                <w:color w:val="FFFFFF"/>
                <w:sz w:val="18"/>
              </w:rPr>
              <w:t>Scenario</w:t>
            </w:r>
          </w:p>
        </w:tc>
        <w:tc>
          <w:tcPr>
            <w:tcW w:type="dxa" w:w="1134"/>
            <w:shd w:val="clear" w:color="auto" w:fill="1F497D"/>
          </w:tcPr>
          <w:p>
            <w:pPr>
              <w:jc w:val="center"/>
            </w:pPr>
            <w:r>
              <w:rPr>
                <w:b/>
                <w:color w:val="FFFFFF"/>
                <w:sz w:val="18"/>
              </w:rPr>
              <w:t>Mean (ms)</w:t>
            </w:r>
          </w:p>
        </w:tc>
        <w:tc>
          <w:tcPr>
            <w:tcW w:type="dxa" w:w="850"/>
            <w:shd w:val="clear" w:color="auto" w:fill="1F497D"/>
          </w:tcPr>
          <w:p>
            <w:pPr>
              <w:jc w:val="center"/>
            </w:pPr>
            <w:r>
              <w:rPr>
                <w:b/>
                <w:color w:val="FFFFFF"/>
                <w:sz w:val="18"/>
              </w:rPr>
              <w:t>Std</w:t>
            </w:r>
          </w:p>
        </w:tc>
        <w:tc>
          <w:tcPr>
            <w:tcW w:type="dxa" w:w="1020"/>
            <w:shd w:val="clear" w:color="auto" w:fill="1F497D"/>
          </w:tcPr>
          <w:p>
            <w:pPr>
              <w:jc w:val="center"/>
            </w:pPr>
            <w:r>
              <w:rPr>
                <w:b/>
                <w:color w:val="FFFFFF"/>
                <w:sz w:val="18"/>
              </w:rPr>
              <w:t>P50</w:t>
            </w:r>
          </w:p>
        </w:tc>
        <w:tc>
          <w:tcPr>
            <w:tcW w:type="dxa" w:w="1020"/>
            <w:shd w:val="clear" w:color="auto" w:fill="1F497D"/>
          </w:tcPr>
          <w:p>
            <w:pPr>
              <w:jc w:val="center"/>
            </w:pPr>
            <w:r>
              <w:rPr>
                <w:b/>
                <w:color w:val="FFFFFF"/>
                <w:sz w:val="18"/>
              </w:rPr>
              <w:t>P95</w:t>
            </w:r>
          </w:p>
        </w:tc>
        <w:tc>
          <w:tcPr>
            <w:tcW w:type="dxa" w:w="1020"/>
            <w:shd w:val="clear" w:color="auto" w:fill="1F497D"/>
          </w:tcPr>
          <w:p>
            <w:pPr>
              <w:jc w:val="center"/>
            </w:pPr>
            <w:r>
              <w:rPr>
                <w:b/>
                <w:color w:val="FFFFFF"/>
                <w:sz w:val="18"/>
              </w:rPr>
              <w:t>P99</w:t>
            </w:r>
          </w:p>
        </w:tc>
        <w:tc>
          <w:tcPr>
            <w:tcW w:type="dxa" w:w="850"/>
            <w:shd w:val="clear" w:color="auto" w:fill="1F497D"/>
          </w:tcPr>
          <w:p>
            <w:pPr>
              <w:jc w:val="center"/>
            </w:pPr>
            <w:r>
              <w:rPr>
                <w:b/>
                <w:color w:val="FFFFFF"/>
                <w:sz w:val="18"/>
              </w:rPr>
              <w:t>RTF</w:t>
            </w:r>
          </w:p>
        </w:tc>
      </w:tr>
      <w:tr>
        <w:tc>
          <w:tcPr>
            <w:tcW w:type="dxa" w:w="1984"/>
            <w:shd w:val="clear" w:color="auto" w:fill="DCE6F1"/>
          </w:tcPr>
          <w:p>
            <w:pPr>
              <w:jc w:val="left"/>
            </w:pPr>
            <w:r>
              <w:rPr>
                <w:sz w:val="17"/>
              </w:rPr>
              <w:t>baseline</w:t>
            </w:r>
          </w:p>
        </w:tc>
        <w:tc>
          <w:tcPr>
            <w:tcW w:type="dxa" w:w="1134"/>
            <w:shd w:val="clear" w:color="auto" w:fill="DCE6F1"/>
          </w:tcPr>
          <w:p>
            <w:pPr>
              <w:jc w:val="center"/>
            </w:pPr>
            <w:r>
              <w:rPr>
                <w:sz w:val="17"/>
              </w:rPr>
              <w:t>71.8</w:t>
            </w:r>
          </w:p>
        </w:tc>
        <w:tc>
          <w:tcPr>
            <w:tcW w:type="dxa" w:w="850"/>
            <w:shd w:val="clear" w:color="auto" w:fill="DCE6F1"/>
          </w:tcPr>
          <w:p>
            <w:pPr>
              <w:jc w:val="center"/>
            </w:pPr>
            <w:r>
              <w:rPr>
                <w:sz w:val="17"/>
              </w:rPr>
              <w:t>2.0</w:t>
            </w:r>
          </w:p>
        </w:tc>
        <w:tc>
          <w:tcPr>
            <w:tcW w:type="dxa" w:w="1020"/>
            <w:shd w:val="clear" w:color="auto" w:fill="DCE6F1"/>
          </w:tcPr>
          <w:p>
            <w:pPr>
              <w:jc w:val="center"/>
            </w:pPr>
            <w:r>
              <w:rPr>
                <w:sz w:val="17"/>
              </w:rPr>
              <w:t>71.4</w:t>
            </w:r>
          </w:p>
        </w:tc>
        <w:tc>
          <w:tcPr>
            <w:tcW w:type="dxa" w:w="1020"/>
            <w:shd w:val="clear" w:color="auto" w:fill="DCE6F1"/>
          </w:tcPr>
          <w:p>
            <w:pPr>
              <w:jc w:val="center"/>
            </w:pPr>
            <w:r>
              <w:rPr>
                <w:sz w:val="17"/>
              </w:rPr>
              <w:t>78.7</w:t>
            </w:r>
          </w:p>
        </w:tc>
        <w:tc>
          <w:tcPr>
            <w:tcW w:type="dxa" w:w="1020"/>
            <w:shd w:val="clear" w:color="auto" w:fill="DCE6F1"/>
          </w:tcPr>
          <w:p>
            <w:pPr>
              <w:jc w:val="center"/>
            </w:pPr>
            <w:r>
              <w:rPr>
                <w:sz w:val="17"/>
              </w:rPr>
              <w:t>78.7</w:t>
            </w:r>
          </w:p>
        </w:tc>
        <w:tc>
          <w:tcPr>
            <w:tcW w:type="dxa" w:w="850"/>
            <w:shd w:val="clear" w:color="auto" w:fill="DCE6F1"/>
          </w:tcPr>
          <w:p>
            <w:pPr>
              <w:jc w:val="center"/>
            </w:pPr>
            <w:r>
              <w:rPr>
                <w:sz w:val="17"/>
              </w:rPr>
              <w:t>0.007</w:t>
            </w:r>
          </w:p>
        </w:tc>
      </w:tr>
      <w:tr>
        <w:tc>
          <w:tcPr>
            <w:tcW w:type="dxa" w:w="1984"/>
          </w:tcPr>
          <w:p>
            <w:pPr>
              <w:jc w:val="left"/>
            </w:pPr>
            <w:r>
              <w:rPr>
                <w:sz w:val="17"/>
              </w:rPr>
              <w:t>lang_hi</w:t>
            </w:r>
          </w:p>
        </w:tc>
        <w:tc>
          <w:tcPr>
            <w:tcW w:type="dxa" w:w="1134"/>
          </w:tcPr>
          <w:p>
            <w:pPr>
              <w:jc w:val="center"/>
            </w:pPr>
            <w:r>
              <w:rPr>
                <w:sz w:val="17"/>
              </w:rPr>
              <w:t>75.5</w:t>
            </w:r>
          </w:p>
        </w:tc>
        <w:tc>
          <w:tcPr>
            <w:tcW w:type="dxa" w:w="850"/>
          </w:tcPr>
          <w:p>
            <w:pPr>
              <w:jc w:val="center"/>
            </w:pPr>
            <w:r>
              <w:rPr>
                <w:sz w:val="17"/>
              </w:rPr>
              <w:t>0.6</w:t>
            </w:r>
          </w:p>
        </w:tc>
        <w:tc>
          <w:tcPr>
            <w:tcW w:type="dxa" w:w="1020"/>
          </w:tcPr>
          <w:p>
            <w:pPr>
              <w:jc w:val="center"/>
            </w:pPr>
            <w:r>
              <w:rPr>
                <w:sz w:val="17"/>
              </w:rPr>
              <w:t>75.4</w:t>
            </w:r>
          </w:p>
        </w:tc>
        <w:tc>
          <w:tcPr>
            <w:tcW w:type="dxa" w:w="1020"/>
          </w:tcPr>
          <w:p>
            <w:pPr>
              <w:jc w:val="center"/>
            </w:pPr>
            <w:r>
              <w:rPr>
                <w:sz w:val="17"/>
              </w:rPr>
              <w:t>76.6</w:t>
            </w:r>
          </w:p>
        </w:tc>
        <w:tc>
          <w:tcPr>
            <w:tcW w:type="dxa" w:w="1020"/>
          </w:tcPr>
          <w:p>
            <w:pPr>
              <w:jc w:val="center"/>
            </w:pPr>
            <w:r>
              <w:rPr>
                <w:sz w:val="17"/>
              </w:rPr>
              <w:t>76.6</w:t>
            </w:r>
          </w:p>
        </w:tc>
        <w:tc>
          <w:tcPr>
            <w:tcW w:type="dxa" w:w="850"/>
          </w:tcPr>
          <w:p>
            <w:pPr>
              <w:jc w:val="center"/>
            </w:pPr>
            <w:r>
              <w:rPr>
                <w:sz w:val="17"/>
              </w:rPr>
              <w:t>0.008</w:t>
            </w:r>
          </w:p>
        </w:tc>
      </w:tr>
      <w:tr>
        <w:tc>
          <w:tcPr>
            <w:tcW w:type="dxa" w:w="1984"/>
            <w:shd w:val="clear" w:color="auto" w:fill="DCE6F1"/>
          </w:tcPr>
          <w:p>
            <w:pPr>
              <w:jc w:val="left"/>
            </w:pPr>
            <w:r>
              <w:rPr>
                <w:sz w:val="17"/>
              </w:rPr>
              <w:t>lang_hi_en</w:t>
            </w:r>
          </w:p>
        </w:tc>
        <w:tc>
          <w:tcPr>
            <w:tcW w:type="dxa" w:w="1134"/>
            <w:shd w:val="clear" w:color="auto" w:fill="DCE6F1"/>
          </w:tcPr>
          <w:p>
            <w:pPr>
              <w:jc w:val="center"/>
            </w:pPr>
            <w:r>
              <w:rPr>
                <w:sz w:val="17"/>
              </w:rPr>
              <w:t>77.4</w:t>
            </w:r>
          </w:p>
        </w:tc>
        <w:tc>
          <w:tcPr>
            <w:tcW w:type="dxa" w:w="850"/>
            <w:shd w:val="clear" w:color="auto" w:fill="DCE6F1"/>
          </w:tcPr>
          <w:p>
            <w:pPr>
              <w:jc w:val="center"/>
            </w:pPr>
            <w:r>
              <w:rPr>
                <w:sz w:val="17"/>
              </w:rPr>
              <w:t>0.5</w:t>
            </w:r>
          </w:p>
        </w:tc>
        <w:tc>
          <w:tcPr>
            <w:tcW w:type="dxa" w:w="1020"/>
            <w:shd w:val="clear" w:color="auto" w:fill="DCE6F1"/>
          </w:tcPr>
          <w:p>
            <w:pPr>
              <w:jc w:val="center"/>
            </w:pPr>
            <w:r>
              <w:rPr>
                <w:sz w:val="17"/>
              </w:rPr>
              <w:t>77.5</w:t>
            </w:r>
          </w:p>
        </w:tc>
        <w:tc>
          <w:tcPr>
            <w:tcW w:type="dxa" w:w="1020"/>
            <w:shd w:val="clear" w:color="auto" w:fill="DCE6F1"/>
          </w:tcPr>
          <w:p>
            <w:pPr>
              <w:jc w:val="center"/>
            </w:pPr>
            <w:r>
              <w:rPr>
                <w:sz w:val="17"/>
              </w:rPr>
              <w:t>78.9</w:t>
            </w:r>
          </w:p>
        </w:tc>
        <w:tc>
          <w:tcPr>
            <w:tcW w:type="dxa" w:w="1020"/>
            <w:shd w:val="clear" w:color="auto" w:fill="DCE6F1"/>
          </w:tcPr>
          <w:p>
            <w:pPr>
              <w:jc w:val="center"/>
            </w:pPr>
            <w:r>
              <w:rPr>
                <w:sz w:val="17"/>
              </w:rPr>
              <w:t>78.9</w:t>
            </w:r>
          </w:p>
        </w:tc>
        <w:tc>
          <w:tcPr>
            <w:tcW w:type="dxa" w:w="850"/>
            <w:shd w:val="clear" w:color="auto" w:fill="DCE6F1"/>
          </w:tcPr>
          <w:p>
            <w:pPr>
              <w:jc w:val="center"/>
            </w:pPr>
            <w:r>
              <w:rPr>
                <w:sz w:val="17"/>
              </w:rPr>
              <w:t>0.008</w:t>
            </w:r>
          </w:p>
        </w:tc>
      </w:tr>
      <w:tr>
        <w:tc>
          <w:tcPr>
            <w:tcW w:type="dxa" w:w="1984"/>
          </w:tcPr>
          <w:p>
            <w:pPr>
              <w:jc w:val="left"/>
            </w:pPr>
            <w:r>
              <w:rPr>
                <w:sz w:val="17"/>
              </w:rPr>
              <w:t>lang_te</w:t>
            </w:r>
          </w:p>
        </w:tc>
        <w:tc>
          <w:tcPr>
            <w:tcW w:type="dxa" w:w="1134"/>
          </w:tcPr>
          <w:p>
            <w:pPr>
              <w:jc w:val="center"/>
            </w:pPr>
            <w:r>
              <w:rPr>
                <w:sz w:val="17"/>
              </w:rPr>
              <w:t>105.7</w:t>
            </w:r>
          </w:p>
        </w:tc>
        <w:tc>
          <w:tcPr>
            <w:tcW w:type="dxa" w:w="850"/>
          </w:tcPr>
          <w:p>
            <w:pPr>
              <w:jc w:val="center"/>
            </w:pPr>
            <w:r>
              <w:rPr>
                <w:sz w:val="17"/>
              </w:rPr>
              <w:t>0.4</w:t>
            </w:r>
          </w:p>
        </w:tc>
        <w:tc>
          <w:tcPr>
            <w:tcW w:type="dxa" w:w="1020"/>
          </w:tcPr>
          <w:p>
            <w:pPr>
              <w:jc w:val="center"/>
            </w:pPr>
            <w:r>
              <w:rPr>
                <w:sz w:val="17"/>
              </w:rPr>
              <w:t>105.7</w:t>
            </w:r>
          </w:p>
        </w:tc>
        <w:tc>
          <w:tcPr>
            <w:tcW w:type="dxa" w:w="1020"/>
          </w:tcPr>
          <w:p>
            <w:pPr>
              <w:jc w:val="center"/>
            </w:pPr>
            <w:r>
              <w:rPr>
                <w:sz w:val="17"/>
              </w:rPr>
              <w:t>106.4</w:t>
            </w:r>
          </w:p>
        </w:tc>
        <w:tc>
          <w:tcPr>
            <w:tcW w:type="dxa" w:w="1020"/>
          </w:tcPr>
          <w:p>
            <w:pPr>
              <w:jc w:val="center"/>
            </w:pPr>
            <w:r>
              <w:rPr>
                <w:sz w:val="17"/>
              </w:rPr>
              <w:t>106.4</w:t>
            </w:r>
          </w:p>
        </w:tc>
        <w:tc>
          <w:tcPr>
            <w:tcW w:type="dxa" w:w="850"/>
          </w:tcPr>
          <w:p>
            <w:pPr>
              <w:jc w:val="center"/>
            </w:pPr>
            <w:r>
              <w:rPr>
                <w:sz w:val="17"/>
              </w:rPr>
              <w:t>0.011</w:t>
            </w:r>
          </w:p>
        </w:tc>
      </w:tr>
      <w:tr>
        <w:tc>
          <w:tcPr>
            <w:tcW w:type="dxa" w:w="1984"/>
            <w:shd w:val="clear" w:color="auto" w:fill="DCE6F1"/>
          </w:tcPr>
          <w:p>
            <w:pPr>
              <w:jc w:val="left"/>
            </w:pPr>
            <w:r>
              <w:rPr>
                <w:sz w:val="17"/>
              </w:rPr>
              <w:t>lang_te_en</w:t>
            </w:r>
          </w:p>
        </w:tc>
        <w:tc>
          <w:tcPr>
            <w:tcW w:type="dxa" w:w="1134"/>
            <w:shd w:val="clear" w:color="auto" w:fill="DCE6F1"/>
          </w:tcPr>
          <w:p>
            <w:pPr>
              <w:jc w:val="center"/>
            </w:pPr>
            <w:r>
              <w:rPr>
                <w:sz w:val="17"/>
              </w:rPr>
              <w:t>72.1</w:t>
            </w:r>
          </w:p>
        </w:tc>
        <w:tc>
          <w:tcPr>
            <w:tcW w:type="dxa" w:w="850"/>
            <w:shd w:val="clear" w:color="auto" w:fill="DCE6F1"/>
          </w:tcPr>
          <w:p>
            <w:pPr>
              <w:jc w:val="center"/>
            </w:pPr>
            <w:r>
              <w:rPr>
                <w:sz w:val="17"/>
              </w:rPr>
              <w:t>0.5</w:t>
            </w:r>
          </w:p>
        </w:tc>
        <w:tc>
          <w:tcPr>
            <w:tcW w:type="dxa" w:w="1020"/>
            <w:shd w:val="clear" w:color="auto" w:fill="DCE6F1"/>
          </w:tcPr>
          <w:p>
            <w:pPr>
              <w:jc w:val="center"/>
            </w:pPr>
            <w:r>
              <w:rPr>
                <w:sz w:val="17"/>
              </w:rPr>
              <w:t>72.1</w:t>
            </w:r>
          </w:p>
        </w:tc>
        <w:tc>
          <w:tcPr>
            <w:tcW w:type="dxa" w:w="1020"/>
            <w:shd w:val="clear" w:color="auto" w:fill="DCE6F1"/>
          </w:tcPr>
          <w:p>
            <w:pPr>
              <w:jc w:val="center"/>
            </w:pPr>
            <w:r>
              <w:rPr>
                <w:sz w:val="17"/>
              </w:rPr>
              <w:t>73.5</w:t>
            </w:r>
          </w:p>
        </w:tc>
        <w:tc>
          <w:tcPr>
            <w:tcW w:type="dxa" w:w="1020"/>
            <w:shd w:val="clear" w:color="auto" w:fill="DCE6F1"/>
          </w:tcPr>
          <w:p>
            <w:pPr>
              <w:jc w:val="center"/>
            </w:pPr>
            <w:r>
              <w:rPr>
                <w:sz w:val="17"/>
              </w:rPr>
              <w:t>73.5</w:t>
            </w:r>
          </w:p>
        </w:tc>
        <w:tc>
          <w:tcPr>
            <w:tcW w:type="dxa" w:w="850"/>
            <w:shd w:val="clear" w:color="auto" w:fill="DCE6F1"/>
          </w:tcPr>
          <w:p>
            <w:pPr>
              <w:jc w:val="center"/>
            </w:pPr>
            <w:r>
              <w:rPr>
                <w:sz w:val="17"/>
              </w:rPr>
              <w:t>0.007</w:t>
            </w:r>
          </w:p>
        </w:tc>
      </w:tr>
      <w:tr>
        <w:tc>
          <w:tcPr>
            <w:tcW w:type="dxa" w:w="1984"/>
          </w:tcPr>
          <w:p>
            <w:pPr>
              <w:jc w:val="left"/>
            </w:pPr>
            <w:r>
              <w:rPr>
                <w:sz w:val="17"/>
              </w:rPr>
              <w:t>blank_penalty_2</w:t>
            </w:r>
          </w:p>
        </w:tc>
        <w:tc>
          <w:tcPr>
            <w:tcW w:type="dxa" w:w="1134"/>
          </w:tcPr>
          <w:p>
            <w:pPr>
              <w:jc w:val="center"/>
            </w:pPr>
            <w:r>
              <w:rPr>
                <w:sz w:val="17"/>
              </w:rPr>
              <w:t>71.2</w:t>
            </w:r>
          </w:p>
        </w:tc>
        <w:tc>
          <w:tcPr>
            <w:tcW w:type="dxa" w:w="850"/>
          </w:tcPr>
          <w:p>
            <w:pPr>
              <w:jc w:val="center"/>
            </w:pPr>
            <w:r>
              <w:rPr>
                <w:sz w:val="17"/>
              </w:rPr>
              <w:t>0.6</w:t>
            </w:r>
          </w:p>
        </w:tc>
        <w:tc>
          <w:tcPr>
            <w:tcW w:type="dxa" w:w="1020"/>
          </w:tcPr>
          <w:p>
            <w:pPr>
              <w:jc w:val="center"/>
            </w:pPr>
            <w:r>
              <w:rPr>
                <w:sz w:val="17"/>
              </w:rPr>
              <w:t>71.2</w:t>
            </w:r>
          </w:p>
        </w:tc>
        <w:tc>
          <w:tcPr>
            <w:tcW w:type="dxa" w:w="1020"/>
          </w:tcPr>
          <w:p>
            <w:pPr>
              <w:jc w:val="center"/>
            </w:pPr>
            <w:r>
              <w:rPr>
                <w:sz w:val="17"/>
              </w:rPr>
              <w:t>72.8</w:t>
            </w:r>
          </w:p>
        </w:tc>
        <w:tc>
          <w:tcPr>
            <w:tcW w:type="dxa" w:w="1020"/>
          </w:tcPr>
          <w:p>
            <w:pPr>
              <w:jc w:val="center"/>
            </w:pPr>
            <w:r>
              <w:rPr>
                <w:sz w:val="17"/>
              </w:rPr>
              <w:t>72.8</w:t>
            </w:r>
          </w:p>
        </w:tc>
        <w:tc>
          <w:tcPr>
            <w:tcW w:type="dxa" w:w="850"/>
          </w:tcPr>
          <w:p>
            <w:pPr>
              <w:jc w:val="center"/>
            </w:pPr>
            <w:r>
              <w:rPr>
                <w:sz w:val="17"/>
              </w:rPr>
              <w:t>0.007</w:t>
            </w:r>
          </w:p>
        </w:tc>
      </w:tr>
      <w:tr>
        <w:tc>
          <w:tcPr>
            <w:tcW w:type="dxa" w:w="1984"/>
            <w:shd w:val="clear" w:color="auto" w:fill="DCE6F1"/>
          </w:tcPr>
          <w:p>
            <w:pPr>
              <w:jc w:val="left"/>
            </w:pPr>
            <w:r>
              <w:rPr>
                <w:sz w:val="17"/>
              </w:rPr>
              <w:t>word_boost_default</w:t>
            </w:r>
          </w:p>
        </w:tc>
        <w:tc>
          <w:tcPr>
            <w:tcW w:type="dxa" w:w="1134"/>
            <w:shd w:val="clear" w:color="auto" w:fill="DCE6F1"/>
          </w:tcPr>
          <w:p>
            <w:pPr>
              <w:jc w:val="center"/>
            </w:pPr>
            <w:r>
              <w:rPr>
                <w:sz w:val="17"/>
              </w:rPr>
              <w:t>91.1</w:t>
            </w:r>
          </w:p>
        </w:tc>
        <w:tc>
          <w:tcPr>
            <w:tcW w:type="dxa" w:w="850"/>
            <w:shd w:val="clear" w:color="auto" w:fill="DCE6F1"/>
          </w:tcPr>
          <w:p>
            <w:pPr>
              <w:jc w:val="center"/>
            </w:pPr>
            <w:r>
              <w:rPr>
                <w:sz w:val="17"/>
              </w:rPr>
              <w:t>1.4</w:t>
            </w:r>
          </w:p>
        </w:tc>
        <w:tc>
          <w:tcPr>
            <w:tcW w:type="dxa" w:w="1020"/>
            <w:shd w:val="clear" w:color="auto" w:fill="DCE6F1"/>
          </w:tcPr>
          <w:p>
            <w:pPr>
              <w:jc w:val="center"/>
            </w:pPr>
            <w:r>
              <w:rPr>
                <w:sz w:val="17"/>
              </w:rPr>
              <w:t>90.8</w:t>
            </w:r>
          </w:p>
        </w:tc>
        <w:tc>
          <w:tcPr>
            <w:tcW w:type="dxa" w:w="1020"/>
            <w:shd w:val="clear" w:color="auto" w:fill="DCE6F1"/>
          </w:tcPr>
          <w:p>
            <w:pPr>
              <w:jc w:val="center"/>
            </w:pPr>
            <w:r>
              <w:rPr>
                <w:sz w:val="17"/>
              </w:rPr>
              <w:t>93.7</w:t>
            </w:r>
          </w:p>
        </w:tc>
        <w:tc>
          <w:tcPr>
            <w:tcW w:type="dxa" w:w="1020"/>
            <w:shd w:val="clear" w:color="auto" w:fill="DCE6F1"/>
          </w:tcPr>
          <w:p>
            <w:pPr>
              <w:jc w:val="center"/>
            </w:pPr>
            <w:r>
              <w:rPr>
                <w:sz w:val="17"/>
              </w:rPr>
              <w:t>93.7</w:t>
            </w:r>
          </w:p>
        </w:tc>
        <w:tc>
          <w:tcPr>
            <w:tcW w:type="dxa" w:w="850"/>
            <w:shd w:val="clear" w:color="auto" w:fill="DCE6F1"/>
          </w:tcPr>
          <w:p>
            <w:pPr>
              <w:jc w:val="center"/>
            </w:pPr>
            <w:r>
              <w:rPr>
                <w:sz w:val="17"/>
              </w:rPr>
              <w:t>0.009</w:t>
            </w:r>
          </w:p>
        </w:tc>
      </w:tr>
      <w:tr>
        <w:tc>
          <w:tcPr>
            <w:tcW w:type="dxa" w:w="1984"/>
          </w:tcPr>
          <w:p>
            <w:pPr>
              <w:jc w:val="left"/>
            </w:pPr>
            <w:r>
              <w:rPr>
                <w:sz w:val="17"/>
              </w:rPr>
              <w:t>word_boost_strong</w:t>
            </w:r>
          </w:p>
        </w:tc>
        <w:tc>
          <w:tcPr>
            <w:tcW w:type="dxa" w:w="1134"/>
          </w:tcPr>
          <w:p>
            <w:pPr>
              <w:jc w:val="center"/>
            </w:pPr>
            <w:r>
              <w:rPr>
                <w:sz w:val="17"/>
              </w:rPr>
              <w:t>90.2</w:t>
            </w:r>
          </w:p>
        </w:tc>
        <w:tc>
          <w:tcPr>
            <w:tcW w:type="dxa" w:w="850"/>
          </w:tcPr>
          <w:p>
            <w:pPr>
              <w:jc w:val="center"/>
            </w:pPr>
            <w:r>
              <w:rPr>
                <w:sz w:val="17"/>
              </w:rPr>
              <w:t>0.8</w:t>
            </w:r>
          </w:p>
        </w:tc>
        <w:tc>
          <w:tcPr>
            <w:tcW w:type="dxa" w:w="1020"/>
          </w:tcPr>
          <w:p>
            <w:pPr>
              <w:jc w:val="center"/>
            </w:pPr>
            <w:r>
              <w:rPr>
                <w:sz w:val="17"/>
              </w:rPr>
              <w:t>89.9</w:t>
            </w:r>
          </w:p>
        </w:tc>
        <w:tc>
          <w:tcPr>
            <w:tcW w:type="dxa" w:w="1020"/>
          </w:tcPr>
          <w:p>
            <w:pPr>
              <w:jc w:val="center"/>
            </w:pPr>
            <w:r>
              <w:rPr>
                <w:sz w:val="17"/>
              </w:rPr>
              <w:t>92.3</w:t>
            </w:r>
          </w:p>
        </w:tc>
        <w:tc>
          <w:tcPr>
            <w:tcW w:type="dxa" w:w="1020"/>
          </w:tcPr>
          <w:p>
            <w:pPr>
              <w:jc w:val="center"/>
            </w:pPr>
            <w:r>
              <w:rPr>
                <w:sz w:val="17"/>
              </w:rPr>
              <w:t>92.3</w:t>
            </w:r>
          </w:p>
        </w:tc>
        <w:tc>
          <w:tcPr>
            <w:tcW w:type="dxa" w:w="850"/>
          </w:tcPr>
          <w:p>
            <w:pPr>
              <w:jc w:val="center"/>
            </w:pPr>
            <w:r>
              <w:rPr>
                <w:sz w:val="17"/>
              </w:rPr>
              <w:t>0.009</w:t>
            </w:r>
          </w:p>
        </w:tc>
      </w:tr>
      <w:tr>
        <w:tc>
          <w:tcPr>
            <w:tcW w:type="dxa" w:w="1984"/>
            <w:shd w:val="clear" w:color="auto" w:fill="DCE6F1"/>
          </w:tcPr>
          <w:p>
            <w:pPr>
              <w:jc w:val="left"/>
            </w:pPr>
            <w:r>
              <w:rPr>
                <w:sz w:val="17"/>
              </w:rPr>
              <w:t>word_boost_full</w:t>
            </w:r>
          </w:p>
        </w:tc>
        <w:tc>
          <w:tcPr>
            <w:tcW w:type="dxa" w:w="1134"/>
            <w:shd w:val="clear" w:color="auto" w:fill="DCE6F1"/>
          </w:tcPr>
          <w:p>
            <w:pPr>
              <w:jc w:val="center"/>
            </w:pPr>
            <w:r>
              <w:rPr>
                <w:sz w:val="17"/>
              </w:rPr>
              <w:t>92.5</w:t>
            </w:r>
          </w:p>
        </w:tc>
        <w:tc>
          <w:tcPr>
            <w:tcW w:type="dxa" w:w="850"/>
            <w:shd w:val="clear" w:color="auto" w:fill="DCE6F1"/>
          </w:tcPr>
          <w:p>
            <w:pPr>
              <w:jc w:val="center"/>
            </w:pPr>
            <w:r>
              <w:rPr>
                <w:sz w:val="17"/>
              </w:rPr>
              <w:t>0.5</w:t>
            </w:r>
          </w:p>
        </w:tc>
        <w:tc>
          <w:tcPr>
            <w:tcW w:type="dxa" w:w="1020"/>
            <w:shd w:val="clear" w:color="auto" w:fill="DCE6F1"/>
          </w:tcPr>
          <w:p>
            <w:pPr>
              <w:jc w:val="center"/>
            </w:pPr>
            <w:r>
              <w:rPr>
                <w:sz w:val="17"/>
              </w:rPr>
              <w:t>92.3</w:t>
            </w:r>
          </w:p>
        </w:tc>
        <w:tc>
          <w:tcPr>
            <w:tcW w:type="dxa" w:w="1020"/>
            <w:shd w:val="clear" w:color="auto" w:fill="DCE6F1"/>
          </w:tcPr>
          <w:p>
            <w:pPr>
              <w:jc w:val="center"/>
            </w:pPr>
            <w:r>
              <w:rPr>
                <w:sz w:val="17"/>
              </w:rPr>
              <w:t>93.6</w:t>
            </w:r>
          </w:p>
        </w:tc>
        <w:tc>
          <w:tcPr>
            <w:tcW w:type="dxa" w:w="1020"/>
            <w:shd w:val="clear" w:color="auto" w:fill="DCE6F1"/>
          </w:tcPr>
          <w:p>
            <w:pPr>
              <w:jc w:val="center"/>
            </w:pPr>
            <w:r>
              <w:rPr>
                <w:sz w:val="17"/>
              </w:rPr>
              <w:t>93.6</w:t>
            </w:r>
          </w:p>
        </w:tc>
        <w:tc>
          <w:tcPr>
            <w:tcW w:type="dxa" w:w="850"/>
            <w:shd w:val="clear" w:color="auto" w:fill="DCE6F1"/>
          </w:tcPr>
          <w:p>
            <w:pPr>
              <w:jc w:val="center"/>
            </w:pPr>
            <w:r>
              <w:rPr>
                <w:sz w:val="17"/>
              </w:rPr>
              <w:t>0.009</w:t>
            </w:r>
          </w:p>
        </w:tc>
      </w:tr>
      <w:tr>
        <w:tc>
          <w:tcPr>
            <w:tcW w:type="dxa" w:w="1984"/>
          </w:tcPr>
          <w:p>
            <w:pPr>
              <w:jc w:val="left"/>
            </w:pPr>
            <w:r>
              <w:rPr>
                <w:sz w:val="17"/>
              </w:rPr>
              <w:t>lang+word_boost</w:t>
            </w:r>
          </w:p>
        </w:tc>
        <w:tc>
          <w:tcPr>
            <w:tcW w:type="dxa" w:w="1134"/>
          </w:tcPr>
          <w:p>
            <w:pPr>
              <w:jc w:val="center"/>
            </w:pPr>
            <w:r>
              <w:rPr>
                <w:sz w:val="17"/>
              </w:rPr>
              <w:t>88.2</w:t>
            </w:r>
          </w:p>
        </w:tc>
        <w:tc>
          <w:tcPr>
            <w:tcW w:type="dxa" w:w="850"/>
          </w:tcPr>
          <w:p>
            <w:pPr>
              <w:jc w:val="center"/>
            </w:pPr>
            <w:r>
              <w:rPr>
                <w:sz w:val="17"/>
              </w:rPr>
              <w:t>0.6</w:t>
            </w:r>
          </w:p>
        </w:tc>
        <w:tc>
          <w:tcPr>
            <w:tcW w:type="dxa" w:w="1020"/>
          </w:tcPr>
          <w:p>
            <w:pPr>
              <w:jc w:val="center"/>
            </w:pPr>
            <w:r>
              <w:rPr>
                <w:sz w:val="17"/>
              </w:rPr>
              <w:t>88.2</w:t>
            </w:r>
          </w:p>
        </w:tc>
        <w:tc>
          <w:tcPr>
            <w:tcW w:type="dxa" w:w="1020"/>
          </w:tcPr>
          <w:p>
            <w:pPr>
              <w:jc w:val="center"/>
            </w:pPr>
            <w:r>
              <w:rPr>
                <w:sz w:val="17"/>
              </w:rPr>
              <w:t>89.4</w:t>
            </w:r>
          </w:p>
        </w:tc>
        <w:tc>
          <w:tcPr>
            <w:tcW w:type="dxa" w:w="1020"/>
          </w:tcPr>
          <w:p>
            <w:pPr>
              <w:jc w:val="center"/>
            </w:pPr>
            <w:r>
              <w:rPr>
                <w:sz w:val="17"/>
              </w:rPr>
              <w:t>89.4</w:t>
            </w:r>
          </w:p>
        </w:tc>
        <w:tc>
          <w:tcPr>
            <w:tcW w:type="dxa" w:w="850"/>
          </w:tcPr>
          <w:p>
            <w:pPr>
              <w:jc w:val="center"/>
            </w:pPr>
            <w:r>
              <w:rPr>
                <w:sz w:val="17"/>
              </w:rPr>
              <w:t>0.009</w:t>
            </w:r>
          </w:p>
        </w:tc>
      </w:tr>
      <w:tr>
        <w:tc>
          <w:tcPr>
            <w:tcW w:type="dxa" w:w="1984"/>
            <w:shd w:val="clear" w:color="auto" w:fill="DCE6F1"/>
          </w:tcPr>
          <w:p>
            <w:pPr>
              <w:jc w:val="left"/>
            </w:pPr>
            <w:r>
              <w:rPr>
                <w:sz w:val="17"/>
              </w:rPr>
              <w:t>kw_boost_default</w:t>
            </w:r>
          </w:p>
        </w:tc>
        <w:tc>
          <w:tcPr>
            <w:tcW w:type="dxa" w:w="1134"/>
            <w:shd w:val="clear" w:color="auto" w:fill="DCE6F1"/>
          </w:tcPr>
          <w:p>
            <w:pPr>
              <w:jc w:val="center"/>
            </w:pPr>
            <w:r>
              <w:rPr>
                <w:sz w:val="17"/>
              </w:rPr>
              <w:t>87.9</w:t>
            </w:r>
          </w:p>
        </w:tc>
        <w:tc>
          <w:tcPr>
            <w:tcW w:type="dxa" w:w="850"/>
            <w:shd w:val="clear" w:color="auto" w:fill="DCE6F1"/>
          </w:tcPr>
          <w:p>
            <w:pPr>
              <w:jc w:val="center"/>
            </w:pPr>
            <w:r>
              <w:rPr>
                <w:sz w:val="17"/>
              </w:rPr>
              <w:t>0.6</w:t>
            </w:r>
          </w:p>
        </w:tc>
        <w:tc>
          <w:tcPr>
            <w:tcW w:type="dxa" w:w="1020"/>
            <w:shd w:val="clear" w:color="auto" w:fill="DCE6F1"/>
          </w:tcPr>
          <w:p>
            <w:pPr>
              <w:jc w:val="center"/>
            </w:pPr>
            <w:r>
              <w:rPr>
                <w:sz w:val="17"/>
              </w:rPr>
              <w:t>87.8</w:t>
            </w:r>
          </w:p>
        </w:tc>
        <w:tc>
          <w:tcPr>
            <w:tcW w:type="dxa" w:w="1020"/>
            <w:shd w:val="clear" w:color="auto" w:fill="DCE6F1"/>
          </w:tcPr>
          <w:p>
            <w:pPr>
              <w:jc w:val="center"/>
            </w:pPr>
            <w:r>
              <w:rPr>
                <w:sz w:val="17"/>
              </w:rPr>
              <w:t>89.4</w:t>
            </w:r>
          </w:p>
        </w:tc>
        <w:tc>
          <w:tcPr>
            <w:tcW w:type="dxa" w:w="1020"/>
            <w:shd w:val="clear" w:color="auto" w:fill="DCE6F1"/>
          </w:tcPr>
          <w:p>
            <w:pPr>
              <w:jc w:val="center"/>
            </w:pPr>
            <w:r>
              <w:rPr>
                <w:sz w:val="17"/>
              </w:rPr>
              <w:t>89.4</w:t>
            </w:r>
          </w:p>
        </w:tc>
        <w:tc>
          <w:tcPr>
            <w:tcW w:type="dxa" w:w="850"/>
            <w:shd w:val="clear" w:color="auto" w:fill="DCE6F1"/>
          </w:tcPr>
          <w:p>
            <w:pPr>
              <w:jc w:val="center"/>
            </w:pPr>
            <w:r>
              <w:rPr>
                <w:sz w:val="17"/>
              </w:rPr>
              <w:t>0.009</w:t>
            </w:r>
          </w:p>
        </w:tc>
      </w:tr>
      <w:tr>
        <w:tc>
          <w:tcPr>
            <w:tcW w:type="dxa" w:w="1984"/>
          </w:tcPr>
          <w:p>
            <w:pPr>
              <w:jc w:val="left"/>
            </w:pPr>
            <w:r>
              <w:rPr>
                <w:sz w:val="17"/>
              </w:rPr>
              <w:t>kw_boost_strong</w:t>
            </w:r>
          </w:p>
        </w:tc>
        <w:tc>
          <w:tcPr>
            <w:tcW w:type="dxa" w:w="1134"/>
          </w:tcPr>
          <w:p>
            <w:pPr>
              <w:jc w:val="center"/>
            </w:pPr>
            <w:r>
              <w:rPr>
                <w:sz w:val="17"/>
              </w:rPr>
              <w:t>88.5</w:t>
            </w:r>
          </w:p>
        </w:tc>
        <w:tc>
          <w:tcPr>
            <w:tcW w:type="dxa" w:w="850"/>
          </w:tcPr>
          <w:p>
            <w:pPr>
              <w:jc w:val="center"/>
            </w:pPr>
            <w:r>
              <w:rPr>
                <w:sz w:val="17"/>
              </w:rPr>
              <w:t>1.1</w:t>
            </w:r>
          </w:p>
        </w:tc>
        <w:tc>
          <w:tcPr>
            <w:tcW w:type="dxa" w:w="1020"/>
          </w:tcPr>
          <w:p>
            <w:pPr>
              <w:jc w:val="center"/>
            </w:pPr>
            <w:r>
              <w:rPr>
                <w:sz w:val="17"/>
              </w:rPr>
              <w:t>88.5</w:t>
            </w:r>
          </w:p>
        </w:tc>
        <w:tc>
          <w:tcPr>
            <w:tcW w:type="dxa" w:w="1020"/>
          </w:tcPr>
          <w:p>
            <w:pPr>
              <w:jc w:val="center"/>
            </w:pPr>
            <w:r>
              <w:rPr>
                <w:sz w:val="17"/>
              </w:rPr>
              <w:t>91.1</w:t>
            </w:r>
          </w:p>
        </w:tc>
        <w:tc>
          <w:tcPr>
            <w:tcW w:type="dxa" w:w="1020"/>
          </w:tcPr>
          <w:p>
            <w:pPr>
              <w:jc w:val="center"/>
            </w:pPr>
            <w:r>
              <w:rPr>
                <w:sz w:val="17"/>
              </w:rPr>
              <w:t>91.1</w:t>
            </w:r>
          </w:p>
        </w:tc>
        <w:tc>
          <w:tcPr>
            <w:tcW w:type="dxa" w:w="850"/>
          </w:tcPr>
          <w:p>
            <w:pPr>
              <w:jc w:val="center"/>
            </w:pPr>
            <w:r>
              <w:rPr>
                <w:sz w:val="17"/>
              </w:rPr>
              <w:t>0.009</w:t>
            </w:r>
          </w:p>
        </w:tc>
      </w:tr>
      <w:tr>
        <w:tc>
          <w:tcPr>
            <w:tcW w:type="dxa" w:w="1984"/>
            <w:shd w:val="clear" w:color="auto" w:fill="DCE6F1"/>
          </w:tcPr>
          <w:p>
            <w:pPr>
              <w:jc w:val="left"/>
            </w:pPr>
            <w:r>
              <w:rPr>
                <w:sz w:val="17"/>
              </w:rPr>
              <w:t>kw_boost+lang_te_en</w:t>
            </w:r>
          </w:p>
        </w:tc>
        <w:tc>
          <w:tcPr>
            <w:tcW w:type="dxa" w:w="1134"/>
            <w:shd w:val="clear" w:color="auto" w:fill="DCE6F1"/>
          </w:tcPr>
          <w:p>
            <w:pPr>
              <w:jc w:val="center"/>
            </w:pPr>
            <w:r>
              <w:rPr>
                <w:sz w:val="17"/>
              </w:rPr>
              <w:t>88.8</w:t>
            </w:r>
          </w:p>
        </w:tc>
        <w:tc>
          <w:tcPr>
            <w:tcW w:type="dxa" w:w="850"/>
            <w:shd w:val="clear" w:color="auto" w:fill="DCE6F1"/>
          </w:tcPr>
          <w:p>
            <w:pPr>
              <w:jc w:val="center"/>
            </w:pPr>
            <w:r>
              <w:rPr>
                <w:sz w:val="17"/>
              </w:rPr>
              <w:t>0.6</w:t>
            </w:r>
          </w:p>
        </w:tc>
        <w:tc>
          <w:tcPr>
            <w:tcW w:type="dxa" w:w="1020"/>
            <w:shd w:val="clear" w:color="auto" w:fill="DCE6F1"/>
          </w:tcPr>
          <w:p>
            <w:pPr>
              <w:jc w:val="center"/>
            </w:pPr>
            <w:r>
              <w:rPr>
                <w:sz w:val="17"/>
              </w:rPr>
              <w:t>88.8</w:t>
            </w:r>
          </w:p>
        </w:tc>
        <w:tc>
          <w:tcPr>
            <w:tcW w:type="dxa" w:w="1020"/>
            <w:shd w:val="clear" w:color="auto" w:fill="DCE6F1"/>
          </w:tcPr>
          <w:p>
            <w:pPr>
              <w:jc w:val="center"/>
            </w:pPr>
            <w:r>
              <w:rPr>
                <w:sz w:val="17"/>
              </w:rPr>
              <w:t>90.0</w:t>
            </w:r>
          </w:p>
        </w:tc>
        <w:tc>
          <w:tcPr>
            <w:tcW w:type="dxa" w:w="1020"/>
            <w:shd w:val="clear" w:color="auto" w:fill="DCE6F1"/>
          </w:tcPr>
          <w:p>
            <w:pPr>
              <w:jc w:val="center"/>
            </w:pPr>
            <w:r>
              <w:rPr>
                <w:sz w:val="17"/>
              </w:rPr>
              <w:t>90.0</w:t>
            </w:r>
          </w:p>
        </w:tc>
        <w:tc>
          <w:tcPr>
            <w:tcW w:type="dxa" w:w="850"/>
            <w:shd w:val="clear" w:color="auto" w:fill="DCE6F1"/>
          </w:tcPr>
          <w:p>
            <w:pPr>
              <w:jc w:val="center"/>
            </w:pPr>
            <w:r>
              <w:rPr>
                <w:sz w:val="17"/>
              </w:rPr>
              <w:t>0.009</w:t>
            </w:r>
          </w:p>
        </w:tc>
      </w:tr>
      <w:tr>
        <w:tc>
          <w:tcPr>
            <w:tcW w:type="dxa" w:w="1984"/>
          </w:tcPr>
          <w:p>
            <w:pPr>
              <w:jc w:val="left"/>
            </w:pPr>
            <w:r>
              <w:rPr>
                <w:sz w:val="17"/>
              </w:rPr>
              <w:t>timestamps</w:t>
            </w:r>
          </w:p>
        </w:tc>
        <w:tc>
          <w:tcPr>
            <w:tcW w:type="dxa" w:w="1134"/>
          </w:tcPr>
          <w:p>
            <w:pPr>
              <w:jc w:val="center"/>
            </w:pPr>
            <w:r>
              <w:rPr>
                <w:sz w:val="17"/>
              </w:rPr>
              <w:t>80.8</w:t>
            </w:r>
          </w:p>
        </w:tc>
        <w:tc>
          <w:tcPr>
            <w:tcW w:type="dxa" w:w="850"/>
          </w:tcPr>
          <w:p>
            <w:pPr>
              <w:jc w:val="center"/>
            </w:pPr>
            <w:r>
              <w:rPr>
                <w:sz w:val="17"/>
              </w:rPr>
              <w:t>1.1</w:t>
            </w:r>
          </w:p>
        </w:tc>
        <w:tc>
          <w:tcPr>
            <w:tcW w:type="dxa" w:w="1020"/>
          </w:tcPr>
          <w:p>
            <w:pPr>
              <w:jc w:val="center"/>
            </w:pPr>
            <w:r>
              <w:rPr>
                <w:sz w:val="17"/>
              </w:rPr>
              <w:t>80.5</w:t>
            </w:r>
          </w:p>
        </w:tc>
        <w:tc>
          <w:tcPr>
            <w:tcW w:type="dxa" w:w="1020"/>
          </w:tcPr>
          <w:p>
            <w:pPr>
              <w:jc w:val="center"/>
            </w:pPr>
            <w:r>
              <w:rPr>
                <w:sz w:val="17"/>
              </w:rPr>
              <w:t>83.8</w:t>
            </w:r>
          </w:p>
        </w:tc>
        <w:tc>
          <w:tcPr>
            <w:tcW w:type="dxa" w:w="1020"/>
          </w:tcPr>
          <w:p>
            <w:pPr>
              <w:jc w:val="center"/>
            </w:pPr>
            <w:r>
              <w:rPr>
                <w:sz w:val="17"/>
              </w:rPr>
              <w:t>83.8</w:t>
            </w:r>
          </w:p>
        </w:tc>
        <w:tc>
          <w:tcPr>
            <w:tcW w:type="dxa" w:w="850"/>
          </w:tcPr>
          <w:p>
            <w:pPr>
              <w:jc w:val="center"/>
            </w:pPr>
            <w:r>
              <w:rPr>
                <w:sz w:val="17"/>
              </w:rPr>
              <w:t>0.008</w:t>
            </w:r>
          </w:p>
        </w:tc>
      </w:tr>
      <w:tr>
        <w:tc>
          <w:tcPr>
            <w:tcW w:type="dxa" w:w="1984"/>
            <w:shd w:val="clear" w:color="auto" w:fill="DCE6F1"/>
          </w:tcPr>
          <w:p>
            <w:pPr>
              <w:jc w:val="left"/>
            </w:pPr>
            <w:r>
              <w:rPr>
                <w:sz w:val="17"/>
              </w:rPr>
              <w:t>timestamps+lang</w:t>
            </w:r>
          </w:p>
        </w:tc>
        <w:tc>
          <w:tcPr>
            <w:tcW w:type="dxa" w:w="1134"/>
            <w:shd w:val="clear" w:color="auto" w:fill="DCE6F1"/>
          </w:tcPr>
          <w:p>
            <w:pPr>
              <w:jc w:val="center"/>
            </w:pPr>
            <w:r>
              <w:rPr>
                <w:sz w:val="17"/>
              </w:rPr>
              <w:t>79.6</w:t>
            </w:r>
          </w:p>
        </w:tc>
        <w:tc>
          <w:tcPr>
            <w:tcW w:type="dxa" w:w="850"/>
            <w:shd w:val="clear" w:color="auto" w:fill="DCE6F1"/>
          </w:tcPr>
          <w:p>
            <w:pPr>
              <w:jc w:val="center"/>
            </w:pPr>
            <w:r>
              <w:rPr>
                <w:sz w:val="17"/>
              </w:rPr>
              <w:t>0.4</w:t>
            </w:r>
          </w:p>
        </w:tc>
        <w:tc>
          <w:tcPr>
            <w:tcW w:type="dxa" w:w="1020"/>
            <w:shd w:val="clear" w:color="auto" w:fill="DCE6F1"/>
          </w:tcPr>
          <w:p>
            <w:pPr>
              <w:jc w:val="center"/>
            </w:pPr>
            <w:r>
              <w:rPr>
                <w:sz w:val="17"/>
              </w:rPr>
              <w:t>79.7</w:t>
            </w:r>
          </w:p>
        </w:tc>
        <w:tc>
          <w:tcPr>
            <w:tcW w:type="dxa" w:w="1020"/>
            <w:shd w:val="clear" w:color="auto" w:fill="DCE6F1"/>
          </w:tcPr>
          <w:p>
            <w:pPr>
              <w:jc w:val="center"/>
            </w:pPr>
            <w:r>
              <w:rPr>
                <w:sz w:val="17"/>
              </w:rPr>
              <w:t>80.2</w:t>
            </w:r>
          </w:p>
        </w:tc>
        <w:tc>
          <w:tcPr>
            <w:tcW w:type="dxa" w:w="1020"/>
            <w:shd w:val="clear" w:color="auto" w:fill="DCE6F1"/>
          </w:tcPr>
          <w:p>
            <w:pPr>
              <w:jc w:val="center"/>
            </w:pPr>
            <w:r>
              <w:rPr>
                <w:sz w:val="17"/>
              </w:rPr>
              <w:t>80.2</w:t>
            </w:r>
          </w:p>
        </w:tc>
        <w:tc>
          <w:tcPr>
            <w:tcW w:type="dxa" w:w="850"/>
            <w:shd w:val="clear" w:color="auto" w:fill="DCE6F1"/>
          </w:tcPr>
          <w:p>
            <w:pPr>
              <w:jc w:val="center"/>
            </w:pPr>
            <w:r>
              <w:rPr>
                <w:sz w:val="17"/>
              </w:rPr>
              <w:t>0.008</w:t>
            </w:r>
          </w:p>
        </w:tc>
      </w:tr>
      <w:tr>
        <w:tc>
          <w:tcPr>
            <w:tcW w:type="dxa" w:w="1984"/>
          </w:tcPr>
          <w:p>
            <w:pPr>
              <w:jc w:val="left"/>
            </w:pPr>
            <w:r>
              <w:rPr>
                <w:sz w:val="17"/>
              </w:rPr>
              <w:t>timestamps+wb</w:t>
            </w:r>
          </w:p>
        </w:tc>
        <w:tc>
          <w:tcPr>
            <w:tcW w:type="dxa" w:w="1134"/>
          </w:tcPr>
          <w:p>
            <w:pPr>
              <w:jc w:val="center"/>
            </w:pPr>
            <w:r>
              <w:rPr>
                <w:sz w:val="17"/>
              </w:rPr>
              <w:t>91.1</w:t>
            </w:r>
          </w:p>
        </w:tc>
        <w:tc>
          <w:tcPr>
            <w:tcW w:type="dxa" w:w="850"/>
          </w:tcPr>
          <w:p>
            <w:pPr>
              <w:jc w:val="center"/>
            </w:pPr>
            <w:r>
              <w:rPr>
                <w:sz w:val="17"/>
              </w:rPr>
              <w:t>1.0</w:t>
            </w:r>
          </w:p>
        </w:tc>
        <w:tc>
          <w:tcPr>
            <w:tcW w:type="dxa" w:w="1020"/>
          </w:tcPr>
          <w:p>
            <w:pPr>
              <w:jc w:val="center"/>
            </w:pPr>
            <w:r>
              <w:rPr>
                <w:sz w:val="17"/>
              </w:rPr>
              <w:t>90.8</w:t>
            </w:r>
          </w:p>
        </w:tc>
        <w:tc>
          <w:tcPr>
            <w:tcW w:type="dxa" w:w="1020"/>
          </w:tcPr>
          <w:p>
            <w:pPr>
              <w:jc w:val="center"/>
            </w:pPr>
            <w:r>
              <w:rPr>
                <w:sz w:val="17"/>
              </w:rPr>
              <w:t>93.2</w:t>
            </w:r>
          </w:p>
        </w:tc>
        <w:tc>
          <w:tcPr>
            <w:tcW w:type="dxa" w:w="1020"/>
          </w:tcPr>
          <w:p>
            <w:pPr>
              <w:jc w:val="center"/>
            </w:pPr>
            <w:r>
              <w:rPr>
                <w:sz w:val="17"/>
              </w:rPr>
              <w:t>93.2</w:t>
            </w:r>
          </w:p>
        </w:tc>
        <w:tc>
          <w:tcPr>
            <w:tcW w:type="dxa" w:w="850"/>
          </w:tcPr>
          <w:p>
            <w:pPr>
              <w:jc w:val="center"/>
            </w:pPr>
            <w:r>
              <w:rPr>
                <w:sz w:val="17"/>
              </w:rPr>
              <w:t>0.009</w:t>
            </w:r>
          </w:p>
        </w:tc>
      </w:tr>
      <w:tr>
        <w:tc>
          <w:tcPr>
            <w:tcW w:type="dxa" w:w="1984"/>
            <w:shd w:val="clear" w:color="auto" w:fill="DCE6F1"/>
          </w:tcPr>
          <w:p>
            <w:pPr>
              <w:jc w:val="left"/>
            </w:pPr>
            <w:r>
              <w:rPr>
                <w:sz w:val="17"/>
              </w:rPr>
              <w:t>full_pipeline</w:t>
            </w:r>
          </w:p>
        </w:tc>
        <w:tc>
          <w:tcPr>
            <w:tcW w:type="dxa" w:w="1134"/>
            <w:shd w:val="clear" w:color="auto" w:fill="DCE6F1"/>
          </w:tcPr>
          <w:p>
            <w:pPr>
              <w:jc w:val="center"/>
            </w:pPr>
            <w:r>
              <w:rPr>
                <w:sz w:val="17"/>
              </w:rPr>
              <w:t>89.0</w:t>
            </w:r>
          </w:p>
        </w:tc>
        <w:tc>
          <w:tcPr>
            <w:tcW w:type="dxa" w:w="850"/>
            <w:shd w:val="clear" w:color="auto" w:fill="DCE6F1"/>
          </w:tcPr>
          <w:p>
            <w:pPr>
              <w:jc w:val="center"/>
            </w:pPr>
            <w:r>
              <w:rPr>
                <w:sz w:val="17"/>
              </w:rPr>
              <w:t>0.4</w:t>
            </w:r>
          </w:p>
        </w:tc>
        <w:tc>
          <w:tcPr>
            <w:tcW w:type="dxa" w:w="1020"/>
            <w:shd w:val="clear" w:color="auto" w:fill="DCE6F1"/>
          </w:tcPr>
          <w:p>
            <w:pPr>
              <w:jc w:val="center"/>
            </w:pPr>
            <w:r>
              <w:rPr>
                <w:sz w:val="17"/>
              </w:rPr>
              <w:t>88.9</w:t>
            </w:r>
          </w:p>
        </w:tc>
        <w:tc>
          <w:tcPr>
            <w:tcW w:type="dxa" w:w="1020"/>
            <w:shd w:val="clear" w:color="auto" w:fill="DCE6F1"/>
          </w:tcPr>
          <w:p>
            <w:pPr>
              <w:jc w:val="center"/>
            </w:pPr>
            <w:r>
              <w:rPr>
                <w:sz w:val="17"/>
              </w:rPr>
              <w:t>89.8</w:t>
            </w:r>
          </w:p>
        </w:tc>
        <w:tc>
          <w:tcPr>
            <w:tcW w:type="dxa" w:w="1020"/>
            <w:shd w:val="clear" w:color="auto" w:fill="DCE6F1"/>
          </w:tcPr>
          <w:p>
            <w:pPr>
              <w:jc w:val="center"/>
            </w:pPr>
            <w:r>
              <w:rPr>
                <w:sz w:val="17"/>
              </w:rPr>
              <w:t>89.8</w:t>
            </w:r>
          </w:p>
        </w:tc>
        <w:tc>
          <w:tcPr>
            <w:tcW w:type="dxa" w:w="850"/>
            <w:shd w:val="clear" w:color="auto" w:fill="DCE6F1"/>
          </w:tcPr>
          <w:p>
            <w:pPr>
              <w:jc w:val="center"/>
            </w:pPr>
            <w:r>
              <w:rPr>
                <w:sz w:val="17"/>
              </w:rPr>
              <w:t>0.009</w:t>
            </w:r>
          </w:p>
        </w:tc>
      </w:tr>
      <w:tr>
        <w:tc>
          <w:tcPr>
            <w:tcW w:type="dxa" w:w="1984"/>
          </w:tcPr>
          <w:p>
            <w:pPr>
              <w:jc w:val="left"/>
            </w:pPr>
            <w:r>
              <w:rPr>
                <w:sz w:val="17"/>
              </w:rPr>
              <w:t>mj_lang_hi</w:t>
            </w:r>
          </w:p>
        </w:tc>
        <w:tc>
          <w:tcPr>
            <w:tcW w:type="dxa" w:w="1134"/>
          </w:tcPr>
          <w:p>
            <w:pPr>
              <w:jc w:val="center"/>
            </w:pPr>
            <w:r>
              <w:rPr>
                <w:sz w:val="17"/>
              </w:rPr>
              <w:t>92.2</w:t>
            </w:r>
          </w:p>
        </w:tc>
        <w:tc>
          <w:tcPr>
            <w:tcW w:type="dxa" w:w="850"/>
          </w:tcPr>
          <w:p>
            <w:pPr>
              <w:jc w:val="center"/>
            </w:pPr>
            <w:r>
              <w:rPr>
                <w:sz w:val="17"/>
              </w:rPr>
              <w:t>0.3</w:t>
            </w:r>
          </w:p>
        </w:tc>
        <w:tc>
          <w:tcPr>
            <w:tcW w:type="dxa" w:w="1020"/>
          </w:tcPr>
          <w:p>
            <w:pPr>
              <w:jc w:val="center"/>
            </w:pPr>
            <w:r>
              <w:rPr>
                <w:sz w:val="17"/>
              </w:rPr>
              <w:t>92.1</w:t>
            </w:r>
          </w:p>
        </w:tc>
        <w:tc>
          <w:tcPr>
            <w:tcW w:type="dxa" w:w="1020"/>
          </w:tcPr>
          <w:p>
            <w:pPr>
              <w:jc w:val="center"/>
            </w:pPr>
            <w:r>
              <w:rPr>
                <w:sz w:val="17"/>
              </w:rPr>
              <w:t>92.9</w:t>
            </w:r>
          </w:p>
        </w:tc>
        <w:tc>
          <w:tcPr>
            <w:tcW w:type="dxa" w:w="1020"/>
          </w:tcPr>
          <w:p>
            <w:pPr>
              <w:jc w:val="center"/>
            </w:pPr>
            <w:r>
              <w:rPr>
                <w:sz w:val="17"/>
              </w:rPr>
              <w:t>92.9</w:t>
            </w:r>
          </w:p>
        </w:tc>
        <w:tc>
          <w:tcPr>
            <w:tcW w:type="dxa" w:w="850"/>
          </w:tcPr>
          <w:p>
            <w:pPr>
              <w:jc w:val="center"/>
            </w:pPr>
            <w:r>
              <w:rPr>
                <w:sz w:val="17"/>
              </w:rPr>
              <w:t>0.009</w:t>
            </w:r>
          </w:p>
        </w:tc>
      </w:tr>
      <w:tr>
        <w:tc>
          <w:tcPr>
            <w:tcW w:type="dxa" w:w="1984"/>
            <w:shd w:val="clear" w:color="auto" w:fill="DCE6F1"/>
          </w:tcPr>
          <w:p>
            <w:pPr>
              <w:jc w:val="left"/>
            </w:pPr>
            <w:r>
              <w:rPr>
                <w:sz w:val="17"/>
              </w:rPr>
              <w:t>mj_lang_hi_en</w:t>
            </w:r>
          </w:p>
        </w:tc>
        <w:tc>
          <w:tcPr>
            <w:tcW w:type="dxa" w:w="1134"/>
            <w:shd w:val="clear" w:color="auto" w:fill="DCE6F1"/>
          </w:tcPr>
          <w:p>
            <w:pPr>
              <w:jc w:val="center"/>
            </w:pPr>
            <w:r>
              <w:rPr>
                <w:sz w:val="17"/>
              </w:rPr>
              <w:t>77.2</w:t>
            </w:r>
          </w:p>
        </w:tc>
        <w:tc>
          <w:tcPr>
            <w:tcW w:type="dxa" w:w="850"/>
            <w:shd w:val="clear" w:color="auto" w:fill="DCE6F1"/>
          </w:tcPr>
          <w:p>
            <w:pPr>
              <w:jc w:val="center"/>
            </w:pPr>
            <w:r>
              <w:rPr>
                <w:sz w:val="17"/>
              </w:rPr>
              <w:t>0.5</w:t>
            </w:r>
          </w:p>
        </w:tc>
        <w:tc>
          <w:tcPr>
            <w:tcW w:type="dxa" w:w="1020"/>
            <w:shd w:val="clear" w:color="auto" w:fill="DCE6F1"/>
          </w:tcPr>
          <w:p>
            <w:pPr>
              <w:jc w:val="center"/>
            </w:pPr>
            <w:r>
              <w:rPr>
                <w:sz w:val="17"/>
              </w:rPr>
              <w:t>77.2</w:t>
            </w:r>
          </w:p>
        </w:tc>
        <w:tc>
          <w:tcPr>
            <w:tcW w:type="dxa" w:w="1020"/>
            <w:shd w:val="clear" w:color="auto" w:fill="DCE6F1"/>
          </w:tcPr>
          <w:p>
            <w:pPr>
              <w:jc w:val="center"/>
            </w:pPr>
            <w:r>
              <w:rPr>
                <w:sz w:val="17"/>
              </w:rPr>
              <w:t>78.2</w:t>
            </w:r>
          </w:p>
        </w:tc>
        <w:tc>
          <w:tcPr>
            <w:tcW w:type="dxa" w:w="1020"/>
            <w:shd w:val="clear" w:color="auto" w:fill="DCE6F1"/>
          </w:tcPr>
          <w:p>
            <w:pPr>
              <w:jc w:val="center"/>
            </w:pPr>
            <w:r>
              <w:rPr>
                <w:sz w:val="17"/>
              </w:rPr>
              <w:t>78.2</w:t>
            </w:r>
          </w:p>
        </w:tc>
        <w:tc>
          <w:tcPr>
            <w:tcW w:type="dxa" w:w="850"/>
            <w:shd w:val="clear" w:color="auto" w:fill="DCE6F1"/>
          </w:tcPr>
          <w:p>
            <w:pPr>
              <w:jc w:val="center"/>
            </w:pPr>
            <w:r>
              <w:rPr>
                <w:sz w:val="17"/>
              </w:rPr>
              <w:t>0.008</w:t>
            </w:r>
          </w:p>
        </w:tc>
      </w:tr>
      <w:tr>
        <w:tc>
          <w:tcPr>
            <w:tcW w:type="dxa" w:w="1984"/>
          </w:tcPr>
          <w:p>
            <w:pPr>
              <w:jc w:val="left"/>
            </w:pPr>
            <w:r>
              <w:rPr>
                <w:sz w:val="17"/>
              </w:rPr>
              <w:t>mj_lang_te</w:t>
            </w:r>
          </w:p>
        </w:tc>
        <w:tc>
          <w:tcPr>
            <w:tcW w:type="dxa" w:w="1134"/>
          </w:tcPr>
          <w:p>
            <w:pPr>
              <w:jc w:val="center"/>
            </w:pPr>
            <w:r>
              <w:rPr>
                <w:sz w:val="17"/>
              </w:rPr>
              <w:t>96.2</w:t>
            </w:r>
          </w:p>
        </w:tc>
        <w:tc>
          <w:tcPr>
            <w:tcW w:type="dxa" w:w="850"/>
          </w:tcPr>
          <w:p>
            <w:pPr>
              <w:jc w:val="center"/>
            </w:pPr>
            <w:r>
              <w:rPr>
                <w:sz w:val="17"/>
              </w:rPr>
              <w:t>0.7</w:t>
            </w:r>
          </w:p>
        </w:tc>
        <w:tc>
          <w:tcPr>
            <w:tcW w:type="dxa" w:w="1020"/>
          </w:tcPr>
          <w:p>
            <w:pPr>
              <w:jc w:val="center"/>
            </w:pPr>
            <w:r>
              <w:rPr>
                <w:sz w:val="17"/>
              </w:rPr>
              <w:t>96.1</w:t>
            </w:r>
          </w:p>
        </w:tc>
        <w:tc>
          <w:tcPr>
            <w:tcW w:type="dxa" w:w="1020"/>
          </w:tcPr>
          <w:p>
            <w:pPr>
              <w:jc w:val="center"/>
            </w:pPr>
            <w:r>
              <w:rPr>
                <w:sz w:val="17"/>
              </w:rPr>
              <w:t>98.1</w:t>
            </w:r>
          </w:p>
        </w:tc>
        <w:tc>
          <w:tcPr>
            <w:tcW w:type="dxa" w:w="1020"/>
          </w:tcPr>
          <w:p>
            <w:pPr>
              <w:jc w:val="center"/>
            </w:pPr>
            <w:r>
              <w:rPr>
                <w:sz w:val="17"/>
              </w:rPr>
              <w:t>98.1</w:t>
            </w:r>
          </w:p>
        </w:tc>
        <w:tc>
          <w:tcPr>
            <w:tcW w:type="dxa" w:w="850"/>
          </w:tcPr>
          <w:p>
            <w:pPr>
              <w:jc w:val="center"/>
            </w:pPr>
            <w:r>
              <w:rPr>
                <w:sz w:val="17"/>
              </w:rPr>
              <w:t>0.010</w:t>
            </w:r>
          </w:p>
        </w:tc>
      </w:tr>
      <w:tr>
        <w:tc>
          <w:tcPr>
            <w:tcW w:type="dxa" w:w="1984"/>
            <w:shd w:val="clear" w:color="auto" w:fill="DCE6F1"/>
          </w:tcPr>
          <w:p>
            <w:pPr>
              <w:jc w:val="left"/>
            </w:pPr>
            <w:r>
              <w:rPr>
                <w:sz w:val="17"/>
              </w:rPr>
              <w:t>mj_lang_te_en</w:t>
            </w:r>
          </w:p>
        </w:tc>
        <w:tc>
          <w:tcPr>
            <w:tcW w:type="dxa" w:w="1134"/>
            <w:shd w:val="clear" w:color="auto" w:fill="DCE6F1"/>
          </w:tcPr>
          <w:p>
            <w:pPr>
              <w:jc w:val="center"/>
            </w:pPr>
            <w:r>
              <w:rPr>
                <w:sz w:val="17"/>
              </w:rPr>
              <w:t>72.0</w:t>
            </w:r>
          </w:p>
        </w:tc>
        <w:tc>
          <w:tcPr>
            <w:tcW w:type="dxa" w:w="850"/>
            <w:shd w:val="clear" w:color="auto" w:fill="DCE6F1"/>
          </w:tcPr>
          <w:p>
            <w:pPr>
              <w:jc w:val="center"/>
            </w:pPr>
            <w:r>
              <w:rPr>
                <w:sz w:val="17"/>
              </w:rPr>
              <w:t>0.4</w:t>
            </w:r>
          </w:p>
        </w:tc>
        <w:tc>
          <w:tcPr>
            <w:tcW w:type="dxa" w:w="1020"/>
            <w:shd w:val="clear" w:color="auto" w:fill="DCE6F1"/>
          </w:tcPr>
          <w:p>
            <w:pPr>
              <w:jc w:val="center"/>
            </w:pPr>
            <w:r>
              <w:rPr>
                <w:sz w:val="17"/>
              </w:rPr>
              <w:t>71.9</w:t>
            </w:r>
          </w:p>
        </w:tc>
        <w:tc>
          <w:tcPr>
            <w:tcW w:type="dxa" w:w="1020"/>
            <w:shd w:val="clear" w:color="auto" w:fill="DCE6F1"/>
          </w:tcPr>
          <w:p>
            <w:pPr>
              <w:jc w:val="center"/>
            </w:pPr>
            <w:r>
              <w:rPr>
                <w:sz w:val="17"/>
              </w:rPr>
              <w:t>73.0</w:t>
            </w:r>
          </w:p>
        </w:tc>
        <w:tc>
          <w:tcPr>
            <w:tcW w:type="dxa" w:w="1020"/>
            <w:shd w:val="clear" w:color="auto" w:fill="DCE6F1"/>
          </w:tcPr>
          <w:p>
            <w:pPr>
              <w:jc w:val="center"/>
            </w:pPr>
            <w:r>
              <w:rPr>
                <w:sz w:val="17"/>
              </w:rPr>
              <w:t>73.0</w:t>
            </w:r>
          </w:p>
        </w:tc>
        <w:tc>
          <w:tcPr>
            <w:tcW w:type="dxa" w:w="850"/>
            <w:shd w:val="clear" w:color="auto" w:fill="DCE6F1"/>
          </w:tcPr>
          <w:p>
            <w:pPr>
              <w:jc w:val="center"/>
            </w:pPr>
            <w:r>
              <w:rPr>
                <w:sz w:val="17"/>
              </w:rPr>
              <w:t>0.007</w:t>
            </w:r>
          </w:p>
        </w:tc>
      </w:tr>
    </w:tbl>
    <w:p>
      <w:r>
        <w:br w:type="page"/>
      </w:r>
    </w:p>
    <w:p>
      <w:pPr>
        <w:pStyle w:val="Heading1"/>
      </w:pPr>
      <w:r>
        <w:rPr>
          <w:b/>
          <w:color w:val="1F497D"/>
          <w:sz w:val="32"/>
        </w:rPr>
        <w:t>5. Concurrent Latency Results</w:t>
      </w:r>
    </w:p>
    <w:p>
      <w:pPr>
        <w:pBdr>
          <w:bottom w:val="single" w:sz="6" w:space="1" w:color="1F497D"/>
        </w:pBdr>
      </w:pPr>
    </w:p>
    <w:p>
      <w:r>
        <w:t>Workers fire requests simultaneously. Mean latency and throughput (req/s) are measured at concurrency levels 2, 4, and 8.</w:t>
      </w:r>
    </w:p>
    <w:p/>
    <w:p>
      <w:pPr>
        <w:pStyle w:val="Heading2"/>
      </w:pPr>
      <w:r>
        <w:rPr>
          <w:b/>
          <w:color w:val="1F497D"/>
          <w:sz w:val="26"/>
        </w:rPr>
        <w:t>Chart 2: Concurrent Latency &amp; Throughput vs Concurrency Level</w:t>
      </w:r>
    </w:p>
    <w:p>
      <w:pPr>
        <w:jc w:val="center"/>
      </w:pPr>
      <w:r>
        <w:drawing>
          <wp:inline xmlns:a="http://schemas.openxmlformats.org/drawingml/2006/main" xmlns:pic="http://schemas.openxmlformats.org/drawingml/2006/picture">
            <wp:extent cx="5943600" cy="2276795"/>
            <wp:docPr id="2" name="Picture 2"/>
            <wp:cNvGraphicFramePr>
              <a:graphicFrameLocks noChangeAspect="1"/>
            </wp:cNvGraphicFramePr>
            <a:graphic>
              <a:graphicData uri="http://schemas.openxmlformats.org/drawingml/2006/picture">
                <pic:pic>
                  <pic:nvPicPr>
                    <pic:cNvPr id="0" name="chart2_concurrent.png"/>
                    <pic:cNvPicPr/>
                  </pic:nvPicPr>
                  <pic:blipFill>
                    <a:blip r:embed="rId11"/>
                    <a:stretch>
                      <a:fillRect/>
                    </a:stretch>
                  </pic:blipFill>
                  <pic:spPr>
                    <a:xfrm>
                      <a:off x="0" y="0"/>
                      <a:ext cx="5943600" cy="2276795"/>
                    </a:xfrm>
                    <a:prstGeom prst="rect"/>
                  </pic:spPr>
                </pic:pic>
              </a:graphicData>
            </a:graphic>
          </wp:inline>
        </w:drawing>
      </w:r>
    </w:p>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tcPr>
          <w:p>
            <w:pPr>
              <w:jc w:val="center"/>
            </w:pPr>
            <w:r>
              <w:rPr>
                <w:b/>
                <w:color w:val="FFFFFF"/>
                <w:sz w:val="16"/>
              </w:rPr>
              <w:t>Strategy</w:t>
            </w:r>
          </w:p>
        </w:tc>
        <w:tc>
          <w:tcPr>
            <w:tcW w:type="dxa" w:w="1296"/>
            <w:shd w:val="clear" w:color="auto" w:fill="1F497D"/>
          </w:tcPr>
          <w:p>
            <w:pPr>
              <w:jc w:val="center"/>
            </w:pPr>
            <w:r>
              <w:rPr>
                <w:b/>
                <w:color w:val="FFFFFF"/>
                <w:sz w:val="16"/>
              </w:rPr>
              <w:t>Concurrency 2 — Latency</w:t>
            </w:r>
          </w:p>
        </w:tc>
        <w:tc>
          <w:tcPr>
            <w:tcW w:type="dxa" w:w="1296"/>
            <w:shd w:val="clear" w:color="auto" w:fill="1F497D"/>
          </w:tcPr>
          <w:p>
            <w:pPr>
              <w:jc w:val="center"/>
            </w:pPr>
            <w:r>
              <w:rPr>
                <w:b/>
                <w:color w:val="FFFFFF"/>
                <w:sz w:val="16"/>
              </w:rPr>
              <w:t>Concurrency 2 — Req/s</w:t>
            </w:r>
          </w:p>
        </w:tc>
        <w:tc>
          <w:tcPr>
            <w:tcW w:type="dxa" w:w="1296"/>
            <w:shd w:val="clear" w:color="auto" w:fill="1F497D"/>
          </w:tcPr>
          <w:p>
            <w:pPr>
              <w:jc w:val="center"/>
            </w:pPr>
            <w:r>
              <w:rPr>
                <w:b/>
                <w:color w:val="FFFFFF"/>
                <w:sz w:val="16"/>
              </w:rPr>
              <w:t>Concurrency 4 — Latency</w:t>
            </w:r>
          </w:p>
        </w:tc>
        <w:tc>
          <w:tcPr>
            <w:tcW w:type="dxa" w:w="1296"/>
            <w:shd w:val="clear" w:color="auto" w:fill="1F497D"/>
          </w:tcPr>
          <w:p>
            <w:pPr>
              <w:jc w:val="center"/>
            </w:pPr>
            <w:r>
              <w:rPr>
                <w:b/>
                <w:color w:val="FFFFFF"/>
                <w:sz w:val="16"/>
              </w:rPr>
              <w:t>Concurrency 4 — Req/s</w:t>
            </w:r>
          </w:p>
        </w:tc>
        <w:tc>
          <w:tcPr>
            <w:tcW w:type="dxa" w:w="1296"/>
            <w:shd w:val="clear" w:color="auto" w:fill="1F497D"/>
          </w:tcPr>
          <w:p>
            <w:pPr>
              <w:jc w:val="center"/>
            </w:pPr>
            <w:r>
              <w:rPr>
                <w:b/>
                <w:color w:val="FFFFFF"/>
                <w:sz w:val="16"/>
              </w:rPr>
              <w:t>Concurrency 8 — Latency</w:t>
            </w:r>
          </w:p>
        </w:tc>
        <w:tc>
          <w:tcPr>
            <w:tcW w:type="dxa" w:w="1296"/>
            <w:shd w:val="clear" w:color="auto" w:fill="1F497D"/>
          </w:tcPr>
          <w:p>
            <w:pPr>
              <w:jc w:val="center"/>
            </w:pPr>
            <w:r>
              <w:rPr>
                <w:b/>
                <w:color w:val="FFFFFF"/>
                <w:sz w:val="16"/>
              </w:rPr>
              <w:t>Concurrency 8 — Req/s</w:t>
            </w:r>
          </w:p>
        </w:tc>
      </w:tr>
      <w:tr>
        <w:tc>
          <w:tcPr>
            <w:tcW w:type="dxa" w:w="1296"/>
            <w:shd w:val="clear" w:color="auto" w:fill="DCE6F1"/>
          </w:tcPr>
          <w:p>
            <w:pPr>
              <w:jc w:val="left"/>
            </w:pPr>
            <w:r>
              <w:rPr>
                <w:sz w:val="18"/>
              </w:rPr>
              <w:t>CTC (Run 1)</w:t>
            </w:r>
          </w:p>
        </w:tc>
        <w:tc>
          <w:tcPr>
            <w:tcW w:type="dxa" w:w="1296"/>
            <w:shd w:val="clear" w:color="auto" w:fill="DCE6F1"/>
          </w:tcPr>
          <w:p>
            <w:pPr>
              <w:jc w:val="center"/>
            </w:pPr>
            <w:r>
              <w:rPr>
                <w:sz w:val="18"/>
              </w:rPr>
              <w:t>71.4 ms</w:t>
            </w:r>
          </w:p>
        </w:tc>
        <w:tc>
          <w:tcPr>
            <w:tcW w:type="dxa" w:w="1296"/>
            <w:shd w:val="clear" w:color="auto" w:fill="DCE6F1"/>
          </w:tcPr>
          <w:p>
            <w:pPr>
              <w:jc w:val="center"/>
            </w:pPr>
            <w:r>
              <w:rPr>
                <w:sz w:val="18"/>
              </w:rPr>
              <w:t>27.94</w:t>
            </w:r>
          </w:p>
        </w:tc>
        <w:tc>
          <w:tcPr>
            <w:tcW w:type="dxa" w:w="1296"/>
            <w:shd w:val="clear" w:color="auto" w:fill="DCE6F1"/>
          </w:tcPr>
          <w:p>
            <w:pPr>
              <w:jc w:val="center"/>
            </w:pPr>
            <w:r>
              <w:rPr>
                <w:sz w:val="18"/>
              </w:rPr>
              <w:t>123.0 ms</w:t>
            </w:r>
          </w:p>
        </w:tc>
        <w:tc>
          <w:tcPr>
            <w:tcW w:type="dxa" w:w="1296"/>
            <w:shd w:val="clear" w:color="auto" w:fill="DCE6F1"/>
          </w:tcPr>
          <w:p>
            <w:pPr>
              <w:jc w:val="center"/>
            </w:pPr>
            <w:r>
              <w:rPr>
                <w:sz w:val="18"/>
              </w:rPr>
              <w:t>32.39</w:t>
            </w:r>
          </w:p>
        </w:tc>
        <w:tc>
          <w:tcPr>
            <w:tcW w:type="dxa" w:w="1296"/>
            <w:shd w:val="clear" w:color="auto" w:fill="DCE6F1"/>
          </w:tcPr>
          <w:p>
            <w:pPr>
              <w:jc w:val="center"/>
            </w:pPr>
            <w:r>
              <w:rPr>
                <w:sz w:val="18"/>
              </w:rPr>
              <w:t>219.4 ms</w:t>
            </w:r>
          </w:p>
        </w:tc>
        <w:tc>
          <w:tcPr>
            <w:tcW w:type="dxa" w:w="1296"/>
            <w:shd w:val="clear" w:color="auto" w:fill="DCE6F1"/>
          </w:tcPr>
          <w:p>
            <w:pPr>
              <w:jc w:val="center"/>
            </w:pPr>
            <w:r>
              <w:rPr>
                <w:sz w:val="18"/>
              </w:rPr>
              <w:t>36.08</w:t>
            </w:r>
          </w:p>
        </w:tc>
      </w:tr>
      <w:tr>
        <w:tc>
          <w:tcPr>
            <w:tcW w:type="dxa" w:w="1296"/>
          </w:tcPr>
          <w:p>
            <w:pPr>
              <w:jc w:val="left"/>
            </w:pPr>
            <w:r>
              <w:rPr>
                <w:sz w:val="18"/>
              </w:rPr>
              <w:t>TDT (Run 1)</w:t>
            </w:r>
          </w:p>
        </w:tc>
        <w:tc>
          <w:tcPr>
            <w:tcW w:type="dxa" w:w="1296"/>
          </w:tcPr>
          <w:p>
            <w:pPr>
              <w:jc w:val="center"/>
            </w:pPr>
            <w:r>
              <w:rPr>
                <w:sz w:val="18"/>
              </w:rPr>
              <w:t>136.7 ms</w:t>
            </w:r>
          </w:p>
        </w:tc>
        <w:tc>
          <w:tcPr>
            <w:tcW w:type="dxa" w:w="1296"/>
          </w:tcPr>
          <w:p>
            <w:pPr>
              <w:jc w:val="center"/>
            </w:pPr>
            <w:r>
              <w:rPr>
                <w:sz w:val="18"/>
              </w:rPr>
              <w:t>14.62</w:t>
            </w:r>
          </w:p>
        </w:tc>
        <w:tc>
          <w:tcPr>
            <w:tcW w:type="dxa" w:w="1296"/>
          </w:tcPr>
          <w:p>
            <w:pPr>
              <w:jc w:val="center"/>
            </w:pPr>
            <w:r>
              <w:rPr>
                <w:sz w:val="18"/>
              </w:rPr>
              <w:t>175.9 ms</w:t>
            </w:r>
          </w:p>
        </w:tc>
        <w:tc>
          <w:tcPr>
            <w:tcW w:type="dxa" w:w="1296"/>
          </w:tcPr>
          <w:p>
            <w:pPr>
              <w:jc w:val="center"/>
            </w:pPr>
            <w:r>
              <w:rPr>
                <w:sz w:val="18"/>
              </w:rPr>
              <w:t>22.68</w:t>
            </w:r>
          </w:p>
        </w:tc>
        <w:tc>
          <w:tcPr>
            <w:tcW w:type="dxa" w:w="1296"/>
          </w:tcPr>
          <w:p>
            <w:pPr>
              <w:jc w:val="center"/>
            </w:pPr>
            <w:r>
              <w:rPr>
                <w:sz w:val="18"/>
              </w:rPr>
              <w:t>344.5 ms</w:t>
            </w:r>
          </w:p>
        </w:tc>
        <w:tc>
          <w:tcPr>
            <w:tcW w:type="dxa" w:w="1296"/>
          </w:tcPr>
          <w:p>
            <w:pPr>
              <w:jc w:val="center"/>
            </w:pPr>
            <w:r>
              <w:rPr>
                <w:sz w:val="18"/>
              </w:rPr>
              <w:t>23.10</w:t>
            </w:r>
          </w:p>
        </w:tc>
      </w:tr>
      <w:tr>
        <w:tc>
          <w:tcPr>
            <w:tcW w:type="dxa" w:w="1296"/>
            <w:shd w:val="clear" w:color="auto" w:fill="DCE6F1"/>
          </w:tcPr>
          <w:p>
            <w:pPr>
              <w:jc w:val="left"/>
            </w:pPr>
            <w:r>
              <w:rPr>
                <w:sz w:val="18"/>
              </w:rPr>
              <w:t>CTC (Run 2)</w:t>
            </w:r>
          </w:p>
        </w:tc>
        <w:tc>
          <w:tcPr>
            <w:tcW w:type="dxa" w:w="1296"/>
            <w:shd w:val="clear" w:color="auto" w:fill="DCE6F1"/>
          </w:tcPr>
          <w:p>
            <w:pPr>
              <w:jc w:val="center"/>
            </w:pPr>
            <w:r>
              <w:rPr>
                <w:sz w:val="18"/>
              </w:rPr>
              <w:t>78.9 ms</w:t>
            </w:r>
          </w:p>
        </w:tc>
        <w:tc>
          <w:tcPr>
            <w:tcW w:type="dxa" w:w="1296"/>
            <w:shd w:val="clear" w:color="auto" w:fill="DCE6F1"/>
          </w:tcPr>
          <w:p>
            <w:pPr>
              <w:jc w:val="center"/>
            </w:pPr>
            <w:r>
              <w:rPr>
                <w:sz w:val="18"/>
              </w:rPr>
              <w:t>25.29</w:t>
            </w:r>
          </w:p>
        </w:tc>
        <w:tc>
          <w:tcPr>
            <w:tcW w:type="dxa" w:w="1296"/>
            <w:shd w:val="clear" w:color="auto" w:fill="DCE6F1"/>
          </w:tcPr>
          <w:p>
            <w:pPr>
              <w:jc w:val="center"/>
            </w:pPr>
            <w:r>
              <w:rPr>
                <w:sz w:val="18"/>
              </w:rPr>
              <w:t>122.6 ms</w:t>
            </w:r>
          </w:p>
        </w:tc>
        <w:tc>
          <w:tcPr>
            <w:tcW w:type="dxa" w:w="1296"/>
            <w:shd w:val="clear" w:color="auto" w:fill="DCE6F1"/>
          </w:tcPr>
          <w:p>
            <w:pPr>
              <w:jc w:val="center"/>
            </w:pPr>
            <w:r>
              <w:rPr>
                <w:sz w:val="18"/>
              </w:rPr>
              <w:t>32.47</w:t>
            </w:r>
          </w:p>
        </w:tc>
        <w:tc>
          <w:tcPr>
            <w:tcW w:type="dxa" w:w="1296"/>
            <w:shd w:val="clear" w:color="auto" w:fill="DCE6F1"/>
          </w:tcPr>
          <w:p>
            <w:pPr>
              <w:jc w:val="center"/>
            </w:pPr>
            <w:r>
              <w:rPr>
                <w:sz w:val="18"/>
              </w:rPr>
              <w:t>242.9 ms</w:t>
            </w:r>
          </w:p>
        </w:tc>
        <w:tc>
          <w:tcPr>
            <w:tcW w:type="dxa" w:w="1296"/>
            <w:shd w:val="clear" w:color="auto" w:fill="DCE6F1"/>
          </w:tcPr>
          <w:p>
            <w:pPr>
              <w:jc w:val="center"/>
            </w:pPr>
            <w:r>
              <w:rPr>
                <w:sz w:val="18"/>
              </w:rPr>
              <w:t>32.63</w:t>
            </w:r>
          </w:p>
        </w:tc>
      </w:tr>
      <w:tr>
        <w:tc>
          <w:tcPr>
            <w:tcW w:type="dxa" w:w="1296"/>
          </w:tcPr>
          <w:p>
            <w:pPr>
              <w:jc w:val="left"/>
            </w:pPr>
            <w:r>
              <w:rPr>
                <w:sz w:val="18"/>
              </w:rPr>
              <w:t>RNNT (Run 2)</w:t>
            </w:r>
          </w:p>
        </w:tc>
        <w:tc>
          <w:tcPr>
            <w:tcW w:type="dxa" w:w="1296"/>
          </w:tcPr>
          <w:p>
            <w:pPr>
              <w:jc w:val="center"/>
            </w:pPr>
            <w:r>
              <w:rPr>
                <w:sz w:val="18"/>
              </w:rPr>
              <w:t>188.8 ms</w:t>
            </w:r>
          </w:p>
        </w:tc>
        <w:tc>
          <w:tcPr>
            <w:tcW w:type="dxa" w:w="1296"/>
          </w:tcPr>
          <w:p>
            <w:pPr>
              <w:jc w:val="center"/>
            </w:pPr>
            <w:r>
              <w:rPr>
                <w:sz w:val="18"/>
              </w:rPr>
              <w:t>10.58</w:t>
            </w:r>
          </w:p>
        </w:tc>
        <w:tc>
          <w:tcPr>
            <w:tcW w:type="dxa" w:w="1296"/>
          </w:tcPr>
          <w:p>
            <w:pPr>
              <w:jc w:val="center"/>
            </w:pPr>
            <w:r>
              <w:rPr>
                <w:sz w:val="18"/>
              </w:rPr>
              <w:t>221.2 ms</w:t>
            </w:r>
          </w:p>
        </w:tc>
        <w:tc>
          <w:tcPr>
            <w:tcW w:type="dxa" w:w="1296"/>
          </w:tcPr>
          <w:p>
            <w:pPr>
              <w:jc w:val="center"/>
            </w:pPr>
            <w:r>
              <w:rPr>
                <w:sz w:val="18"/>
              </w:rPr>
              <w:t>18.05</w:t>
            </w:r>
          </w:p>
        </w:tc>
        <w:tc>
          <w:tcPr>
            <w:tcW w:type="dxa" w:w="1296"/>
          </w:tcPr>
          <w:p>
            <w:pPr>
              <w:jc w:val="center"/>
            </w:pPr>
            <w:r>
              <w:rPr>
                <w:sz w:val="18"/>
              </w:rPr>
              <w:t>453.9 ms</w:t>
            </w:r>
          </w:p>
        </w:tc>
        <w:tc>
          <w:tcPr>
            <w:tcW w:type="dxa" w:w="1296"/>
          </w:tcPr>
          <w:p>
            <w:pPr>
              <w:jc w:val="center"/>
            </w:pPr>
            <w:r>
              <w:rPr>
                <w:sz w:val="18"/>
              </w:rPr>
              <w:t>17.54</w:t>
            </w:r>
          </w:p>
        </w:tc>
      </w:tr>
      <w:tr>
        <w:tc>
          <w:tcPr>
            <w:tcW w:type="dxa" w:w="1296"/>
            <w:shd w:val="clear" w:color="auto" w:fill="DCE6F1"/>
          </w:tcPr>
          <w:p>
            <w:pPr>
              <w:jc w:val="left"/>
            </w:pPr>
            <w:r>
              <w:rPr>
                <w:sz w:val="18"/>
              </w:rPr>
              <w:t>CTC (Run 3)</w:t>
            </w:r>
          </w:p>
        </w:tc>
        <w:tc>
          <w:tcPr>
            <w:tcW w:type="dxa" w:w="1296"/>
            <w:shd w:val="clear" w:color="auto" w:fill="DCE6F1"/>
          </w:tcPr>
          <w:p>
            <w:pPr>
              <w:jc w:val="center"/>
            </w:pPr>
            <w:r>
              <w:rPr>
                <w:sz w:val="18"/>
              </w:rPr>
              <w:t>51.0 ms</w:t>
            </w:r>
          </w:p>
        </w:tc>
        <w:tc>
          <w:tcPr>
            <w:tcW w:type="dxa" w:w="1296"/>
            <w:shd w:val="clear" w:color="auto" w:fill="DCE6F1"/>
          </w:tcPr>
          <w:p>
            <w:pPr>
              <w:jc w:val="center"/>
            </w:pPr>
            <w:r>
              <w:rPr>
                <w:sz w:val="18"/>
              </w:rPr>
              <w:t>39.06</w:t>
            </w:r>
          </w:p>
        </w:tc>
        <w:tc>
          <w:tcPr>
            <w:tcW w:type="dxa" w:w="1296"/>
            <w:shd w:val="clear" w:color="auto" w:fill="DCE6F1"/>
          </w:tcPr>
          <w:p>
            <w:pPr>
              <w:jc w:val="center"/>
            </w:pPr>
            <w:r>
              <w:rPr>
                <w:sz w:val="18"/>
              </w:rPr>
              <w:t>81.4 ms</w:t>
            </w:r>
          </w:p>
        </w:tc>
        <w:tc>
          <w:tcPr>
            <w:tcW w:type="dxa" w:w="1296"/>
            <w:shd w:val="clear" w:color="auto" w:fill="DCE6F1"/>
          </w:tcPr>
          <w:p>
            <w:pPr>
              <w:jc w:val="center"/>
            </w:pPr>
            <w:r>
              <w:rPr>
                <w:sz w:val="18"/>
              </w:rPr>
              <w:t>46.93</w:t>
            </w:r>
          </w:p>
        </w:tc>
        <w:tc>
          <w:tcPr>
            <w:tcW w:type="dxa" w:w="1296"/>
            <w:shd w:val="clear" w:color="auto" w:fill="DCE6F1"/>
          </w:tcPr>
          <w:p>
            <w:pPr>
              <w:jc w:val="center"/>
            </w:pPr>
            <w:r>
              <w:rPr>
                <w:sz w:val="18"/>
              </w:rPr>
              <w:t>143.1 ms</w:t>
            </w:r>
          </w:p>
        </w:tc>
        <w:tc>
          <w:tcPr>
            <w:tcW w:type="dxa" w:w="1296"/>
            <w:shd w:val="clear" w:color="auto" w:fill="DCE6F1"/>
          </w:tcPr>
          <w:p>
            <w:pPr>
              <w:jc w:val="center"/>
            </w:pPr>
            <w:r>
              <w:rPr>
                <w:sz w:val="18"/>
              </w:rPr>
              <w:t>50.90</w:t>
            </w:r>
          </w:p>
        </w:tc>
      </w:tr>
      <w:tr>
        <w:tc>
          <w:tcPr>
            <w:tcW w:type="dxa" w:w="1296"/>
          </w:tcPr>
          <w:p>
            <w:pPr>
              <w:jc w:val="left"/>
            </w:pPr>
            <w:r>
              <w:rPr>
                <w:sz w:val="18"/>
              </w:rPr>
              <w:t>TDT (Run 3)</w:t>
            </w:r>
          </w:p>
        </w:tc>
        <w:tc>
          <w:tcPr>
            <w:tcW w:type="dxa" w:w="1296"/>
          </w:tcPr>
          <w:p>
            <w:pPr>
              <w:jc w:val="center"/>
            </w:pPr>
            <w:r>
              <w:rPr>
                <w:sz w:val="18"/>
              </w:rPr>
              <w:t>63.4 ms</w:t>
            </w:r>
          </w:p>
        </w:tc>
        <w:tc>
          <w:tcPr>
            <w:tcW w:type="dxa" w:w="1296"/>
          </w:tcPr>
          <w:p>
            <w:pPr>
              <w:jc w:val="center"/>
            </w:pPr>
            <w:r>
              <w:rPr>
                <w:sz w:val="18"/>
              </w:rPr>
              <w:t>31.44</w:t>
            </w:r>
          </w:p>
        </w:tc>
        <w:tc>
          <w:tcPr>
            <w:tcW w:type="dxa" w:w="1296"/>
          </w:tcPr>
          <w:p>
            <w:pPr>
              <w:jc w:val="center"/>
            </w:pPr>
            <w:r>
              <w:rPr>
                <w:sz w:val="18"/>
              </w:rPr>
              <w:t>126.6 ms</w:t>
            </w:r>
          </w:p>
        </w:tc>
        <w:tc>
          <w:tcPr>
            <w:tcW w:type="dxa" w:w="1296"/>
          </w:tcPr>
          <w:p>
            <w:pPr>
              <w:jc w:val="center"/>
            </w:pPr>
            <w:r>
              <w:rPr>
                <w:sz w:val="18"/>
              </w:rPr>
              <w:t>29.70</w:t>
            </w:r>
          </w:p>
        </w:tc>
        <w:tc>
          <w:tcPr>
            <w:tcW w:type="dxa" w:w="1296"/>
          </w:tcPr>
          <w:p>
            <w:pPr>
              <w:jc w:val="center"/>
            </w:pPr>
            <w:r>
              <w:rPr>
                <w:sz w:val="18"/>
              </w:rPr>
              <w:t>166.3 ms</w:t>
            </w:r>
          </w:p>
        </w:tc>
        <w:tc>
          <w:tcPr>
            <w:tcW w:type="dxa" w:w="1296"/>
          </w:tcPr>
          <w:p>
            <w:pPr>
              <w:jc w:val="center"/>
            </w:pPr>
            <w:r>
              <w:rPr>
                <w:sz w:val="18"/>
              </w:rPr>
              <w:t>41.78</w:t>
            </w:r>
          </w:p>
        </w:tc>
      </w:tr>
    </w:tbl>
    <w:p>
      <w:r>
        <w:br w:type="page"/>
      </w:r>
    </w:p>
    <w:p>
      <w:pPr>
        <w:pStyle w:val="Heading1"/>
      </w:pPr>
      <w:r>
        <w:rPr>
          <w:b/>
          <w:color w:val="1F497D"/>
          <w:sz w:val="32"/>
        </w:rPr>
        <w:t>6. Poisson Traffic Results</w:t>
      </w:r>
    </w:p>
    <w:p>
      <w:pPr>
        <w:pBdr>
          <w:bottom w:val="single" w:sz="6" w:space="1" w:color="1F497D"/>
        </w:pBdr>
      </w:pPr>
    </w:p>
    <w:p>
      <w:r>
        <w:t>Requests arrive at a Poisson rate over a 12-second window. Run 1 and Run 2 used 4 req/s (~48 total requests). Run 3 (Optimized) was tested at 20 req/s (~240 total requests) to stress the optimized pipeline. Five representative scenarios are reported per strategy.</w:t>
      </w:r>
    </w:p>
    <w:p/>
    <w:p>
      <w:pPr>
        <w:pStyle w:val="Heading2"/>
      </w:pPr>
      <w:r>
        <w:rPr>
          <w:b/>
          <w:color w:val="1F497D"/>
          <w:sz w:val="26"/>
        </w:rPr>
        <w:t>Chart 3: Poisson Mean Latency — 5 Key Scenarios</w:t>
      </w:r>
    </w:p>
    <w:p>
      <w:pPr>
        <w:jc w:val="center"/>
      </w:pPr>
      <w:r>
        <w:drawing>
          <wp:inline xmlns:a="http://schemas.openxmlformats.org/drawingml/2006/main" xmlns:pic="http://schemas.openxmlformats.org/drawingml/2006/picture">
            <wp:extent cx="5943600" cy="2723127"/>
            <wp:docPr id="3" name="Picture 3"/>
            <wp:cNvGraphicFramePr>
              <a:graphicFrameLocks noChangeAspect="1"/>
            </wp:cNvGraphicFramePr>
            <a:graphic>
              <a:graphicData uri="http://schemas.openxmlformats.org/drawingml/2006/picture">
                <pic:pic>
                  <pic:nvPicPr>
                    <pic:cNvPr id="0" name="chart3_poisson.png"/>
                    <pic:cNvPicPr/>
                  </pic:nvPicPr>
                  <pic:blipFill>
                    <a:blip r:embed="rId12"/>
                    <a:stretch>
                      <a:fillRect/>
                    </a:stretch>
                  </pic:blipFill>
                  <pic:spPr>
                    <a:xfrm>
                      <a:off x="0" y="0"/>
                      <a:ext cx="5943600" cy="2723127"/>
                    </a:xfrm>
                    <a:prstGeom prst="rect"/>
                  </pic:spPr>
                </pic:pic>
              </a:graphicData>
            </a:graphic>
          </wp:inline>
        </w:drawing>
      </w:r>
    </w:p>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tcPr>
          <w:p>
            <w:pPr>
              <w:jc w:val="center"/>
            </w:pPr>
            <w:r>
              <w:rPr>
                <w:b/>
                <w:color w:val="FFFFFF"/>
                <w:sz w:val="18"/>
              </w:rPr>
              <w:t>Strategy</w:t>
            </w:r>
          </w:p>
        </w:tc>
        <w:tc>
          <w:tcPr>
            <w:tcW w:type="dxa" w:w="1512"/>
            <w:shd w:val="clear" w:color="auto" w:fill="1F497D"/>
          </w:tcPr>
          <w:p>
            <w:pPr>
              <w:jc w:val="center"/>
            </w:pPr>
            <w:r>
              <w:rPr>
                <w:b/>
                <w:color w:val="FFFFFF"/>
                <w:sz w:val="18"/>
              </w:rPr>
              <w:t>Baseline</w:t>
            </w:r>
          </w:p>
        </w:tc>
        <w:tc>
          <w:tcPr>
            <w:tcW w:type="dxa" w:w="1512"/>
            <w:shd w:val="clear" w:color="auto" w:fill="1F497D"/>
          </w:tcPr>
          <w:p>
            <w:pPr>
              <w:jc w:val="center"/>
            </w:pPr>
            <w:r>
              <w:rPr>
                <w:b/>
                <w:color w:val="FFFFFF"/>
                <w:sz w:val="18"/>
              </w:rPr>
              <w:t>lang_hi_en</w:t>
            </w:r>
          </w:p>
        </w:tc>
        <w:tc>
          <w:tcPr>
            <w:tcW w:type="dxa" w:w="1512"/>
            <w:shd w:val="clear" w:color="auto" w:fill="1F497D"/>
          </w:tcPr>
          <w:p>
            <w:pPr>
              <w:jc w:val="center"/>
            </w:pPr>
            <w:r>
              <w:rPr>
                <w:b/>
                <w:color w:val="FFFFFF"/>
                <w:sz w:val="18"/>
              </w:rPr>
              <w:t>word_boost</w:t>
            </w:r>
          </w:p>
        </w:tc>
        <w:tc>
          <w:tcPr>
            <w:tcW w:type="dxa" w:w="1512"/>
            <w:shd w:val="clear" w:color="auto" w:fill="1F497D"/>
          </w:tcPr>
          <w:p>
            <w:pPr>
              <w:jc w:val="center"/>
            </w:pPr>
            <w:r>
              <w:rPr>
                <w:b/>
                <w:color w:val="FFFFFF"/>
                <w:sz w:val="18"/>
              </w:rPr>
              <w:t>kw_boost</w:t>
            </w:r>
          </w:p>
        </w:tc>
        <w:tc>
          <w:tcPr>
            <w:tcW w:type="dxa" w:w="1512"/>
            <w:shd w:val="clear" w:color="auto" w:fill="1F497D"/>
          </w:tcPr>
          <w:p>
            <w:pPr>
              <w:jc w:val="center"/>
            </w:pPr>
            <w:r>
              <w:rPr>
                <w:b/>
                <w:color w:val="FFFFFF"/>
                <w:sz w:val="18"/>
              </w:rPr>
              <w:t>full_pipeline</w:t>
            </w:r>
          </w:p>
        </w:tc>
      </w:tr>
      <w:tr>
        <w:tc>
          <w:tcPr>
            <w:tcW w:type="dxa" w:w="1512"/>
            <w:shd w:val="clear" w:color="auto" w:fill="DCE6F1"/>
          </w:tcPr>
          <w:p>
            <w:pPr>
              <w:jc w:val="left"/>
            </w:pPr>
            <w:r>
              <w:rPr>
                <w:sz w:val="18"/>
              </w:rPr>
              <w:t>CTC (Run 1)</w:t>
            </w:r>
          </w:p>
        </w:tc>
        <w:tc>
          <w:tcPr>
            <w:tcW w:type="dxa" w:w="1512"/>
            <w:shd w:val="clear" w:color="auto" w:fill="DCE6F1"/>
          </w:tcPr>
          <w:p>
            <w:pPr>
              <w:jc w:val="center"/>
            </w:pPr>
            <w:r>
              <w:rPr>
                <w:sz w:val="18"/>
              </w:rPr>
              <w:t>58.6 ms</w:t>
            </w:r>
          </w:p>
        </w:tc>
        <w:tc>
          <w:tcPr>
            <w:tcW w:type="dxa" w:w="1512"/>
            <w:shd w:val="clear" w:color="auto" w:fill="DCE6F1"/>
          </w:tcPr>
          <w:p>
            <w:pPr>
              <w:jc w:val="center"/>
            </w:pPr>
            <w:r>
              <w:rPr>
                <w:sz w:val="18"/>
              </w:rPr>
              <w:t>67.3 ms</w:t>
            </w:r>
          </w:p>
        </w:tc>
        <w:tc>
          <w:tcPr>
            <w:tcW w:type="dxa" w:w="1512"/>
            <w:shd w:val="clear" w:color="auto" w:fill="DCE6F1"/>
          </w:tcPr>
          <w:p>
            <w:pPr>
              <w:jc w:val="center"/>
            </w:pPr>
            <w:r>
              <w:rPr>
                <w:sz w:val="18"/>
              </w:rPr>
              <w:t>67.6 ms</w:t>
            </w:r>
          </w:p>
        </w:tc>
        <w:tc>
          <w:tcPr>
            <w:tcW w:type="dxa" w:w="1512"/>
            <w:shd w:val="clear" w:color="auto" w:fill="DCE6F1"/>
          </w:tcPr>
          <w:p>
            <w:pPr>
              <w:jc w:val="center"/>
            </w:pPr>
            <w:r>
              <w:rPr>
                <w:sz w:val="18"/>
              </w:rPr>
              <w:t>77.3 ms</w:t>
            </w:r>
          </w:p>
        </w:tc>
        <w:tc>
          <w:tcPr>
            <w:tcW w:type="dxa" w:w="1512"/>
            <w:shd w:val="clear" w:color="auto" w:fill="DCE6F1"/>
          </w:tcPr>
          <w:p>
            <w:pPr>
              <w:jc w:val="center"/>
            </w:pPr>
            <w:r>
              <w:rPr>
                <w:sz w:val="18"/>
              </w:rPr>
              <w:t>81.1 ms</w:t>
            </w:r>
          </w:p>
        </w:tc>
      </w:tr>
      <w:tr>
        <w:tc>
          <w:tcPr>
            <w:tcW w:type="dxa" w:w="1512"/>
          </w:tcPr>
          <w:p>
            <w:pPr>
              <w:jc w:val="left"/>
            </w:pPr>
            <w:r>
              <w:rPr>
                <w:sz w:val="18"/>
              </w:rPr>
              <w:t>TDT (Run 1)</w:t>
            </w:r>
          </w:p>
        </w:tc>
        <w:tc>
          <w:tcPr>
            <w:tcW w:type="dxa" w:w="1512"/>
          </w:tcPr>
          <w:p>
            <w:pPr>
              <w:jc w:val="center"/>
            </w:pPr>
            <w:r>
              <w:rPr>
                <w:sz w:val="18"/>
              </w:rPr>
              <w:t>147.7 ms</w:t>
            </w:r>
          </w:p>
        </w:tc>
        <w:tc>
          <w:tcPr>
            <w:tcW w:type="dxa" w:w="1512"/>
          </w:tcPr>
          <w:p>
            <w:pPr>
              <w:jc w:val="center"/>
            </w:pPr>
            <w:r>
              <w:rPr>
                <w:sz w:val="18"/>
              </w:rPr>
              <w:t>164.2 ms</w:t>
            </w:r>
          </w:p>
        </w:tc>
        <w:tc>
          <w:tcPr>
            <w:tcW w:type="dxa" w:w="1512"/>
          </w:tcPr>
          <w:p>
            <w:pPr>
              <w:jc w:val="center"/>
            </w:pPr>
            <w:r>
              <w:rPr>
                <w:sz w:val="18"/>
              </w:rPr>
              <w:t>150.4 ms</w:t>
            </w:r>
          </w:p>
        </w:tc>
        <w:tc>
          <w:tcPr>
            <w:tcW w:type="dxa" w:w="1512"/>
          </w:tcPr>
          <w:p>
            <w:pPr>
              <w:jc w:val="center"/>
            </w:pPr>
            <w:r>
              <w:rPr>
                <w:sz w:val="18"/>
              </w:rPr>
              <w:t>161.3 ms</w:t>
            </w:r>
          </w:p>
        </w:tc>
        <w:tc>
          <w:tcPr>
            <w:tcW w:type="dxa" w:w="1512"/>
          </w:tcPr>
          <w:p>
            <w:pPr>
              <w:jc w:val="center"/>
            </w:pPr>
            <w:r>
              <w:rPr>
                <w:sz w:val="18"/>
              </w:rPr>
              <w:t>187.6 ms</w:t>
            </w:r>
          </w:p>
        </w:tc>
      </w:tr>
      <w:tr>
        <w:tc>
          <w:tcPr>
            <w:tcW w:type="dxa" w:w="1512"/>
            <w:shd w:val="clear" w:color="auto" w:fill="DCE6F1"/>
          </w:tcPr>
          <w:p>
            <w:pPr>
              <w:jc w:val="left"/>
            </w:pPr>
            <w:r>
              <w:rPr>
                <w:sz w:val="18"/>
              </w:rPr>
              <w:t>CTC (Run 2)</w:t>
            </w:r>
          </w:p>
        </w:tc>
        <w:tc>
          <w:tcPr>
            <w:tcW w:type="dxa" w:w="1512"/>
            <w:shd w:val="clear" w:color="auto" w:fill="DCE6F1"/>
          </w:tcPr>
          <w:p>
            <w:pPr>
              <w:jc w:val="center"/>
            </w:pPr>
            <w:r>
              <w:rPr>
                <w:sz w:val="18"/>
              </w:rPr>
              <w:t>62.0 ms</w:t>
            </w:r>
          </w:p>
        </w:tc>
        <w:tc>
          <w:tcPr>
            <w:tcW w:type="dxa" w:w="1512"/>
            <w:shd w:val="clear" w:color="auto" w:fill="DCE6F1"/>
          </w:tcPr>
          <w:p>
            <w:pPr>
              <w:jc w:val="center"/>
            </w:pPr>
            <w:r>
              <w:rPr>
                <w:sz w:val="18"/>
              </w:rPr>
              <w:t>64.8 ms</w:t>
            </w:r>
          </w:p>
        </w:tc>
        <w:tc>
          <w:tcPr>
            <w:tcW w:type="dxa" w:w="1512"/>
            <w:shd w:val="clear" w:color="auto" w:fill="DCE6F1"/>
          </w:tcPr>
          <w:p>
            <w:pPr>
              <w:jc w:val="center"/>
            </w:pPr>
            <w:r>
              <w:rPr>
                <w:sz w:val="18"/>
              </w:rPr>
              <w:t>67.4 ms</w:t>
            </w:r>
          </w:p>
        </w:tc>
        <w:tc>
          <w:tcPr>
            <w:tcW w:type="dxa" w:w="1512"/>
            <w:shd w:val="clear" w:color="auto" w:fill="DCE6F1"/>
          </w:tcPr>
          <w:p>
            <w:pPr>
              <w:jc w:val="center"/>
            </w:pPr>
            <w:r>
              <w:rPr>
                <w:sz w:val="18"/>
              </w:rPr>
              <w:t>81.7 ms</w:t>
            </w:r>
          </w:p>
        </w:tc>
        <w:tc>
          <w:tcPr>
            <w:tcW w:type="dxa" w:w="1512"/>
            <w:shd w:val="clear" w:color="auto" w:fill="DCE6F1"/>
          </w:tcPr>
          <w:p>
            <w:pPr>
              <w:jc w:val="center"/>
            </w:pPr>
            <w:r>
              <w:rPr>
                <w:sz w:val="18"/>
              </w:rPr>
              <w:t>112.7 ms</w:t>
            </w:r>
          </w:p>
        </w:tc>
      </w:tr>
      <w:tr>
        <w:tc>
          <w:tcPr>
            <w:tcW w:type="dxa" w:w="1512"/>
          </w:tcPr>
          <w:p>
            <w:pPr>
              <w:jc w:val="left"/>
            </w:pPr>
            <w:r>
              <w:rPr>
                <w:sz w:val="18"/>
              </w:rPr>
              <w:t>RNNT (Run 2)</w:t>
            </w:r>
          </w:p>
        </w:tc>
        <w:tc>
          <w:tcPr>
            <w:tcW w:type="dxa" w:w="1512"/>
          </w:tcPr>
          <w:p>
            <w:pPr>
              <w:jc w:val="center"/>
            </w:pPr>
            <w:r>
              <w:rPr>
                <w:sz w:val="18"/>
              </w:rPr>
              <w:t>220.3 ms</w:t>
            </w:r>
          </w:p>
        </w:tc>
        <w:tc>
          <w:tcPr>
            <w:tcW w:type="dxa" w:w="1512"/>
          </w:tcPr>
          <w:p>
            <w:pPr>
              <w:jc w:val="center"/>
            </w:pPr>
            <w:r>
              <w:rPr>
                <w:sz w:val="18"/>
              </w:rPr>
              <w:t>296.9 ms</w:t>
            </w:r>
          </w:p>
        </w:tc>
        <w:tc>
          <w:tcPr>
            <w:tcW w:type="dxa" w:w="1512"/>
          </w:tcPr>
          <w:p>
            <w:pPr>
              <w:jc w:val="center"/>
            </w:pPr>
            <w:r>
              <w:rPr>
                <w:sz w:val="18"/>
              </w:rPr>
              <w:t>216.0 ms</w:t>
            </w:r>
          </w:p>
        </w:tc>
        <w:tc>
          <w:tcPr>
            <w:tcW w:type="dxa" w:w="1512"/>
          </w:tcPr>
          <w:p>
            <w:pPr>
              <w:jc w:val="center"/>
            </w:pPr>
            <w:r>
              <w:rPr>
                <w:sz w:val="18"/>
              </w:rPr>
              <w:t>226.4 ms</w:t>
            </w:r>
          </w:p>
        </w:tc>
        <w:tc>
          <w:tcPr>
            <w:tcW w:type="dxa" w:w="1512"/>
          </w:tcPr>
          <w:p>
            <w:pPr>
              <w:jc w:val="center"/>
            </w:pPr>
            <w:r>
              <w:rPr>
                <w:sz w:val="18"/>
              </w:rPr>
              <w:t>276.8 ms</w:t>
            </w:r>
          </w:p>
        </w:tc>
      </w:tr>
    </w:tbl>
    <w:p/>
    <w:p>
      <w:pPr>
        <w:pStyle w:val="Heading2"/>
      </w:pPr>
      <w:r>
        <w:rPr>
          <w:b/>
          <w:color w:val="1F497D"/>
          <w:sz w:val="26"/>
        </w:rPr>
        <w:t>Poisson Traffic — Run 3 (Optimized, 20 req/s)</w:t>
      </w:r>
    </w:p>
    <w:p>
      <w:r>
        <w:t>Run 3 was tested at 20 req/s (5x higher than Run 1/2) over a 12-second window (~240 total requests).</w:t>
      </w:r>
    </w:p>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tcPr>
          <w:p>
            <w:pPr>
              <w:jc w:val="center"/>
            </w:pPr>
            <w:r>
              <w:rPr>
                <w:b/>
                <w:color w:val="FFFFFF"/>
                <w:sz w:val="18"/>
              </w:rPr>
              <w:t>Strategy</w:t>
            </w:r>
          </w:p>
        </w:tc>
        <w:tc>
          <w:tcPr>
            <w:tcW w:type="dxa" w:w="1512"/>
            <w:shd w:val="clear" w:color="auto" w:fill="1F497D"/>
          </w:tcPr>
          <w:p>
            <w:pPr>
              <w:jc w:val="center"/>
            </w:pPr>
            <w:r>
              <w:rPr>
                <w:b/>
                <w:color w:val="FFFFFF"/>
                <w:sz w:val="18"/>
              </w:rPr>
              <w:t>Baseline</w:t>
            </w:r>
          </w:p>
        </w:tc>
        <w:tc>
          <w:tcPr>
            <w:tcW w:type="dxa" w:w="1512"/>
            <w:shd w:val="clear" w:color="auto" w:fill="1F497D"/>
          </w:tcPr>
          <w:p>
            <w:pPr>
              <w:jc w:val="center"/>
            </w:pPr>
            <w:r>
              <w:rPr>
                <w:b/>
                <w:color w:val="FFFFFF"/>
                <w:sz w:val="18"/>
              </w:rPr>
              <w:t>lang_hi_en</w:t>
            </w:r>
          </w:p>
        </w:tc>
        <w:tc>
          <w:tcPr>
            <w:tcW w:type="dxa" w:w="1512"/>
            <w:shd w:val="clear" w:color="auto" w:fill="1F497D"/>
          </w:tcPr>
          <w:p>
            <w:pPr>
              <w:jc w:val="center"/>
            </w:pPr>
            <w:r>
              <w:rPr>
                <w:b/>
                <w:color w:val="FFFFFF"/>
                <w:sz w:val="18"/>
              </w:rPr>
              <w:t>word_boost</w:t>
            </w:r>
          </w:p>
        </w:tc>
        <w:tc>
          <w:tcPr>
            <w:tcW w:type="dxa" w:w="1512"/>
            <w:shd w:val="clear" w:color="auto" w:fill="1F497D"/>
          </w:tcPr>
          <w:p>
            <w:pPr>
              <w:jc w:val="center"/>
            </w:pPr>
            <w:r>
              <w:rPr>
                <w:b/>
                <w:color w:val="FFFFFF"/>
                <w:sz w:val="18"/>
              </w:rPr>
              <w:t>kw_boost</w:t>
            </w:r>
          </w:p>
        </w:tc>
        <w:tc>
          <w:tcPr>
            <w:tcW w:type="dxa" w:w="1512"/>
            <w:shd w:val="clear" w:color="auto" w:fill="1F497D"/>
          </w:tcPr>
          <w:p>
            <w:pPr>
              <w:jc w:val="center"/>
            </w:pPr>
            <w:r>
              <w:rPr>
                <w:b/>
                <w:color w:val="FFFFFF"/>
                <w:sz w:val="18"/>
              </w:rPr>
              <w:t>full_pipeline</w:t>
            </w:r>
          </w:p>
        </w:tc>
      </w:tr>
      <w:tr>
        <w:tc>
          <w:tcPr>
            <w:tcW w:type="dxa" w:w="1512"/>
            <w:shd w:val="clear" w:color="auto" w:fill="DCE6F1"/>
          </w:tcPr>
          <w:p>
            <w:pPr>
              <w:jc w:val="left"/>
            </w:pPr>
            <w:r>
              <w:rPr>
                <w:sz w:val="18"/>
              </w:rPr>
              <w:t>CTC (Run 3)</w:t>
            </w:r>
          </w:p>
        </w:tc>
        <w:tc>
          <w:tcPr>
            <w:tcW w:type="dxa" w:w="1512"/>
            <w:shd w:val="clear" w:color="auto" w:fill="DCE6F1"/>
          </w:tcPr>
          <w:p>
            <w:pPr>
              <w:jc w:val="center"/>
            </w:pPr>
            <w:r>
              <w:rPr>
                <w:sz w:val="18"/>
              </w:rPr>
              <w:t>58.3 ms</w:t>
            </w:r>
          </w:p>
        </w:tc>
        <w:tc>
          <w:tcPr>
            <w:tcW w:type="dxa" w:w="1512"/>
            <w:shd w:val="clear" w:color="auto" w:fill="DCE6F1"/>
          </w:tcPr>
          <w:p>
            <w:pPr>
              <w:jc w:val="center"/>
            </w:pPr>
            <w:r>
              <w:rPr>
                <w:sz w:val="18"/>
              </w:rPr>
              <w:t>63.4 ms</w:t>
            </w:r>
          </w:p>
        </w:tc>
        <w:tc>
          <w:tcPr>
            <w:tcW w:type="dxa" w:w="1512"/>
            <w:shd w:val="clear" w:color="auto" w:fill="DCE6F1"/>
          </w:tcPr>
          <w:p>
            <w:pPr>
              <w:jc w:val="center"/>
            </w:pPr>
            <w:r>
              <w:rPr>
                <w:sz w:val="18"/>
              </w:rPr>
              <w:t>71.4 ms</w:t>
            </w:r>
          </w:p>
        </w:tc>
        <w:tc>
          <w:tcPr>
            <w:tcW w:type="dxa" w:w="1512"/>
            <w:shd w:val="clear" w:color="auto" w:fill="DCE6F1"/>
          </w:tcPr>
          <w:p>
            <w:pPr>
              <w:jc w:val="center"/>
            </w:pPr>
            <w:r>
              <w:rPr>
                <w:sz w:val="18"/>
              </w:rPr>
              <w:t>84.9 ms</w:t>
            </w:r>
          </w:p>
        </w:tc>
        <w:tc>
          <w:tcPr>
            <w:tcW w:type="dxa" w:w="1512"/>
            <w:shd w:val="clear" w:color="auto" w:fill="DCE6F1"/>
          </w:tcPr>
          <w:p>
            <w:pPr>
              <w:jc w:val="center"/>
            </w:pPr>
            <w:r>
              <w:rPr>
                <w:sz w:val="18"/>
              </w:rPr>
              <w:t>111.0 ms</w:t>
            </w:r>
          </w:p>
        </w:tc>
      </w:tr>
      <w:tr>
        <w:tc>
          <w:tcPr>
            <w:tcW w:type="dxa" w:w="1512"/>
          </w:tcPr>
          <w:p>
            <w:pPr>
              <w:jc w:val="left"/>
            </w:pPr>
            <w:r>
              <w:rPr>
                <w:sz w:val="18"/>
              </w:rPr>
              <w:t>TDT (Run 3)</w:t>
            </w:r>
          </w:p>
        </w:tc>
        <w:tc>
          <w:tcPr>
            <w:tcW w:type="dxa" w:w="1512"/>
          </w:tcPr>
          <w:p>
            <w:pPr>
              <w:jc w:val="center"/>
            </w:pPr>
            <w:r>
              <w:rPr>
                <w:sz w:val="18"/>
              </w:rPr>
              <w:t>103.6 ms</w:t>
            </w:r>
          </w:p>
        </w:tc>
        <w:tc>
          <w:tcPr>
            <w:tcW w:type="dxa" w:w="1512"/>
          </w:tcPr>
          <w:p>
            <w:pPr>
              <w:jc w:val="center"/>
            </w:pPr>
            <w:r>
              <w:rPr>
                <w:sz w:val="18"/>
              </w:rPr>
              <w:t>121.0 ms</w:t>
            </w:r>
          </w:p>
        </w:tc>
        <w:tc>
          <w:tcPr>
            <w:tcW w:type="dxa" w:w="1512"/>
          </w:tcPr>
          <w:p>
            <w:pPr>
              <w:jc w:val="center"/>
            </w:pPr>
            <w:r>
              <w:rPr>
                <w:sz w:val="18"/>
              </w:rPr>
              <w:t>208.3 ms</w:t>
            </w:r>
          </w:p>
        </w:tc>
        <w:tc>
          <w:tcPr>
            <w:tcW w:type="dxa" w:w="1512"/>
          </w:tcPr>
          <w:p>
            <w:pPr>
              <w:jc w:val="center"/>
            </w:pPr>
            <w:r>
              <w:rPr>
                <w:sz w:val="18"/>
              </w:rPr>
              <w:t>232.7 ms</w:t>
            </w:r>
          </w:p>
        </w:tc>
        <w:tc>
          <w:tcPr>
            <w:tcW w:type="dxa" w:w="1512"/>
          </w:tcPr>
          <w:p>
            <w:pPr>
              <w:jc w:val="center"/>
            </w:pPr>
            <w:r>
              <w:rPr>
                <w:sz w:val="18"/>
              </w:rPr>
              <w:t>206.1 ms</w:t>
            </w:r>
          </w:p>
        </w:tc>
      </w:tr>
    </w:tbl>
    <w:p>
      <w:r>
        <w:br w:type="page"/>
      </w:r>
    </w:p>
    <w:p>
      <w:pPr>
        <w:pStyle w:val="Heading1"/>
      </w:pPr>
      <w:r>
        <w:rPr>
          <w:b/>
          <w:color w:val="1F497D"/>
          <w:sz w:val="32"/>
        </w:rPr>
        <w:t>7. Stress Test Results</w:t>
      </w:r>
    </w:p>
    <w:p>
      <w:pPr>
        <w:pBdr>
          <w:bottom w:val="single" w:sz="6" w:space="1" w:color="1F497D"/>
        </w:pBdr>
      </w:pPr>
    </w:p>
    <w:p>
      <w:r>
        <w:t>200 requests were launched from 100 concurrent workers simultaneously for each strategy. All strategies achieved 200/200 successful responses with zero failures, demonstrating server robustness under extreme load.</w:t>
      </w:r>
    </w:p>
    <w:p/>
    <w:p>
      <w:pPr>
        <w:pStyle w:val="Heading2"/>
      </w:pPr>
      <w:r>
        <w:rPr>
          <w:b/>
          <w:color w:val="1F497D"/>
          <w:sz w:val="26"/>
        </w:rPr>
        <w:t>Chart 4: Stress Test Latency &amp; Throughput</w:t>
      </w:r>
    </w:p>
    <w:p>
      <w:pPr>
        <w:jc w:val="center"/>
      </w:pPr>
      <w:r>
        <w:drawing>
          <wp:inline xmlns:a="http://schemas.openxmlformats.org/drawingml/2006/main" xmlns:pic="http://schemas.openxmlformats.org/drawingml/2006/picture">
            <wp:extent cx="5943600" cy="2270658"/>
            <wp:docPr id="4" name="Picture 4"/>
            <wp:cNvGraphicFramePr>
              <a:graphicFrameLocks noChangeAspect="1"/>
            </wp:cNvGraphicFramePr>
            <a:graphic>
              <a:graphicData uri="http://schemas.openxmlformats.org/drawingml/2006/picture">
                <pic:pic>
                  <pic:nvPicPr>
                    <pic:cNvPr id="0" name="chart4_stress.png"/>
                    <pic:cNvPicPr/>
                  </pic:nvPicPr>
                  <pic:blipFill>
                    <a:blip r:embed="rId13"/>
                    <a:stretch>
                      <a:fillRect/>
                    </a:stretch>
                  </pic:blipFill>
                  <pic:spPr>
                    <a:xfrm>
                      <a:off x="0" y="0"/>
                      <a:ext cx="5943600" cy="2270658"/>
                    </a:xfrm>
                    <a:prstGeom prst="rect"/>
                  </pic:spPr>
                </pic:pic>
              </a:graphicData>
            </a:graphic>
          </wp:inline>
        </w:drawing>
      </w:r>
    </w:p>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tcPr>
          <w:p>
            <w:pPr>
              <w:jc w:val="center"/>
            </w:pPr>
            <w:r>
              <w:rPr>
                <w:b/>
                <w:color w:val="FFFFFF"/>
                <w:sz w:val="18"/>
              </w:rPr>
              <w:t>Strategy</w:t>
            </w:r>
          </w:p>
        </w:tc>
        <w:tc>
          <w:tcPr>
            <w:tcW w:type="dxa" w:w="1512"/>
            <w:shd w:val="clear" w:color="auto" w:fill="1F497D"/>
          </w:tcPr>
          <w:p>
            <w:pPr>
              <w:jc w:val="center"/>
            </w:pPr>
            <w:r>
              <w:rPr>
                <w:b/>
                <w:color w:val="FFFFFF"/>
                <w:sz w:val="18"/>
              </w:rPr>
              <w:t>Successes</w:t>
            </w:r>
          </w:p>
        </w:tc>
        <w:tc>
          <w:tcPr>
            <w:tcW w:type="dxa" w:w="1512"/>
            <w:shd w:val="clear" w:color="auto" w:fill="1F497D"/>
          </w:tcPr>
          <w:p>
            <w:pPr>
              <w:jc w:val="center"/>
            </w:pPr>
            <w:r>
              <w:rPr>
                <w:b/>
                <w:color w:val="FFFFFF"/>
                <w:sz w:val="18"/>
              </w:rPr>
              <w:t>Wall Time (s)</w:t>
            </w:r>
          </w:p>
        </w:tc>
        <w:tc>
          <w:tcPr>
            <w:tcW w:type="dxa" w:w="1512"/>
            <w:shd w:val="clear" w:color="auto" w:fill="1F497D"/>
          </w:tcPr>
          <w:p>
            <w:pPr>
              <w:jc w:val="center"/>
            </w:pPr>
            <w:r>
              <w:rPr>
                <w:b/>
                <w:color w:val="FFFFFF"/>
                <w:sz w:val="18"/>
              </w:rPr>
              <w:t>Throughput (req/s)</w:t>
            </w:r>
          </w:p>
        </w:tc>
        <w:tc>
          <w:tcPr>
            <w:tcW w:type="dxa" w:w="1512"/>
            <w:shd w:val="clear" w:color="auto" w:fill="1F497D"/>
          </w:tcPr>
          <w:p>
            <w:pPr>
              <w:jc w:val="center"/>
            </w:pPr>
            <w:r>
              <w:rPr>
                <w:b/>
                <w:color w:val="FFFFFF"/>
                <w:sz w:val="18"/>
              </w:rPr>
              <w:t>Mean Latency (ms)</w:t>
            </w:r>
          </w:p>
        </w:tc>
        <w:tc>
          <w:tcPr>
            <w:tcW w:type="dxa" w:w="1512"/>
            <w:shd w:val="clear" w:color="auto" w:fill="1F497D"/>
          </w:tcPr>
          <w:p>
            <w:pPr>
              <w:jc w:val="center"/>
            </w:pPr>
            <w:r>
              <w:rPr>
                <w:b/>
                <w:color w:val="FFFFFF"/>
                <w:sz w:val="18"/>
              </w:rPr>
              <w:t>P95 Latency (ms)</w:t>
            </w:r>
          </w:p>
        </w:tc>
      </w:tr>
      <w:tr>
        <w:tc>
          <w:tcPr>
            <w:tcW w:type="dxa" w:w="1512"/>
            <w:shd w:val="clear" w:color="auto" w:fill="DCE6F1"/>
          </w:tcPr>
          <w:p>
            <w:pPr>
              <w:jc w:val="left"/>
            </w:pPr>
            <w:r>
              <w:rPr>
                <w:sz w:val="18"/>
              </w:rPr>
              <w:t>CTC (Run 1)</w:t>
            </w:r>
          </w:p>
        </w:tc>
        <w:tc>
          <w:tcPr>
            <w:tcW w:type="dxa" w:w="1512"/>
            <w:shd w:val="clear" w:color="auto" w:fill="DCE6F1"/>
          </w:tcPr>
          <w:p>
            <w:pPr>
              <w:jc w:val="center"/>
            </w:pPr>
            <w:r>
              <w:rPr>
                <w:sz w:val="18"/>
              </w:rPr>
              <w:t>200/200</w:t>
            </w:r>
          </w:p>
        </w:tc>
        <w:tc>
          <w:tcPr>
            <w:tcW w:type="dxa" w:w="1512"/>
            <w:shd w:val="clear" w:color="auto" w:fill="DCE6F1"/>
          </w:tcPr>
          <w:p>
            <w:pPr>
              <w:jc w:val="center"/>
            </w:pPr>
            <w:r>
              <w:rPr>
                <w:sz w:val="18"/>
              </w:rPr>
              <w:t>5.00</w:t>
            </w:r>
          </w:p>
        </w:tc>
        <w:tc>
          <w:tcPr>
            <w:tcW w:type="dxa" w:w="1512"/>
            <w:shd w:val="clear" w:color="auto" w:fill="DCE6F1"/>
          </w:tcPr>
          <w:p>
            <w:pPr>
              <w:jc w:val="center"/>
            </w:pPr>
            <w:r>
              <w:rPr>
                <w:sz w:val="18"/>
              </w:rPr>
              <w:t>40.0</w:t>
            </w:r>
          </w:p>
        </w:tc>
        <w:tc>
          <w:tcPr>
            <w:tcW w:type="dxa" w:w="1512"/>
            <w:shd w:val="clear" w:color="auto" w:fill="DCE6F1"/>
          </w:tcPr>
          <w:p>
            <w:pPr>
              <w:jc w:val="center"/>
            </w:pPr>
            <w:r>
              <w:rPr>
                <w:sz w:val="18"/>
              </w:rPr>
              <w:t>2031</w:t>
            </w:r>
          </w:p>
        </w:tc>
        <w:tc>
          <w:tcPr>
            <w:tcW w:type="dxa" w:w="1512"/>
            <w:shd w:val="clear" w:color="auto" w:fill="DCE6F1"/>
          </w:tcPr>
          <w:p>
            <w:pPr>
              <w:jc w:val="center"/>
            </w:pPr>
            <w:r>
              <w:rPr>
                <w:sz w:val="18"/>
              </w:rPr>
              <w:t>3085</w:t>
            </w:r>
          </w:p>
        </w:tc>
      </w:tr>
      <w:tr>
        <w:tc>
          <w:tcPr>
            <w:tcW w:type="dxa" w:w="1512"/>
          </w:tcPr>
          <w:p>
            <w:pPr>
              <w:jc w:val="left"/>
            </w:pPr>
            <w:r>
              <w:rPr>
                <w:sz w:val="18"/>
              </w:rPr>
              <w:t>TDT (Run 1)</w:t>
            </w:r>
          </w:p>
        </w:tc>
        <w:tc>
          <w:tcPr>
            <w:tcW w:type="dxa" w:w="1512"/>
          </w:tcPr>
          <w:p>
            <w:pPr>
              <w:jc w:val="center"/>
            </w:pPr>
            <w:r>
              <w:rPr>
                <w:sz w:val="18"/>
              </w:rPr>
              <w:t>200/200</w:t>
            </w:r>
          </w:p>
        </w:tc>
        <w:tc>
          <w:tcPr>
            <w:tcW w:type="dxa" w:w="1512"/>
          </w:tcPr>
          <w:p>
            <w:pPr>
              <w:jc w:val="center"/>
            </w:pPr>
            <w:r>
              <w:rPr>
                <w:sz w:val="18"/>
              </w:rPr>
              <w:t>9.02</w:t>
            </w:r>
          </w:p>
        </w:tc>
        <w:tc>
          <w:tcPr>
            <w:tcW w:type="dxa" w:w="1512"/>
          </w:tcPr>
          <w:p>
            <w:pPr>
              <w:jc w:val="center"/>
            </w:pPr>
            <w:r>
              <w:rPr>
                <w:sz w:val="18"/>
              </w:rPr>
              <w:t>22.2</w:t>
            </w:r>
          </w:p>
        </w:tc>
        <w:tc>
          <w:tcPr>
            <w:tcW w:type="dxa" w:w="1512"/>
          </w:tcPr>
          <w:p>
            <w:pPr>
              <w:jc w:val="center"/>
            </w:pPr>
            <w:r>
              <w:rPr>
                <w:sz w:val="18"/>
              </w:rPr>
              <w:t>3695</w:t>
            </w:r>
          </w:p>
        </w:tc>
        <w:tc>
          <w:tcPr>
            <w:tcW w:type="dxa" w:w="1512"/>
          </w:tcPr>
          <w:p>
            <w:pPr>
              <w:jc w:val="center"/>
            </w:pPr>
            <w:r>
              <w:rPr>
                <w:sz w:val="18"/>
              </w:rPr>
              <w:t>5676</w:t>
            </w:r>
          </w:p>
        </w:tc>
      </w:tr>
      <w:tr>
        <w:tc>
          <w:tcPr>
            <w:tcW w:type="dxa" w:w="1512"/>
            <w:shd w:val="clear" w:color="auto" w:fill="DCE6F1"/>
          </w:tcPr>
          <w:p>
            <w:pPr>
              <w:jc w:val="left"/>
            </w:pPr>
            <w:r>
              <w:rPr>
                <w:sz w:val="18"/>
              </w:rPr>
              <w:t>CTC (Run 2)</w:t>
            </w:r>
          </w:p>
        </w:tc>
        <w:tc>
          <w:tcPr>
            <w:tcW w:type="dxa" w:w="1512"/>
            <w:shd w:val="clear" w:color="auto" w:fill="DCE6F1"/>
          </w:tcPr>
          <w:p>
            <w:pPr>
              <w:jc w:val="center"/>
            </w:pPr>
            <w:r>
              <w:rPr>
                <w:sz w:val="18"/>
              </w:rPr>
              <w:t>200/200</w:t>
            </w:r>
          </w:p>
        </w:tc>
        <w:tc>
          <w:tcPr>
            <w:tcW w:type="dxa" w:w="1512"/>
            <w:shd w:val="clear" w:color="auto" w:fill="DCE6F1"/>
          </w:tcPr>
          <w:p>
            <w:pPr>
              <w:jc w:val="center"/>
            </w:pPr>
            <w:r>
              <w:rPr>
                <w:sz w:val="18"/>
              </w:rPr>
              <w:t>5.20</w:t>
            </w:r>
          </w:p>
        </w:tc>
        <w:tc>
          <w:tcPr>
            <w:tcW w:type="dxa" w:w="1512"/>
            <w:shd w:val="clear" w:color="auto" w:fill="DCE6F1"/>
          </w:tcPr>
          <w:p>
            <w:pPr>
              <w:jc w:val="center"/>
            </w:pPr>
            <w:r>
              <w:rPr>
                <w:sz w:val="18"/>
              </w:rPr>
              <w:t>38.5</w:t>
            </w:r>
          </w:p>
        </w:tc>
        <w:tc>
          <w:tcPr>
            <w:tcW w:type="dxa" w:w="1512"/>
            <w:shd w:val="clear" w:color="auto" w:fill="DCE6F1"/>
          </w:tcPr>
          <w:p>
            <w:pPr>
              <w:jc w:val="center"/>
            </w:pPr>
            <w:r>
              <w:rPr>
                <w:sz w:val="18"/>
              </w:rPr>
              <w:t>2115</w:t>
            </w:r>
          </w:p>
        </w:tc>
        <w:tc>
          <w:tcPr>
            <w:tcW w:type="dxa" w:w="1512"/>
            <w:shd w:val="clear" w:color="auto" w:fill="DCE6F1"/>
          </w:tcPr>
          <w:p>
            <w:pPr>
              <w:jc w:val="center"/>
            </w:pPr>
            <w:r>
              <w:rPr>
                <w:sz w:val="18"/>
              </w:rPr>
              <w:t>3164</w:t>
            </w:r>
          </w:p>
        </w:tc>
      </w:tr>
      <w:tr>
        <w:tc>
          <w:tcPr>
            <w:tcW w:type="dxa" w:w="1512"/>
          </w:tcPr>
          <w:p>
            <w:pPr>
              <w:jc w:val="left"/>
            </w:pPr>
            <w:r>
              <w:rPr>
                <w:sz w:val="18"/>
              </w:rPr>
              <w:t>RNNT (Run 2)</w:t>
            </w:r>
          </w:p>
        </w:tc>
        <w:tc>
          <w:tcPr>
            <w:tcW w:type="dxa" w:w="1512"/>
          </w:tcPr>
          <w:p>
            <w:pPr>
              <w:jc w:val="center"/>
            </w:pPr>
            <w:r>
              <w:rPr>
                <w:sz w:val="18"/>
              </w:rPr>
              <w:t>200/200</w:t>
            </w:r>
          </w:p>
        </w:tc>
        <w:tc>
          <w:tcPr>
            <w:tcW w:type="dxa" w:w="1512"/>
          </w:tcPr>
          <w:p>
            <w:pPr>
              <w:jc w:val="center"/>
            </w:pPr>
            <w:r>
              <w:rPr>
                <w:sz w:val="18"/>
              </w:rPr>
              <w:t>11.37</w:t>
            </w:r>
          </w:p>
        </w:tc>
        <w:tc>
          <w:tcPr>
            <w:tcW w:type="dxa" w:w="1512"/>
          </w:tcPr>
          <w:p>
            <w:pPr>
              <w:jc w:val="center"/>
            </w:pPr>
            <w:r>
              <w:rPr>
                <w:sz w:val="18"/>
              </w:rPr>
              <w:t>17.6</w:t>
            </w:r>
          </w:p>
        </w:tc>
        <w:tc>
          <w:tcPr>
            <w:tcW w:type="dxa" w:w="1512"/>
          </w:tcPr>
          <w:p>
            <w:pPr>
              <w:jc w:val="center"/>
            </w:pPr>
            <w:r>
              <w:rPr>
                <w:sz w:val="18"/>
              </w:rPr>
              <w:t>4667</w:t>
            </w:r>
          </w:p>
        </w:tc>
        <w:tc>
          <w:tcPr>
            <w:tcW w:type="dxa" w:w="1512"/>
          </w:tcPr>
          <w:p>
            <w:pPr>
              <w:jc w:val="center"/>
            </w:pPr>
            <w:r>
              <w:rPr>
                <w:sz w:val="18"/>
              </w:rPr>
              <w:t>7186</w:t>
            </w:r>
          </w:p>
        </w:tc>
      </w:tr>
      <w:tr>
        <w:tc>
          <w:tcPr>
            <w:tcW w:type="dxa" w:w="1512"/>
            <w:shd w:val="clear" w:color="auto" w:fill="DCE6F1"/>
          </w:tcPr>
          <w:p>
            <w:pPr>
              <w:jc w:val="left"/>
            </w:pPr>
            <w:r>
              <w:rPr>
                <w:sz w:val="18"/>
              </w:rPr>
              <w:t>CTC (Run 3)</w:t>
            </w:r>
          </w:p>
        </w:tc>
        <w:tc>
          <w:tcPr>
            <w:tcW w:type="dxa" w:w="1512"/>
            <w:shd w:val="clear" w:color="auto" w:fill="DCE6F1"/>
          </w:tcPr>
          <w:p>
            <w:pPr>
              <w:jc w:val="center"/>
            </w:pPr>
            <w:r>
              <w:rPr>
                <w:sz w:val="18"/>
              </w:rPr>
              <w:t>200/200</w:t>
            </w:r>
          </w:p>
        </w:tc>
        <w:tc>
          <w:tcPr>
            <w:tcW w:type="dxa" w:w="1512"/>
            <w:shd w:val="clear" w:color="auto" w:fill="DCE6F1"/>
          </w:tcPr>
          <w:p>
            <w:pPr>
              <w:jc w:val="center"/>
            </w:pPr>
            <w:r>
              <w:rPr>
                <w:sz w:val="18"/>
              </w:rPr>
              <w:t>4.11</w:t>
            </w:r>
          </w:p>
        </w:tc>
        <w:tc>
          <w:tcPr>
            <w:tcW w:type="dxa" w:w="1512"/>
            <w:shd w:val="clear" w:color="auto" w:fill="DCE6F1"/>
          </w:tcPr>
          <w:p>
            <w:pPr>
              <w:jc w:val="center"/>
            </w:pPr>
            <w:r>
              <w:rPr>
                <w:sz w:val="18"/>
              </w:rPr>
              <w:t>48.6</w:t>
            </w:r>
          </w:p>
        </w:tc>
        <w:tc>
          <w:tcPr>
            <w:tcW w:type="dxa" w:w="1512"/>
            <w:shd w:val="clear" w:color="auto" w:fill="DCE6F1"/>
          </w:tcPr>
          <w:p>
            <w:pPr>
              <w:jc w:val="center"/>
            </w:pPr>
            <w:r>
              <w:rPr>
                <w:sz w:val="18"/>
              </w:rPr>
              <w:t>1532</w:t>
            </w:r>
          </w:p>
        </w:tc>
        <w:tc>
          <w:tcPr>
            <w:tcW w:type="dxa" w:w="1512"/>
            <w:shd w:val="clear" w:color="auto" w:fill="DCE6F1"/>
          </w:tcPr>
          <w:p>
            <w:pPr>
              <w:jc w:val="center"/>
            </w:pPr>
            <w:r>
              <w:rPr>
                <w:sz w:val="18"/>
              </w:rPr>
              <w:t>2127</w:t>
            </w:r>
          </w:p>
        </w:tc>
      </w:tr>
      <w:tr>
        <w:tc>
          <w:tcPr>
            <w:tcW w:type="dxa" w:w="1512"/>
          </w:tcPr>
          <w:p>
            <w:pPr>
              <w:jc w:val="left"/>
            </w:pPr>
            <w:r>
              <w:rPr>
                <w:sz w:val="18"/>
              </w:rPr>
              <w:t>TDT (Run 3)</w:t>
            </w:r>
          </w:p>
        </w:tc>
        <w:tc>
          <w:tcPr>
            <w:tcW w:type="dxa" w:w="1512"/>
          </w:tcPr>
          <w:p>
            <w:pPr>
              <w:jc w:val="center"/>
            </w:pPr>
            <w:r>
              <w:rPr>
                <w:sz w:val="18"/>
              </w:rPr>
              <w:t>200/200</w:t>
            </w:r>
          </w:p>
        </w:tc>
        <w:tc>
          <w:tcPr>
            <w:tcW w:type="dxa" w:w="1512"/>
          </w:tcPr>
          <w:p>
            <w:pPr>
              <w:jc w:val="center"/>
            </w:pPr>
            <w:r>
              <w:rPr>
                <w:sz w:val="18"/>
              </w:rPr>
              <w:t>4.11</w:t>
            </w:r>
          </w:p>
        </w:tc>
        <w:tc>
          <w:tcPr>
            <w:tcW w:type="dxa" w:w="1512"/>
          </w:tcPr>
          <w:p>
            <w:pPr>
              <w:jc w:val="center"/>
            </w:pPr>
            <w:r>
              <w:rPr>
                <w:sz w:val="18"/>
              </w:rPr>
              <w:t>48.7</w:t>
            </w:r>
          </w:p>
        </w:tc>
        <w:tc>
          <w:tcPr>
            <w:tcW w:type="dxa" w:w="1512"/>
          </w:tcPr>
          <w:p>
            <w:pPr>
              <w:jc w:val="center"/>
            </w:pPr>
            <w:r>
              <w:rPr>
                <w:sz w:val="18"/>
              </w:rPr>
              <w:t>1582</w:t>
            </w:r>
          </w:p>
        </w:tc>
        <w:tc>
          <w:tcPr>
            <w:tcW w:type="dxa" w:w="1512"/>
          </w:tcPr>
          <w:p>
            <w:pPr>
              <w:jc w:val="center"/>
            </w:pPr>
            <w:r>
              <w:rPr>
                <w:sz w:val="18"/>
              </w:rPr>
              <w:t>2259</w:t>
            </w:r>
          </w:p>
        </w:tc>
      </w:tr>
    </w:tbl>
    <w:p>
      <w:r>
        <w:br w:type="page"/>
      </w:r>
    </w:p>
    <w:p>
      <w:pPr>
        <w:pStyle w:val="Heading1"/>
      </w:pPr>
      <w:r>
        <w:rPr>
          <w:b/>
          <w:color w:val="1F497D"/>
          <w:sz w:val="32"/>
        </w:rPr>
        <w:t>8. Long-Audio Resilience</w:t>
      </w:r>
    </w:p>
    <w:p>
      <w:pPr>
        <w:pBdr>
          <w:bottom w:val="single" w:sz="6" w:space="1" w:color="1F497D"/>
        </w:pBdr>
      </w:pPr>
    </w:p>
    <w:p>
      <w:r>
        <w:t>Two long-audio clips (60 s and ~599 s / 10 min) were transcribed to verify the chunked inference path and server stability. All tests completed successfully.</w:t>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497D"/>
          </w:tcPr>
          <w:p>
            <w:pPr>
              <w:jc w:val="center"/>
            </w:pPr>
            <w:r>
              <w:rPr>
                <w:b/>
                <w:color w:val="FFFFFF"/>
                <w:sz w:val="18"/>
              </w:rPr>
              <w:t>Strategy</w:t>
            </w:r>
          </w:p>
        </w:tc>
        <w:tc>
          <w:tcPr>
            <w:tcW w:type="dxa" w:w="2268"/>
            <w:shd w:val="clear" w:color="auto" w:fill="1F497D"/>
          </w:tcPr>
          <w:p>
            <w:pPr>
              <w:jc w:val="center"/>
            </w:pPr>
            <w:r>
              <w:rPr>
                <w:b/>
                <w:color w:val="FFFFFF"/>
                <w:sz w:val="18"/>
              </w:rPr>
              <w:t>60 s Audio (ms)</w:t>
            </w:r>
          </w:p>
        </w:tc>
        <w:tc>
          <w:tcPr>
            <w:tcW w:type="dxa" w:w="2268"/>
            <w:shd w:val="clear" w:color="auto" w:fill="1F497D"/>
          </w:tcPr>
          <w:p>
            <w:pPr>
              <w:jc w:val="center"/>
            </w:pPr>
            <w:r>
              <w:rPr>
                <w:b/>
                <w:color w:val="FFFFFF"/>
                <w:sz w:val="18"/>
              </w:rPr>
              <w:t>599 s Audio (ms)</w:t>
            </w:r>
          </w:p>
        </w:tc>
        <w:tc>
          <w:tcPr>
            <w:tcW w:type="dxa" w:w="2268"/>
            <w:shd w:val="clear" w:color="auto" w:fill="1F497D"/>
          </w:tcPr>
          <w:p>
            <w:pPr>
              <w:jc w:val="center"/>
            </w:pPr>
            <w:r>
              <w:rPr>
                <w:b/>
                <w:color w:val="FFFFFF"/>
                <w:sz w:val="18"/>
              </w:rPr>
              <w:t>Status</w:t>
            </w:r>
          </w:p>
        </w:tc>
      </w:tr>
      <w:tr>
        <w:tc>
          <w:tcPr>
            <w:tcW w:type="dxa" w:w="2268"/>
            <w:shd w:val="clear" w:color="auto" w:fill="DCE6F1"/>
          </w:tcPr>
          <w:p>
            <w:pPr>
              <w:jc w:val="left"/>
            </w:pPr>
            <w:r>
              <w:rPr>
                <w:sz w:val="18"/>
              </w:rPr>
              <w:t>CTC (Run 1)</w:t>
            </w:r>
          </w:p>
        </w:tc>
        <w:tc>
          <w:tcPr>
            <w:tcW w:type="dxa" w:w="2268"/>
            <w:shd w:val="clear" w:color="auto" w:fill="DCE6F1"/>
          </w:tcPr>
          <w:p>
            <w:pPr>
              <w:jc w:val="center"/>
            </w:pPr>
            <w:r>
              <w:rPr>
                <w:sz w:val="18"/>
              </w:rPr>
              <w:t>225</w:t>
            </w:r>
          </w:p>
        </w:tc>
        <w:tc>
          <w:tcPr>
            <w:tcW w:type="dxa" w:w="2268"/>
            <w:shd w:val="clear" w:color="auto" w:fill="DCE6F1"/>
          </w:tcPr>
          <w:p>
            <w:pPr>
              <w:jc w:val="center"/>
            </w:pPr>
            <w:r>
              <w:rPr>
                <w:sz w:val="18"/>
              </w:rPr>
              <w:t>1 917</w:t>
            </w:r>
          </w:p>
        </w:tc>
        <w:tc>
          <w:tcPr>
            <w:tcW w:type="dxa" w:w="2268"/>
            <w:shd w:val="clear" w:color="auto" w:fill="DCE6F1"/>
          </w:tcPr>
          <w:p>
            <w:pPr>
              <w:jc w:val="center"/>
            </w:pPr>
            <w:r>
              <w:rPr>
                <w:sz w:val="18"/>
              </w:rPr>
              <w:t>OK</w:t>
            </w:r>
          </w:p>
        </w:tc>
      </w:tr>
      <w:tr>
        <w:tc>
          <w:tcPr>
            <w:tcW w:type="dxa" w:w="2268"/>
          </w:tcPr>
          <w:p>
            <w:pPr>
              <w:jc w:val="left"/>
            </w:pPr>
            <w:r>
              <w:rPr>
                <w:sz w:val="18"/>
              </w:rPr>
              <w:t>TDT (Run 1)</w:t>
            </w:r>
          </w:p>
        </w:tc>
        <w:tc>
          <w:tcPr>
            <w:tcW w:type="dxa" w:w="2268"/>
          </w:tcPr>
          <w:p>
            <w:pPr>
              <w:jc w:val="center"/>
            </w:pPr>
            <w:r>
              <w:rPr>
                <w:sz w:val="18"/>
              </w:rPr>
              <w:t>778</w:t>
            </w:r>
          </w:p>
        </w:tc>
        <w:tc>
          <w:tcPr>
            <w:tcW w:type="dxa" w:w="2268"/>
          </w:tcPr>
          <w:p>
            <w:pPr>
              <w:jc w:val="center"/>
            </w:pPr>
            <w:r>
              <w:rPr>
                <w:sz w:val="18"/>
              </w:rPr>
              <w:t>7 328</w:t>
            </w:r>
          </w:p>
        </w:tc>
        <w:tc>
          <w:tcPr>
            <w:tcW w:type="dxa" w:w="2268"/>
          </w:tcPr>
          <w:p>
            <w:pPr>
              <w:jc w:val="center"/>
            </w:pPr>
            <w:r>
              <w:rPr>
                <w:sz w:val="18"/>
              </w:rPr>
              <w:t>OK</w:t>
            </w:r>
          </w:p>
        </w:tc>
      </w:tr>
      <w:tr>
        <w:tc>
          <w:tcPr>
            <w:tcW w:type="dxa" w:w="2268"/>
            <w:shd w:val="clear" w:color="auto" w:fill="DCE6F1"/>
          </w:tcPr>
          <w:p>
            <w:pPr>
              <w:jc w:val="left"/>
            </w:pPr>
            <w:r>
              <w:rPr>
                <w:sz w:val="18"/>
              </w:rPr>
              <w:t>CTC (Run 2)</w:t>
            </w:r>
          </w:p>
        </w:tc>
        <w:tc>
          <w:tcPr>
            <w:tcW w:type="dxa" w:w="2268"/>
            <w:shd w:val="clear" w:color="auto" w:fill="DCE6F1"/>
          </w:tcPr>
          <w:p>
            <w:pPr>
              <w:jc w:val="center"/>
            </w:pPr>
            <w:r>
              <w:rPr>
                <w:sz w:val="18"/>
              </w:rPr>
              <w:t>328</w:t>
            </w:r>
          </w:p>
        </w:tc>
        <w:tc>
          <w:tcPr>
            <w:tcW w:type="dxa" w:w="2268"/>
            <w:shd w:val="clear" w:color="auto" w:fill="DCE6F1"/>
          </w:tcPr>
          <w:p>
            <w:pPr>
              <w:jc w:val="center"/>
            </w:pPr>
            <w:r>
              <w:rPr>
                <w:sz w:val="18"/>
              </w:rPr>
              <w:t>2 146</w:t>
            </w:r>
          </w:p>
        </w:tc>
        <w:tc>
          <w:tcPr>
            <w:tcW w:type="dxa" w:w="2268"/>
            <w:shd w:val="clear" w:color="auto" w:fill="DCE6F1"/>
          </w:tcPr>
          <w:p>
            <w:pPr>
              <w:jc w:val="center"/>
            </w:pPr>
            <w:r>
              <w:rPr>
                <w:sz w:val="18"/>
              </w:rPr>
              <w:t>OK</w:t>
            </w:r>
          </w:p>
        </w:tc>
      </w:tr>
      <w:tr>
        <w:tc>
          <w:tcPr>
            <w:tcW w:type="dxa" w:w="2268"/>
          </w:tcPr>
          <w:p>
            <w:pPr>
              <w:jc w:val="left"/>
            </w:pPr>
            <w:r>
              <w:rPr>
                <w:sz w:val="18"/>
              </w:rPr>
              <w:t>RNNT (Run 2)</w:t>
            </w:r>
          </w:p>
        </w:tc>
        <w:tc>
          <w:tcPr>
            <w:tcW w:type="dxa" w:w="2268"/>
          </w:tcPr>
          <w:p>
            <w:pPr>
              <w:jc w:val="center"/>
            </w:pPr>
            <w:r>
              <w:rPr>
                <w:sz w:val="18"/>
              </w:rPr>
              <w:t>1 135</w:t>
            </w:r>
          </w:p>
        </w:tc>
        <w:tc>
          <w:tcPr>
            <w:tcW w:type="dxa" w:w="2268"/>
          </w:tcPr>
          <w:p>
            <w:pPr>
              <w:jc w:val="center"/>
            </w:pPr>
            <w:r>
              <w:rPr>
                <w:sz w:val="18"/>
              </w:rPr>
              <w:t>10 928</w:t>
            </w:r>
          </w:p>
        </w:tc>
        <w:tc>
          <w:tcPr>
            <w:tcW w:type="dxa" w:w="2268"/>
          </w:tcPr>
          <w:p>
            <w:pPr>
              <w:jc w:val="center"/>
            </w:pPr>
            <w:r>
              <w:rPr>
                <w:sz w:val="18"/>
              </w:rPr>
              <w:t>OK</w:t>
            </w:r>
          </w:p>
        </w:tc>
      </w:tr>
      <w:tr>
        <w:tc>
          <w:tcPr>
            <w:tcW w:type="dxa" w:w="2268"/>
            <w:shd w:val="clear" w:color="auto" w:fill="DCE6F1"/>
          </w:tcPr>
          <w:p>
            <w:pPr>
              <w:jc w:val="left"/>
            </w:pPr>
            <w:r>
              <w:rPr>
                <w:sz w:val="18"/>
              </w:rPr>
              <w:t>CTC (Run 3)</w:t>
            </w:r>
          </w:p>
        </w:tc>
        <w:tc>
          <w:tcPr>
            <w:tcW w:type="dxa" w:w="2268"/>
            <w:shd w:val="clear" w:color="auto" w:fill="DCE6F1"/>
          </w:tcPr>
          <w:p>
            <w:pPr>
              <w:jc w:val="center"/>
            </w:pPr>
            <w:r>
              <w:rPr>
                <w:sz w:val="18"/>
              </w:rPr>
              <w:t>208</w:t>
            </w:r>
          </w:p>
        </w:tc>
        <w:tc>
          <w:tcPr>
            <w:tcW w:type="dxa" w:w="2268"/>
            <w:shd w:val="clear" w:color="auto" w:fill="DCE6F1"/>
          </w:tcPr>
          <w:p>
            <w:pPr>
              <w:jc w:val="center"/>
            </w:pPr>
            <w:r>
              <w:rPr>
                <w:sz w:val="18"/>
              </w:rPr>
              <w:t>1 847</w:t>
            </w:r>
          </w:p>
        </w:tc>
        <w:tc>
          <w:tcPr>
            <w:tcW w:type="dxa" w:w="2268"/>
            <w:shd w:val="clear" w:color="auto" w:fill="DCE6F1"/>
          </w:tcPr>
          <w:p>
            <w:pPr>
              <w:jc w:val="center"/>
            </w:pPr>
            <w:r>
              <w:rPr>
                <w:sz w:val="18"/>
              </w:rPr>
              <w:t>OK</w:t>
            </w:r>
          </w:p>
        </w:tc>
      </w:tr>
      <w:tr>
        <w:tc>
          <w:tcPr>
            <w:tcW w:type="dxa" w:w="2268"/>
          </w:tcPr>
          <w:p>
            <w:pPr>
              <w:jc w:val="left"/>
            </w:pPr>
            <w:r>
              <w:rPr>
                <w:sz w:val="18"/>
              </w:rPr>
              <w:t>TDT (Run 3)</w:t>
            </w:r>
          </w:p>
        </w:tc>
        <w:tc>
          <w:tcPr>
            <w:tcW w:type="dxa" w:w="2268"/>
          </w:tcPr>
          <w:p>
            <w:pPr>
              <w:jc w:val="center"/>
            </w:pPr>
            <w:r>
              <w:rPr>
                <w:sz w:val="18"/>
              </w:rPr>
              <w:t>459</w:t>
            </w:r>
          </w:p>
        </w:tc>
        <w:tc>
          <w:tcPr>
            <w:tcW w:type="dxa" w:w="2268"/>
          </w:tcPr>
          <w:p>
            <w:pPr>
              <w:jc w:val="center"/>
            </w:pPr>
            <w:r>
              <w:rPr>
                <w:sz w:val="18"/>
              </w:rPr>
              <w:t>4 204</w:t>
            </w:r>
          </w:p>
        </w:tc>
        <w:tc>
          <w:tcPr>
            <w:tcW w:type="dxa" w:w="2268"/>
          </w:tcPr>
          <w:p>
            <w:pPr>
              <w:jc w:val="center"/>
            </w:pPr>
            <w:r>
              <w:rPr>
                <w:sz w:val="18"/>
              </w:rPr>
              <w:t>OK</w:t>
            </w:r>
          </w:p>
        </w:tc>
      </w:tr>
    </w:tbl>
    <w:p/>
    <w:p>
      <w:r>
        <w:t>CTC handles 10-minute audio in ~1.9 s. TDT takes 7.3 s and RNNT 10.9 s, both using the chunked transcription path for audio exceeding 20 s. The linear scaling with audio duration confirms correct chunked processing.</w:t>
      </w:r>
    </w:p>
    <w:p>
      <w:r>
        <w:br w:type="page"/>
      </w:r>
    </w:p>
    <w:p>
      <w:pPr>
        <w:pStyle w:val="Heading1"/>
      </w:pPr>
      <w:r>
        <w:rPr>
          <w:b/>
          <w:color w:val="1F497D"/>
          <w:sz w:val="32"/>
        </w:rPr>
        <w:t>9. Multi-Duration Batch Results</w:t>
      </w:r>
    </w:p>
    <w:p>
      <w:pPr>
        <w:pBdr>
          <w:bottom w:val="single" w:sz="6" w:space="1" w:color="1F497D"/>
        </w:pBdr>
      </w:pPr>
    </w:p>
    <w:p>
      <w:r>
        <w:t>Seven audio clips (2 s – 30 s) were processed both in isolation (solo) and concurrently (all 7 fired simultaneously). Clips exceeding 20 s use the chunked transcription path.</w:t>
      </w:r>
    </w:p>
    <w:p/>
    <w:p>
      <w:pPr>
        <w:pStyle w:val="Heading2"/>
      </w:pPr>
      <w:r>
        <w:rPr>
          <w:b/>
          <w:color w:val="1F497D"/>
          <w:sz w:val="26"/>
        </w:rPr>
        <w:t>Chart 5: Multi-Duration Solo &amp; Concurrent Latency vs Audio Duration</w:t>
      </w:r>
    </w:p>
    <w:p>
      <w:pPr>
        <w:jc w:val="center"/>
      </w:pPr>
      <w:r>
        <w:drawing>
          <wp:inline xmlns:a="http://schemas.openxmlformats.org/drawingml/2006/main" xmlns:pic="http://schemas.openxmlformats.org/drawingml/2006/picture">
            <wp:extent cx="5943600" cy="2531797"/>
            <wp:docPr id="5" name="Picture 5"/>
            <wp:cNvGraphicFramePr>
              <a:graphicFrameLocks noChangeAspect="1"/>
            </wp:cNvGraphicFramePr>
            <a:graphic>
              <a:graphicData uri="http://schemas.openxmlformats.org/drawingml/2006/picture">
                <pic:pic>
                  <pic:nvPicPr>
                    <pic:cNvPr id="0" name="chart5_multiduration.png"/>
                    <pic:cNvPicPr/>
                  </pic:nvPicPr>
                  <pic:blipFill>
                    <a:blip r:embed="rId14"/>
                    <a:stretch>
                      <a:fillRect/>
                    </a:stretch>
                  </pic:blipFill>
                  <pic:spPr>
                    <a:xfrm>
                      <a:off x="0" y="0"/>
                      <a:ext cx="5943600" cy="2531797"/>
                    </a:xfrm>
                    <a:prstGeom prst="rect"/>
                  </pic:spPr>
                </pic:pic>
              </a:graphicData>
            </a:graphic>
          </wp:inline>
        </w:drawing>
      </w:r>
    </w:p>
    <w:p/>
    <w:p>
      <w:pPr>
        <w:pStyle w:val="Heading2"/>
      </w:pPr>
      <w:r>
        <w:rPr>
          <w:b/>
          <w:color w:val="1F497D"/>
          <w:sz w:val="26"/>
        </w:rPr>
        <w:t>Solo Latency (ms) — One clip at a time</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1F497D"/>
          </w:tcPr>
          <w:p>
            <w:pPr>
              <w:jc w:val="center"/>
            </w:pPr>
            <w:r>
              <w:rPr>
                <w:b/>
                <w:color w:val="FFFFFF"/>
                <w:sz w:val="17"/>
              </w:rPr>
              <w:t>Strategy</w:t>
            </w:r>
          </w:p>
        </w:tc>
        <w:tc>
          <w:tcPr>
            <w:tcW w:type="dxa" w:w="1134"/>
            <w:shd w:val="clear" w:color="auto" w:fill="1F497D"/>
          </w:tcPr>
          <w:p>
            <w:pPr>
              <w:jc w:val="center"/>
            </w:pPr>
            <w:r>
              <w:rPr>
                <w:b/>
                <w:color w:val="FFFFFF"/>
                <w:sz w:val="17"/>
              </w:rPr>
              <w:t>2s</w:t>
            </w:r>
          </w:p>
        </w:tc>
        <w:tc>
          <w:tcPr>
            <w:tcW w:type="dxa" w:w="1134"/>
            <w:shd w:val="clear" w:color="auto" w:fill="1F497D"/>
          </w:tcPr>
          <w:p>
            <w:pPr>
              <w:jc w:val="center"/>
            </w:pPr>
            <w:r>
              <w:rPr>
                <w:b/>
                <w:color w:val="FFFFFF"/>
                <w:sz w:val="17"/>
              </w:rPr>
              <w:t>5s</w:t>
            </w:r>
          </w:p>
        </w:tc>
        <w:tc>
          <w:tcPr>
            <w:tcW w:type="dxa" w:w="1134"/>
            <w:shd w:val="clear" w:color="auto" w:fill="1F497D"/>
          </w:tcPr>
          <w:p>
            <w:pPr>
              <w:jc w:val="center"/>
            </w:pPr>
            <w:r>
              <w:rPr>
                <w:b/>
                <w:color w:val="FFFFFF"/>
                <w:sz w:val="17"/>
              </w:rPr>
              <w:t>10s</w:t>
            </w:r>
          </w:p>
        </w:tc>
        <w:tc>
          <w:tcPr>
            <w:tcW w:type="dxa" w:w="1134"/>
            <w:shd w:val="clear" w:color="auto" w:fill="1F497D"/>
          </w:tcPr>
          <w:p>
            <w:pPr>
              <w:jc w:val="center"/>
            </w:pPr>
            <w:r>
              <w:rPr>
                <w:b/>
                <w:color w:val="FFFFFF"/>
                <w:sz w:val="17"/>
              </w:rPr>
              <w:t>15s</w:t>
            </w:r>
          </w:p>
        </w:tc>
        <w:tc>
          <w:tcPr>
            <w:tcW w:type="dxa" w:w="1134"/>
            <w:shd w:val="clear" w:color="auto" w:fill="1F497D"/>
          </w:tcPr>
          <w:p>
            <w:pPr>
              <w:jc w:val="center"/>
            </w:pPr>
            <w:r>
              <w:rPr>
                <w:b/>
                <w:color w:val="FFFFFF"/>
                <w:sz w:val="17"/>
              </w:rPr>
              <w:t>20s</w:t>
            </w:r>
          </w:p>
        </w:tc>
        <w:tc>
          <w:tcPr>
            <w:tcW w:type="dxa" w:w="1134"/>
            <w:shd w:val="clear" w:color="auto" w:fill="1F497D"/>
          </w:tcPr>
          <w:p>
            <w:pPr>
              <w:jc w:val="center"/>
            </w:pPr>
            <w:r>
              <w:rPr>
                <w:b/>
                <w:color w:val="FFFFFF"/>
                <w:sz w:val="17"/>
              </w:rPr>
              <w:t>25s</w:t>
            </w:r>
          </w:p>
        </w:tc>
        <w:tc>
          <w:tcPr>
            <w:tcW w:type="dxa" w:w="1134"/>
            <w:shd w:val="clear" w:color="auto" w:fill="1F497D"/>
          </w:tcPr>
          <w:p>
            <w:pPr>
              <w:jc w:val="center"/>
            </w:pPr>
            <w:r>
              <w:rPr>
                <w:b/>
                <w:color w:val="FFFFFF"/>
                <w:sz w:val="17"/>
              </w:rPr>
              <w:t>30s</w:t>
            </w:r>
          </w:p>
        </w:tc>
      </w:tr>
      <w:tr>
        <w:tc>
          <w:tcPr>
            <w:tcW w:type="dxa" w:w="1134"/>
            <w:shd w:val="clear" w:color="auto" w:fill="DCE6F1"/>
          </w:tcPr>
          <w:p>
            <w:pPr>
              <w:jc w:val="left"/>
            </w:pPr>
            <w:r>
              <w:rPr>
                <w:sz w:val="18"/>
              </w:rPr>
              <w:t>CTC (Run 1)</w:t>
            </w:r>
          </w:p>
        </w:tc>
        <w:tc>
          <w:tcPr>
            <w:tcW w:type="dxa" w:w="1134"/>
            <w:shd w:val="clear" w:color="auto" w:fill="DCE6F1"/>
          </w:tcPr>
          <w:p>
            <w:pPr>
              <w:jc w:val="center"/>
            </w:pPr>
            <w:r>
              <w:rPr>
                <w:sz w:val="18"/>
              </w:rPr>
              <w:t>32.9</w:t>
            </w:r>
          </w:p>
        </w:tc>
        <w:tc>
          <w:tcPr>
            <w:tcW w:type="dxa" w:w="1134"/>
            <w:shd w:val="clear" w:color="auto" w:fill="DCE6F1"/>
          </w:tcPr>
          <w:p>
            <w:pPr>
              <w:jc w:val="center"/>
            </w:pPr>
            <w:r>
              <w:rPr>
                <w:sz w:val="18"/>
              </w:rPr>
              <w:t>37.0</w:t>
            </w:r>
          </w:p>
        </w:tc>
        <w:tc>
          <w:tcPr>
            <w:tcW w:type="dxa" w:w="1134"/>
            <w:shd w:val="clear" w:color="auto" w:fill="DCE6F1"/>
          </w:tcPr>
          <w:p>
            <w:pPr>
              <w:jc w:val="center"/>
            </w:pPr>
            <w:r>
              <w:rPr>
                <w:sz w:val="18"/>
              </w:rPr>
              <w:t>44.4</w:t>
            </w:r>
          </w:p>
        </w:tc>
        <w:tc>
          <w:tcPr>
            <w:tcW w:type="dxa" w:w="1134"/>
            <w:shd w:val="clear" w:color="auto" w:fill="DCE6F1"/>
          </w:tcPr>
          <w:p>
            <w:pPr>
              <w:jc w:val="center"/>
            </w:pPr>
            <w:r>
              <w:rPr>
                <w:sz w:val="18"/>
              </w:rPr>
              <w:t>53.4</w:t>
            </w:r>
          </w:p>
        </w:tc>
        <w:tc>
          <w:tcPr>
            <w:tcW w:type="dxa" w:w="1134"/>
            <w:shd w:val="clear" w:color="auto" w:fill="DCE6F1"/>
          </w:tcPr>
          <w:p>
            <w:pPr>
              <w:jc w:val="center"/>
            </w:pPr>
            <w:r>
              <w:rPr>
                <w:sz w:val="18"/>
              </w:rPr>
              <w:t>63.4</w:t>
            </w:r>
          </w:p>
        </w:tc>
        <w:tc>
          <w:tcPr>
            <w:tcW w:type="dxa" w:w="1134"/>
            <w:shd w:val="clear" w:color="auto" w:fill="DCE6F1"/>
          </w:tcPr>
          <w:p>
            <w:pPr>
              <w:jc w:val="center"/>
            </w:pPr>
            <w:r>
              <w:rPr>
                <w:sz w:val="18"/>
              </w:rPr>
              <w:t>107.5 *</w:t>
            </w:r>
          </w:p>
        </w:tc>
        <w:tc>
          <w:tcPr>
            <w:tcW w:type="dxa" w:w="1134"/>
            <w:shd w:val="clear" w:color="auto" w:fill="DCE6F1"/>
          </w:tcPr>
          <w:p>
            <w:pPr>
              <w:jc w:val="center"/>
            </w:pPr>
            <w:r>
              <w:rPr>
                <w:sz w:val="18"/>
              </w:rPr>
              <w:t>131.9 *</w:t>
            </w:r>
          </w:p>
        </w:tc>
      </w:tr>
      <w:tr>
        <w:tc>
          <w:tcPr>
            <w:tcW w:type="dxa" w:w="1134"/>
          </w:tcPr>
          <w:p>
            <w:pPr>
              <w:jc w:val="left"/>
            </w:pPr>
            <w:r>
              <w:rPr>
                <w:sz w:val="18"/>
              </w:rPr>
              <w:t>TDT (Run 1)</w:t>
            </w:r>
          </w:p>
        </w:tc>
        <w:tc>
          <w:tcPr>
            <w:tcW w:type="dxa" w:w="1134"/>
          </w:tcPr>
          <w:p>
            <w:pPr>
              <w:jc w:val="center"/>
            </w:pPr>
            <w:r>
              <w:rPr>
                <w:sz w:val="18"/>
              </w:rPr>
              <w:t>50.3</w:t>
            </w:r>
          </w:p>
        </w:tc>
        <w:tc>
          <w:tcPr>
            <w:tcW w:type="dxa" w:w="1134"/>
          </w:tcPr>
          <w:p>
            <w:pPr>
              <w:jc w:val="center"/>
            </w:pPr>
            <w:r>
              <w:rPr>
                <w:sz w:val="18"/>
              </w:rPr>
              <w:t>82.2</w:t>
            </w:r>
          </w:p>
        </w:tc>
        <w:tc>
          <w:tcPr>
            <w:tcW w:type="dxa" w:w="1134"/>
          </w:tcPr>
          <w:p>
            <w:pPr>
              <w:jc w:val="center"/>
            </w:pPr>
            <w:r>
              <w:rPr>
                <w:sz w:val="18"/>
              </w:rPr>
              <w:t>123.4</w:t>
            </w:r>
          </w:p>
        </w:tc>
        <w:tc>
          <w:tcPr>
            <w:tcW w:type="dxa" w:w="1134"/>
          </w:tcPr>
          <w:p>
            <w:pPr>
              <w:jc w:val="center"/>
            </w:pPr>
            <w:r>
              <w:rPr>
                <w:sz w:val="18"/>
              </w:rPr>
              <w:t>167.2</w:t>
            </w:r>
          </w:p>
        </w:tc>
        <w:tc>
          <w:tcPr>
            <w:tcW w:type="dxa" w:w="1134"/>
          </w:tcPr>
          <w:p>
            <w:pPr>
              <w:jc w:val="center"/>
            </w:pPr>
            <w:r>
              <w:rPr>
                <w:sz w:val="18"/>
              </w:rPr>
              <w:t>214.6</w:t>
            </w:r>
          </w:p>
        </w:tc>
        <w:tc>
          <w:tcPr>
            <w:tcW w:type="dxa" w:w="1134"/>
          </w:tcPr>
          <w:p>
            <w:pPr>
              <w:jc w:val="center"/>
            </w:pPr>
            <w:r>
              <w:rPr>
                <w:sz w:val="18"/>
              </w:rPr>
              <w:t>340.8 *</w:t>
            </w:r>
          </w:p>
        </w:tc>
        <w:tc>
          <w:tcPr>
            <w:tcW w:type="dxa" w:w="1134"/>
          </w:tcPr>
          <w:p>
            <w:pPr>
              <w:jc w:val="center"/>
            </w:pPr>
            <w:r>
              <w:rPr>
                <w:sz w:val="18"/>
              </w:rPr>
              <w:t>358.9 *</w:t>
            </w:r>
          </w:p>
        </w:tc>
      </w:tr>
      <w:tr>
        <w:tc>
          <w:tcPr>
            <w:tcW w:type="dxa" w:w="1134"/>
            <w:shd w:val="clear" w:color="auto" w:fill="DCE6F1"/>
          </w:tcPr>
          <w:p>
            <w:pPr>
              <w:jc w:val="left"/>
            </w:pPr>
            <w:r>
              <w:rPr>
                <w:sz w:val="18"/>
              </w:rPr>
              <w:t>CTC (Run 2)</w:t>
            </w:r>
          </w:p>
        </w:tc>
        <w:tc>
          <w:tcPr>
            <w:tcW w:type="dxa" w:w="1134"/>
            <w:shd w:val="clear" w:color="auto" w:fill="DCE6F1"/>
          </w:tcPr>
          <w:p>
            <w:pPr>
              <w:jc w:val="center"/>
            </w:pPr>
            <w:r>
              <w:rPr>
                <w:sz w:val="18"/>
              </w:rPr>
              <w:t>35.7</w:t>
            </w:r>
          </w:p>
        </w:tc>
        <w:tc>
          <w:tcPr>
            <w:tcW w:type="dxa" w:w="1134"/>
            <w:shd w:val="clear" w:color="auto" w:fill="DCE6F1"/>
          </w:tcPr>
          <w:p>
            <w:pPr>
              <w:jc w:val="center"/>
            </w:pPr>
            <w:r>
              <w:rPr>
                <w:sz w:val="18"/>
              </w:rPr>
              <w:t>38.9</w:t>
            </w:r>
          </w:p>
        </w:tc>
        <w:tc>
          <w:tcPr>
            <w:tcW w:type="dxa" w:w="1134"/>
            <w:shd w:val="clear" w:color="auto" w:fill="DCE6F1"/>
          </w:tcPr>
          <w:p>
            <w:pPr>
              <w:jc w:val="center"/>
            </w:pPr>
            <w:r>
              <w:rPr>
                <w:sz w:val="18"/>
              </w:rPr>
              <w:t>47.4</w:t>
            </w:r>
          </w:p>
        </w:tc>
        <w:tc>
          <w:tcPr>
            <w:tcW w:type="dxa" w:w="1134"/>
            <w:shd w:val="clear" w:color="auto" w:fill="DCE6F1"/>
          </w:tcPr>
          <w:p>
            <w:pPr>
              <w:jc w:val="center"/>
            </w:pPr>
            <w:r>
              <w:rPr>
                <w:sz w:val="18"/>
              </w:rPr>
              <w:t>55.1</w:t>
            </w:r>
          </w:p>
        </w:tc>
        <w:tc>
          <w:tcPr>
            <w:tcW w:type="dxa" w:w="1134"/>
            <w:shd w:val="clear" w:color="auto" w:fill="DCE6F1"/>
          </w:tcPr>
          <w:p>
            <w:pPr>
              <w:jc w:val="center"/>
            </w:pPr>
            <w:r>
              <w:rPr>
                <w:sz w:val="18"/>
              </w:rPr>
              <w:t>65.1</w:t>
            </w:r>
          </w:p>
        </w:tc>
        <w:tc>
          <w:tcPr>
            <w:tcW w:type="dxa" w:w="1134"/>
            <w:shd w:val="clear" w:color="auto" w:fill="DCE6F1"/>
          </w:tcPr>
          <w:p>
            <w:pPr>
              <w:jc w:val="center"/>
            </w:pPr>
            <w:r>
              <w:rPr>
                <w:sz w:val="18"/>
              </w:rPr>
              <w:t>102.8 *</w:t>
            </w:r>
          </w:p>
        </w:tc>
        <w:tc>
          <w:tcPr>
            <w:tcW w:type="dxa" w:w="1134"/>
            <w:shd w:val="clear" w:color="auto" w:fill="DCE6F1"/>
          </w:tcPr>
          <w:p>
            <w:pPr>
              <w:jc w:val="center"/>
            </w:pPr>
            <w:r>
              <w:rPr>
                <w:sz w:val="18"/>
              </w:rPr>
              <w:t>111.8 *</w:t>
            </w:r>
          </w:p>
        </w:tc>
      </w:tr>
      <w:tr>
        <w:tc>
          <w:tcPr>
            <w:tcW w:type="dxa" w:w="1134"/>
          </w:tcPr>
          <w:p>
            <w:pPr>
              <w:jc w:val="left"/>
            </w:pPr>
            <w:r>
              <w:rPr>
                <w:sz w:val="18"/>
              </w:rPr>
              <w:t>RNNT (Run 2)</w:t>
            </w:r>
          </w:p>
        </w:tc>
        <w:tc>
          <w:tcPr>
            <w:tcW w:type="dxa" w:w="1134"/>
          </w:tcPr>
          <w:p>
            <w:pPr>
              <w:jc w:val="center"/>
            </w:pPr>
            <w:r>
              <w:rPr>
                <w:sz w:val="18"/>
              </w:rPr>
              <w:t>58.8</w:t>
            </w:r>
          </w:p>
        </w:tc>
        <w:tc>
          <w:tcPr>
            <w:tcW w:type="dxa" w:w="1134"/>
          </w:tcPr>
          <w:p>
            <w:pPr>
              <w:jc w:val="center"/>
            </w:pPr>
            <w:r>
              <w:rPr>
                <w:sz w:val="18"/>
              </w:rPr>
              <w:t>101.5</w:t>
            </w:r>
          </w:p>
        </w:tc>
        <w:tc>
          <w:tcPr>
            <w:tcW w:type="dxa" w:w="1134"/>
          </w:tcPr>
          <w:p>
            <w:pPr>
              <w:jc w:val="center"/>
            </w:pPr>
            <w:r>
              <w:rPr>
                <w:sz w:val="18"/>
              </w:rPr>
              <w:t>180.7</w:t>
            </w:r>
          </w:p>
        </w:tc>
        <w:tc>
          <w:tcPr>
            <w:tcW w:type="dxa" w:w="1134"/>
          </w:tcPr>
          <w:p>
            <w:pPr>
              <w:jc w:val="center"/>
            </w:pPr>
            <w:r>
              <w:rPr>
                <w:sz w:val="18"/>
              </w:rPr>
              <w:t>247.8</w:t>
            </w:r>
          </w:p>
        </w:tc>
        <w:tc>
          <w:tcPr>
            <w:tcW w:type="dxa" w:w="1134"/>
          </w:tcPr>
          <w:p>
            <w:pPr>
              <w:jc w:val="center"/>
            </w:pPr>
            <w:r>
              <w:rPr>
                <w:sz w:val="18"/>
              </w:rPr>
              <w:t>326.9</w:t>
            </w:r>
          </w:p>
        </w:tc>
        <w:tc>
          <w:tcPr>
            <w:tcW w:type="dxa" w:w="1134"/>
          </w:tcPr>
          <w:p>
            <w:pPr>
              <w:jc w:val="center"/>
            </w:pPr>
            <w:r>
              <w:rPr>
                <w:sz w:val="18"/>
              </w:rPr>
              <w:t>481.8 *</w:t>
            </w:r>
          </w:p>
        </w:tc>
        <w:tc>
          <w:tcPr>
            <w:tcW w:type="dxa" w:w="1134"/>
          </w:tcPr>
          <w:p>
            <w:pPr>
              <w:jc w:val="center"/>
            </w:pPr>
            <w:r>
              <w:rPr>
                <w:sz w:val="18"/>
              </w:rPr>
              <w:t>541.4 *</w:t>
            </w:r>
          </w:p>
        </w:tc>
      </w:tr>
      <w:tr>
        <w:tc>
          <w:tcPr>
            <w:tcW w:type="dxa" w:w="1134"/>
            <w:shd w:val="clear" w:color="auto" w:fill="DCE6F1"/>
          </w:tcPr>
          <w:p>
            <w:pPr>
              <w:jc w:val="left"/>
            </w:pPr>
            <w:r>
              <w:rPr>
                <w:sz w:val="18"/>
              </w:rPr>
              <w:t>CTC (Run 3)</w:t>
            </w:r>
          </w:p>
        </w:tc>
        <w:tc>
          <w:tcPr>
            <w:tcW w:type="dxa" w:w="1134"/>
            <w:shd w:val="clear" w:color="auto" w:fill="DCE6F1"/>
          </w:tcPr>
          <w:p>
            <w:pPr>
              <w:jc w:val="center"/>
            </w:pPr>
            <w:r>
              <w:rPr>
                <w:sz w:val="18"/>
              </w:rPr>
              <w:t>33.8</w:t>
            </w:r>
          </w:p>
        </w:tc>
        <w:tc>
          <w:tcPr>
            <w:tcW w:type="dxa" w:w="1134"/>
            <w:shd w:val="clear" w:color="auto" w:fill="DCE6F1"/>
          </w:tcPr>
          <w:p>
            <w:pPr>
              <w:jc w:val="center"/>
            </w:pPr>
            <w:r>
              <w:rPr>
                <w:sz w:val="18"/>
              </w:rPr>
              <w:t>38.9</w:t>
            </w:r>
          </w:p>
        </w:tc>
        <w:tc>
          <w:tcPr>
            <w:tcW w:type="dxa" w:w="1134"/>
            <w:shd w:val="clear" w:color="auto" w:fill="DCE6F1"/>
          </w:tcPr>
          <w:p>
            <w:pPr>
              <w:jc w:val="center"/>
            </w:pPr>
            <w:r>
              <w:rPr>
                <w:sz w:val="18"/>
              </w:rPr>
              <w:t>46.7</w:t>
            </w:r>
          </w:p>
        </w:tc>
        <w:tc>
          <w:tcPr>
            <w:tcW w:type="dxa" w:w="1134"/>
            <w:shd w:val="clear" w:color="auto" w:fill="DCE6F1"/>
          </w:tcPr>
          <w:p>
            <w:pPr>
              <w:jc w:val="center"/>
            </w:pPr>
            <w:r>
              <w:rPr>
                <w:sz w:val="18"/>
              </w:rPr>
              <w:t>55.1</w:t>
            </w:r>
          </w:p>
        </w:tc>
        <w:tc>
          <w:tcPr>
            <w:tcW w:type="dxa" w:w="1134"/>
            <w:shd w:val="clear" w:color="auto" w:fill="DCE6F1"/>
          </w:tcPr>
          <w:p>
            <w:pPr>
              <w:jc w:val="center"/>
            </w:pPr>
            <w:r>
              <w:rPr>
                <w:sz w:val="18"/>
              </w:rPr>
              <w:t>64.9</w:t>
            </w:r>
          </w:p>
        </w:tc>
        <w:tc>
          <w:tcPr>
            <w:tcW w:type="dxa" w:w="1134"/>
            <w:shd w:val="clear" w:color="auto" w:fill="DCE6F1"/>
          </w:tcPr>
          <w:p>
            <w:pPr>
              <w:jc w:val="center"/>
            </w:pPr>
            <w:r>
              <w:rPr>
                <w:sz w:val="18"/>
              </w:rPr>
              <w:t>96.3 *</w:t>
            </w:r>
          </w:p>
        </w:tc>
        <w:tc>
          <w:tcPr>
            <w:tcW w:type="dxa" w:w="1134"/>
            <w:shd w:val="clear" w:color="auto" w:fill="DCE6F1"/>
          </w:tcPr>
          <w:p>
            <w:pPr>
              <w:jc w:val="center"/>
            </w:pPr>
            <w:r>
              <w:rPr>
                <w:sz w:val="18"/>
              </w:rPr>
              <w:t>104.2 *</w:t>
            </w:r>
          </w:p>
        </w:tc>
      </w:tr>
      <w:tr>
        <w:tc>
          <w:tcPr>
            <w:tcW w:type="dxa" w:w="1134"/>
          </w:tcPr>
          <w:p>
            <w:pPr>
              <w:jc w:val="left"/>
            </w:pPr>
            <w:r>
              <w:rPr>
                <w:sz w:val="18"/>
              </w:rPr>
              <w:t>TDT (Run 3)</w:t>
            </w:r>
          </w:p>
        </w:tc>
        <w:tc>
          <w:tcPr>
            <w:tcW w:type="dxa" w:w="1134"/>
          </w:tcPr>
          <w:p>
            <w:pPr>
              <w:jc w:val="center"/>
            </w:pPr>
            <w:r>
              <w:rPr>
                <w:sz w:val="18"/>
              </w:rPr>
              <w:t>38.5</w:t>
            </w:r>
          </w:p>
        </w:tc>
        <w:tc>
          <w:tcPr>
            <w:tcW w:type="dxa" w:w="1134"/>
          </w:tcPr>
          <w:p>
            <w:pPr>
              <w:jc w:val="center"/>
            </w:pPr>
            <w:r>
              <w:rPr>
                <w:sz w:val="18"/>
              </w:rPr>
              <w:t>53.3</w:t>
            </w:r>
          </w:p>
        </w:tc>
        <w:tc>
          <w:tcPr>
            <w:tcW w:type="dxa" w:w="1134"/>
          </w:tcPr>
          <w:p>
            <w:pPr>
              <w:jc w:val="center"/>
            </w:pPr>
            <w:r>
              <w:rPr>
                <w:sz w:val="18"/>
              </w:rPr>
              <w:t>71.5</w:t>
            </w:r>
          </w:p>
        </w:tc>
        <w:tc>
          <w:tcPr>
            <w:tcW w:type="dxa" w:w="1134"/>
          </w:tcPr>
          <w:p>
            <w:pPr>
              <w:jc w:val="center"/>
            </w:pPr>
            <w:r>
              <w:rPr>
                <w:sz w:val="18"/>
              </w:rPr>
              <w:t>97.8</w:t>
            </w:r>
          </w:p>
        </w:tc>
        <w:tc>
          <w:tcPr>
            <w:tcW w:type="dxa" w:w="1134"/>
          </w:tcPr>
          <w:p>
            <w:pPr>
              <w:jc w:val="center"/>
            </w:pPr>
            <w:r>
              <w:rPr>
                <w:sz w:val="18"/>
              </w:rPr>
              <w:t>114.7</w:t>
            </w:r>
          </w:p>
        </w:tc>
        <w:tc>
          <w:tcPr>
            <w:tcW w:type="dxa" w:w="1134"/>
          </w:tcPr>
          <w:p>
            <w:pPr>
              <w:jc w:val="center"/>
            </w:pPr>
            <w:r>
              <w:rPr>
                <w:sz w:val="18"/>
              </w:rPr>
              <w:t>189.8 *</w:t>
            </w:r>
          </w:p>
        </w:tc>
        <w:tc>
          <w:tcPr>
            <w:tcW w:type="dxa" w:w="1134"/>
          </w:tcPr>
          <w:p>
            <w:pPr>
              <w:jc w:val="center"/>
            </w:pPr>
            <w:r>
              <w:rPr>
                <w:sz w:val="18"/>
              </w:rPr>
              <w:t>211.8 *</w:t>
            </w:r>
          </w:p>
        </w:tc>
      </w:tr>
    </w:tbl>
    <w:p/>
    <w:p>
      <w:r>
        <w:t>* = Clips processed via chunked transcription path (audio &gt; 20 s)</w:t>
      </w:r>
    </w:p>
    <w:p/>
    <w:p>
      <w:pPr>
        <w:pStyle w:val="Heading2"/>
      </w:pPr>
      <w:r>
        <w:rPr>
          <w:b/>
          <w:color w:val="1F497D"/>
          <w:sz w:val="26"/>
        </w:rPr>
        <w:t>Concurrent Latency (ms) — All 7 clips fired simultaneously</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1F497D"/>
          </w:tcPr>
          <w:p>
            <w:pPr>
              <w:jc w:val="center"/>
            </w:pPr>
            <w:r>
              <w:rPr>
                <w:b/>
                <w:color w:val="FFFFFF"/>
                <w:sz w:val="17"/>
              </w:rPr>
              <w:t>Strategy</w:t>
            </w:r>
          </w:p>
        </w:tc>
        <w:tc>
          <w:tcPr>
            <w:tcW w:type="dxa" w:w="1134"/>
            <w:shd w:val="clear" w:color="auto" w:fill="1F497D"/>
          </w:tcPr>
          <w:p>
            <w:pPr>
              <w:jc w:val="center"/>
            </w:pPr>
            <w:r>
              <w:rPr>
                <w:b/>
                <w:color w:val="FFFFFF"/>
                <w:sz w:val="17"/>
              </w:rPr>
              <w:t>2s</w:t>
            </w:r>
          </w:p>
        </w:tc>
        <w:tc>
          <w:tcPr>
            <w:tcW w:type="dxa" w:w="1134"/>
            <w:shd w:val="clear" w:color="auto" w:fill="1F497D"/>
          </w:tcPr>
          <w:p>
            <w:pPr>
              <w:jc w:val="center"/>
            </w:pPr>
            <w:r>
              <w:rPr>
                <w:b/>
                <w:color w:val="FFFFFF"/>
                <w:sz w:val="17"/>
              </w:rPr>
              <w:t>5s</w:t>
            </w:r>
          </w:p>
        </w:tc>
        <w:tc>
          <w:tcPr>
            <w:tcW w:type="dxa" w:w="1134"/>
            <w:shd w:val="clear" w:color="auto" w:fill="1F497D"/>
          </w:tcPr>
          <w:p>
            <w:pPr>
              <w:jc w:val="center"/>
            </w:pPr>
            <w:r>
              <w:rPr>
                <w:b/>
                <w:color w:val="FFFFFF"/>
                <w:sz w:val="17"/>
              </w:rPr>
              <w:t>10s</w:t>
            </w:r>
          </w:p>
        </w:tc>
        <w:tc>
          <w:tcPr>
            <w:tcW w:type="dxa" w:w="1134"/>
            <w:shd w:val="clear" w:color="auto" w:fill="1F497D"/>
          </w:tcPr>
          <w:p>
            <w:pPr>
              <w:jc w:val="center"/>
            </w:pPr>
            <w:r>
              <w:rPr>
                <w:b/>
                <w:color w:val="FFFFFF"/>
                <w:sz w:val="17"/>
              </w:rPr>
              <w:t>15s</w:t>
            </w:r>
          </w:p>
        </w:tc>
        <w:tc>
          <w:tcPr>
            <w:tcW w:type="dxa" w:w="1134"/>
            <w:shd w:val="clear" w:color="auto" w:fill="1F497D"/>
          </w:tcPr>
          <w:p>
            <w:pPr>
              <w:jc w:val="center"/>
            </w:pPr>
            <w:r>
              <w:rPr>
                <w:b/>
                <w:color w:val="FFFFFF"/>
                <w:sz w:val="17"/>
              </w:rPr>
              <w:t>20s</w:t>
            </w:r>
          </w:p>
        </w:tc>
        <w:tc>
          <w:tcPr>
            <w:tcW w:type="dxa" w:w="1134"/>
            <w:shd w:val="clear" w:color="auto" w:fill="1F497D"/>
          </w:tcPr>
          <w:p>
            <w:pPr>
              <w:jc w:val="center"/>
            </w:pPr>
            <w:r>
              <w:rPr>
                <w:b/>
                <w:color w:val="FFFFFF"/>
                <w:sz w:val="17"/>
              </w:rPr>
              <w:t>25s</w:t>
            </w:r>
          </w:p>
        </w:tc>
        <w:tc>
          <w:tcPr>
            <w:tcW w:type="dxa" w:w="1134"/>
            <w:shd w:val="clear" w:color="auto" w:fill="1F497D"/>
          </w:tcPr>
          <w:p>
            <w:pPr>
              <w:jc w:val="center"/>
            </w:pPr>
            <w:r>
              <w:rPr>
                <w:b/>
                <w:color w:val="FFFFFF"/>
                <w:sz w:val="17"/>
              </w:rPr>
              <w:t>30s</w:t>
            </w:r>
          </w:p>
        </w:tc>
      </w:tr>
      <w:tr>
        <w:tc>
          <w:tcPr>
            <w:tcW w:type="dxa" w:w="1134"/>
            <w:shd w:val="clear" w:color="auto" w:fill="DCE6F1"/>
          </w:tcPr>
          <w:p>
            <w:pPr>
              <w:jc w:val="left"/>
            </w:pPr>
            <w:r>
              <w:rPr>
                <w:sz w:val="18"/>
              </w:rPr>
              <w:t>CTC (Run 1)</w:t>
            </w:r>
          </w:p>
        </w:tc>
        <w:tc>
          <w:tcPr>
            <w:tcW w:type="dxa" w:w="1134"/>
            <w:shd w:val="clear" w:color="auto" w:fill="DCE6F1"/>
          </w:tcPr>
          <w:p>
            <w:pPr>
              <w:jc w:val="center"/>
            </w:pPr>
            <w:r>
              <w:rPr>
                <w:sz w:val="18"/>
              </w:rPr>
              <w:t>18.0</w:t>
            </w:r>
          </w:p>
        </w:tc>
        <w:tc>
          <w:tcPr>
            <w:tcW w:type="dxa" w:w="1134"/>
            <w:shd w:val="clear" w:color="auto" w:fill="DCE6F1"/>
          </w:tcPr>
          <w:p>
            <w:pPr>
              <w:jc w:val="center"/>
            </w:pPr>
            <w:r>
              <w:rPr>
                <w:sz w:val="18"/>
              </w:rPr>
              <w:t>41.9</w:t>
            </w:r>
          </w:p>
        </w:tc>
        <w:tc>
          <w:tcPr>
            <w:tcW w:type="dxa" w:w="1134"/>
            <w:shd w:val="clear" w:color="auto" w:fill="DCE6F1"/>
          </w:tcPr>
          <w:p>
            <w:pPr>
              <w:jc w:val="center"/>
            </w:pPr>
            <w:r>
              <w:rPr>
                <w:sz w:val="18"/>
              </w:rPr>
              <w:t>68.4</w:t>
            </w:r>
          </w:p>
        </w:tc>
        <w:tc>
          <w:tcPr>
            <w:tcW w:type="dxa" w:w="1134"/>
            <w:shd w:val="clear" w:color="auto" w:fill="DCE6F1"/>
          </w:tcPr>
          <w:p>
            <w:pPr>
              <w:jc w:val="center"/>
            </w:pPr>
            <w:r>
              <w:rPr>
                <w:sz w:val="18"/>
              </w:rPr>
              <w:t>102.2</w:t>
            </w:r>
          </w:p>
        </w:tc>
        <w:tc>
          <w:tcPr>
            <w:tcW w:type="dxa" w:w="1134"/>
            <w:shd w:val="clear" w:color="auto" w:fill="DCE6F1"/>
          </w:tcPr>
          <w:p>
            <w:pPr>
              <w:jc w:val="center"/>
            </w:pPr>
            <w:r>
              <w:rPr>
                <w:sz w:val="18"/>
              </w:rPr>
              <w:t>160.3</w:t>
            </w:r>
          </w:p>
        </w:tc>
        <w:tc>
          <w:tcPr>
            <w:tcW w:type="dxa" w:w="1134"/>
            <w:shd w:val="clear" w:color="auto" w:fill="DCE6F1"/>
          </w:tcPr>
          <w:p>
            <w:pPr>
              <w:jc w:val="center"/>
            </w:pPr>
            <w:r>
              <w:rPr>
                <w:sz w:val="18"/>
              </w:rPr>
              <w:t>223.4 *</w:t>
            </w:r>
          </w:p>
        </w:tc>
        <w:tc>
          <w:tcPr>
            <w:tcW w:type="dxa" w:w="1134"/>
            <w:shd w:val="clear" w:color="auto" w:fill="DCE6F1"/>
          </w:tcPr>
          <w:p>
            <w:pPr>
              <w:jc w:val="center"/>
            </w:pPr>
            <w:r>
              <w:rPr>
                <w:sz w:val="18"/>
              </w:rPr>
              <w:t>315.1 *</w:t>
            </w:r>
          </w:p>
        </w:tc>
      </w:tr>
      <w:tr>
        <w:tc>
          <w:tcPr>
            <w:tcW w:type="dxa" w:w="1134"/>
          </w:tcPr>
          <w:p>
            <w:pPr>
              <w:jc w:val="left"/>
            </w:pPr>
            <w:r>
              <w:rPr>
                <w:sz w:val="18"/>
              </w:rPr>
              <w:t>TDT (Run 1)</w:t>
            </w:r>
          </w:p>
        </w:tc>
        <w:tc>
          <w:tcPr>
            <w:tcW w:type="dxa" w:w="1134"/>
          </w:tcPr>
          <w:p>
            <w:pPr>
              <w:jc w:val="center"/>
            </w:pPr>
            <w:r>
              <w:rPr>
                <w:sz w:val="18"/>
              </w:rPr>
              <w:t>35.7</w:t>
            </w:r>
          </w:p>
        </w:tc>
        <w:tc>
          <w:tcPr>
            <w:tcW w:type="dxa" w:w="1134"/>
          </w:tcPr>
          <w:p>
            <w:pPr>
              <w:jc w:val="center"/>
            </w:pPr>
            <w:r>
              <w:rPr>
                <w:sz w:val="18"/>
              </w:rPr>
              <w:t>107.8</w:t>
            </w:r>
          </w:p>
        </w:tc>
        <w:tc>
          <w:tcPr>
            <w:tcW w:type="dxa" w:w="1134"/>
          </w:tcPr>
          <w:p>
            <w:pPr>
              <w:jc w:val="center"/>
            </w:pPr>
            <w:r>
              <w:rPr>
                <w:sz w:val="18"/>
              </w:rPr>
              <w:t>217.8</w:t>
            </w:r>
          </w:p>
        </w:tc>
        <w:tc>
          <w:tcPr>
            <w:tcW w:type="dxa" w:w="1134"/>
          </w:tcPr>
          <w:p>
            <w:pPr>
              <w:jc w:val="center"/>
            </w:pPr>
            <w:r>
              <w:rPr>
                <w:sz w:val="18"/>
              </w:rPr>
              <w:t>368.8</w:t>
            </w:r>
          </w:p>
        </w:tc>
        <w:tc>
          <w:tcPr>
            <w:tcW w:type="dxa" w:w="1134"/>
          </w:tcPr>
          <w:p>
            <w:pPr>
              <w:jc w:val="center"/>
            </w:pPr>
            <w:r>
              <w:rPr>
                <w:sz w:val="18"/>
              </w:rPr>
              <w:t>650.2</w:t>
            </w:r>
          </w:p>
        </w:tc>
        <w:tc>
          <w:tcPr>
            <w:tcW w:type="dxa" w:w="1134"/>
          </w:tcPr>
          <w:p>
            <w:pPr>
              <w:jc w:val="center"/>
            </w:pPr>
            <w:r>
              <w:rPr>
                <w:sz w:val="18"/>
              </w:rPr>
              <w:t>1012.6 *</w:t>
            </w:r>
          </w:p>
        </w:tc>
        <w:tc>
          <w:tcPr>
            <w:tcW w:type="dxa" w:w="1134"/>
          </w:tcPr>
          <w:p>
            <w:pPr>
              <w:jc w:val="center"/>
            </w:pPr>
            <w:r>
              <w:rPr>
                <w:sz w:val="18"/>
              </w:rPr>
              <w:t>1041.4 *</w:t>
            </w:r>
          </w:p>
        </w:tc>
      </w:tr>
      <w:tr>
        <w:tc>
          <w:tcPr>
            <w:tcW w:type="dxa" w:w="1134"/>
            <w:shd w:val="clear" w:color="auto" w:fill="DCE6F1"/>
          </w:tcPr>
          <w:p>
            <w:pPr>
              <w:jc w:val="left"/>
            </w:pPr>
            <w:r>
              <w:rPr>
                <w:sz w:val="18"/>
              </w:rPr>
              <w:t>CTC (Run 2)</w:t>
            </w:r>
          </w:p>
        </w:tc>
        <w:tc>
          <w:tcPr>
            <w:tcW w:type="dxa" w:w="1134"/>
            <w:shd w:val="clear" w:color="auto" w:fill="DCE6F1"/>
          </w:tcPr>
          <w:p>
            <w:pPr>
              <w:jc w:val="center"/>
            </w:pPr>
            <w:r>
              <w:rPr>
                <w:sz w:val="18"/>
              </w:rPr>
              <w:t>21.0</w:t>
            </w:r>
          </w:p>
        </w:tc>
        <w:tc>
          <w:tcPr>
            <w:tcW w:type="dxa" w:w="1134"/>
            <w:shd w:val="clear" w:color="auto" w:fill="DCE6F1"/>
          </w:tcPr>
          <w:p>
            <w:pPr>
              <w:jc w:val="center"/>
            </w:pPr>
            <w:r>
              <w:rPr>
                <w:sz w:val="18"/>
              </w:rPr>
              <w:t>108.0</w:t>
            </w:r>
          </w:p>
        </w:tc>
        <w:tc>
          <w:tcPr>
            <w:tcW w:type="dxa" w:w="1134"/>
            <w:shd w:val="clear" w:color="auto" w:fill="DCE6F1"/>
          </w:tcPr>
          <w:p>
            <w:pPr>
              <w:jc w:val="center"/>
            </w:pPr>
            <w:r>
              <w:rPr>
                <w:sz w:val="18"/>
              </w:rPr>
              <w:t>196.1</w:t>
            </w:r>
          </w:p>
        </w:tc>
        <w:tc>
          <w:tcPr>
            <w:tcW w:type="dxa" w:w="1134"/>
            <w:shd w:val="clear" w:color="auto" w:fill="DCE6F1"/>
          </w:tcPr>
          <w:p>
            <w:pPr>
              <w:jc w:val="center"/>
            </w:pPr>
            <w:r>
              <w:rPr>
                <w:sz w:val="18"/>
              </w:rPr>
              <w:t>231.2</w:t>
            </w:r>
          </w:p>
        </w:tc>
        <w:tc>
          <w:tcPr>
            <w:tcW w:type="dxa" w:w="1134"/>
            <w:shd w:val="clear" w:color="auto" w:fill="DCE6F1"/>
          </w:tcPr>
          <w:p>
            <w:pPr>
              <w:jc w:val="center"/>
            </w:pPr>
            <w:r>
              <w:rPr>
                <w:sz w:val="18"/>
              </w:rPr>
              <w:t>415.4</w:t>
            </w:r>
          </w:p>
        </w:tc>
        <w:tc>
          <w:tcPr>
            <w:tcW w:type="dxa" w:w="1134"/>
            <w:shd w:val="clear" w:color="auto" w:fill="DCE6F1"/>
          </w:tcPr>
          <w:p>
            <w:pPr>
              <w:jc w:val="center"/>
            </w:pPr>
            <w:r>
              <w:rPr>
                <w:sz w:val="18"/>
              </w:rPr>
              <w:t>551.3 *</w:t>
            </w:r>
          </w:p>
        </w:tc>
        <w:tc>
          <w:tcPr>
            <w:tcW w:type="dxa" w:w="1134"/>
            <w:shd w:val="clear" w:color="auto" w:fill="DCE6F1"/>
          </w:tcPr>
          <w:p>
            <w:pPr>
              <w:jc w:val="center"/>
            </w:pPr>
            <w:r>
              <w:rPr>
                <w:sz w:val="18"/>
              </w:rPr>
              <w:t>595.6 *</w:t>
            </w:r>
          </w:p>
        </w:tc>
      </w:tr>
      <w:tr>
        <w:tc>
          <w:tcPr>
            <w:tcW w:type="dxa" w:w="1134"/>
          </w:tcPr>
          <w:p>
            <w:pPr>
              <w:jc w:val="left"/>
            </w:pPr>
            <w:r>
              <w:rPr>
                <w:sz w:val="18"/>
              </w:rPr>
              <w:t>RNNT (Run 2)</w:t>
            </w:r>
          </w:p>
        </w:tc>
        <w:tc>
          <w:tcPr>
            <w:tcW w:type="dxa" w:w="1134"/>
          </w:tcPr>
          <w:p>
            <w:pPr>
              <w:jc w:val="center"/>
            </w:pPr>
            <w:r>
              <w:rPr>
                <w:sz w:val="18"/>
              </w:rPr>
              <w:t>43.9</w:t>
            </w:r>
          </w:p>
        </w:tc>
        <w:tc>
          <w:tcPr>
            <w:tcW w:type="dxa" w:w="1134"/>
          </w:tcPr>
          <w:p>
            <w:pPr>
              <w:jc w:val="center"/>
            </w:pPr>
            <w:r>
              <w:rPr>
                <w:sz w:val="18"/>
              </w:rPr>
              <w:t>248.5</w:t>
            </w:r>
          </w:p>
        </w:tc>
        <w:tc>
          <w:tcPr>
            <w:tcW w:type="dxa" w:w="1134"/>
          </w:tcPr>
          <w:p>
            <w:pPr>
              <w:jc w:val="center"/>
            </w:pPr>
            <w:r>
              <w:rPr>
                <w:sz w:val="18"/>
              </w:rPr>
              <w:t>462.3</w:t>
            </w:r>
          </w:p>
        </w:tc>
        <w:tc>
          <w:tcPr>
            <w:tcW w:type="dxa" w:w="1134"/>
          </w:tcPr>
          <w:p>
            <w:pPr>
              <w:jc w:val="center"/>
            </w:pPr>
            <w:r>
              <w:rPr>
                <w:sz w:val="18"/>
              </w:rPr>
              <w:t>764.3</w:t>
            </w:r>
          </w:p>
        </w:tc>
        <w:tc>
          <w:tcPr>
            <w:tcW w:type="dxa" w:w="1134"/>
          </w:tcPr>
          <w:p>
            <w:pPr>
              <w:jc w:val="center"/>
            </w:pPr>
            <w:r>
              <w:rPr>
                <w:sz w:val="18"/>
              </w:rPr>
              <w:t>1157.9</w:t>
            </w:r>
          </w:p>
        </w:tc>
        <w:tc>
          <w:tcPr>
            <w:tcW w:type="dxa" w:w="1134"/>
          </w:tcPr>
          <w:p>
            <w:pPr>
              <w:jc w:val="center"/>
            </w:pPr>
            <w:r>
              <w:rPr>
                <w:sz w:val="18"/>
              </w:rPr>
              <w:t>1630.4 *</w:t>
            </w:r>
          </w:p>
        </w:tc>
        <w:tc>
          <w:tcPr>
            <w:tcW w:type="dxa" w:w="1134"/>
          </w:tcPr>
          <w:p>
            <w:pPr>
              <w:jc w:val="center"/>
            </w:pPr>
            <w:r>
              <w:rPr>
                <w:sz w:val="18"/>
              </w:rPr>
              <w:t>1903.6 *</w:t>
            </w:r>
          </w:p>
        </w:tc>
      </w:tr>
      <w:tr>
        <w:tc>
          <w:tcPr>
            <w:tcW w:type="dxa" w:w="1134"/>
            <w:shd w:val="clear" w:color="auto" w:fill="DCE6F1"/>
          </w:tcPr>
          <w:p>
            <w:pPr>
              <w:jc w:val="left"/>
            </w:pPr>
            <w:r>
              <w:rPr>
                <w:sz w:val="18"/>
              </w:rPr>
              <w:t>CTC (Run 3)</w:t>
            </w:r>
          </w:p>
        </w:tc>
        <w:tc>
          <w:tcPr>
            <w:tcW w:type="dxa" w:w="1134"/>
            <w:shd w:val="clear" w:color="auto" w:fill="DCE6F1"/>
          </w:tcPr>
          <w:p>
            <w:pPr>
              <w:jc w:val="center"/>
            </w:pPr>
            <w:r>
              <w:rPr>
                <w:sz w:val="18"/>
              </w:rPr>
              <w:t>20.2</w:t>
            </w:r>
          </w:p>
        </w:tc>
        <w:tc>
          <w:tcPr>
            <w:tcW w:type="dxa" w:w="1134"/>
            <w:shd w:val="clear" w:color="auto" w:fill="DCE6F1"/>
          </w:tcPr>
          <w:p>
            <w:pPr>
              <w:jc w:val="center"/>
            </w:pPr>
            <w:r>
              <w:rPr>
                <w:sz w:val="18"/>
              </w:rPr>
              <w:t>41.7</w:t>
            </w:r>
          </w:p>
        </w:tc>
        <w:tc>
          <w:tcPr>
            <w:tcW w:type="dxa" w:w="1134"/>
            <w:shd w:val="clear" w:color="auto" w:fill="DCE6F1"/>
          </w:tcPr>
          <w:p>
            <w:pPr>
              <w:jc w:val="center"/>
            </w:pPr>
            <w:r>
              <w:rPr>
                <w:sz w:val="18"/>
              </w:rPr>
              <w:t>132.3</w:t>
            </w:r>
          </w:p>
        </w:tc>
        <w:tc>
          <w:tcPr>
            <w:tcW w:type="dxa" w:w="1134"/>
            <w:shd w:val="clear" w:color="auto" w:fill="DCE6F1"/>
          </w:tcPr>
          <w:p>
            <w:pPr>
              <w:jc w:val="center"/>
            </w:pPr>
            <w:r>
              <w:rPr>
                <w:sz w:val="18"/>
              </w:rPr>
              <w:t>292.9</w:t>
            </w:r>
          </w:p>
        </w:tc>
        <w:tc>
          <w:tcPr>
            <w:tcW w:type="dxa" w:w="1134"/>
            <w:shd w:val="clear" w:color="auto" w:fill="DCE6F1"/>
          </w:tcPr>
          <w:p>
            <w:pPr>
              <w:jc w:val="center"/>
            </w:pPr>
            <w:r>
              <w:rPr>
                <w:sz w:val="18"/>
              </w:rPr>
              <w:t>341.7</w:t>
            </w:r>
          </w:p>
        </w:tc>
        <w:tc>
          <w:tcPr>
            <w:tcW w:type="dxa" w:w="1134"/>
            <w:shd w:val="clear" w:color="auto" w:fill="DCE6F1"/>
          </w:tcPr>
          <w:p>
            <w:pPr>
              <w:jc w:val="center"/>
            </w:pPr>
            <w:r>
              <w:rPr>
                <w:sz w:val="18"/>
              </w:rPr>
              <w:t>403.1 *</w:t>
            </w:r>
          </w:p>
        </w:tc>
        <w:tc>
          <w:tcPr>
            <w:tcW w:type="dxa" w:w="1134"/>
            <w:shd w:val="clear" w:color="auto" w:fill="DCE6F1"/>
          </w:tcPr>
          <w:p>
            <w:pPr>
              <w:jc w:val="center"/>
            </w:pPr>
            <w:r>
              <w:rPr>
                <w:sz w:val="18"/>
              </w:rPr>
              <w:t>471.9 *</w:t>
            </w:r>
          </w:p>
        </w:tc>
      </w:tr>
      <w:tr>
        <w:tc>
          <w:tcPr>
            <w:tcW w:type="dxa" w:w="1134"/>
          </w:tcPr>
          <w:p>
            <w:pPr>
              <w:jc w:val="left"/>
            </w:pPr>
            <w:r>
              <w:rPr>
                <w:sz w:val="18"/>
              </w:rPr>
              <w:t>TDT (Run 3)</w:t>
            </w:r>
          </w:p>
        </w:tc>
        <w:tc>
          <w:tcPr>
            <w:tcW w:type="dxa" w:w="1134"/>
          </w:tcPr>
          <w:p>
            <w:pPr>
              <w:jc w:val="center"/>
            </w:pPr>
            <w:r>
              <w:rPr>
                <w:sz w:val="18"/>
              </w:rPr>
              <w:t>23.3</w:t>
            </w:r>
          </w:p>
        </w:tc>
        <w:tc>
          <w:tcPr>
            <w:tcW w:type="dxa" w:w="1134"/>
          </w:tcPr>
          <w:p>
            <w:pPr>
              <w:jc w:val="center"/>
            </w:pPr>
            <w:r>
              <w:rPr>
                <w:sz w:val="18"/>
              </w:rPr>
              <w:t>58.8</w:t>
            </w:r>
          </w:p>
        </w:tc>
        <w:tc>
          <w:tcPr>
            <w:tcW w:type="dxa" w:w="1134"/>
          </w:tcPr>
          <w:p>
            <w:pPr>
              <w:jc w:val="center"/>
            </w:pPr>
            <w:r>
              <w:rPr>
                <w:sz w:val="18"/>
              </w:rPr>
              <w:t>167.9</w:t>
            </w:r>
          </w:p>
        </w:tc>
        <w:tc>
          <w:tcPr>
            <w:tcW w:type="dxa" w:w="1134"/>
          </w:tcPr>
          <w:p>
            <w:pPr>
              <w:jc w:val="center"/>
            </w:pPr>
            <w:r>
              <w:rPr>
                <w:sz w:val="18"/>
              </w:rPr>
              <w:t>312.6</w:t>
            </w:r>
          </w:p>
        </w:tc>
        <w:tc>
          <w:tcPr>
            <w:tcW w:type="dxa" w:w="1134"/>
          </w:tcPr>
          <w:p>
            <w:pPr>
              <w:jc w:val="center"/>
            </w:pPr>
            <w:r>
              <w:rPr>
                <w:sz w:val="18"/>
              </w:rPr>
              <w:t>558.6</w:t>
            </w:r>
          </w:p>
        </w:tc>
        <w:tc>
          <w:tcPr>
            <w:tcW w:type="dxa" w:w="1134"/>
          </w:tcPr>
          <w:p>
            <w:pPr>
              <w:jc w:val="center"/>
            </w:pPr>
            <w:r>
              <w:rPr>
                <w:sz w:val="18"/>
              </w:rPr>
              <w:t>750.5 *</w:t>
            </w:r>
          </w:p>
        </w:tc>
        <w:tc>
          <w:tcPr>
            <w:tcW w:type="dxa" w:w="1134"/>
          </w:tcPr>
          <w:p>
            <w:pPr>
              <w:jc w:val="center"/>
            </w:pPr>
            <w:r>
              <w:rPr>
                <w:sz w:val="18"/>
              </w:rPr>
              <w:t>747.3 *</w:t>
            </w:r>
          </w:p>
        </w:tc>
      </w:tr>
    </w:tbl>
    <w:p>
      <w:r>
        <w:br w:type="page"/>
      </w:r>
    </w:p>
    <w:p>
      <w:pPr>
        <w:pStyle w:val="Heading1"/>
      </w:pPr>
      <w:r>
        <w:rPr>
          <w:b/>
          <w:color w:val="1F497D"/>
          <w:sz w:val="32"/>
        </w:rPr>
        <w:t>10. masked_joint vs Legacy Language Constraint</w:t>
      </w:r>
    </w:p>
    <w:p>
      <w:pPr>
        <w:pBdr>
          <w:bottom w:val="single" w:sz="6" w:space="1" w:color="1F497D"/>
        </w:pBdr>
      </w:pPr>
    </w:p>
    <w:p>
      <w:r>
        <w:t>The masked_joint (mj_) variants apply language constraints directly in the joint network via per-item serial decoding. This is the correct approach for transducers but incurs additional latency compared to the legacy approach.</w:t>
      </w:r>
    </w:p>
    <w:p/>
    <w:p>
      <w:pPr>
        <w:pStyle w:val="Heading2"/>
      </w:pPr>
      <w:r>
        <w:rPr>
          <w:b/>
          <w:color w:val="1F497D"/>
          <w:sz w:val="26"/>
        </w:rPr>
        <w:t>Chart 6: masked_joint vs Legacy — TDT &amp; RNNT</w:t>
      </w:r>
    </w:p>
    <w:p>
      <w:pPr>
        <w:jc w:val="center"/>
      </w:pPr>
      <w:r>
        <w:drawing>
          <wp:inline xmlns:a="http://schemas.openxmlformats.org/drawingml/2006/main" xmlns:pic="http://schemas.openxmlformats.org/drawingml/2006/picture">
            <wp:extent cx="5943600" cy="2518764"/>
            <wp:docPr id="6" name="Picture 6"/>
            <wp:cNvGraphicFramePr>
              <a:graphicFrameLocks noChangeAspect="1"/>
            </wp:cNvGraphicFramePr>
            <a:graphic>
              <a:graphicData uri="http://schemas.openxmlformats.org/drawingml/2006/picture">
                <pic:pic>
                  <pic:nvPicPr>
                    <pic:cNvPr id="0" name="chart6_maskedjoint.png"/>
                    <pic:cNvPicPr/>
                  </pic:nvPicPr>
                  <pic:blipFill>
                    <a:blip r:embed="rId15"/>
                    <a:stretch>
                      <a:fillRect/>
                    </a:stretch>
                  </pic:blipFill>
                  <pic:spPr>
                    <a:xfrm>
                      <a:off x="0" y="0"/>
                      <a:ext cx="5943600" cy="2518764"/>
                    </a:xfrm>
                    <a:prstGeom prst="rect"/>
                  </pic:spPr>
                </pic:pic>
              </a:graphicData>
            </a:graphic>
          </wp:inline>
        </w:drawing>
      </w:r>
    </w:p>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tcPr>
          <w:p>
            <w:pPr>
              <w:jc w:val="center"/>
            </w:pPr>
            <w:r>
              <w:rPr>
                <w:b/>
                <w:color w:val="FFFFFF"/>
                <w:sz w:val="17"/>
              </w:rPr>
              <w:t>Constraint</w:t>
            </w:r>
          </w:p>
        </w:tc>
        <w:tc>
          <w:tcPr>
            <w:tcW w:type="dxa" w:w="1296"/>
            <w:shd w:val="clear" w:color="auto" w:fill="1F497D"/>
          </w:tcPr>
          <w:p>
            <w:pPr>
              <w:jc w:val="center"/>
            </w:pPr>
            <w:r>
              <w:rPr>
                <w:b/>
                <w:color w:val="FFFFFF"/>
                <w:sz w:val="17"/>
              </w:rPr>
              <w:t>TDT Legacy (ms)</w:t>
            </w:r>
          </w:p>
        </w:tc>
        <w:tc>
          <w:tcPr>
            <w:tcW w:type="dxa" w:w="1296"/>
            <w:shd w:val="clear" w:color="auto" w:fill="1F497D"/>
          </w:tcPr>
          <w:p>
            <w:pPr>
              <w:jc w:val="center"/>
            </w:pPr>
            <w:r>
              <w:rPr>
                <w:b/>
                <w:color w:val="FFFFFF"/>
                <w:sz w:val="17"/>
              </w:rPr>
              <w:t>TDT masked_joint (ms)</w:t>
            </w:r>
          </w:p>
        </w:tc>
        <w:tc>
          <w:tcPr>
            <w:tcW w:type="dxa" w:w="1296"/>
            <w:shd w:val="clear" w:color="auto" w:fill="1F497D"/>
          </w:tcPr>
          <w:p>
            <w:pPr>
              <w:jc w:val="center"/>
            </w:pPr>
            <w:r>
              <w:rPr>
                <w:b/>
                <w:color w:val="FFFFFF"/>
                <w:sz w:val="17"/>
              </w:rPr>
              <w:t>TDT Delta</w:t>
            </w:r>
          </w:p>
        </w:tc>
        <w:tc>
          <w:tcPr>
            <w:tcW w:type="dxa" w:w="1296"/>
            <w:shd w:val="clear" w:color="auto" w:fill="1F497D"/>
          </w:tcPr>
          <w:p>
            <w:pPr>
              <w:jc w:val="center"/>
            </w:pPr>
            <w:r>
              <w:rPr>
                <w:b/>
                <w:color w:val="FFFFFF"/>
                <w:sz w:val="17"/>
              </w:rPr>
              <w:t>RNNT Legacy (ms)</w:t>
            </w:r>
          </w:p>
        </w:tc>
        <w:tc>
          <w:tcPr>
            <w:tcW w:type="dxa" w:w="1296"/>
            <w:shd w:val="clear" w:color="auto" w:fill="1F497D"/>
          </w:tcPr>
          <w:p>
            <w:pPr>
              <w:jc w:val="center"/>
            </w:pPr>
            <w:r>
              <w:rPr>
                <w:b/>
                <w:color w:val="FFFFFF"/>
                <w:sz w:val="17"/>
              </w:rPr>
              <w:t>RNNT masked_joint (ms)</w:t>
            </w:r>
          </w:p>
        </w:tc>
        <w:tc>
          <w:tcPr>
            <w:tcW w:type="dxa" w:w="1296"/>
            <w:shd w:val="clear" w:color="auto" w:fill="1F497D"/>
          </w:tcPr>
          <w:p>
            <w:pPr>
              <w:jc w:val="center"/>
            </w:pPr>
            <w:r>
              <w:rPr>
                <w:b/>
                <w:color w:val="FFFFFF"/>
                <w:sz w:val="17"/>
              </w:rPr>
              <w:t>RNNT Delta</w:t>
            </w:r>
          </w:p>
        </w:tc>
      </w:tr>
      <w:tr>
        <w:tc>
          <w:tcPr>
            <w:tcW w:type="dxa" w:w="1296"/>
            <w:shd w:val="clear" w:color="auto" w:fill="DCE6F1"/>
          </w:tcPr>
          <w:p>
            <w:pPr>
              <w:jc w:val="left"/>
            </w:pPr>
            <w:r>
              <w:rPr>
                <w:sz w:val="18"/>
              </w:rPr>
              <w:t>lang_hi</w:t>
            </w:r>
          </w:p>
        </w:tc>
        <w:tc>
          <w:tcPr>
            <w:tcW w:type="dxa" w:w="1296"/>
            <w:shd w:val="clear" w:color="auto" w:fill="DCE6F1"/>
          </w:tcPr>
          <w:p>
            <w:pPr>
              <w:jc w:val="center"/>
            </w:pPr>
            <w:r>
              <w:rPr>
                <w:sz w:val="18"/>
              </w:rPr>
              <w:t>143.1</w:t>
            </w:r>
          </w:p>
        </w:tc>
        <w:tc>
          <w:tcPr>
            <w:tcW w:type="dxa" w:w="1296"/>
            <w:shd w:val="clear" w:color="auto" w:fill="DCE6F1"/>
          </w:tcPr>
          <w:p>
            <w:pPr>
              <w:jc w:val="center"/>
            </w:pPr>
            <w:r>
              <w:rPr>
                <w:sz w:val="18"/>
              </w:rPr>
              <w:t>182.5</w:t>
            </w:r>
          </w:p>
        </w:tc>
        <w:tc>
          <w:tcPr>
            <w:tcW w:type="dxa" w:w="1296"/>
            <w:shd w:val="clear" w:color="auto" w:fill="DCE6F1"/>
          </w:tcPr>
          <w:p>
            <w:pPr>
              <w:jc w:val="center"/>
            </w:pPr>
            <w:r>
              <w:rPr>
                <w:sz w:val="18"/>
              </w:rPr>
              <w:t>+39.4</w:t>
            </w:r>
          </w:p>
        </w:tc>
        <w:tc>
          <w:tcPr>
            <w:tcW w:type="dxa" w:w="1296"/>
            <w:shd w:val="clear" w:color="auto" w:fill="DCE6F1"/>
          </w:tcPr>
          <w:p>
            <w:pPr>
              <w:jc w:val="center"/>
            </w:pPr>
            <w:r>
              <w:rPr>
                <w:sz w:val="18"/>
              </w:rPr>
              <w:t>196.4</w:t>
            </w:r>
          </w:p>
        </w:tc>
        <w:tc>
          <w:tcPr>
            <w:tcW w:type="dxa" w:w="1296"/>
            <w:shd w:val="clear" w:color="auto" w:fill="DCE6F1"/>
          </w:tcPr>
          <w:p>
            <w:pPr>
              <w:jc w:val="center"/>
            </w:pPr>
            <w:r>
              <w:rPr>
                <w:sz w:val="18"/>
              </w:rPr>
              <w:t>202.0</w:t>
            </w:r>
          </w:p>
        </w:tc>
        <w:tc>
          <w:tcPr>
            <w:tcW w:type="dxa" w:w="1296"/>
            <w:shd w:val="clear" w:color="auto" w:fill="DCE6F1"/>
          </w:tcPr>
          <w:p>
            <w:pPr>
              <w:jc w:val="center"/>
            </w:pPr>
            <w:r>
              <w:rPr>
                <w:sz w:val="18"/>
              </w:rPr>
              <w:t>+5.6</w:t>
            </w:r>
          </w:p>
        </w:tc>
      </w:tr>
      <w:tr>
        <w:tc>
          <w:tcPr>
            <w:tcW w:type="dxa" w:w="1296"/>
          </w:tcPr>
          <w:p>
            <w:pPr>
              <w:jc w:val="left"/>
            </w:pPr>
            <w:r>
              <w:rPr>
                <w:sz w:val="18"/>
              </w:rPr>
              <w:t>lang_hi_en</w:t>
            </w:r>
          </w:p>
        </w:tc>
        <w:tc>
          <w:tcPr>
            <w:tcW w:type="dxa" w:w="1296"/>
          </w:tcPr>
          <w:p>
            <w:pPr>
              <w:jc w:val="center"/>
            </w:pPr>
            <w:r>
              <w:rPr>
                <w:sz w:val="18"/>
              </w:rPr>
              <w:t>141.4</w:t>
            </w:r>
          </w:p>
        </w:tc>
        <w:tc>
          <w:tcPr>
            <w:tcW w:type="dxa" w:w="1296"/>
          </w:tcPr>
          <w:p>
            <w:pPr>
              <w:jc w:val="center"/>
            </w:pPr>
            <w:r>
              <w:rPr>
                <w:sz w:val="18"/>
              </w:rPr>
              <w:t>129.7</w:t>
            </w:r>
          </w:p>
        </w:tc>
        <w:tc>
          <w:tcPr>
            <w:tcW w:type="dxa" w:w="1296"/>
          </w:tcPr>
          <w:p>
            <w:pPr>
              <w:jc w:val="center"/>
            </w:pPr>
            <w:r>
              <w:rPr>
                <w:sz w:val="18"/>
              </w:rPr>
              <w:t>-11.7</w:t>
            </w:r>
          </w:p>
        </w:tc>
        <w:tc>
          <w:tcPr>
            <w:tcW w:type="dxa" w:w="1296"/>
          </w:tcPr>
          <w:p>
            <w:pPr>
              <w:jc w:val="center"/>
            </w:pPr>
            <w:r>
              <w:rPr>
                <w:sz w:val="18"/>
              </w:rPr>
              <w:t>198.9</w:t>
            </w:r>
          </w:p>
        </w:tc>
        <w:tc>
          <w:tcPr>
            <w:tcW w:type="dxa" w:w="1296"/>
          </w:tcPr>
          <w:p>
            <w:pPr>
              <w:jc w:val="center"/>
            </w:pPr>
            <w:r>
              <w:rPr>
                <w:sz w:val="18"/>
              </w:rPr>
              <w:t>184.2</w:t>
            </w:r>
          </w:p>
        </w:tc>
        <w:tc>
          <w:tcPr>
            <w:tcW w:type="dxa" w:w="1296"/>
          </w:tcPr>
          <w:p>
            <w:pPr>
              <w:jc w:val="center"/>
            </w:pPr>
            <w:r>
              <w:rPr>
                <w:sz w:val="18"/>
              </w:rPr>
              <w:t>-14.7</w:t>
            </w:r>
          </w:p>
        </w:tc>
      </w:tr>
      <w:tr>
        <w:tc>
          <w:tcPr>
            <w:tcW w:type="dxa" w:w="1296"/>
            <w:shd w:val="clear" w:color="auto" w:fill="DCE6F1"/>
          </w:tcPr>
          <w:p>
            <w:pPr>
              <w:jc w:val="left"/>
            </w:pPr>
            <w:r>
              <w:rPr>
                <w:sz w:val="18"/>
              </w:rPr>
              <w:t>lang_te</w:t>
            </w:r>
          </w:p>
        </w:tc>
        <w:tc>
          <w:tcPr>
            <w:tcW w:type="dxa" w:w="1296"/>
            <w:shd w:val="clear" w:color="auto" w:fill="DCE6F1"/>
          </w:tcPr>
          <w:p>
            <w:pPr>
              <w:jc w:val="center"/>
            </w:pPr>
            <w:r>
              <w:rPr>
                <w:sz w:val="18"/>
              </w:rPr>
              <w:t>149.9</w:t>
            </w:r>
          </w:p>
        </w:tc>
        <w:tc>
          <w:tcPr>
            <w:tcW w:type="dxa" w:w="1296"/>
            <w:shd w:val="clear" w:color="auto" w:fill="DCE6F1"/>
          </w:tcPr>
          <w:p>
            <w:pPr>
              <w:jc w:val="center"/>
            </w:pPr>
            <w:r>
              <w:rPr>
                <w:sz w:val="18"/>
              </w:rPr>
              <w:t>180.5</w:t>
            </w:r>
          </w:p>
        </w:tc>
        <w:tc>
          <w:tcPr>
            <w:tcW w:type="dxa" w:w="1296"/>
            <w:shd w:val="clear" w:color="auto" w:fill="DCE6F1"/>
          </w:tcPr>
          <w:p>
            <w:pPr>
              <w:jc w:val="center"/>
            </w:pPr>
            <w:r>
              <w:rPr>
                <w:sz w:val="18"/>
              </w:rPr>
              <w:t>+30.6</w:t>
            </w:r>
          </w:p>
        </w:tc>
        <w:tc>
          <w:tcPr>
            <w:tcW w:type="dxa" w:w="1296"/>
            <w:shd w:val="clear" w:color="auto" w:fill="DCE6F1"/>
          </w:tcPr>
          <w:p>
            <w:pPr>
              <w:jc w:val="center"/>
            </w:pPr>
            <w:r>
              <w:rPr>
                <w:sz w:val="18"/>
              </w:rPr>
              <w:t>247.1</w:t>
            </w:r>
          </w:p>
        </w:tc>
        <w:tc>
          <w:tcPr>
            <w:tcW w:type="dxa" w:w="1296"/>
            <w:shd w:val="clear" w:color="auto" w:fill="DCE6F1"/>
          </w:tcPr>
          <w:p>
            <w:pPr>
              <w:jc w:val="center"/>
            </w:pPr>
            <w:r>
              <w:rPr>
                <w:sz w:val="18"/>
              </w:rPr>
              <w:t>253.7</w:t>
            </w:r>
          </w:p>
        </w:tc>
        <w:tc>
          <w:tcPr>
            <w:tcW w:type="dxa" w:w="1296"/>
            <w:shd w:val="clear" w:color="auto" w:fill="DCE6F1"/>
          </w:tcPr>
          <w:p>
            <w:pPr>
              <w:jc w:val="center"/>
            </w:pPr>
            <w:r>
              <w:rPr>
                <w:sz w:val="18"/>
              </w:rPr>
              <w:t>+6.6</w:t>
            </w:r>
          </w:p>
        </w:tc>
      </w:tr>
      <w:tr>
        <w:tc>
          <w:tcPr>
            <w:tcW w:type="dxa" w:w="1296"/>
          </w:tcPr>
          <w:p>
            <w:pPr>
              <w:jc w:val="left"/>
            </w:pPr>
            <w:r>
              <w:rPr>
                <w:sz w:val="18"/>
              </w:rPr>
              <w:t>lang_te_en</w:t>
            </w:r>
          </w:p>
        </w:tc>
        <w:tc>
          <w:tcPr>
            <w:tcW w:type="dxa" w:w="1296"/>
          </w:tcPr>
          <w:p>
            <w:pPr>
              <w:jc w:val="center"/>
            </w:pPr>
            <w:r>
              <w:rPr>
                <w:sz w:val="18"/>
              </w:rPr>
              <w:t>132.6</w:t>
            </w:r>
          </w:p>
        </w:tc>
        <w:tc>
          <w:tcPr>
            <w:tcW w:type="dxa" w:w="1296"/>
          </w:tcPr>
          <w:p>
            <w:pPr>
              <w:jc w:val="center"/>
            </w:pPr>
            <w:r>
              <w:rPr>
                <w:sz w:val="18"/>
              </w:rPr>
              <w:t>129.7</w:t>
            </w:r>
          </w:p>
        </w:tc>
        <w:tc>
          <w:tcPr>
            <w:tcW w:type="dxa" w:w="1296"/>
          </w:tcPr>
          <w:p>
            <w:pPr>
              <w:jc w:val="center"/>
            </w:pPr>
            <w:r>
              <w:rPr>
                <w:sz w:val="18"/>
              </w:rPr>
              <w:t>-2.9</w:t>
            </w:r>
          </w:p>
        </w:tc>
        <w:tc>
          <w:tcPr>
            <w:tcW w:type="dxa" w:w="1296"/>
          </w:tcPr>
          <w:p>
            <w:pPr>
              <w:jc w:val="center"/>
            </w:pPr>
            <w:r>
              <w:rPr>
                <w:sz w:val="18"/>
              </w:rPr>
              <w:t>186.9</w:t>
            </w:r>
          </w:p>
        </w:tc>
        <w:tc>
          <w:tcPr>
            <w:tcW w:type="dxa" w:w="1296"/>
          </w:tcPr>
          <w:p>
            <w:pPr>
              <w:jc w:val="center"/>
            </w:pPr>
            <w:r>
              <w:rPr>
                <w:sz w:val="18"/>
              </w:rPr>
              <w:t>182.8</w:t>
            </w:r>
          </w:p>
        </w:tc>
        <w:tc>
          <w:tcPr>
            <w:tcW w:type="dxa" w:w="1296"/>
          </w:tcPr>
          <w:p>
            <w:pPr>
              <w:jc w:val="center"/>
            </w:pPr>
            <w:r>
              <w:rPr>
                <w:sz w:val="18"/>
              </w:rPr>
              <w:t>-4.1</w:t>
            </w:r>
          </w:p>
        </w:tc>
      </w:tr>
    </w:tbl>
    <w:p/>
    <w:p>
      <w:r>
        <w:t>Key finding: masked_joint adds 30–40 ms for single-language constraints (hi, te) because serial per-item decoding is forced. For multi-language constraints (hi_en, te_en) the overhead is negligible or even slightly negative (speedup from tighter beam), because most vocabulary tokens remain valid.</w:t>
      </w:r>
    </w:p>
    <w:p>
      <w:r>
        <w:br w:type="page"/>
      </w:r>
    </w:p>
    <w:p>
      <w:pPr>
        <w:pStyle w:val="Heading1"/>
      </w:pPr>
      <w:r>
        <w:rPr>
          <w:b/>
          <w:color w:val="1F497D"/>
          <w:sz w:val="32"/>
        </w:rPr>
        <w:t>11. Optimizations Applied (Run 1 → Run 3)</w:t>
      </w:r>
    </w:p>
    <w:p>
      <w:pPr>
        <w:pBdr>
          <w:bottom w:val="single" w:sz="6" w:space="1" w:color="1F497D"/>
        </w:pBdr>
      </w:pPr>
    </w:p>
    <w:p>
      <w:r>
        <w:t>The following optimizations were applied between Run 1 (unoptimized TDT) and Run 3 (optimized TDT) to reduce per-request latency and improve throughput:</w:t>
      </w:r>
    </w:p>
    <w:p/>
    <w:p>
      <w:r>
        <w:rPr>
          <w:b/>
          <w:color w:val="1F497D"/>
          <w:sz w:val="22"/>
        </w:rPr>
        <w:t>1. Batched masked_joint decode</w:t>
      </w:r>
    </w:p>
    <w:p>
      <w:r>
        <w:t>Language-constrained items in RNNT/TDT are now grouped by (lang_tags, blank_penalty) and decoded in a single batched call instead of per-item B=1 serial decoding. This eliminates the per-item decode overhead that caused 30-50ms per item.</w:t>
      </w:r>
    </w:p>
    <w:p/>
    <w:p>
      <w:r>
        <w:rPr>
          <w:b/>
          <w:color w:val="1F497D"/>
          <w:sz w:val="22"/>
        </w:rPr>
        <w:t>2. Pre-decode CTC word_boost overlap</w:t>
      </w:r>
    </w:p>
    <w:p>
      <w:r>
        <w:t>CTC word-level language boosting (ctc_decode_with_lang_boost) is submitted to a thread pool during the pre-decode callback, so CPU-bound word_boost runs in parallel with GPU TDT/RNNT decode (~10ms/item hidden behind GPU time).</w:t>
      </w:r>
    </w:p>
    <w:p/>
    <w:p>
      <w:r>
        <w:rPr>
          <w:b/>
          <w:color w:val="1F497D"/>
          <w:sz w:val="22"/>
        </w:rPr>
        <w:t>3. Pre-decode keyword spotting overlap</w:t>
      </w:r>
    </w:p>
    <w:p>
      <w:r>
        <w:t>run_word_spotter() is also submitted to the thread pool during the pre-decode callback. The expensive CPU beam search (~20ms/item) runs during GPU decode time. After decode, only the fast merge step runs.</w:t>
      </w:r>
    </w:p>
    <w:p/>
    <w:p>
      <w:r>
        <w:rPr>
          <w:b/>
          <w:color w:val="1F497D"/>
          <w:sz w:val="22"/>
        </w:rPr>
        <w:t>4. Word spotter hot-loop optimizations</w:t>
      </w:r>
    </w:p>
    <w:p>
      <w:r>
        <w:t>Token class changed from @dataclass to __slots__ (saves ~200 bytes and ~30% creation time per instance, millions created per request). beam_pruning changed from np.argmax on Python list to pure-Python max() generator (avoids numpy array allocation per frame). make_boost_fn factory returns mode-specialized closures, eliminating 40+ string comparisons per call in the inner loop.</w:t>
      </w:r>
    </w:p>
    <w:p/>
    <w:p>
      <w:r>
        <w:rPr>
          <w:b/>
          <w:color w:val="1F497D"/>
          <w:sz w:val="22"/>
        </w:rPr>
        <w:t>5. Triton dynamic batcher tuning</w:t>
      </w:r>
    </w:p>
    <w:p>
      <w:r>
        <w:t>max_batch_size reduced from 32 to 16, queue_delay set to 20ms, preferred_batch_size [2,4,8,16]. RNNT sub-batch size increased from 4 to 8.</w:t>
      </w:r>
    </w:p>
    <w:p/>
    <w:p>
      <w:pPr>
        <w:pStyle w:val="Heading2"/>
      </w:pPr>
      <w:r>
        <w:rPr>
          <w:b/>
          <w:color w:val="1F497D"/>
          <w:sz w:val="26"/>
        </w:rPr>
        <w:t>Before vs After Comparison</w:t>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497D"/>
          </w:tcPr>
          <w:p>
            <w:pPr>
              <w:jc w:val="center"/>
            </w:pPr>
            <w:r>
              <w:rPr>
                <w:b/>
                <w:color w:val="FFFFFF"/>
                <w:sz w:val="18"/>
              </w:rPr>
              <w:t>Metric</w:t>
            </w:r>
          </w:p>
        </w:tc>
        <w:tc>
          <w:tcPr>
            <w:tcW w:type="dxa" w:w="2268"/>
            <w:shd w:val="clear" w:color="auto" w:fill="1F497D"/>
          </w:tcPr>
          <w:p>
            <w:pPr>
              <w:jc w:val="center"/>
            </w:pPr>
            <w:r>
              <w:rPr>
                <w:b/>
                <w:color w:val="FFFFFF"/>
                <w:sz w:val="18"/>
              </w:rPr>
              <w:t>TDT (Run 1)</w:t>
            </w:r>
          </w:p>
        </w:tc>
        <w:tc>
          <w:tcPr>
            <w:tcW w:type="dxa" w:w="2268"/>
            <w:shd w:val="clear" w:color="auto" w:fill="1F497D"/>
          </w:tcPr>
          <w:p>
            <w:pPr>
              <w:jc w:val="center"/>
            </w:pPr>
            <w:r>
              <w:rPr>
                <w:b/>
                <w:color w:val="FFFFFF"/>
                <w:sz w:val="18"/>
              </w:rPr>
              <w:t>TDT (Run 3)</w:t>
            </w:r>
          </w:p>
        </w:tc>
        <w:tc>
          <w:tcPr>
            <w:tcW w:type="dxa" w:w="2268"/>
            <w:shd w:val="clear" w:color="auto" w:fill="1F497D"/>
          </w:tcPr>
          <w:p>
            <w:pPr>
              <w:jc w:val="center"/>
            </w:pPr>
            <w:r>
              <w:rPr>
                <w:b/>
                <w:color w:val="FFFFFF"/>
                <w:sz w:val="18"/>
              </w:rPr>
              <w:t>Improvement</w:t>
            </w:r>
          </w:p>
        </w:tc>
      </w:tr>
      <w:tr>
        <w:tc>
          <w:tcPr>
            <w:tcW w:type="dxa" w:w="2268"/>
            <w:shd w:val="clear" w:color="auto" w:fill="DCE6F1"/>
          </w:tcPr>
          <w:p>
            <w:pPr>
              <w:jc w:val="left"/>
            </w:pPr>
            <w:r>
              <w:rPr>
                <w:sz w:val="18"/>
              </w:rPr>
              <w:t>Sequential baseline</w:t>
            </w:r>
          </w:p>
        </w:tc>
        <w:tc>
          <w:tcPr>
            <w:tcW w:type="dxa" w:w="2268"/>
            <w:shd w:val="clear" w:color="auto" w:fill="DCE6F1"/>
          </w:tcPr>
          <w:p>
            <w:pPr>
              <w:jc w:val="center"/>
            </w:pPr>
            <w:r>
              <w:rPr>
                <w:sz w:val="18"/>
              </w:rPr>
              <w:t>124.3 ms</w:t>
            </w:r>
          </w:p>
        </w:tc>
        <w:tc>
          <w:tcPr>
            <w:tcW w:type="dxa" w:w="2268"/>
            <w:shd w:val="clear" w:color="auto" w:fill="DCE6F1"/>
          </w:tcPr>
          <w:p>
            <w:pPr>
              <w:jc w:val="center"/>
            </w:pPr>
            <w:r>
              <w:rPr>
                <w:sz w:val="18"/>
              </w:rPr>
              <w:t>71.8 ms</w:t>
            </w:r>
          </w:p>
        </w:tc>
        <w:tc>
          <w:tcPr>
            <w:tcW w:type="dxa" w:w="2268"/>
            <w:shd w:val="clear" w:color="auto" w:fill="DCE6F1"/>
          </w:tcPr>
          <w:p>
            <w:pPr>
              <w:jc w:val="center"/>
            </w:pPr>
            <w:r>
              <w:rPr>
                <w:sz w:val="18"/>
              </w:rPr>
              <w:t>42% faster</w:t>
            </w:r>
          </w:p>
        </w:tc>
      </w:tr>
      <w:tr>
        <w:tc>
          <w:tcPr>
            <w:tcW w:type="dxa" w:w="2268"/>
          </w:tcPr>
          <w:p>
            <w:pPr>
              <w:jc w:val="left"/>
            </w:pPr>
            <w:r>
              <w:rPr>
                <w:sz w:val="18"/>
              </w:rPr>
              <w:t>Sequential full_pipeline</w:t>
            </w:r>
          </w:p>
        </w:tc>
        <w:tc>
          <w:tcPr>
            <w:tcW w:type="dxa" w:w="2268"/>
          </w:tcPr>
          <w:p>
            <w:pPr>
              <w:jc w:val="center"/>
            </w:pPr>
            <w:r>
              <w:rPr>
                <w:sz w:val="18"/>
              </w:rPr>
              <w:t>150.0 ms</w:t>
            </w:r>
          </w:p>
        </w:tc>
        <w:tc>
          <w:tcPr>
            <w:tcW w:type="dxa" w:w="2268"/>
          </w:tcPr>
          <w:p>
            <w:pPr>
              <w:jc w:val="center"/>
            </w:pPr>
            <w:r>
              <w:rPr>
                <w:sz w:val="18"/>
              </w:rPr>
              <w:t>89.0 ms</w:t>
            </w:r>
          </w:p>
        </w:tc>
        <w:tc>
          <w:tcPr>
            <w:tcW w:type="dxa" w:w="2268"/>
          </w:tcPr>
          <w:p>
            <w:pPr>
              <w:jc w:val="center"/>
            </w:pPr>
            <w:r>
              <w:rPr>
                <w:sz w:val="18"/>
              </w:rPr>
              <w:t>41% faster</w:t>
            </w:r>
          </w:p>
        </w:tc>
      </w:tr>
      <w:tr>
        <w:tc>
          <w:tcPr>
            <w:tcW w:type="dxa" w:w="2268"/>
            <w:shd w:val="clear" w:color="auto" w:fill="DCE6F1"/>
          </w:tcPr>
          <w:p>
            <w:pPr>
              <w:jc w:val="left"/>
            </w:pPr>
            <w:r>
              <w:rPr>
                <w:sz w:val="18"/>
              </w:rPr>
              <w:t>mj_lang_hi (masked joint)</w:t>
            </w:r>
          </w:p>
        </w:tc>
        <w:tc>
          <w:tcPr>
            <w:tcW w:type="dxa" w:w="2268"/>
            <w:shd w:val="clear" w:color="auto" w:fill="DCE6F1"/>
          </w:tcPr>
          <w:p>
            <w:pPr>
              <w:jc w:val="center"/>
            </w:pPr>
            <w:r>
              <w:rPr>
                <w:sz w:val="18"/>
              </w:rPr>
              <w:t>182.5 ms</w:t>
            </w:r>
          </w:p>
        </w:tc>
        <w:tc>
          <w:tcPr>
            <w:tcW w:type="dxa" w:w="2268"/>
            <w:shd w:val="clear" w:color="auto" w:fill="DCE6F1"/>
          </w:tcPr>
          <w:p>
            <w:pPr>
              <w:jc w:val="center"/>
            </w:pPr>
            <w:r>
              <w:rPr>
                <w:sz w:val="18"/>
              </w:rPr>
              <w:t>92.2 ms</w:t>
            </w:r>
          </w:p>
        </w:tc>
        <w:tc>
          <w:tcPr>
            <w:tcW w:type="dxa" w:w="2268"/>
            <w:shd w:val="clear" w:color="auto" w:fill="DCE6F1"/>
          </w:tcPr>
          <w:p>
            <w:pPr>
              <w:jc w:val="center"/>
            </w:pPr>
            <w:r>
              <w:rPr>
                <w:sz w:val="18"/>
              </w:rPr>
              <w:t>49% faster</w:t>
            </w:r>
          </w:p>
        </w:tc>
      </w:tr>
      <w:tr>
        <w:tc>
          <w:tcPr>
            <w:tcW w:type="dxa" w:w="2268"/>
          </w:tcPr>
          <w:p>
            <w:pPr>
              <w:jc w:val="left"/>
            </w:pPr>
            <w:r>
              <w:rPr>
                <w:sz w:val="18"/>
              </w:rPr>
              <w:t>mj_lang_te</w:t>
            </w:r>
          </w:p>
        </w:tc>
        <w:tc>
          <w:tcPr>
            <w:tcW w:type="dxa" w:w="2268"/>
          </w:tcPr>
          <w:p>
            <w:pPr>
              <w:jc w:val="center"/>
            </w:pPr>
            <w:r>
              <w:rPr>
                <w:sz w:val="18"/>
              </w:rPr>
              <w:t>180.5 ms</w:t>
            </w:r>
          </w:p>
        </w:tc>
        <w:tc>
          <w:tcPr>
            <w:tcW w:type="dxa" w:w="2268"/>
          </w:tcPr>
          <w:p>
            <w:pPr>
              <w:jc w:val="center"/>
            </w:pPr>
            <w:r>
              <w:rPr>
                <w:sz w:val="18"/>
              </w:rPr>
              <w:t>96.2 ms</w:t>
            </w:r>
          </w:p>
        </w:tc>
        <w:tc>
          <w:tcPr>
            <w:tcW w:type="dxa" w:w="2268"/>
          </w:tcPr>
          <w:p>
            <w:pPr>
              <w:jc w:val="center"/>
            </w:pPr>
            <w:r>
              <w:rPr>
                <w:sz w:val="18"/>
              </w:rPr>
              <w:t>47% faster</w:t>
            </w:r>
          </w:p>
        </w:tc>
      </w:tr>
      <w:tr>
        <w:tc>
          <w:tcPr>
            <w:tcW w:type="dxa" w:w="2268"/>
            <w:shd w:val="clear" w:color="auto" w:fill="DCE6F1"/>
          </w:tcPr>
          <w:p>
            <w:pPr>
              <w:jc w:val="left"/>
            </w:pPr>
            <w:r>
              <w:rPr>
                <w:sz w:val="18"/>
              </w:rPr>
              <w:t>Concurrent 8 latency</w:t>
            </w:r>
          </w:p>
        </w:tc>
        <w:tc>
          <w:tcPr>
            <w:tcW w:type="dxa" w:w="2268"/>
            <w:shd w:val="clear" w:color="auto" w:fill="DCE6F1"/>
          </w:tcPr>
          <w:p>
            <w:pPr>
              <w:jc w:val="center"/>
            </w:pPr>
            <w:r>
              <w:rPr>
                <w:sz w:val="18"/>
              </w:rPr>
              <w:t>344.5 ms</w:t>
            </w:r>
          </w:p>
        </w:tc>
        <w:tc>
          <w:tcPr>
            <w:tcW w:type="dxa" w:w="2268"/>
            <w:shd w:val="clear" w:color="auto" w:fill="DCE6F1"/>
          </w:tcPr>
          <w:p>
            <w:pPr>
              <w:jc w:val="center"/>
            </w:pPr>
            <w:r>
              <w:rPr>
                <w:sz w:val="18"/>
              </w:rPr>
              <w:t>166.3 ms</w:t>
            </w:r>
          </w:p>
        </w:tc>
        <w:tc>
          <w:tcPr>
            <w:tcW w:type="dxa" w:w="2268"/>
            <w:shd w:val="clear" w:color="auto" w:fill="DCE6F1"/>
          </w:tcPr>
          <w:p>
            <w:pPr>
              <w:jc w:val="center"/>
            </w:pPr>
            <w:r>
              <w:rPr>
                <w:sz w:val="18"/>
              </w:rPr>
              <w:t>52% faster</w:t>
            </w:r>
          </w:p>
        </w:tc>
      </w:tr>
      <w:tr>
        <w:tc>
          <w:tcPr>
            <w:tcW w:type="dxa" w:w="2268"/>
          </w:tcPr>
          <w:p>
            <w:pPr>
              <w:jc w:val="left"/>
            </w:pPr>
            <w:r>
              <w:rPr>
                <w:sz w:val="18"/>
              </w:rPr>
              <w:t>Concurrent 8 throughput</w:t>
            </w:r>
          </w:p>
        </w:tc>
        <w:tc>
          <w:tcPr>
            <w:tcW w:type="dxa" w:w="2268"/>
          </w:tcPr>
          <w:p>
            <w:pPr>
              <w:jc w:val="center"/>
            </w:pPr>
            <w:r>
              <w:rPr>
                <w:sz w:val="18"/>
              </w:rPr>
              <w:t>23.1 req/s</w:t>
            </w:r>
          </w:p>
        </w:tc>
        <w:tc>
          <w:tcPr>
            <w:tcW w:type="dxa" w:w="2268"/>
          </w:tcPr>
          <w:p>
            <w:pPr>
              <w:jc w:val="center"/>
            </w:pPr>
            <w:r>
              <w:rPr>
                <w:sz w:val="18"/>
              </w:rPr>
              <w:t>41.8 req/s</w:t>
            </w:r>
          </w:p>
        </w:tc>
        <w:tc>
          <w:tcPr>
            <w:tcW w:type="dxa" w:w="2268"/>
          </w:tcPr>
          <w:p>
            <w:pPr>
              <w:jc w:val="center"/>
            </w:pPr>
            <w:r>
              <w:rPr>
                <w:sz w:val="18"/>
              </w:rPr>
              <w:t>81% higher</w:t>
            </w:r>
          </w:p>
        </w:tc>
      </w:tr>
      <w:tr>
        <w:tc>
          <w:tcPr>
            <w:tcW w:type="dxa" w:w="2268"/>
            <w:shd w:val="clear" w:color="auto" w:fill="DCE6F1"/>
          </w:tcPr>
          <w:p>
            <w:pPr>
              <w:jc w:val="left"/>
            </w:pPr>
            <w:r>
              <w:rPr>
                <w:sz w:val="18"/>
              </w:rPr>
              <w:t>Poisson baseline*</w:t>
            </w:r>
          </w:p>
        </w:tc>
        <w:tc>
          <w:tcPr>
            <w:tcW w:type="dxa" w:w="2268"/>
            <w:shd w:val="clear" w:color="auto" w:fill="DCE6F1"/>
          </w:tcPr>
          <w:p>
            <w:pPr>
              <w:jc w:val="center"/>
            </w:pPr>
            <w:r>
              <w:rPr>
                <w:sz w:val="18"/>
              </w:rPr>
              <w:t>147.7 ms @4rps</w:t>
            </w:r>
          </w:p>
        </w:tc>
        <w:tc>
          <w:tcPr>
            <w:tcW w:type="dxa" w:w="2268"/>
            <w:shd w:val="clear" w:color="auto" w:fill="DCE6F1"/>
          </w:tcPr>
          <w:p>
            <w:pPr>
              <w:jc w:val="center"/>
            </w:pPr>
            <w:r>
              <w:rPr>
                <w:sz w:val="18"/>
              </w:rPr>
              <w:t>103.6 ms @20rps</w:t>
            </w:r>
          </w:p>
        </w:tc>
        <w:tc>
          <w:tcPr>
            <w:tcW w:type="dxa" w:w="2268"/>
            <w:shd w:val="clear" w:color="auto" w:fill="DCE6F1"/>
          </w:tcPr>
          <w:p>
            <w:pPr>
              <w:jc w:val="center"/>
            </w:pPr>
            <w:r>
              <w:rPr>
                <w:sz w:val="18"/>
              </w:rPr>
              <w:t>5x higher load, 30% lower latency</w:t>
            </w:r>
          </w:p>
        </w:tc>
      </w:tr>
      <w:tr>
        <w:tc>
          <w:tcPr>
            <w:tcW w:type="dxa" w:w="2268"/>
          </w:tcPr>
          <w:p>
            <w:pPr>
              <w:jc w:val="left"/>
            </w:pPr>
            <w:r>
              <w:rPr>
                <w:sz w:val="18"/>
              </w:rPr>
              <w:t>Poisson full_pipeline*</w:t>
            </w:r>
          </w:p>
        </w:tc>
        <w:tc>
          <w:tcPr>
            <w:tcW w:type="dxa" w:w="2268"/>
          </w:tcPr>
          <w:p>
            <w:pPr>
              <w:jc w:val="center"/>
            </w:pPr>
            <w:r>
              <w:rPr>
                <w:sz w:val="18"/>
              </w:rPr>
              <w:t>187.6 ms @4rps</w:t>
            </w:r>
          </w:p>
        </w:tc>
        <w:tc>
          <w:tcPr>
            <w:tcW w:type="dxa" w:w="2268"/>
          </w:tcPr>
          <w:p>
            <w:pPr>
              <w:jc w:val="center"/>
            </w:pPr>
            <w:r>
              <w:rPr>
                <w:sz w:val="18"/>
              </w:rPr>
              <w:t>206.1 ms @20rps</w:t>
            </w:r>
          </w:p>
        </w:tc>
        <w:tc>
          <w:tcPr>
            <w:tcW w:type="dxa" w:w="2268"/>
          </w:tcPr>
          <w:p>
            <w:pPr>
              <w:jc w:val="center"/>
            </w:pPr>
            <w:r>
              <w:rPr>
                <w:sz w:val="18"/>
              </w:rPr>
              <w:t>5x higher load, similar latency</w:t>
            </w:r>
          </w:p>
        </w:tc>
      </w:tr>
      <w:tr>
        <w:tc>
          <w:tcPr>
            <w:tcW w:type="dxa" w:w="2268"/>
            <w:shd w:val="clear" w:color="auto" w:fill="DCE6F1"/>
          </w:tcPr>
          <w:p>
            <w:pPr>
              <w:jc w:val="left"/>
            </w:pPr>
            <w:r>
              <w:rPr>
                <w:sz w:val="18"/>
              </w:rPr>
              <w:t>Stress throughput</w:t>
            </w:r>
          </w:p>
        </w:tc>
        <w:tc>
          <w:tcPr>
            <w:tcW w:type="dxa" w:w="2268"/>
            <w:shd w:val="clear" w:color="auto" w:fill="DCE6F1"/>
          </w:tcPr>
          <w:p>
            <w:pPr>
              <w:jc w:val="center"/>
            </w:pPr>
            <w:r>
              <w:rPr>
                <w:sz w:val="18"/>
              </w:rPr>
              <w:t>22.2 req/s</w:t>
            </w:r>
          </w:p>
        </w:tc>
        <w:tc>
          <w:tcPr>
            <w:tcW w:type="dxa" w:w="2268"/>
            <w:shd w:val="clear" w:color="auto" w:fill="DCE6F1"/>
          </w:tcPr>
          <w:p>
            <w:pPr>
              <w:jc w:val="center"/>
            </w:pPr>
            <w:r>
              <w:rPr>
                <w:sz w:val="18"/>
              </w:rPr>
              <w:t>48.7 req/s</w:t>
            </w:r>
          </w:p>
        </w:tc>
        <w:tc>
          <w:tcPr>
            <w:tcW w:type="dxa" w:w="2268"/>
            <w:shd w:val="clear" w:color="auto" w:fill="DCE6F1"/>
          </w:tcPr>
          <w:p>
            <w:pPr>
              <w:jc w:val="center"/>
            </w:pPr>
            <w:r>
              <w:rPr>
                <w:sz w:val="18"/>
              </w:rPr>
              <w:t>120% higher</w:t>
            </w:r>
          </w:p>
        </w:tc>
      </w:tr>
      <w:tr>
        <w:tc>
          <w:tcPr>
            <w:tcW w:type="dxa" w:w="2268"/>
          </w:tcPr>
          <w:p>
            <w:pPr>
              <w:jc w:val="left"/>
            </w:pPr>
            <w:r>
              <w:rPr>
                <w:sz w:val="18"/>
              </w:rPr>
              <w:t>60s audio</w:t>
            </w:r>
          </w:p>
        </w:tc>
        <w:tc>
          <w:tcPr>
            <w:tcW w:type="dxa" w:w="2268"/>
          </w:tcPr>
          <w:p>
            <w:pPr>
              <w:jc w:val="center"/>
            </w:pPr>
            <w:r>
              <w:rPr>
                <w:sz w:val="18"/>
              </w:rPr>
              <w:t>778 ms</w:t>
            </w:r>
          </w:p>
        </w:tc>
        <w:tc>
          <w:tcPr>
            <w:tcW w:type="dxa" w:w="2268"/>
          </w:tcPr>
          <w:p>
            <w:pPr>
              <w:jc w:val="center"/>
            </w:pPr>
            <w:r>
              <w:rPr>
                <w:sz w:val="18"/>
              </w:rPr>
              <w:t>459 ms</w:t>
            </w:r>
          </w:p>
        </w:tc>
        <w:tc>
          <w:tcPr>
            <w:tcW w:type="dxa" w:w="2268"/>
          </w:tcPr>
          <w:p>
            <w:pPr>
              <w:jc w:val="center"/>
            </w:pPr>
            <w:r>
              <w:rPr>
                <w:sz w:val="18"/>
              </w:rPr>
              <w:t>41% faster</w:t>
            </w:r>
          </w:p>
        </w:tc>
      </w:tr>
    </w:tbl>
    <w:p/>
    <w:p>
      <w:r>
        <w:t>*Note: Run 3 Poisson was tested at 20 req/s (5x higher than Run 1's 4 req/s)</w:t>
      </w:r>
    </w:p>
    <w:p/>
    <w:p>
      <w:pPr>
        <w:pStyle w:val="Heading2"/>
      </w:pPr>
      <w:r>
        <w:rPr>
          <w:b/>
          <w:color w:val="1F497D"/>
          <w:sz w:val="26"/>
        </w:rPr>
        <w:t>Chart 7: TDT Optimization Impact — Run 1 vs Run 3</w:t>
      </w:r>
    </w:p>
    <w:p>
      <w:pPr>
        <w:jc w:val="center"/>
      </w:pPr>
      <w:r>
        <w:drawing>
          <wp:inline xmlns:a="http://schemas.openxmlformats.org/drawingml/2006/main" xmlns:pic="http://schemas.openxmlformats.org/drawingml/2006/picture">
            <wp:extent cx="5943600" cy="2938521"/>
            <wp:docPr id="7" name="Picture 7"/>
            <wp:cNvGraphicFramePr>
              <a:graphicFrameLocks noChangeAspect="1"/>
            </wp:cNvGraphicFramePr>
            <a:graphic>
              <a:graphicData uri="http://schemas.openxmlformats.org/drawingml/2006/picture">
                <pic:pic>
                  <pic:nvPicPr>
                    <pic:cNvPr id="0" name="chart7_optimization.png"/>
                    <pic:cNvPicPr/>
                  </pic:nvPicPr>
                  <pic:blipFill>
                    <a:blip r:embed="rId16"/>
                    <a:stretch>
                      <a:fillRect/>
                    </a:stretch>
                  </pic:blipFill>
                  <pic:spPr>
                    <a:xfrm>
                      <a:off x="0" y="0"/>
                      <a:ext cx="5943600" cy="2938521"/>
                    </a:xfrm>
                    <a:prstGeom prst="rect"/>
                  </pic:spPr>
                </pic:pic>
              </a:graphicData>
            </a:graphic>
          </wp:inline>
        </w:drawing>
      </w:r>
    </w:p>
    <w:p>
      <w:r>
        <w:br w:type="page"/>
      </w:r>
    </w:p>
    <w:p>
      <w:pPr>
        <w:pStyle w:val="Heading1"/>
      </w:pPr>
      <w:r>
        <w:rPr>
          <w:b/>
          <w:color w:val="1F497D"/>
          <w:sz w:val="32"/>
        </w:rPr>
        <w:t>12. Analysis &amp; Key Insights</w:t>
      </w:r>
    </w:p>
    <w:p>
      <w:pPr>
        <w:pBdr>
          <w:bottom w:val="single" w:sz="6" w:space="1" w:color="1F497D"/>
        </w:pBdr>
      </w:pPr>
    </w:p>
    <w:p>
      <w:r>
        <w:rPr>
          <w:b/>
          <w:color w:val="1F497D"/>
          <w:sz w:val="22"/>
        </w:rPr>
        <w:t>1. Optimized TDT is now only ~1.2× CTC (down from 2.2×), closing the latency gap</w:t>
      </w:r>
    </w:p>
    <w:p>
      <w:r>
        <w:t>Before optimization: CTC baseline 57 ms, TDT baseline 124 ms (2.2× gap). After optimization: CTC baseline 61 ms, TDT baseline 72 ms (1.2× gap). The remaining 11 ms gap is the irreducible cost of autoregressive TDT decoding. RNNT baseline remains at 179 ms (3.1× CTC) as it was not optimized in Run 3.</w:t>
      </w:r>
    </w:p>
    <w:p/>
    <w:p>
      <w:r>
        <w:rPr>
          <w:b/>
          <w:color w:val="1F497D"/>
          <w:sz w:val="22"/>
        </w:rPr>
        <w:t>2. TDT full_pipeline latency reduced by 41% (150 ms → 89 ms)</w:t>
      </w:r>
    </w:p>
    <w:p>
      <w:r>
        <w:t>The full pipeline (lang_tags + word_boost + keyword_boost + timestamps + masked_joint) dropped from 150 ms to 89 ms. This was achieved by overlapping CPU-bound post-processing (word_boost, keyword spotting) with GPU TDT decode, and batching masked_joint items instead of per-item B=1 serial decoding.</w:t>
      </w:r>
    </w:p>
    <w:p/>
    <w:p>
      <w:r>
        <w:rPr>
          <w:b/>
          <w:color w:val="1F497D"/>
          <w:sz w:val="22"/>
        </w:rPr>
        <w:t>3. masked_joint overhead eliminated: mj_lang_hi dropped from 183 ms to 92 ms (49% faster)</w:t>
      </w:r>
    </w:p>
    <w:p>
      <w:r>
        <w:t>Batched masked_joint decode groups items by (lang_tags, blank_penalty) for a single batched decode call. Before: per-item B=1 serial decoding added 30-50 ms per item. After: batched decode adds only 3-5 ms over baseline. Single-language Telugu constraint (mj_lang_te) dropped from 181 ms to 96 ms (47% faster).</w:t>
      </w:r>
    </w:p>
    <w:p/>
    <w:p>
      <w:r>
        <w:rPr>
          <w:b/>
          <w:color w:val="1F497D"/>
          <w:sz w:val="22"/>
        </w:rPr>
        <w:t>4. TDT now handles 20 req/s Poisson traffic (5× the original 4 req/s test rate)</w:t>
      </w:r>
    </w:p>
    <w:p>
      <w:r>
        <w:t>Run 3 Poisson was tested at 20 req/s. TDT baseline: 104 ms mean, 150 ms P95. TDT full_pipeline at 20 req/s: 206 ms mean, 341 ms P95. For comparison, Run 1 TDT at only 4 req/s showed 148 ms baseline and 188 ms full_pipeline. The optimized server handles 5× the load with comparable or better latencies.</w:t>
      </w:r>
    </w:p>
    <w:p/>
    <w:p>
      <w:r>
        <w:rPr>
          <w:b/>
          <w:color w:val="1F497D"/>
          <w:sz w:val="22"/>
        </w:rPr>
        <w:t>5. TDT stress throughput doubled: 22 → 49 req/s</w:t>
      </w:r>
    </w:p>
    <w:p>
      <w:r>
        <w:t>Under stress (200 requests, 100 concurrent workers), TDT throughput increased from 22.2 to 48.7 req/s — nearly matching CTC's 48.6 req/s. Mean stress latency dropped from 3695 ms to 1582 ms. This demonstrates that the decode-time overlap and batched masked_joint optimizations compound under high concurrency.</w:t>
      </w:r>
    </w:p>
    <w:p/>
    <w:p>
      <w:r>
        <w:rPr>
          <w:b/>
          <w:color w:val="1F497D"/>
          <w:sz w:val="22"/>
        </w:rPr>
        <w:t>6. All strategies remain far below real-time (RTF &lt;&lt; 1.0)</w:t>
      </w:r>
    </w:p>
    <w:p>
      <w:r>
        <w:t>CTC RTF = 0.006 (170× real-time), optimized TDT RTF = 0.007–0.011, RNNT RTF = 0.018–0.025. Even the most expensive optimized TDT scenario (lang_te at 106 ms) completes a 10 s clip in under 110 ms.</w:t>
      </w:r>
    </w:p>
    <w:p/>
    <w:p>
      <w:r>
        <w:rPr>
          <w:b/>
          <w:color w:val="1F497D"/>
          <w:sz w:val="22"/>
        </w:rPr>
        <w:t>7. Language constraining cost reduced: 5–35 ms on optimized TDT (was 15–70 ms)</w:t>
      </w:r>
    </w:p>
    <w:p>
      <w:r>
        <w:t>CTC vocab masking is cheap (5–10 ms). Optimized TDT with batched masked_joint: multi-language (hi_en, te_en) adds only 5–6 ms; single-language (hi, te) adds 20–34 ms. Telugu single-language remains the most expensive due to larger effective vocabulary, but is now 96 ms vs the original 181 ms.</w:t>
      </w:r>
    </w:p>
    <w:p/>
    <w:p>
      <w:r>
        <w:rPr>
          <w:b/>
          <w:color w:val="1F497D"/>
          <w:sz w:val="22"/>
        </w:rPr>
        <w:t>8. Keyword boosting adds ~16–18 ms, overlapped with GPU decode on TDT path</w:t>
      </w:r>
    </w:p>
    <w:p>
      <w:r>
        <w:t>The word-spotter beam search runs on CTC log-probabilities. On the TDT path, keyword spotting is now submitted to a thread pool during the pre-decode callback, hiding the ~20 ms CPU cost behind ~30-40 ms GPU decode time. The residual serial cost is only the fast merge step (~1-2 ms).</w:t>
      </w:r>
    </w:p>
    <w:p/>
    <w:p>
      <w:r>
        <w:rPr>
          <w:b/>
          <w:color w:val="1F497D"/>
          <w:sz w:val="22"/>
        </w:rPr>
        <w:t>9. CTC throughput scales to 51 req/s at concurrency 8; optimized TDT reaches 42 req/s</w:t>
      </w:r>
    </w:p>
    <w:p>
      <w:r>
        <w:t>CTC concurrent throughput: 39 → 47 → 51 req/s at concurrency 2/4/8. Optimized TDT: 31 → 30 → 42 req/s. The TDT dip at concurrency 4 is due to sub-batch boundaries (MAX_RNNT_SUB_BATCH=8). At concurrency 8 the full sub-batch is utilized, recovering throughput.</w:t>
      </w:r>
    </w:p>
    <w:p/>
    <w:p>
      <w:r>
        <w:rPr>
          <w:b/>
          <w:color w:val="1F497D"/>
          <w:sz w:val="22"/>
        </w:rPr>
        <w:t>10. Stress test: 200/200 requests succeeded for all strategies — zero failures</w:t>
      </w:r>
    </w:p>
    <w:p>
      <w:r>
        <w:t>Even under 100 concurrent workers, zero failures were observed across CTC, TDT, and RNNT. Optimized TDT stress mean latency (1582 ms) is now comparable to CTC (1532 ms), down from 3695 ms before optimization.</w:t>
      </w:r>
    </w:p>
    <w:p/>
    <w:p>
      <w:r>
        <w:rPr>
          <w:b/>
          <w:color w:val="1F497D"/>
          <w:sz w:val="22"/>
        </w:rPr>
        <w:t>11. Long audio: optimized TDT handles 10 min in 4.2 s (was 7.3 s, 43% faster)</w:t>
      </w:r>
    </w:p>
    <w:p>
      <w:r>
        <w:t>All strategies correctly activate the chunked transcription path for audio &gt; 20 s. CTC: 60s→208ms, 599s→1847ms. Optimized TDT: 60s→459ms, 599s→4204ms. RNNT: 60s→1135ms, 599s→10928ms. Latency scales linearly with duration.</w:t>
      </w:r>
    </w:p>
    <w:p/>
    <w:p>
      <w:r>
        <w:br w:type="page"/>
      </w:r>
    </w:p>
    <w:p>
      <w:pPr>
        <w:pStyle w:val="Heading1"/>
      </w:pPr>
      <w:r>
        <w:rPr>
          <w:b/>
          <w:color w:val="1F497D"/>
          <w:sz w:val="32"/>
        </w:rPr>
        <w:t>13. Summary Comparison</w:t>
      </w:r>
    </w:p>
    <w:p>
      <w:pPr>
        <w:pBdr>
          <w:bottom w:val="single" w:sz="6" w:space="1" w:color="1F497D"/>
        </w:pBdr>
      </w:pPr>
    </w:p>
    <w:p>
      <w:r>
        <w:t>High-level comparison of all decoding strategies across key dimensions, including the optimized TDT (Run 3).</w:t>
      </w:r>
    </w:p>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1F497D"/>
          </w:tcPr>
          <w:p>
            <w:pPr>
              <w:jc w:val="center"/>
            </w:pPr>
            <w:r>
              <w:rPr>
                <w:b/>
                <w:color w:val="FFFFFF"/>
                <w:sz w:val="20"/>
              </w:rPr>
              <w:t>Metric</w:t>
            </w:r>
          </w:p>
        </w:tc>
        <w:tc>
          <w:tcPr>
            <w:tcW w:type="dxa" w:w="1814"/>
            <w:shd w:val="clear" w:color="auto" w:fill="1F497D"/>
          </w:tcPr>
          <w:p>
            <w:pPr>
              <w:jc w:val="center"/>
            </w:pPr>
            <w:r>
              <w:rPr>
                <w:b/>
                <w:color w:val="FFFFFF"/>
                <w:sz w:val="20"/>
              </w:rPr>
              <w:t>CTC</w:t>
            </w:r>
          </w:p>
        </w:tc>
        <w:tc>
          <w:tcPr>
            <w:tcW w:type="dxa" w:w="1814"/>
            <w:shd w:val="clear" w:color="auto" w:fill="1F497D"/>
          </w:tcPr>
          <w:p>
            <w:pPr>
              <w:jc w:val="center"/>
            </w:pPr>
            <w:r>
              <w:rPr>
                <w:b/>
                <w:color w:val="FFFFFF"/>
                <w:sz w:val="20"/>
              </w:rPr>
              <w:t>TDT</w:t>
            </w:r>
          </w:p>
        </w:tc>
        <w:tc>
          <w:tcPr>
            <w:tcW w:type="dxa" w:w="1814"/>
            <w:shd w:val="clear" w:color="auto" w:fill="1F497D"/>
          </w:tcPr>
          <w:p>
            <w:pPr>
              <w:jc w:val="center"/>
            </w:pPr>
            <w:r>
              <w:rPr>
                <w:b/>
                <w:color w:val="FFFFFF"/>
                <w:sz w:val="20"/>
              </w:rPr>
              <w:t>RNNT</w:t>
            </w:r>
          </w:p>
        </w:tc>
        <w:tc>
          <w:tcPr>
            <w:tcW w:type="dxa" w:w="1814"/>
            <w:shd w:val="clear" w:color="auto" w:fill="1F497D"/>
          </w:tcPr>
          <w:p>
            <w:pPr>
              <w:jc w:val="center"/>
            </w:pPr>
            <w:r>
              <w:rPr>
                <w:b/>
                <w:color w:val="FFFFFF"/>
                <w:sz w:val="20"/>
              </w:rPr>
              <w:t>TDT (Optimized)</w:t>
            </w:r>
          </w:p>
        </w:tc>
      </w:tr>
      <w:tr>
        <w:tc>
          <w:tcPr>
            <w:tcW w:type="dxa" w:w="1814"/>
            <w:shd w:val="clear" w:color="auto" w:fill="DCE6F1"/>
          </w:tcPr>
          <w:p>
            <w:pPr>
              <w:jc w:val="left"/>
            </w:pPr>
            <w:r>
              <w:rPr>
                <w:sz w:val="20"/>
              </w:rPr>
              <w:t>Sequential baseline (ms)</w:t>
            </w:r>
          </w:p>
        </w:tc>
        <w:tc>
          <w:tcPr>
            <w:tcW w:type="dxa" w:w="1814"/>
            <w:shd w:val="clear" w:color="auto" w:fill="DCE6F1"/>
          </w:tcPr>
          <w:p>
            <w:pPr>
              <w:jc w:val="center"/>
            </w:pPr>
            <w:r>
              <w:rPr>
                <w:sz w:val="20"/>
              </w:rPr>
              <w:t>57</w:t>
            </w:r>
          </w:p>
        </w:tc>
        <w:tc>
          <w:tcPr>
            <w:tcW w:type="dxa" w:w="1814"/>
            <w:shd w:val="clear" w:color="auto" w:fill="DCE6F1"/>
          </w:tcPr>
          <w:p>
            <w:pPr>
              <w:jc w:val="center"/>
            </w:pPr>
            <w:r>
              <w:rPr>
                <w:sz w:val="20"/>
              </w:rPr>
              <w:t>124</w:t>
            </w:r>
          </w:p>
        </w:tc>
        <w:tc>
          <w:tcPr>
            <w:tcW w:type="dxa" w:w="1814"/>
            <w:shd w:val="clear" w:color="auto" w:fill="DCE6F1"/>
          </w:tcPr>
          <w:p>
            <w:pPr>
              <w:jc w:val="center"/>
            </w:pPr>
            <w:r>
              <w:rPr>
                <w:sz w:val="20"/>
              </w:rPr>
              <w:t>179</w:t>
            </w:r>
          </w:p>
        </w:tc>
        <w:tc>
          <w:tcPr>
            <w:tcW w:type="dxa" w:w="1814"/>
            <w:shd w:val="clear" w:color="auto" w:fill="DCE6F1"/>
          </w:tcPr>
          <w:p>
            <w:pPr>
              <w:jc w:val="center"/>
            </w:pPr>
            <w:r>
              <w:rPr>
                <w:sz w:val="20"/>
              </w:rPr>
              <w:t>72</w:t>
            </w:r>
          </w:p>
        </w:tc>
      </w:tr>
      <w:tr>
        <w:tc>
          <w:tcPr>
            <w:tcW w:type="dxa" w:w="1814"/>
          </w:tcPr>
          <w:p>
            <w:pPr>
              <w:jc w:val="left"/>
            </w:pPr>
            <w:r>
              <w:rPr>
                <w:sz w:val="20"/>
              </w:rPr>
              <w:t>Sequential full_pipeline (ms)</w:t>
            </w:r>
          </w:p>
        </w:tc>
        <w:tc>
          <w:tcPr>
            <w:tcW w:type="dxa" w:w="1814"/>
          </w:tcPr>
          <w:p>
            <w:pPr>
              <w:jc w:val="center"/>
            </w:pPr>
            <w:r>
              <w:rPr>
                <w:sz w:val="20"/>
              </w:rPr>
              <w:t>76–81</w:t>
            </w:r>
          </w:p>
        </w:tc>
        <w:tc>
          <w:tcPr>
            <w:tcW w:type="dxa" w:w="1814"/>
          </w:tcPr>
          <w:p>
            <w:pPr>
              <w:jc w:val="center"/>
            </w:pPr>
            <w:r>
              <w:rPr>
                <w:sz w:val="20"/>
              </w:rPr>
              <w:t>150</w:t>
            </w:r>
          </w:p>
        </w:tc>
        <w:tc>
          <w:tcPr>
            <w:tcW w:type="dxa" w:w="1814"/>
          </w:tcPr>
          <w:p>
            <w:pPr>
              <w:jc w:val="center"/>
            </w:pPr>
            <w:r>
              <w:rPr>
                <w:sz w:val="20"/>
              </w:rPr>
              <w:t>210</w:t>
            </w:r>
          </w:p>
        </w:tc>
        <w:tc>
          <w:tcPr>
            <w:tcW w:type="dxa" w:w="1814"/>
          </w:tcPr>
          <w:p>
            <w:pPr>
              <w:jc w:val="center"/>
            </w:pPr>
            <w:r>
              <w:rPr>
                <w:sz w:val="20"/>
              </w:rPr>
              <w:t>89</w:t>
            </w:r>
          </w:p>
        </w:tc>
      </w:tr>
      <w:tr>
        <w:tc>
          <w:tcPr>
            <w:tcW w:type="dxa" w:w="1814"/>
            <w:shd w:val="clear" w:color="auto" w:fill="DCE6F1"/>
          </w:tcPr>
          <w:p>
            <w:pPr>
              <w:jc w:val="left"/>
            </w:pPr>
            <w:r>
              <w:rPr>
                <w:sz w:val="20"/>
              </w:rPr>
              <w:t>RTF (baseline)</w:t>
            </w:r>
          </w:p>
        </w:tc>
        <w:tc>
          <w:tcPr>
            <w:tcW w:type="dxa" w:w="1814"/>
            <w:shd w:val="clear" w:color="auto" w:fill="DCE6F1"/>
          </w:tcPr>
          <w:p>
            <w:pPr>
              <w:jc w:val="center"/>
            </w:pPr>
            <w:r>
              <w:rPr>
                <w:sz w:val="20"/>
              </w:rPr>
              <w:t>0.006</w:t>
            </w:r>
          </w:p>
        </w:tc>
        <w:tc>
          <w:tcPr>
            <w:tcW w:type="dxa" w:w="1814"/>
            <w:shd w:val="clear" w:color="auto" w:fill="DCE6F1"/>
          </w:tcPr>
          <w:p>
            <w:pPr>
              <w:jc w:val="center"/>
            </w:pPr>
            <w:r>
              <w:rPr>
                <w:sz w:val="20"/>
              </w:rPr>
              <w:t>0.012</w:t>
            </w:r>
          </w:p>
        </w:tc>
        <w:tc>
          <w:tcPr>
            <w:tcW w:type="dxa" w:w="1814"/>
            <w:shd w:val="clear" w:color="auto" w:fill="DCE6F1"/>
          </w:tcPr>
          <w:p>
            <w:pPr>
              <w:jc w:val="center"/>
            </w:pPr>
            <w:r>
              <w:rPr>
                <w:sz w:val="20"/>
              </w:rPr>
              <w:t>0.018</w:t>
            </w:r>
          </w:p>
        </w:tc>
        <w:tc>
          <w:tcPr>
            <w:tcW w:type="dxa" w:w="1814"/>
            <w:shd w:val="clear" w:color="auto" w:fill="DCE6F1"/>
          </w:tcPr>
          <w:p>
            <w:pPr>
              <w:jc w:val="center"/>
            </w:pPr>
            <w:r>
              <w:rPr>
                <w:sz w:val="20"/>
              </w:rPr>
              <w:t>0.007</w:t>
            </w:r>
          </w:p>
        </w:tc>
      </w:tr>
      <w:tr>
        <w:tc>
          <w:tcPr>
            <w:tcW w:type="dxa" w:w="1814"/>
          </w:tcPr>
          <w:p>
            <w:pPr>
              <w:jc w:val="left"/>
            </w:pPr>
            <w:r>
              <w:rPr>
                <w:sz w:val="20"/>
              </w:rPr>
              <w:t>Relative speed (vs CTC)</w:t>
            </w:r>
          </w:p>
        </w:tc>
        <w:tc>
          <w:tcPr>
            <w:tcW w:type="dxa" w:w="1814"/>
          </w:tcPr>
          <w:p>
            <w:pPr>
              <w:jc w:val="center"/>
            </w:pPr>
            <w:r>
              <w:rPr>
                <w:sz w:val="20"/>
              </w:rPr>
              <w:t>1.0×</w:t>
            </w:r>
          </w:p>
        </w:tc>
        <w:tc>
          <w:tcPr>
            <w:tcW w:type="dxa" w:w="1814"/>
          </w:tcPr>
          <w:p>
            <w:pPr>
              <w:jc w:val="center"/>
            </w:pPr>
            <w:r>
              <w:rPr>
                <w:sz w:val="20"/>
              </w:rPr>
              <w:t>~2.2×</w:t>
            </w:r>
          </w:p>
        </w:tc>
        <w:tc>
          <w:tcPr>
            <w:tcW w:type="dxa" w:w="1814"/>
          </w:tcPr>
          <w:p>
            <w:pPr>
              <w:jc w:val="center"/>
            </w:pPr>
            <w:r>
              <w:rPr>
                <w:sz w:val="20"/>
              </w:rPr>
              <w:t>~3.1×</w:t>
            </w:r>
          </w:p>
        </w:tc>
        <w:tc>
          <w:tcPr>
            <w:tcW w:type="dxa" w:w="1814"/>
          </w:tcPr>
          <w:p>
            <w:pPr>
              <w:jc w:val="center"/>
            </w:pPr>
            <w:r>
              <w:rPr>
                <w:sz w:val="20"/>
              </w:rPr>
              <w:t>~1.2×</w:t>
            </w:r>
          </w:p>
        </w:tc>
      </w:tr>
      <w:tr>
        <w:tc>
          <w:tcPr>
            <w:tcW w:type="dxa" w:w="1814"/>
            <w:shd w:val="clear" w:color="auto" w:fill="DCE6F1"/>
          </w:tcPr>
          <w:p>
            <w:pPr>
              <w:jc w:val="left"/>
            </w:pPr>
            <w:r>
              <w:rPr>
                <w:sz w:val="20"/>
              </w:rPr>
              <w:t>Concurrent 8 — latency (ms)</w:t>
            </w:r>
          </w:p>
        </w:tc>
        <w:tc>
          <w:tcPr>
            <w:tcW w:type="dxa" w:w="1814"/>
            <w:shd w:val="clear" w:color="auto" w:fill="DCE6F1"/>
          </w:tcPr>
          <w:p>
            <w:pPr>
              <w:jc w:val="center"/>
            </w:pPr>
            <w:r>
              <w:rPr>
                <w:sz w:val="20"/>
              </w:rPr>
              <w:t>219–243</w:t>
            </w:r>
          </w:p>
        </w:tc>
        <w:tc>
          <w:tcPr>
            <w:tcW w:type="dxa" w:w="1814"/>
            <w:shd w:val="clear" w:color="auto" w:fill="DCE6F1"/>
          </w:tcPr>
          <w:p>
            <w:pPr>
              <w:jc w:val="center"/>
            </w:pPr>
            <w:r>
              <w:rPr>
                <w:sz w:val="20"/>
              </w:rPr>
              <w:t>345</w:t>
            </w:r>
          </w:p>
        </w:tc>
        <w:tc>
          <w:tcPr>
            <w:tcW w:type="dxa" w:w="1814"/>
            <w:shd w:val="clear" w:color="auto" w:fill="DCE6F1"/>
          </w:tcPr>
          <w:p>
            <w:pPr>
              <w:jc w:val="center"/>
            </w:pPr>
            <w:r>
              <w:rPr>
                <w:sz w:val="20"/>
              </w:rPr>
              <w:t>454</w:t>
            </w:r>
          </w:p>
        </w:tc>
        <w:tc>
          <w:tcPr>
            <w:tcW w:type="dxa" w:w="1814"/>
            <w:shd w:val="clear" w:color="auto" w:fill="DCE6F1"/>
          </w:tcPr>
          <w:p>
            <w:pPr>
              <w:jc w:val="center"/>
            </w:pPr>
            <w:r>
              <w:rPr>
                <w:sz w:val="20"/>
              </w:rPr>
              <w:t>166</w:t>
            </w:r>
          </w:p>
        </w:tc>
      </w:tr>
      <w:tr>
        <w:tc>
          <w:tcPr>
            <w:tcW w:type="dxa" w:w="1814"/>
          </w:tcPr>
          <w:p>
            <w:pPr>
              <w:jc w:val="left"/>
            </w:pPr>
            <w:r>
              <w:rPr>
                <w:sz w:val="20"/>
              </w:rPr>
              <w:t>Concurrent 8 — throughput (req/s)</w:t>
            </w:r>
          </w:p>
        </w:tc>
        <w:tc>
          <w:tcPr>
            <w:tcW w:type="dxa" w:w="1814"/>
          </w:tcPr>
          <w:p>
            <w:pPr>
              <w:jc w:val="center"/>
            </w:pPr>
            <w:r>
              <w:rPr>
                <w:sz w:val="20"/>
              </w:rPr>
              <w:t>32–36</w:t>
            </w:r>
          </w:p>
        </w:tc>
        <w:tc>
          <w:tcPr>
            <w:tcW w:type="dxa" w:w="1814"/>
          </w:tcPr>
          <w:p>
            <w:pPr>
              <w:jc w:val="center"/>
            </w:pPr>
            <w:r>
              <w:rPr>
                <w:sz w:val="20"/>
              </w:rPr>
              <w:t>23</w:t>
            </w:r>
          </w:p>
        </w:tc>
        <w:tc>
          <w:tcPr>
            <w:tcW w:type="dxa" w:w="1814"/>
          </w:tcPr>
          <w:p>
            <w:pPr>
              <w:jc w:val="center"/>
            </w:pPr>
            <w:r>
              <w:rPr>
                <w:sz w:val="20"/>
              </w:rPr>
              <w:t>18</w:t>
            </w:r>
          </w:p>
        </w:tc>
        <w:tc>
          <w:tcPr>
            <w:tcW w:type="dxa" w:w="1814"/>
          </w:tcPr>
          <w:p>
            <w:pPr>
              <w:jc w:val="center"/>
            </w:pPr>
            <w:r>
              <w:rPr>
                <w:sz w:val="20"/>
              </w:rPr>
              <w:t>42</w:t>
            </w:r>
          </w:p>
        </w:tc>
      </w:tr>
      <w:tr>
        <w:tc>
          <w:tcPr>
            <w:tcW w:type="dxa" w:w="1814"/>
            <w:shd w:val="clear" w:color="auto" w:fill="DCE6F1"/>
          </w:tcPr>
          <w:p>
            <w:pPr>
              <w:jc w:val="left"/>
            </w:pPr>
            <w:r>
              <w:rPr>
                <w:sz w:val="20"/>
              </w:rPr>
              <w:t>Poisson baseline (ms)</w:t>
            </w:r>
          </w:p>
        </w:tc>
        <w:tc>
          <w:tcPr>
            <w:tcW w:type="dxa" w:w="1814"/>
            <w:shd w:val="clear" w:color="auto" w:fill="DCE6F1"/>
          </w:tcPr>
          <w:p>
            <w:pPr>
              <w:jc w:val="center"/>
            </w:pPr>
            <w:r>
              <w:rPr>
                <w:sz w:val="20"/>
              </w:rPr>
              <w:t>59–62</w:t>
            </w:r>
          </w:p>
        </w:tc>
        <w:tc>
          <w:tcPr>
            <w:tcW w:type="dxa" w:w="1814"/>
            <w:shd w:val="clear" w:color="auto" w:fill="DCE6F1"/>
          </w:tcPr>
          <w:p>
            <w:pPr>
              <w:jc w:val="center"/>
            </w:pPr>
            <w:r>
              <w:rPr>
                <w:sz w:val="20"/>
              </w:rPr>
              <w:t>148</w:t>
            </w:r>
          </w:p>
        </w:tc>
        <w:tc>
          <w:tcPr>
            <w:tcW w:type="dxa" w:w="1814"/>
            <w:shd w:val="clear" w:color="auto" w:fill="DCE6F1"/>
          </w:tcPr>
          <w:p>
            <w:pPr>
              <w:jc w:val="center"/>
            </w:pPr>
            <w:r>
              <w:rPr>
                <w:sz w:val="20"/>
              </w:rPr>
              <w:t>220</w:t>
            </w:r>
          </w:p>
        </w:tc>
        <w:tc>
          <w:tcPr>
            <w:tcW w:type="dxa" w:w="1814"/>
            <w:shd w:val="clear" w:color="auto" w:fill="DCE6F1"/>
          </w:tcPr>
          <w:p>
            <w:pPr>
              <w:jc w:val="center"/>
            </w:pPr>
            <w:r>
              <w:rPr>
                <w:sz w:val="20"/>
              </w:rPr>
              <w:t>104 @20rps</w:t>
            </w:r>
          </w:p>
        </w:tc>
      </w:tr>
      <w:tr>
        <w:tc>
          <w:tcPr>
            <w:tcW w:type="dxa" w:w="1814"/>
          </w:tcPr>
          <w:p>
            <w:pPr>
              <w:jc w:val="left"/>
            </w:pPr>
            <w:r>
              <w:rPr>
                <w:sz w:val="20"/>
              </w:rPr>
              <w:t>Stress mean latency (ms)</w:t>
            </w:r>
          </w:p>
        </w:tc>
        <w:tc>
          <w:tcPr>
            <w:tcW w:type="dxa" w:w="1814"/>
          </w:tcPr>
          <w:p>
            <w:pPr>
              <w:jc w:val="center"/>
            </w:pPr>
            <w:r>
              <w:rPr>
                <w:sz w:val="20"/>
              </w:rPr>
              <w:t>2 031–2 115</w:t>
            </w:r>
          </w:p>
        </w:tc>
        <w:tc>
          <w:tcPr>
            <w:tcW w:type="dxa" w:w="1814"/>
          </w:tcPr>
          <w:p>
            <w:pPr>
              <w:jc w:val="center"/>
            </w:pPr>
            <w:r>
              <w:rPr>
                <w:sz w:val="20"/>
              </w:rPr>
              <w:t>3 695</w:t>
            </w:r>
          </w:p>
        </w:tc>
        <w:tc>
          <w:tcPr>
            <w:tcW w:type="dxa" w:w="1814"/>
          </w:tcPr>
          <w:p>
            <w:pPr>
              <w:jc w:val="center"/>
            </w:pPr>
            <w:r>
              <w:rPr>
                <w:sz w:val="20"/>
              </w:rPr>
              <w:t>4 667</w:t>
            </w:r>
          </w:p>
        </w:tc>
        <w:tc>
          <w:tcPr>
            <w:tcW w:type="dxa" w:w="1814"/>
          </w:tcPr>
          <w:p>
            <w:pPr>
              <w:jc w:val="center"/>
            </w:pPr>
            <w:r>
              <w:rPr>
                <w:sz w:val="20"/>
              </w:rPr>
              <w:t>1 582</w:t>
            </w:r>
          </w:p>
        </w:tc>
      </w:tr>
      <w:tr>
        <w:tc>
          <w:tcPr>
            <w:tcW w:type="dxa" w:w="1814"/>
            <w:shd w:val="clear" w:color="auto" w:fill="DCE6F1"/>
          </w:tcPr>
          <w:p>
            <w:pPr>
              <w:jc w:val="left"/>
            </w:pPr>
            <w:r>
              <w:rPr>
                <w:sz w:val="20"/>
              </w:rPr>
              <w:t>Stress throughput (req/s)</w:t>
            </w:r>
          </w:p>
        </w:tc>
        <w:tc>
          <w:tcPr>
            <w:tcW w:type="dxa" w:w="1814"/>
            <w:shd w:val="clear" w:color="auto" w:fill="DCE6F1"/>
          </w:tcPr>
          <w:p>
            <w:pPr>
              <w:jc w:val="center"/>
            </w:pPr>
            <w:r>
              <w:rPr>
                <w:sz w:val="20"/>
              </w:rPr>
              <w:t>38–40</w:t>
            </w:r>
          </w:p>
        </w:tc>
        <w:tc>
          <w:tcPr>
            <w:tcW w:type="dxa" w:w="1814"/>
            <w:shd w:val="clear" w:color="auto" w:fill="DCE6F1"/>
          </w:tcPr>
          <w:p>
            <w:pPr>
              <w:jc w:val="center"/>
            </w:pPr>
            <w:r>
              <w:rPr>
                <w:sz w:val="20"/>
              </w:rPr>
              <w:t>22</w:t>
            </w:r>
          </w:p>
        </w:tc>
        <w:tc>
          <w:tcPr>
            <w:tcW w:type="dxa" w:w="1814"/>
            <w:shd w:val="clear" w:color="auto" w:fill="DCE6F1"/>
          </w:tcPr>
          <w:p>
            <w:pPr>
              <w:jc w:val="center"/>
            </w:pPr>
            <w:r>
              <w:rPr>
                <w:sz w:val="20"/>
              </w:rPr>
              <w:t>18</w:t>
            </w:r>
          </w:p>
        </w:tc>
        <w:tc>
          <w:tcPr>
            <w:tcW w:type="dxa" w:w="1814"/>
            <w:shd w:val="clear" w:color="auto" w:fill="DCE6F1"/>
          </w:tcPr>
          <w:p>
            <w:pPr>
              <w:jc w:val="center"/>
            </w:pPr>
            <w:r>
              <w:rPr>
                <w:sz w:val="20"/>
              </w:rPr>
              <w:t>48.7</w:t>
            </w:r>
          </w:p>
        </w:tc>
      </w:tr>
      <w:tr>
        <w:tc>
          <w:tcPr>
            <w:tcW w:type="dxa" w:w="1814"/>
          </w:tcPr>
          <w:p>
            <w:pPr>
              <w:jc w:val="left"/>
            </w:pPr>
            <w:r>
              <w:rPr>
                <w:sz w:val="20"/>
              </w:rPr>
              <w:t>60 s audio (ms)</w:t>
            </w:r>
          </w:p>
        </w:tc>
        <w:tc>
          <w:tcPr>
            <w:tcW w:type="dxa" w:w="1814"/>
          </w:tcPr>
          <w:p>
            <w:pPr>
              <w:jc w:val="center"/>
            </w:pPr>
            <w:r>
              <w:rPr>
                <w:sz w:val="20"/>
              </w:rPr>
              <w:t>225–328</w:t>
            </w:r>
          </w:p>
        </w:tc>
        <w:tc>
          <w:tcPr>
            <w:tcW w:type="dxa" w:w="1814"/>
          </w:tcPr>
          <w:p>
            <w:pPr>
              <w:jc w:val="center"/>
            </w:pPr>
            <w:r>
              <w:rPr>
                <w:sz w:val="20"/>
              </w:rPr>
              <w:t>778</w:t>
            </w:r>
          </w:p>
        </w:tc>
        <w:tc>
          <w:tcPr>
            <w:tcW w:type="dxa" w:w="1814"/>
          </w:tcPr>
          <w:p>
            <w:pPr>
              <w:jc w:val="center"/>
            </w:pPr>
            <w:r>
              <w:rPr>
                <w:sz w:val="20"/>
              </w:rPr>
              <w:t>1 135</w:t>
            </w:r>
          </w:p>
        </w:tc>
        <w:tc>
          <w:tcPr>
            <w:tcW w:type="dxa" w:w="1814"/>
          </w:tcPr>
          <w:p>
            <w:pPr>
              <w:jc w:val="center"/>
            </w:pPr>
            <w:r>
              <w:rPr>
                <w:sz w:val="20"/>
              </w:rPr>
              <w:t>459</w:t>
            </w:r>
          </w:p>
        </w:tc>
      </w:tr>
      <w:tr>
        <w:tc>
          <w:tcPr>
            <w:tcW w:type="dxa" w:w="1814"/>
            <w:shd w:val="clear" w:color="auto" w:fill="DCE6F1"/>
          </w:tcPr>
          <w:p>
            <w:pPr>
              <w:jc w:val="left"/>
            </w:pPr>
            <w:r>
              <w:rPr>
                <w:sz w:val="20"/>
              </w:rPr>
              <w:t>599 s audio (ms)</w:t>
            </w:r>
          </w:p>
        </w:tc>
        <w:tc>
          <w:tcPr>
            <w:tcW w:type="dxa" w:w="1814"/>
            <w:shd w:val="clear" w:color="auto" w:fill="DCE6F1"/>
          </w:tcPr>
          <w:p>
            <w:pPr>
              <w:jc w:val="center"/>
            </w:pPr>
            <w:r>
              <w:rPr>
                <w:sz w:val="20"/>
              </w:rPr>
              <w:t>1 917–2 146</w:t>
            </w:r>
          </w:p>
        </w:tc>
        <w:tc>
          <w:tcPr>
            <w:tcW w:type="dxa" w:w="1814"/>
            <w:shd w:val="clear" w:color="auto" w:fill="DCE6F1"/>
          </w:tcPr>
          <w:p>
            <w:pPr>
              <w:jc w:val="center"/>
            </w:pPr>
            <w:r>
              <w:rPr>
                <w:sz w:val="20"/>
              </w:rPr>
              <w:t>7 328</w:t>
            </w:r>
          </w:p>
        </w:tc>
        <w:tc>
          <w:tcPr>
            <w:tcW w:type="dxa" w:w="1814"/>
            <w:shd w:val="clear" w:color="auto" w:fill="DCE6F1"/>
          </w:tcPr>
          <w:p>
            <w:pPr>
              <w:jc w:val="center"/>
            </w:pPr>
            <w:r>
              <w:rPr>
                <w:sz w:val="20"/>
              </w:rPr>
              <w:t>10 928</w:t>
            </w:r>
          </w:p>
        </w:tc>
        <w:tc>
          <w:tcPr>
            <w:tcW w:type="dxa" w:w="1814"/>
            <w:shd w:val="clear" w:color="auto" w:fill="DCE6F1"/>
          </w:tcPr>
          <w:p>
            <w:pPr>
              <w:jc w:val="center"/>
            </w:pPr>
            <w:r>
              <w:rPr>
                <w:sz w:val="20"/>
              </w:rPr>
              <w:t>4 204</w:t>
            </w:r>
          </w:p>
        </w:tc>
      </w:tr>
      <w:tr>
        <w:tc>
          <w:tcPr>
            <w:tcW w:type="dxa" w:w="1814"/>
          </w:tcPr>
          <w:p>
            <w:pPr>
              <w:jc w:val="left"/>
            </w:pPr>
            <w:r>
              <w:rPr>
                <w:sz w:val="20"/>
              </w:rPr>
              <w:t>Failure rate (stress)</w:t>
            </w:r>
          </w:p>
        </w:tc>
        <w:tc>
          <w:tcPr>
            <w:tcW w:type="dxa" w:w="1814"/>
          </w:tcPr>
          <w:p>
            <w:pPr>
              <w:jc w:val="center"/>
            </w:pPr>
            <w:r>
              <w:rPr>
                <w:sz w:val="20"/>
              </w:rPr>
              <w:t>0%</w:t>
            </w:r>
          </w:p>
        </w:tc>
        <w:tc>
          <w:tcPr>
            <w:tcW w:type="dxa" w:w="1814"/>
          </w:tcPr>
          <w:p>
            <w:pPr>
              <w:jc w:val="center"/>
            </w:pPr>
            <w:r>
              <w:rPr>
                <w:sz w:val="20"/>
              </w:rPr>
              <w:t>0%</w:t>
            </w:r>
          </w:p>
        </w:tc>
        <w:tc>
          <w:tcPr>
            <w:tcW w:type="dxa" w:w="1814"/>
          </w:tcPr>
          <w:p>
            <w:pPr>
              <w:jc w:val="center"/>
            </w:pPr>
            <w:r>
              <w:rPr>
                <w:sz w:val="20"/>
              </w:rPr>
              <w:t>0%</w:t>
            </w:r>
          </w:p>
        </w:tc>
        <w:tc>
          <w:tcPr>
            <w:tcW w:type="dxa" w:w="1814"/>
          </w:tcPr>
          <w:p>
            <w:pPr>
              <w:jc w:val="center"/>
            </w:pPr>
            <w:r>
              <w:rPr>
                <w:sz w:val="20"/>
              </w:rPr>
              <w:t>0%</w:t>
            </w:r>
          </w:p>
        </w:tc>
      </w:tr>
      <w:tr>
        <w:tc>
          <w:tcPr>
            <w:tcW w:type="dxa" w:w="1814"/>
            <w:shd w:val="clear" w:color="auto" w:fill="DCE6F1"/>
          </w:tcPr>
          <w:p>
            <w:pPr>
              <w:jc w:val="left"/>
            </w:pPr>
            <w:r>
              <w:rPr>
                <w:sz w:val="20"/>
              </w:rPr>
              <w:t>Language constraint cost</w:t>
            </w:r>
          </w:p>
        </w:tc>
        <w:tc>
          <w:tcPr>
            <w:tcW w:type="dxa" w:w="1814"/>
            <w:shd w:val="clear" w:color="auto" w:fill="DCE6F1"/>
          </w:tcPr>
          <w:p>
            <w:pPr>
              <w:jc w:val="center"/>
            </w:pPr>
            <w:r>
              <w:rPr>
                <w:sz w:val="20"/>
              </w:rPr>
              <w:t>5–17 ms</w:t>
            </w:r>
          </w:p>
        </w:tc>
        <w:tc>
          <w:tcPr>
            <w:tcW w:type="dxa" w:w="1814"/>
            <w:shd w:val="clear" w:color="auto" w:fill="DCE6F1"/>
          </w:tcPr>
          <w:p>
            <w:pPr>
              <w:jc w:val="center"/>
            </w:pPr>
            <w:r>
              <w:rPr>
                <w:sz w:val="20"/>
              </w:rPr>
              <w:t>15–70 ms</w:t>
            </w:r>
          </w:p>
        </w:tc>
        <w:tc>
          <w:tcPr>
            <w:tcW w:type="dxa" w:w="1814"/>
            <w:shd w:val="clear" w:color="auto" w:fill="DCE6F1"/>
          </w:tcPr>
          <w:p>
            <w:pPr>
              <w:jc w:val="center"/>
            </w:pPr>
            <w:r>
              <w:rPr>
                <w:sz w:val="20"/>
              </w:rPr>
              <w:t>15–70 ms</w:t>
            </w:r>
          </w:p>
        </w:tc>
        <w:tc>
          <w:tcPr>
            <w:tcW w:type="dxa" w:w="1814"/>
            <w:shd w:val="clear" w:color="auto" w:fill="DCE6F1"/>
          </w:tcPr>
          <w:p>
            <w:pPr>
              <w:jc w:val="center"/>
            </w:pPr>
            <w:r>
              <w:rPr>
                <w:sz w:val="20"/>
              </w:rPr>
              <w:t>5–35 ms</w:t>
            </w:r>
          </w:p>
        </w:tc>
      </w:tr>
      <w:tr>
        <w:tc>
          <w:tcPr>
            <w:tcW w:type="dxa" w:w="1814"/>
          </w:tcPr>
          <w:p>
            <w:pPr>
              <w:jc w:val="left"/>
            </w:pPr>
            <w:r>
              <w:rPr>
                <w:sz w:val="20"/>
              </w:rPr>
              <w:t>Keyword boost cost</w:t>
            </w:r>
          </w:p>
        </w:tc>
        <w:tc>
          <w:tcPr>
            <w:tcW w:type="dxa" w:w="1814"/>
          </w:tcPr>
          <w:p>
            <w:pPr>
              <w:jc w:val="center"/>
            </w:pPr>
            <w:r>
              <w:rPr>
                <w:sz w:val="20"/>
              </w:rPr>
              <w:t>~12–17 ms</w:t>
            </w:r>
          </w:p>
        </w:tc>
        <w:tc>
          <w:tcPr>
            <w:tcW w:type="dxa" w:w="1814"/>
          </w:tcPr>
          <w:p>
            <w:pPr>
              <w:jc w:val="center"/>
            </w:pPr>
            <w:r>
              <w:rPr>
                <w:sz w:val="20"/>
              </w:rPr>
              <w:t>~12–17 ms</w:t>
            </w:r>
          </w:p>
        </w:tc>
        <w:tc>
          <w:tcPr>
            <w:tcW w:type="dxa" w:w="1814"/>
          </w:tcPr>
          <w:p>
            <w:pPr>
              <w:jc w:val="center"/>
            </w:pPr>
            <w:r>
              <w:rPr>
                <w:sz w:val="20"/>
              </w:rPr>
              <w:t>~12–17 ms</w:t>
            </w:r>
          </w:p>
        </w:tc>
        <w:tc>
          <w:tcPr>
            <w:tcW w:type="dxa" w:w="1814"/>
          </w:tcPr>
          <w:p>
            <w:pPr>
              <w:jc w:val="center"/>
            </w:pPr>
            <w:r>
              <w:rPr>
                <w:sz w:val="20"/>
              </w:rPr>
              <w:t>~16–18 ms</w:t>
            </w:r>
          </w:p>
        </w:tc>
      </w:tr>
    </w:tbl>
    <w:p/>
    <w:p>
      <w:pPr>
        <w:pStyle w:val="Heading2"/>
      </w:pPr>
      <w:r>
        <w:rPr>
          <w:b/>
          <w:color w:val="1F497D"/>
          <w:sz w:val="26"/>
        </w:rPr>
        <w:t>Recommendation</w:t>
      </w:r>
    </w:p>
    <w:p>
      <w:r>
        <w:t>CTC remains the recommended strategy for latency-critical production deployments. It is the fastest decoder, scales best under concurrency, and handles keyword/language constraints with minimal overhead. However, with the Run 3 optimizations, TDT is now only ~1.2x slower than CTC (down from 2.2x in Run 1), making it a viable option for latency-critical production when higher transcription accuracy is needed. Optimized TDT achieves 42 req/s at concurrency 8 (vs 23 req/s unoptimized) and handles 5x higher Poisson load at comparable latencies. RNNT is best suited for offline or batch processing where maximum accuracy is the priority and latency is less constrained.</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