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FF3FE" w14:textId="77777777" w:rsidR="000C5D50" w:rsidRPr="0019557E" w:rsidRDefault="000C5D50" w:rsidP="0019557E">
      <w:pPr>
        <w:spacing w:line="276" w:lineRule="auto"/>
        <w:jc w:val="both"/>
        <w:rPr>
          <w:rFonts w:ascii="Cambria" w:hAnsi="Cambria"/>
        </w:rPr>
      </w:pPr>
    </w:p>
    <w:p w14:paraId="09D00C7A" w14:textId="77777777" w:rsidR="000C5D50" w:rsidRPr="0019557E" w:rsidRDefault="000C5D50" w:rsidP="0019557E">
      <w:pPr>
        <w:spacing w:line="276" w:lineRule="auto"/>
        <w:jc w:val="both"/>
        <w:rPr>
          <w:rFonts w:ascii="Cambria" w:hAnsi="Cambria"/>
        </w:rPr>
      </w:pPr>
    </w:p>
    <w:p w14:paraId="0D7B5673" w14:textId="77777777" w:rsidR="000C5D50" w:rsidRPr="0019557E" w:rsidRDefault="000C5D50" w:rsidP="0019557E">
      <w:pPr>
        <w:spacing w:line="276" w:lineRule="auto"/>
        <w:jc w:val="both"/>
        <w:rPr>
          <w:rFonts w:ascii="Cambria" w:hAnsi="Cambria"/>
        </w:rPr>
      </w:pPr>
    </w:p>
    <w:p w14:paraId="4FB0411C" w14:textId="77777777" w:rsidR="000C5D50" w:rsidRPr="0019557E" w:rsidRDefault="000C5D50" w:rsidP="0019557E">
      <w:pPr>
        <w:spacing w:line="276" w:lineRule="auto"/>
        <w:jc w:val="both"/>
        <w:rPr>
          <w:rFonts w:ascii="Cambria" w:hAnsi="Cambria"/>
        </w:rPr>
      </w:pPr>
    </w:p>
    <w:p w14:paraId="37BEA604" w14:textId="77777777" w:rsidR="000C5D50" w:rsidRPr="0019557E" w:rsidRDefault="000C5D50" w:rsidP="0019557E">
      <w:pPr>
        <w:spacing w:line="276" w:lineRule="auto"/>
        <w:jc w:val="both"/>
        <w:rPr>
          <w:rFonts w:ascii="Cambria" w:hAnsi="Cambria"/>
        </w:rPr>
      </w:pPr>
    </w:p>
    <w:p w14:paraId="27F3AEF0" w14:textId="77777777" w:rsidR="000C5D50" w:rsidRPr="0019557E" w:rsidRDefault="000C5D50" w:rsidP="0019557E">
      <w:pPr>
        <w:spacing w:line="276" w:lineRule="auto"/>
        <w:jc w:val="both"/>
        <w:rPr>
          <w:rFonts w:ascii="Cambria" w:hAnsi="Cambria"/>
        </w:rPr>
      </w:pPr>
    </w:p>
    <w:p w14:paraId="4A8AEB9A" w14:textId="77777777" w:rsidR="000C5D50" w:rsidRPr="0019557E" w:rsidRDefault="000C5D50" w:rsidP="0019557E">
      <w:pPr>
        <w:spacing w:line="276" w:lineRule="auto"/>
        <w:jc w:val="both"/>
        <w:rPr>
          <w:rFonts w:ascii="Cambria" w:hAnsi="Cambria"/>
        </w:rPr>
      </w:pPr>
    </w:p>
    <w:p w14:paraId="4E7D588C" w14:textId="1D54BF1C" w:rsidR="000C5D50" w:rsidRPr="00F42B3B" w:rsidRDefault="000C5D50" w:rsidP="00B45534">
      <w:pPr>
        <w:spacing w:line="276" w:lineRule="auto"/>
        <w:jc w:val="center"/>
        <w:rPr>
          <w:rFonts w:ascii="Cambria" w:hAnsi="Cambria"/>
          <w:sz w:val="48"/>
          <w:szCs w:val="48"/>
          <w:u w:val="single"/>
        </w:rPr>
      </w:pPr>
      <w:r w:rsidRPr="00B45534">
        <w:rPr>
          <w:rFonts w:ascii="Cambria" w:hAnsi="Cambria"/>
          <w:sz w:val="48"/>
          <w:szCs w:val="48"/>
          <w:u w:val="single"/>
          <w:lang w:val="en-US"/>
        </w:rPr>
        <w:t>Use-cases-v0.</w:t>
      </w:r>
      <w:r w:rsidR="00F42B3B">
        <w:rPr>
          <w:rFonts w:ascii="Cambria" w:hAnsi="Cambria"/>
          <w:sz w:val="48"/>
          <w:szCs w:val="48"/>
          <w:u w:val="single"/>
        </w:rPr>
        <w:t>2</w:t>
      </w:r>
    </w:p>
    <w:p w14:paraId="39BAD863" w14:textId="77777777" w:rsidR="000C5D50" w:rsidRPr="0019557E" w:rsidRDefault="000C5D50" w:rsidP="0019557E">
      <w:pPr>
        <w:spacing w:line="276" w:lineRule="auto"/>
        <w:jc w:val="both"/>
        <w:rPr>
          <w:rFonts w:ascii="Cambria" w:hAnsi="Cambria"/>
          <w:lang w:val="en-US"/>
        </w:rPr>
      </w:pPr>
    </w:p>
    <w:p w14:paraId="500C2C86" w14:textId="77777777" w:rsidR="000C5D50" w:rsidRPr="0019557E" w:rsidRDefault="000C5D50" w:rsidP="0019557E">
      <w:pPr>
        <w:spacing w:line="276" w:lineRule="auto"/>
        <w:jc w:val="both"/>
        <w:rPr>
          <w:rFonts w:ascii="Cambria" w:hAnsi="Cambria"/>
          <w:lang w:val="en-US"/>
        </w:rPr>
      </w:pPr>
    </w:p>
    <w:p w14:paraId="7E14F35B" w14:textId="77777777" w:rsidR="000C5D50" w:rsidRPr="0019557E" w:rsidRDefault="000C5D50" w:rsidP="0019557E">
      <w:pPr>
        <w:spacing w:line="276" w:lineRule="auto"/>
        <w:jc w:val="both"/>
        <w:rPr>
          <w:rFonts w:ascii="Cambria" w:hAnsi="Cambria"/>
          <w:lang w:val="en-US"/>
        </w:rPr>
      </w:pPr>
    </w:p>
    <w:p w14:paraId="04C8F2BB" w14:textId="77777777" w:rsidR="000C5D50" w:rsidRPr="00B45534" w:rsidRDefault="000C5D50" w:rsidP="00B45534">
      <w:pPr>
        <w:spacing w:line="276" w:lineRule="auto"/>
        <w:jc w:val="center"/>
        <w:rPr>
          <w:rFonts w:ascii="Cambria" w:hAnsi="Cambria"/>
          <w:sz w:val="44"/>
          <w:szCs w:val="44"/>
          <w:lang w:val="en-US"/>
        </w:rPr>
      </w:pPr>
      <w:r w:rsidRPr="00B45534">
        <w:rPr>
          <w:rFonts w:ascii="Cambria" w:hAnsi="Cambria"/>
          <w:sz w:val="44"/>
          <w:szCs w:val="44"/>
          <w:lang w:val="en-US"/>
        </w:rPr>
        <w:t>ELITEproduct</w:t>
      </w:r>
    </w:p>
    <w:p w14:paraId="2C14AF66" w14:textId="77777777" w:rsidR="000C5D50" w:rsidRPr="0019557E" w:rsidRDefault="000C5D50" w:rsidP="0019557E">
      <w:pPr>
        <w:spacing w:line="276" w:lineRule="auto"/>
        <w:jc w:val="both"/>
        <w:rPr>
          <w:rFonts w:ascii="Cambria" w:hAnsi="Cambria"/>
          <w:lang w:val="en-US"/>
        </w:rPr>
      </w:pPr>
    </w:p>
    <w:p w14:paraId="3099B020" w14:textId="77777777" w:rsidR="000C5D50" w:rsidRPr="0019557E" w:rsidRDefault="000C5D50" w:rsidP="00A45357">
      <w:pPr>
        <w:spacing w:line="276" w:lineRule="auto"/>
        <w:jc w:val="center"/>
        <w:rPr>
          <w:rFonts w:ascii="Cambria" w:hAnsi="Cambria"/>
          <w:lang w:val="en-US"/>
        </w:rPr>
      </w:pPr>
      <w:r w:rsidRPr="0019557E">
        <w:rPr>
          <w:rFonts w:ascii="Cambria" w:hAnsi="Cambria"/>
          <w:noProof/>
          <w:lang w:val="en-US"/>
        </w:rPr>
        <w:drawing>
          <wp:inline distT="0" distB="0" distL="0" distR="0" wp14:anchorId="6B7EDC7E" wp14:editId="7CDDB971">
            <wp:extent cx="4930567" cy="3269263"/>
            <wp:effectExtent l="0" t="0" r="381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5">
                      <a:extLst>
                        <a:ext uri="{28A0092B-C50C-407E-A947-70E740481C1C}">
                          <a14:useLocalDpi xmlns:a14="http://schemas.microsoft.com/office/drawing/2010/main" val="0"/>
                        </a:ext>
                      </a:extLst>
                    </a:blip>
                    <a:stretch>
                      <a:fillRect/>
                    </a:stretch>
                  </pic:blipFill>
                  <pic:spPr>
                    <a:xfrm>
                      <a:off x="0" y="0"/>
                      <a:ext cx="4930567" cy="3269263"/>
                    </a:xfrm>
                    <a:prstGeom prst="rect">
                      <a:avLst/>
                    </a:prstGeom>
                  </pic:spPr>
                </pic:pic>
              </a:graphicData>
            </a:graphic>
          </wp:inline>
        </w:drawing>
      </w:r>
    </w:p>
    <w:p w14:paraId="13068DD3" w14:textId="77777777" w:rsidR="000C5D50" w:rsidRPr="0019557E" w:rsidRDefault="000C5D50" w:rsidP="0019557E">
      <w:pPr>
        <w:spacing w:line="276" w:lineRule="auto"/>
        <w:jc w:val="both"/>
        <w:rPr>
          <w:rFonts w:ascii="Cambria" w:hAnsi="Cambria"/>
          <w:lang w:val="en-US"/>
        </w:rPr>
      </w:pPr>
    </w:p>
    <w:p w14:paraId="7D7B9517" w14:textId="77777777" w:rsidR="000C5D50" w:rsidRPr="0019557E" w:rsidRDefault="000C5D50" w:rsidP="0019557E">
      <w:pPr>
        <w:spacing w:line="276" w:lineRule="auto"/>
        <w:jc w:val="both"/>
        <w:rPr>
          <w:rFonts w:ascii="Cambria" w:hAnsi="Cambria"/>
          <w:lang w:val="en-US"/>
        </w:rPr>
      </w:pPr>
    </w:p>
    <w:p w14:paraId="09139177" w14:textId="77777777" w:rsidR="000C5D50" w:rsidRPr="0019557E" w:rsidRDefault="000C5D50" w:rsidP="0019557E">
      <w:pPr>
        <w:spacing w:line="276" w:lineRule="auto"/>
        <w:jc w:val="both"/>
        <w:rPr>
          <w:rFonts w:ascii="Cambria" w:hAnsi="Cambria"/>
          <w:lang w:val="en-US"/>
        </w:rPr>
      </w:pPr>
    </w:p>
    <w:p w14:paraId="4EC02A51" w14:textId="77777777" w:rsidR="000C5D50" w:rsidRPr="0019557E" w:rsidRDefault="000C5D50" w:rsidP="0019557E">
      <w:pPr>
        <w:spacing w:line="276" w:lineRule="auto"/>
        <w:jc w:val="both"/>
        <w:rPr>
          <w:rFonts w:ascii="Cambria" w:hAnsi="Cambria"/>
          <w:lang w:val="en-US"/>
        </w:rPr>
      </w:pPr>
    </w:p>
    <w:p w14:paraId="3D244615" w14:textId="77777777" w:rsidR="000C5D50" w:rsidRPr="0019557E" w:rsidRDefault="000C5D50" w:rsidP="0019557E">
      <w:pPr>
        <w:spacing w:line="276" w:lineRule="auto"/>
        <w:jc w:val="both"/>
        <w:rPr>
          <w:rFonts w:ascii="Cambria" w:hAnsi="Cambria"/>
          <w:lang w:val="en-US"/>
        </w:rPr>
      </w:pPr>
    </w:p>
    <w:p w14:paraId="33A1799B" w14:textId="77777777" w:rsidR="000C5D50" w:rsidRPr="0019557E" w:rsidRDefault="000C5D50" w:rsidP="0019557E">
      <w:pPr>
        <w:spacing w:line="276" w:lineRule="auto"/>
        <w:jc w:val="both"/>
        <w:rPr>
          <w:rFonts w:ascii="Cambria" w:hAnsi="Cambria"/>
          <w:lang w:val="en-US"/>
        </w:rPr>
      </w:pPr>
    </w:p>
    <w:p w14:paraId="54C31150" w14:textId="77777777" w:rsidR="000C5D50" w:rsidRPr="0019557E" w:rsidRDefault="000C5D50" w:rsidP="0019557E">
      <w:pPr>
        <w:spacing w:line="276" w:lineRule="auto"/>
        <w:jc w:val="both"/>
        <w:rPr>
          <w:rFonts w:ascii="Cambria" w:hAnsi="Cambria"/>
          <w:lang w:val="en-US"/>
        </w:rPr>
      </w:pPr>
    </w:p>
    <w:p w14:paraId="5A7C1A61" w14:textId="77777777" w:rsidR="000C5D50" w:rsidRPr="0019557E" w:rsidRDefault="000C5D50" w:rsidP="0019557E">
      <w:pPr>
        <w:spacing w:line="276" w:lineRule="auto"/>
        <w:jc w:val="both"/>
        <w:rPr>
          <w:rFonts w:ascii="Cambria" w:hAnsi="Cambria"/>
          <w:lang w:val="en-US"/>
        </w:rPr>
      </w:pPr>
    </w:p>
    <w:p w14:paraId="660CDFCA" w14:textId="289DC3AA" w:rsidR="000C5D50" w:rsidRDefault="000C5D50" w:rsidP="0019557E">
      <w:pPr>
        <w:spacing w:line="276" w:lineRule="auto"/>
        <w:jc w:val="both"/>
        <w:rPr>
          <w:rFonts w:ascii="Cambria" w:hAnsi="Cambria"/>
          <w:lang w:val="en-US"/>
        </w:rPr>
      </w:pPr>
    </w:p>
    <w:p w14:paraId="47680894" w14:textId="77777777" w:rsidR="00DA1D78" w:rsidRPr="0019557E" w:rsidRDefault="00DA1D78" w:rsidP="0019557E">
      <w:pPr>
        <w:spacing w:line="276" w:lineRule="auto"/>
        <w:jc w:val="both"/>
        <w:rPr>
          <w:rFonts w:ascii="Cambria" w:hAnsi="Cambria"/>
          <w:lang w:val="en-US"/>
        </w:rPr>
      </w:pPr>
    </w:p>
    <w:p w14:paraId="16F23F72" w14:textId="77777777" w:rsidR="000C5D50" w:rsidRPr="0019557E" w:rsidRDefault="000C5D50" w:rsidP="0019557E">
      <w:pPr>
        <w:spacing w:line="276" w:lineRule="auto"/>
        <w:jc w:val="both"/>
        <w:rPr>
          <w:rFonts w:ascii="Cambria" w:hAnsi="Cambria"/>
          <w:lang w:val="en-US"/>
        </w:rPr>
      </w:pPr>
    </w:p>
    <w:tbl>
      <w:tblPr>
        <w:tblStyle w:val="a3"/>
        <w:tblW w:w="0" w:type="auto"/>
        <w:jc w:val="center"/>
        <w:tblBorders>
          <w:insideH w:val="none" w:sz="0" w:space="0" w:color="auto"/>
          <w:insideV w:val="none" w:sz="0" w:space="0" w:color="auto"/>
        </w:tblBorders>
        <w:shd w:val="clear" w:color="auto" w:fill="FFFFFF" w:themeFill="background1"/>
        <w:tblLook w:val="04A0" w:firstRow="1" w:lastRow="0" w:firstColumn="1" w:lastColumn="0" w:noHBand="0" w:noVBand="1"/>
      </w:tblPr>
      <w:tblGrid>
        <w:gridCol w:w="3548"/>
        <w:gridCol w:w="2979"/>
      </w:tblGrid>
      <w:tr w:rsidR="000C5D50" w:rsidRPr="0019557E" w14:paraId="5AE19DCA" w14:textId="77777777" w:rsidTr="00C55B74">
        <w:trPr>
          <w:trHeight w:val="370"/>
          <w:jc w:val="center"/>
        </w:trPr>
        <w:tc>
          <w:tcPr>
            <w:tcW w:w="3548" w:type="dxa"/>
            <w:tcBorders>
              <w:top w:val="single" w:sz="4" w:space="0" w:color="auto"/>
              <w:bottom w:val="single" w:sz="4" w:space="0" w:color="auto"/>
              <w:right w:val="single" w:sz="4" w:space="0" w:color="auto"/>
            </w:tcBorders>
            <w:shd w:val="clear" w:color="auto" w:fill="FFFFFF" w:themeFill="background1"/>
          </w:tcPr>
          <w:p w14:paraId="6678C3F1" w14:textId="77777777" w:rsidR="000C5D50" w:rsidRPr="0019557E" w:rsidRDefault="000C5D50" w:rsidP="0019557E">
            <w:pPr>
              <w:spacing w:line="276" w:lineRule="auto"/>
              <w:jc w:val="both"/>
              <w:rPr>
                <w:rFonts w:ascii="Cambria" w:hAnsi="Cambria"/>
                <w:b/>
                <w:bCs/>
              </w:rPr>
            </w:pPr>
            <w:r w:rsidRPr="0019557E">
              <w:rPr>
                <w:rFonts w:ascii="Cambria" w:hAnsi="Cambria"/>
                <w:b/>
                <w:bCs/>
              </w:rPr>
              <w:t>Ονοματεπώνυμο</w:t>
            </w:r>
          </w:p>
        </w:tc>
        <w:tc>
          <w:tcPr>
            <w:tcW w:w="2979" w:type="dxa"/>
            <w:tcBorders>
              <w:top w:val="single" w:sz="4" w:space="0" w:color="auto"/>
              <w:left w:val="single" w:sz="4" w:space="0" w:color="auto"/>
              <w:bottom w:val="single" w:sz="4" w:space="0" w:color="auto"/>
            </w:tcBorders>
            <w:shd w:val="clear" w:color="auto" w:fill="FFFFFF" w:themeFill="background1"/>
          </w:tcPr>
          <w:p w14:paraId="4201D1FD" w14:textId="77777777" w:rsidR="000C5D50" w:rsidRPr="0019557E" w:rsidRDefault="000C5D50" w:rsidP="0019557E">
            <w:pPr>
              <w:spacing w:line="276" w:lineRule="auto"/>
              <w:jc w:val="both"/>
              <w:rPr>
                <w:rFonts w:ascii="Cambria" w:hAnsi="Cambria"/>
                <w:b/>
                <w:bCs/>
              </w:rPr>
            </w:pPr>
            <w:r w:rsidRPr="0019557E">
              <w:rPr>
                <w:rFonts w:ascii="Cambria" w:hAnsi="Cambria"/>
                <w:b/>
                <w:bCs/>
              </w:rPr>
              <w:t>ΑΜ</w:t>
            </w:r>
          </w:p>
        </w:tc>
      </w:tr>
      <w:tr w:rsidR="000C5D50" w:rsidRPr="0019557E" w14:paraId="5A806C0D" w14:textId="77777777" w:rsidTr="00C55B74">
        <w:trPr>
          <w:trHeight w:val="294"/>
          <w:jc w:val="center"/>
        </w:trPr>
        <w:tc>
          <w:tcPr>
            <w:tcW w:w="3548" w:type="dxa"/>
            <w:tcBorders>
              <w:top w:val="single" w:sz="4" w:space="0" w:color="auto"/>
              <w:right w:val="single" w:sz="4" w:space="0" w:color="auto"/>
            </w:tcBorders>
            <w:shd w:val="clear" w:color="auto" w:fill="FFFFFF" w:themeFill="background1"/>
          </w:tcPr>
          <w:p w14:paraId="1C6F4825" w14:textId="77777777" w:rsidR="000C5D50" w:rsidRPr="0019557E" w:rsidRDefault="000C5D50" w:rsidP="0019557E">
            <w:pPr>
              <w:spacing w:line="276" w:lineRule="auto"/>
              <w:jc w:val="both"/>
              <w:rPr>
                <w:rFonts w:ascii="Cambria" w:hAnsi="Cambria"/>
                <w:b/>
                <w:bCs/>
              </w:rPr>
            </w:pPr>
            <w:r w:rsidRPr="0019557E">
              <w:rPr>
                <w:rFonts w:ascii="Cambria" w:hAnsi="Cambria"/>
                <w:b/>
                <w:bCs/>
              </w:rPr>
              <w:t>Γιωννάς Άγγελος</w:t>
            </w:r>
          </w:p>
        </w:tc>
        <w:tc>
          <w:tcPr>
            <w:tcW w:w="2979" w:type="dxa"/>
            <w:tcBorders>
              <w:top w:val="single" w:sz="4" w:space="0" w:color="auto"/>
              <w:left w:val="single" w:sz="4" w:space="0" w:color="auto"/>
            </w:tcBorders>
            <w:shd w:val="clear" w:color="auto" w:fill="FFFFFF" w:themeFill="background1"/>
          </w:tcPr>
          <w:p w14:paraId="742F6D48" w14:textId="77777777" w:rsidR="000C5D50" w:rsidRPr="0019557E" w:rsidRDefault="000C5D50" w:rsidP="0019557E">
            <w:pPr>
              <w:spacing w:line="276" w:lineRule="auto"/>
              <w:jc w:val="both"/>
              <w:rPr>
                <w:rFonts w:ascii="Cambria" w:hAnsi="Cambria"/>
              </w:rPr>
            </w:pPr>
            <w:r w:rsidRPr="0019557E">
              <w:rPr>
                <w:rFonts w:ascii="Cambria" w:hAnsi="Cambria"/>
              </w:rPr>
              <w:t>1043765</w:t>
            </w:r>
          </w:p>
        </w:tc>
      </w:tr>
      <w:tr w:rsidR="000C5D50" w:rsidRPr="0019557E" w14:paraId="09FDCDD0" w14:textId="77777777" w:rsidTr="00C55B74">
        <w:trPr>
          <w:trHeight w:val="280"/>
          <w:jc w:val="center"/>
        </w:trPr>
        <w:tc>
          <w:tcPr>
            <w:tcW w:w="3548" w:type="dxa"/>
            <w:tcBorders>
              <w:right w:val="single" w:sz="4" w:space="0" w:color="auto"/>
            </w:tcBorders>
            <w:shd w:val="clear" w:color="auto" w:fill="FFFFFF" w:themeFill="background1"/>
          </w:tcPr>
          <w:p w14:paraId="0BBE032C" w14:textId="77777777" w:rsidR="000C5D50" w:rsidRPr="0019557E" w:rsidRDefault="000C5D50" w:rsidP="0019557E">
            <w:pPr>
              <w:spacing w:line="276" w:lineRule="auto"/>
              <w:jc w:val="both"/>
              <w:rPr>
                <w:rFonts w:ascii="Cambria" w:hAnsi="Cambria"/>
                <w:b/>
                <w:bCs/>
              </w:rPr>
            </w:pPr>
            <w:r w:rsidRPr="0019557E">
              <w:rPr>
                <w:rFonts w:ascii="Cambria" w:hAnsi="Cambria"/>
                <w:b/>
                <w:bCs/>
              </w:rPr>
              <w:t>Καπνιάρη Παναγιώτα</w:t>
            </w:r>
          </w:p>
        </w:tc>
        <w:tc>
          <w:tcPr>
            <w:tcW w:w="2979" w:type="dxa"/>
            <w:tcBorders>
              <w:left w:val="single" w:sz="4" w:space="0" w:color="auto"/>
            </w:tcBorders>
            <w:shd w:val="clear" w:color="auto" w:fill="FFFFFF" w:themeFill="background1"/>
          </w:tcPr>
          <w:p w14:paraId="138C574D" w14:textId="77777777" w:rsidR="000C5D50" w:rsidRPr="0019557E" w:rsidRDefault="000C5D50" w:rsidP="0019557E">
            <w:pPr>
              <w:spacing w:line="276" w:lineRule="auto"/>
              <w:jc w:val="both"/>
              <w:rPr>
                <w:rFonts w:ascii="Cambria" w:hAnsi="Cambria"/>
              </w:rPr>
            </w:pPr>
            <w:r w:rsidRPr="0019557E">
              <w:rPr>
                <w:rFonts w:ascii="Cambria" w:hAnsi="Cambria"/>
              </w:rPr>
              <w:t>1043780</w:t>
            </w:r>
          </w:p>
        </w:tc>
      </w:tr>
      <w:tr w:rsidR="000C5D50" w:rsidRPr="0019557E" w14:paraId="4FB0D10E" w14:textId="77777777" w:rsidTr="00C55B74">
        <w:trPr>
          <w:trHeight w:val="294"/>
          <w:jc w:val="center"/>
        </w:trPr>
        <w:tc>
          <w:tcPr>
            <w:tcW w:w="3548" w:type="dxa"/>
            <w:tcBorders>
              <w:right w:val="single" w:sz="4" w:space="0" w:color="auto"/>
            </w:tcBorders>
            <w:shd w:val="clear" w:color="auto" w:fill="FFFFFF" w:themeFill="background1"/>
          </w:tcPr>
          <w:p w14:paraId="68CD57D0" w14:textId="77777777" w:rsidR="000C5D50" w:rsidRPr="0019557E" w:rsidRDefault="000C5D50" w:rsidP="0019557E">
            <w:pPr>
              <w:spacing w:line="276" w:lineRule="auto"/>
              <w:jc w:val="both"/>
              <w:rPr>
                <w:rFonts w:ascii="Cambria" w:hAnsi="Cambria"/>
                <w:b/>
                <w:bCs/>
              </w:rPr>
            </w:pPr>
            <w:r w:rsidRPr="0019557E">
              <w:rPr>
                <w:rFonts w:ascii="Cambria" w:hAnsi="Cambria"/>
                <w:b/>
                <w:bCs/>
              </w:rPr>
              <w:t>Κατσιγιάννης Ευστάθιος</w:t>
            </w:r>
          </w:p>
        </w:tc>
        <w:tc>
          <w:tcPr>
            <w:tcW w:w="2979" w:type="dxa"/>
            <w:tcBorders>
              <w:left w:val="single" w:sz="4" w:space="0" w:color="auto"/>
            </w:tcBorders>
            <w:shd w:val="clear" w:color="auto" w:fill="FFFFFF" w:themeFill="background1"/>
          </w:tcPr>
          <w:p w14:paraId="28AEA9B2" w14:textId="77777777" w:rsidR="000C5D50" w:rsidRPr="0019557E" w:rsidRDefault="000C5D50" w:rsidP="0019557E">
            <w:pPr>
              <w:spacing w:line="276" w:lineRule="auto"/>
              <w:jc w:val="both"/>
              <w:rPr>
                <w:rFonts w:ascii="Cambria" w:hAnsi="Cambria"/>
              </w:rPr>
            </w:pPr>
            <w:r w:rsidRPr="0019557E">
              <w:rPr>
                <w:rFonts w:ascii="Cambria" w:hAnsi="Cambria"/>
              </w:rPr>
              <w:t>1043783</w:t>
            </w:r>
          </w:p>
        </w:tc>
      </w:tr>
      <w:tr w:rsidR="000C5D50" w:rsidRPr="0019557E" w14:paraId="37B7058B" w14:textId="77777777" w:rsidTr="00C55B74">
        <w:trPr>
          <w:trHeight w:val="354"/>
          <w:jc w:val="center"/>
        </w:trPr>
        <w:tc>
          <w:tcPr>
            <w:tcW w:w="3548" w:type="dxa"/>
            <w:tcBorders>
              <w:bottom w:val="single" w:sz="4" w:space="0" w:color="auto"/>
              <w:right w:val="single" w:sz="4" w:space="0" w:color="auto"/>
            </w:tcBorders>
            <w:shd w:val="clear" w:color="auto" w:fill="FFFFFF" w:themeFill="background1"/>
          </w:tcPr>
          <w:p w14:paraId="4D50D330" w14:textId="77777777" w:rsidR="000C5D50" w:rsidRPr="0019557E" w:rsidRDefault="000C5D50" w:rsidP="0019557E">
            <w:pPr>
              <w:tabs>
                <w:tab w:val="center" w:pos="2506"/>
                <w:tab w:val="right" w:pos="5012"/>
              </w:tabs>
              <w:spacing w:line="276" w:lineRule="auto"/>
              <w:jc w:val="both"/>
              <w:rPr>
                <w:rFonts w:ascii="Cambria" w:hAnsi="Cambria"/>
                <w:b/>
                <w:bCs/>
              </w:rPr>
            </w:pPr>
            <w:r w:rsidRPr="0019557E">
              <w:rPr>
                <w:rFonts w:ascii="Cambria" w:hAnsi="Cambria"/>
                <w:b/>
                <w:bCs/>
              </w:rPr>
              <w:t>Κουλεντιανού Μαρία - Νεκταρία</w:t>
            </w:r>
          </w:p>
        </w:tc>
        <w:tc>
          <w:tcPr>
            <w:tcW w:w="2979" w:type="dxa"/>
            <w:tcBorders>
              <w:left w:val="single" w:sz="4" w:space="0" w:color="auto"/>
              <w:bottom w:val="single" w:sz="4" w:space="0" w:color="auto"/>
            </w:tcBorders>
            <w:shd w:val="clear" w:color="auto" w:fill="FFFFFF" w:themeFill="background1"/>
          </w:tcPr>
          <w:p w14:paraId="30C2AEC2" w14:textId="77777777" w:rsidR="000C5D50" w:rsidRPr="0019557E" w:rsidRDefault="000C5D50" w:rsidP="0019557E">
            <w:pPr>
              <w:spacing w:line="276" w:lineRule="auto"/>
              <w:jc w:val="both"/>
              <w:rPr>
                <w:rFonts w:ascii="Cambria" w:hAnsi="Cambria"/>
              </w:rPr>
            </w:pPr>
            <w:r w:rsidRPr="0019557E">
              <w:rPr>
                <w:rFonts w:ascii="Cambria" w:hAnsi="Cambria"/>
              </w:rPr>
              <w:t>1043786</w:t>
            </w:r>
          </w:p>
        </w:tc>
      </w:tr>
    </w:tbl>
    <w:p w14:paraId="035C80C3" w14:textId="77777777" w:rsidR="000C5D50" w:rsidRPr="0019557E" w:rsidRDefault="000C5D50" w:rsidP="0019557E">
      <w:pPr>
        <w:spacing w:line="276" w:lineRule="auto"/>
        <w:jc w:val="both"/>
        <w:rPr>
          <w:rFonts w:ascii="Cambria" w:hAnsi="Cambria"/>
          <w:u w:val="single"/>
        </w:rPr>
      </w:pPr>
    </w:p>
    <w:p w14:paraId="0EC47576" w14:textId="7A958F3F" w:rsidR="000C5D50" w:rsidRDefault="000C5D50" w:rsidP="0019557E">
      <w:pPr>
        <w:spacing w:line="276" w:lineRule="auto"/>
        <w:jc w:val="both"/>
        <w:rPr>
          <w:rFonts w:ascii="Cambria" w:hAnsi="Cambria"/>
        </w:rPr>
      </w:pPr>
      <w:r w:rsidRPr="0019557E">
        <w:rPr>
          <w:rFonts w:ascii="Cambria" w:hAnsi="Cambria"/>
          <w:u w:val="single"/>
          <w:lang w:val="en-US"/>
        </w:rPr>
        <w:t>Editor:</w:t>
      </w:r>
      <w:r w:rsidRPr="0019557E">
        <w:rPr>
          <w:rFonts w:ascii="Cambria" w:hAnsi="Cambria"/>
        </w:rPr>
        <w:t xml:space="preserve"> Κουλεντιανού Μαρία-Νεκταρία</w:t>
      </w:r>
    </w:p>
    <w:p w14:paraId="56A56B6E" w14:textId="0E4D7E6C" w:rsidR="008C5DA3" w:rsidRPr="008C5DA3" w:rsidRDefault="008C5DA3" w:rsidP="0019557E">
      <w:pPr>
        <w:spacing w:line="276" w:lineRule="auto"/>
        <w:jc w:val="both"/>
        <w:rPr>
          <w:rFonts w:ascii="Cambria" w:hAnsi="Cambria"/>
        </w:rPr>
      </w:pPr>
      <w:r>
        <w:rPr>
          <w:rFonts w:ascii="Cambria" w:hAnsi="Cambria"/>
          <w:u w:val="single"/>
          <w:lang w:val="en-US"/>
        </w:rPr>
        <w:t>Contributors</w:t>
      </w:r>
      <w:r w:rsidRPr="008C5DA3">
        <w:rPr>
          <w:rFonts w:ascii="Cambria" w:hAnsi="Cambria"/>
          <w:u w:val="single"/>
        </w:rPr>
        <w:t>:</w:t>
      </w:r>
      <w:r w:rsidRPr="008C5DA3">
        <w:rPr>
          <w:rFonts w:ascii="Cambria" w:hAnsi="Cambria"/>
        </w:rPr>
        <w:t xml:space="preserve"> </w:t>
      </w:r>
      <w:r>
        <w:rPr>
          <w:rFonts w:ascii="Cambria" w:hAnsi="Cambria"/>
        </w:rPr>
        <w:t>Γιωννάς Άγγελος, Καπνιάρη Παναγιώτα</w:t>
      </w:r>
      <w:r w:rsidR="00A45357">
        <w:rPr>
          <w:rFonts w:ascii="Cambria" w:hAnsi="Cambria"/>
        </w:rPr>
        <w:t>, Κατσιγιάννης Ευστάθιος</w:t>
      </w:r>
    </w:p>
    <w:p w14:paraId="21DAE152" w14:textId="77777777" w:rsidR="000C5D50" w:rsidRPr="0019557E" w:rsidRDefault="000C5D50" w:rsidP="0019557E">
      <w:pPr>
        <w:spacing w:line="276" w:lineRule="auto"/>
        <w:jc w:val="both"/>
        <w:rPr>
          <w:rFonts w:ascii="Cambria" w:hAnsi="Cambria"/>
        </w:rPr>
      </w:pPr>
    </w:p>
    <w:p w14:paraId="6502DC21" w14:textId="77777777" w:rsidR="000C5D50" w:rsidRPr="0019557E" w:rsidRDefault="000C5D50" w:rsidP="0019557E">
      <w:pPr>
        <w:spacing w:line="276" w:lineRule="auto"/>
        <w:jc w:val="both"/>
        <w:rPr>
          <w:rFonts w:ascii="Cambria" w:hAnsi="Cambria"/>
        </w:rPr>
      </w:pPr>
      <w:r w:rsidRPr="0019557E">
        <w:rPr>
          <w:rFonts w:ascii="Cambria" w:hAnsi="Cambria"/>
          <w:b/>
          <w:bCs/>
          <w:u w:val="single"/>
        </w:rPr>
        <w:t>Εργαλεία που χρησιμοποιήθηκαν:</w:t>
      </w:r>
      <w:r w:rsidRPr="0019557E">
        <w:rPr>
          <w:rFonts w:ascii="Cambria" w:hAnsi="Cambria"/>
        </w:rPr>
        <w:t xml:space="preserve"> </w:t>
      </w:r>
    </w:p>
    <w:p w14:paraId="39C3D9EC" w14:textId="77777777" w:rsidR="000C5D50" w:rsidRPr="0019557E" w:rsidRDefault="000C5D50" w:rsidP="0019557E">
      <w:pPr>
        <w:spacing w:line="276" w:lineRule="auto"/>
        <w:jc w:val="both"/>
        <w:rPr>
          <w:rFonts w:ascii="Cambria" w:hAnsi="Cambria"/>
        </w:rPr>
      </w:pPr>
      <w:r w:rsidRPr="0019557E">
        <w:rPr>
          <w:rFonts w:ascii="Cambria" w:hAnsi="Cambria"/>
        </w:rPr>
        <w:t xml:space="preserve">Για τη δημιουργία του </w:t>
      </w:r>
      <w:r w:rsidRPr="0019557E">
        <w:rPr>
          <w:rFonts w:ascii="Cambria" w:hAnsi="Cambria"/>
          <w:lang w:val="en-US"/>
        </w:rPr>
        <w:t>use</w:t>
      </w:r>
      <w:r w:rsidRPr="0019557E">
        <w:rPr>
          <w:rFonts w:ascii="Cambria" w:hAnsi="Cambria"/>
        </w:rPr>
        <w:t xml:space="preserve"> </w:t>
      </w:r>
      <w:r w:rsidRPr="0019557E">
        <w:rPr>
          <w:rFonts w:ascii="Cambria" w:hAnsi="Cambria"/>
          <w:lang w:val="en-US"/>
        </w:rPr>
        <w:t>case</w:t>
      </w:r>
      <w:r w:rsidRPr="0019557E">
        <w:rPr>
          <w:rFonts w:ascii="Cambria" w:hAnsi="Cambria"/>
        </w:rPr>
        <w:t xml:space="preserve"> </w:t>
      </w:r>
      <w:r w:rsidRPr="0019557E">
        <w:rPr>
          <w:rFonts w:ascii="Cambria" w:hAnsi="Cambria"/>
          <w:lang w:val="en-US"/>
        </w:rPr>
        <w:t>diagram</w:t>
      </w:r>
      <w:r w:rsidRPr="0019557E">
        <w:rPr>
          <w:rFonts w:ascii="Cambria" w:hAnsi="Cambria"/>
        </w:rPr>
        <w:t xml:space="preserve"> χρησιμοποιήθηκε η εφαρμογή: </w:t>
      </w:r>
      <w:r w:rsidRPr="0019557E">
        <w:rPr>
          <w:rFonts w:ascii="Cambria" w:hAnsi="Cambria"/>
          <w:lang w:val="en-US"/>
        </w:rPr>
        <w:t>Lucidchart</w:t>
      </w:r>
      <w:r w:rsidRPr="0019557E">
        <w:rPr>
          <w:rFonts w:ascii="Cambria" w:hAnsi="Cambria"/>
        </w:rPr>
        <w:t>.</w:t>
      </w:r>
    </w:p>
    <w:p w14:paraId="298BF6D9" w14:textId="77777777" w:rsidR="000C5D50" w:rsidRPr="0019557E" w:rsidRDefault="000C5D50" w:rsidP="0019557E">
      <w:pPr>
        <w:spacing w:line="276" w:lineRule="auto"/>
        <w:jc w:val="both"/>
        <w:rPr>
          <w:rFonts w:ascii="Cambria" w:hAnsi="Cambria"/>
        </w:rPr>
      </w:pPr>
    </w:p>
    <w:p w14:paraId="79899A93" w14:textId="176DD725" w:rsidR="000C5D50" w:rsidRPr="0019557E" w:rsidRDefault="00F74DD4" w:rsidP="0019557E">
      <w:pPr>
        <w:spacing w:line="276" w:lineRule="auto"/>
        <w:jc w:val="both"/>
        <w:rPr>
          <w:rFonts w:ascii="Cambria" w:hAnsi="Cambria"/>
        </w:rPr>
      </w:pPr>
      <w:r w:rsidRPr="0019557E">
        <w:rPr>
          <w:rFonts w:ascii="Cambria" w:hAnsi="Cambria"/>
          <w:b/>
          <w:bCs/>
          <w:u w:val="single"/>
        </w:rPr>
        <w:t xml:space="preserve">Αναθεωρημένη έκδοση: </w:t>
      </w:r>
      <w:r w:rsidRPr="0019557E">
        <w:rPr>
          <w:rFonts w:ascii="Cambria" w:hAnsi="Cambria"/>
        </w:rPr>
        <w:t xml:space="preserve">Η έκδοση του παρόντος τεχνικού κειμένου </w:t>
      </w:r>
      <w:r w:rsidRPr="0019557E">
        <w:rPr>
          <w:rFonts w:ascii="Cambria" w:hAnsi="Cambria"/>
          <w:lang w:val="en-US"/>
        </w:rPr>
        <w:t>Use</w:t>
      </w:r>
      <w:r w:rsidRPr="0019557E">
        <w:rPr>
          <w:rFonts w:ascii="Cambria" w:hAnsi="Cambria"/>
        </w:rPr>
        <w:t xml:space="preserve"> </w:t>
      </w:r>
      <w:r w:rsidRPr="0019557E">
        <w:rPr>
          <w:rFonts w:ascii="Cambria" w:hAnsi="Cambria"/>
          <w:lang w:val="en-US"/>
        </w:rPr>
        <w:t>cases</w:t>
      </w:r>
      <w:r w:rsidRPr="0019557E">
        <w:rPr>
          <w:rFonts w:ascii="Cambria" w:hAnsi="Cambria"/>
        </w:rPr>
        <w:t xml:space="preserve"> είναι η δεύτερη (</w:t>
      </w:r>
      <w:r w:rsidRPr="0019557E">
        <w:rPr>
          <w:rFonts w:ascii="Cambria" w:hAnsi="Cambria"/>
          <w:lang w:val="en-US"/>
        </w:rPr>
        <w:t>v</w:t>
      </w:r>
      <w:r w:rsidRPr="0019557E">
        <w:rPr>
          <w:rFonts w:ascii="Cambria" w:hAnsi="Cambria"/>
        </w:rPr>
        <w:t>0.2).</w:t>
      </w:r>
      <w:r w:rsidR="004D2D6E" w:rsidRPr="0019557E">
        <w:rPr>
          <w:rFonts w:ascii="Cambria" w:hAnsi="Cambria"/>
        </w:rPr>
        <w:t xml:space="preserve"> Σε αυτήν την ανανεωμένη έκδοση ενημερώσαμε και τροποποιήσαμε</w:t>
      </w:r>
      <w:r w:rsidR="00FD481B" w:rsidRPr="0019557E">
        <w:rPr>
          <w:rFonts w:ascii="Cambria" w:hAnsi="Cambria"/>
        </w:rPr>
        <w:t xml:space="preserve">, με τη βοήθεια των </w:t>
      </w:r>
      <w:r w:rsidR="00FD481B" w:rsidRPr="0019557E">
        <w:rPr>
          <w:rFonts w:ascii="Cambria" w:hAnsi="Cambria"/>
          <w:lang w:val="en-US"/>
        </w:rPr>
        <w:t>robustness</w:t>
      </w:r>
      <w:r w:rsidR="00FD481B" w:rsidRPr="0019557E">
        <w:rPr>
          <w:rFonts w:ascii="Cambria" w:hAnsi="Cambria"/>
        </w:rPr>
        <w:t xml:space="preserve"> διαγραμμάτων,</w:t>
      </w:r>
      <w:r w:rsidR="004D2D6E" w:rsidRPr="0019557E">
        <w:rPr>
          <w:rFonts w:ascii="Cambria" w:hAnsi="Cambria"/>
        </w:rPr>
        <w:t xml:space="preserve"> την λεκτική ανάλυση των </w:t>
      </w:r>
      <w:r w:rsidR="004D2D6E" w:rsidRPr="0019557E">
        <w:rPr>
          <w:rFonts w:ascii="Cambria" w:hAnsi="Cambria"/>
          <w:lang w:val="en-US"/>
        </w:rPr>
        <w:t>use</w:t>
      </w:r>
      <w:r w:rsidR="004D2D6E" w:rsidRPr="0019557E">
        <w:rPr>
          <w:rFonts w:ascii="Cambria" w:hAnsi="Cambria"/>
        </w:rPr>
        <w:t xml:space="preserve"> </w:t>
      </w:r>
      <w:r w:rsidR="004D2D6E" w:rsidRPr="0019557E">
        <w:rPr>
          <w:rFonts w:ascii="Cambria" w:hAnsi="Cambria"/>
          <w:lang w:val="en-US"/>
        </w:rPr>
        <w:t>cases</w:t>
      </w:r>
      <w:r w:rsidR="00FD481B" w:rsidRPr="0019557E">
        <w:rPr>
          <w:rFonts w:ascii="Cambria" w:hAnsi="Cambria"/>
        </w:rPr>
        <w:t xml:space="preserve"> </w:t>
      </w:r>
      <w:r w:rsidR="004D2D6E" w:rsidRPr="0019557E">
        <w:rPr>
          <w:rFonts w:ascii="Cambria" w:hAnsi="Cambria"/>
        </w:rPr>
        <w:t>που είχαμε επιλέ</w:t>
      </w:r>
      <w:r w:rsidR="008041D4" w:rsidRPr="0019557E">
        <w:rPr>
          <w:rFonts w:ascii="Cambria" w:hAnsi="Cambria"/>
        </w:rPr>
        <w:t xml:space="preserve">ξει </w:t>
      </w:r>
      <w:r w:rsidR="00D936F1" w:rsidRPr="0019557E">
        <w:rPr>
          <w:rFonts w:ascii="Cambria" w:hAnsi="Cambria"/>
        </w:rPr>
        <w:t>να αναπτύξ</w:t>
      </w:r>
      <w:r w:rsidR="00447BF2" w:rsidRPr="0019557E">
        <w:rPr>
          <w:rFonts w:ascii="Cambria" w:hAnsi="Cambria"/>
        </w:rPr>
        <w:t>ουμε</w:t>
      </w:r>
      <w:r w:rsidR="00FD481B" w:rsidRPr="0019557E">
        <w:rPr>
          <w:rFonts w:ascii="Cambria" w:hAnsi="Cambria"/>
        </w:rPr>
        <w:t xml:space="preserve">. </w:t>
      </w:r>
      <w:r w:rsidR="001330EB">
        <w:rPr>
          <w:rFonts w:ascii="Cambria" w:hAnsi="Cambria"/>
        </w:rPr>
        <w:t xml:space="preserve"> Οι αλλαγές φαίνονται με μπλε χρώμα.</w:t>
      </w:r>
    </w:p>
    <w:p w14:paraId="2EFBFF00" w14:textId="77777777" w:rsidR="000C5D50" w:rsidRPr="0019557E" w:rsidRDefault="000C5D50" w:rsidP="0019557E">
      <w:pPr>
        <w:spacing w:line="276" w:lineRule="auto"/>
        <w:jc w:val="both"/>
        <w:rPr>
          <w:rFonts w:ascii="Cambria" w:hAnsi="Cambria"/>
        </w:rPr>
      </w:pPr>
    </w:p>
    <w:p w14:paraId="147277BF" w14:textId="77777777" w:rsidR="000C5D50" w:rsidRPr="0019557E" w:rsidRDefault="000C5D50" w:rsidP="0019557E">
      <w:pPr>
        <w:spacing w:line="276" w:lineRule="auto"/>
        <w:jc w:val="both"/>
        <w:rPr>
          <w:rFonts w:ascii="Cambria" w:hAnsi="Cambria"/>
        </w:rPr>
      </w:pPr>
    </w:p>
    <w:p w14:paraId="06689E93" w14:textId="77777777" w:rsidR="000C5D50" w:rsidRPr="0019557E" w:rsidRDefault="000C5D50" w:rsidP="0019557E">
      <w:pPr>
        <w:spacing w:line="276" w:lineRule="auto"/>
        <w:jc w:val="both"/>
        <w:rPr>
          <w:rFonts w:ascii="Cambria" w:hAnsi="Cambria"/>
        </w:rPr>
      </w:pPr>
    </w:p>
    <w:p w14:paraId="76982C1D" w14:textId="77777777" w:rsidR="000C5D50" w:rsidRPr="0019557E" w:rsidRDefault="000C5D50" w:rsidP="0019557E">
      <w:pPr>
        <w:spacing w:line="276" w:lineRule="auto"/>
        <w:jc w:val="both"/>
        <w:rPr>
          <w:rFonts w:ascii="Cambria" w:hAnsi="Cambria"/>
        </w:rPr>
      </w:pPr>
    </w:p>
    <w:p w14:paraId="46E15603" w14:textId="77777777" w:rsidR="000C5D50" w:rsidRPr="0019557E" w:rsidRDefault="000C5D50" w:rsidP="0019557E">
      <w:pPr>
        <w:spacing w:line="276" w:lineRule="auto"/>
        <w:jc w:val="both"/>
        <w:rPr>
          <w:rFonts w:ascii="Cambria" w:hAnsi="Cambria"/>
        </w:rPr>
      </w:pPr>
    </w:p>
    <w:p w14:paraId="4DAD8622" w14:textId="77777777" w:rsidR="000C5D50" w:rsidRPr="0019557E" w:rsidRDefault="000C5D50" w:rsidP="0019557E">
      <w:pPr>
        <w:spacing w:line="276" w:lineRule="auto"/>
        <w:jc w:val="both"/>
        <w:rPr>
          <w:rFonts w:ascii="Cambria" w:hAnsi="Cambria"/>
        </w:rPr>
      </w:pPr>
    </w:p>
    <w:p w14:paraId="14FFA66A" w14:textId="77777777" w:rsidR="000C5D50" w:rsidRPr="0019557E" w:rsidRDefault="000C5D50" w:rsidP="0019557E">
      <w:pPr>
        <w:spacing w:line="276" w:lineRule="auto"/>
        <w:jc w:val="both"/>
        <w:rPr>
          <w:rFonts w:ascii="Cambria" w:hAnsi="Cambria"/>
        </w:rPr>
      </w:pPr>
    </w:p>
    <w:p w14:paraId="2E9FDEBD" w14:textId="77777777" w:rsidR="000C5D50" w:rsidRPr="0019557E" w:rsidRDefault="000C5D50" w:rsidP="0019557E">
      <w:pPr>
        <w:spacing w:line="276" w:lineRule="auto"/>
        <w:jc w:val="both"/>
        <w:rPr>
          <w:rFonts w:ascii="Cambria" w:hAnsi="Cambria"/>
        </w:rPr>
      </w:pPr>
    </w:p>
    <w:p w14:paraId="4630D545" w14:textId="77777777" w:rsidR="000C5D50" w:rsidRPr="0019557E" w:rsidRDefault="000C5D50" w:rsidP="0019557E">
      <w:pPr>
        <w:spacing w:line="276" w:lineRule="auto"/>
        <w:jc w:val="both"/>
        <w:rPr>
          <w:rFonts w:ascii="Cambria" w:hAnsi="Cambria"/>
        </w:rPr>
      </w:pPr>
    </w:p>
    <w:p w14:paraId="5A72A563" w14:textId="77777777" w:rsidR="000C5D50" w:rsidRPr="0019557E" w:rsidRDefault="000C5D50" w:rsidP="0019557E">
      <w:pPr>
        <w:spacing w:line="276" w:lineRule="auto"/>
        <w:jc w:val="both"/>
        <w:rPr>
          <w:rFonts w:ascii="Cambria" w:hAnsi="Cambria"/>
        </w:rPr>
      </w:pPr>
    </w:p>
    <w:p w14:paraId="7B3FA153" w14:textId="77777777" w:rsidR="000C5D50" w:rsidRPr="0019557E" w:rsidRDefault="000C5D50" w:rsidP="0019557E">
      <w:pPr>
        <w:spacing w:line="276" w:lineRule="auto"/>
        <w:jc w:val="both"/>
        <w:rPr>
          <w:rFonts w:ascii="Cambria" w:hAnsi="Cambria"/>
        </w:rPr>
      </w:pPr>
    </w:p>
    <w:p w14:paraId="531CEF9A" w14:textId="77777777" w:rsidR="000C5D50" w:rsidRPr="0019557E" w:rsidRDefault="000C5D50" w:rsidP="0019557E">
      <w:pPr>
        <w:spacing w:line="276" w:lineRule="auto"/>
        <w:jc w:val="both"/>
        <w:rPr>
          <w:rFonts w:ascii="Cambria" w:hAnsi="Cambria"/>
        </w:rPr>
      </w:pPr>
    </w:p>
    <w:p w14:paraId="3CEF60EA" w14:textId="77777777" w:rsidR="000C5D50" w:rsidRPr="0019557E" w:rsidRDefault="000C5D50" w:rsidP="0019557E">
      <w:pPr>
        <w:spacing w:line="276" w:lineRule="auto"/>
        <w:jc w:val="both"/>
        <w:rPr>
          <w:rFonts w:ascii="Cambria" w:hAnsi="Cambria"/>
        </w:rPr>
      </w:pPr>
    </w:p>
    <w:p w14:paraId="4665C65A" w14:textId="77777777" w:rsidR="000C5D50" w:rsidRPr="0019557E" w:rsidRDefault="000C5D50" w:rsidP="0019557E">
      <w:pPr>
        <w:spacing w:line="276" w:lineRule="auto"/>
        <w:jc w:val="both"/>
        <w:rPr>
          <w:rFonts w:ascii="Cambria" w:hAnsi="Cambria"/>
        </w:rPr>
      </w:pPr>
    </w:p>
    <w:p w14:paraId="49774043" w14:textId="77777777" w:rsidR="000C5D50" w:rsidRPr="0019557E" w:rsidRDefault="000C5D50" w:rsidP="0019557E">
      <w:pPr>
        <w:spacing w:line="276" w:lineRule="auto"/>
        <w:jc w:val="both"/>
        <w:rPr>
          <w:rFonts w:ascii="Cambria" w:hAnsi="Cambria"/>
        </w:rPr>
      </w:pPr>
    </w:p>
    <w:p w14:paraId="1FF9BEB8" w14:textId="77777777" w:rsidR="000C5D50" w:rsidRPr="0019557E" w:rsidRDefault="000C5D50" w:rsidP="0019557E">
      <w:pPr>
        <w:spacing w:line="276" w:lineRule="auto"/>
        <w:jc w:val="both"/>
        <w:rPr>
          <w:rFonts w:ascii="Cambria" w:hAnsi="Cambria"/>
        </w:rPr>
      </w:pPr>
    </w:p>
    <w:p w14:paraId="4B166D83" w14:textId="77777777" w:rsidR="000C5D50" w:rsidRPr="0019557E" w:rsidRDefault="000C5D50" w:rsidP="0019557E">
      <w:pPr>
        <w:spacing w:line="276" w:lineRule="auto"/>
        <w:jc w:val="both"/>
        <w:rPr>
          <w:rFonts w:ascii="Cambria" w:hAnsi="Cambria"/>
        </w:rPr>
      </w:pPr>
    </w:p>
    <w:p w14:paraId="36741E2C" w14:textId="77777777" w:rsidR="000C5D50" w:rsidRPr="0019557E" w:rsidRDefault="000C5D50" w:rsidP="0019557E">
      <w:pPr>
        <w:spacing w:line="276" w:lineRule="auto"/>
        <w:jc w:val="both"/>
        <w:rPr>
          <w:rFonts w:ascii="Cambria" w:hAnsi="Cambria"/>
        </w:rPr>
      </w:pPr>
    </w:p>
    <w:p w14:paraId="1FB640D3" w14:textId="77777777" w:rsidR="000C5D50" w:rsidRPr="0019557E" w:rsidRDefault="000C5D50" w:rsidP="0019557E">
      <w:pPr>
        <w:spacing w:line="276" w:lineRule="auto"/>
        <w:jc w:val="both"/>
        <w:rPr>
          <w:rFonts w:ascii="Cambria" w:hAnsi="Cambria"/>
        </w:rPr>
        <w:sectPr w:rsidR="000C5D50" w:rsidRPr="0019557E" w:rsidSect="00C55B74">
          <w:pgSz w:w="11906" w:h="16838"/>
          <w:pgMar w:top="720" w:right="720" w:bottom="720" w:left="720" w:header="708" w:footer="708" w:gutter="0"/>
          <w:cols w:space="708"/>
          <w:docGrid w:linePitch="360"/>
        </w:sectPr>
      </w:pPr>
    </w:p>
    <w:p w14:paraId="2DE19307" w14:textId="77777777" w:rsidR="000C5D50" w:rsidRPr="0019557E" w:rsidRDefault="000C5D50" w:rsidP="0019557E">
      <w:pPr>
        <w:spacing w:line="276" w:lineRule="auto"/>
        <w:jc w:val="both"/>
        <w:rPr>
          <w:rFonts w:ascii="Cambria" w:hAnsi="Cambria"/>
          <w:b/>
          <w:bCs/>
          <w:u w:val="single"/>
          <w:lang w:val="en-US"/>
        </w:rPr>
      </w:pPr>
      <w:r w:rsidRPr="0019557E">
        <w:rPr>
          <w:rFonts w:ascii="Cambria" w:hAnsi="Cambria"/>
          <w:b/>
          <w:bCs/>
          <w:u w:val="single"/>
          <w:lang w:val="en-US"/>
        </w:rPr>
        <w:lastRenderedPageBreak/>
        <w:t>Use Case Diagram:</w:t>
      </w:r>
    </w:p>
    <w:p w14:paraId="41D24C1C" w14:textId="77777777" w:rsidR="000C5D50" w:rsidRPr="0019557E" w:rsidRDefault="000C5D50" w:rsidP="0019557E">
      <w:pPr>
        <w:spacing w:line="276" w:lineRule="auto"/>
        <w:jc w:val="both"/>
        <w:rPr>
          <w:rFonts w:ascii="Cambria" w:hAnsi="Cambria"/>
          <w:lang w:val="en-US"/>
        </w:rPr>
      </w:pPr>
      <w:r w:rsidRPr="0019557E">
        <w:rPr>
          <w:rFonts w:ascii="Cambria" w:hAnsi="Cambria"/>
          <w:noProof/>
          <w:lang w:val="en-US"/>
        </w:rPr>
        <w:drawing>
          <wp:inline distT="0" distB="0" distL="0" distR="0" wp14:anchorId="61202500" wp14:editId="29386212">
            <wp:extent cx="9777730" cy="631126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6">
                      <a:extLst>
                        <a:ext uri="{28A0092B-C50C-407E-A947-70E740481C1C}">
                          <a14:useLocalDpi xmlns:a14="http://schemas.microsoft.com/office/drawing/2010/main" val="0"/>
                        </a:ext>
                      </a:extLst>
                    </a:blip>
                    <a:stretch>
                      <a:fillRect/>
                    </a:stretch>
                  </pic:blipFill>
                  <pic:spPr>
                    <a:xfrm>
                      <a:off x="0" y="0"/>
                      <a:ext cx="9777730" cy="6311265"/>
                    </a:xfrm>
                    <a:prstGeom prst="rect">
                      <a:avLst/>
                    </a:prstGeom>
                  </pic:spPr>
                </pic:pic>
              </a:graphicData>
            </a:graphic>
          </wp:inline>
        </w:drawing>
      </w:r>
    </w:p>
    <w:p w14:paraId="3BBE9C79" w14:textId="77777777" w:rsidR="000C5D50" w:rsidRPr="0019557E" w:rsidRDefault="000C5D50" w:rsidP="0019557E">
      <w:pPr>
        <w:spacing w:line="276" w:lineRule="auto"/>
        <w:jc w:val="both"/>
        <w:rPr>
          <w:rFonts w:ascii="Cambria" w:hAnsi="Cambria"/>
          <w:lang w:val="en-US"/>
        </w:rPr>
        <w:sectPr w:rsidR="000C5D50" w:rsidRPr="0019557E" w:rsidSect="00C55B74">
          <w:pgSz w:w="16838" w:h="11906" w:orient="landscape"/>
          <w:pgMar w:top="720" w:right="720" w:bottom="720" w:left="720" w:header="709" w:footer="709" w:gutter="0"/>
          <w:cols w:space="708"/>
          <w:docGrid w:linePitch="360"/>
        </w:sectPr>
      </w:pPr>
    </w:p>
    <w:p w14:paraId="1A85A0AE" w14:textId="77777777" w:rsidR="000C5D50" w:rsidRPr="0019557E" w:rsidRDefault="000C5D50" w:rsidP="0019557E">
      <w:pPr>
        <w:spacing w:line="276" w:lineRule="auto"/>
        <w:jc w:val="both"/>
        <w:rPr>
          <w:rFonts w:ascii="Cambria" w:hAnsi="Cambria"/>
          <w:b/>
          <w:bCs/>
          <w:u w:val="single"/>
        </w:rPr>
      </w:pPr>
      <w:r w:rsidRPr="0019557E">
        <w:rPr>
          <w:rFonts w:ascii="Cambria" w:hAnsi="Cambria"/>
          <w:b/>
          <w:bCs/>
          <w:u w:val="single"/>
        </w:rPr>
        <w:lastRenderedPageBreak/>
        <w:t xml:space="preserve">Λεκτική Περιγραφή των </w:t>
      </w:r>
      <w:r w:rsidRPr="0019557E">
        <w:rPr>
          <w:rFonts w:ascii="Cambria" w:hAnsi="Cambria"/>
          <w:b/>
          <w:bCs/>
          <w:u w:val="single"/>
          <w:lang w:val="en-US"/>
        </w:rPr>
        <w:t>Use</w:t>
      </w:r>
      <w:r w:rsidRPr="0019557E">
        <w:rPr>
          <w:rFonts w:ascii="Cambria" w:hAnsi="Cambria"/>
          <w:b/>
          <w:bCs/>
          <w:u w:val="single"/>
        </w:rPr>
        <w:t xml:space="preserve"> </w:t>
      </w:r>
      <w:r w:rsidRPr="0019557E">
        <w:rPr>
          <w:rFonts w:ascii="Cambria" w:hAnsi="Cambria"/>
          <w:b/>
          <w:bCs/>
          <w:u w:val="single"/>
          <w:lang w:val="en-US"/>
        </w:rPr>
        <w:t>Cases</w:t>
      </w:r>
      <w:r w:rsidRPr="0019557E">
        <w:rPr>
          <w:rFonts w:ascii="Cambria" w:hAnsi="Cambria"/>
          <w:b/>
          <w:bCs/>
          <w:u w:val="single"/>
        </w:rPr>
        <w:t>:</w:t>
      </w:r>
    </w:p>
    <w:p w14:paraId="1371FB12" w14:textId="58042065" w:rsidR="000C5D50" w:rsidRPr="0019557E" w:rsidRDefault="000C5D50" w:rsidP="0019557E">
      <w:pPr>
        <w:spacing w:line="276" w:lineRule="auto"/>
        <w:jc w:val="both"/>
        <w:rPr>
          <w:rFonts w:ascii="Cambria" w:hAnsi="Cambria"/>
          <w:b/>
          <w:bCs/>
          <w:u w:val="single"/>
        </w:rPr>
      </w:pPr>
    </w:p>
    <w:p w14:paraId="1137C32C" w14:textId="77777777" w:rsidR="00AE2CE7" w:rsidRPr="0019557E" w:rsidRDefault="00AE2CE7" w:rsidP="0019557E">
      <w:pPr>
        <w:spacing w:line="276" w:lineRule="auto"/>
        <w:jc w:val="both"/>
        <w:rPr>
          <w:rFonts w:ascii="Cambria" w:hAnsi="Cambria"/>
          <w:b/>
          <w:bCs/>
        </w:rPr>
      </w:pPr>
      <w:r w:rsidRPr="0019557E">
        <w:rPr>
          <w:rFonts w:ascii="Cambria" w:hAnsi="Cambria"/>
          <w:b/>
          <w:bCs/>
        </w:rPr>
        <w:t>«Δημιουργία Λογαριασμού Παραγωγού»</w:t>
      </w:r>
    </w:p>
    <w:p w14:paraId="23472FCD" w14:textId="77777777" w:rsidR="00AE2CE7" w:rsidRPr="0019557E" w:rsidRDefault="00AE2CE7" w:rsidP="0019557E">
      <w:pPr>
        <w:spacing w:line="276" w:lineRule="auto"/>
        <w:jc w:val="both"/>
        <w:rPr>
          <w:rFonts w:ascii="Cambria" w:hAnsi="Cambria"/>
        </w:rPr>
      </w:pPr>
      <w:r w:rsidRPr="0019557E">
        <w:rPr>
          <w:rFonts w:ascii="Cambria" w:hAnsi="Cambria"/>
          <w:b/>
          <w:bCs/>
        </w:rPr>
        <w:t>α. Σύντομη περιγραφή:</w:t>
      </w:r>
      <w:r w:rsidRPr="0019557E">
        <w:rPr>
          <w:rFonts w:ascii="Cambria" w:hAnsi="Cambria"/>
        </w:rPr>
        <w:t xml:space="preserve"> Ο παραγωγός προκειμένου να έχει πρόσβαση στις λειτουργίες της εφαρμογής πρέπει να κάνει εγγραφή δημιουργώντας λογαριασμό. Με την εγγραφή δηλώνει όλα τα απαραίτητα στοιχεία του καθώς και τα προϊόντα τα οποία διατίθεται να πουλήσει μέσω της εφαρμογής. Επιπλέον είναι υποχρεωμένος, κατά την εγγραφή να καταβάλει τα απαραίτητα δικαιολογητικά.</w:t>
      </w:r>
    </w:p>
    <w:p w14:paraId="7D018384" w14:textId="77777777" w:rsidR="00AE2CE7" w:rsidRPr="0019557E" w:rsidRDefault="00AE2CE7" w:rsidP="0019557E">
      <w:pPr>
        <w:spacing w:line="276" w:lineRule="auto"/>
        <w:jc w:val="both"/>
        <w:rPr>
          <w:rFonts w:ascii="Cambria" w:hAnsi="Cambria"/>
        </w:rPr>
      </w:pPr>
      <w:r w:rsidRPr="0019557E">
        <w:rPr>
          <w:rFonts w:ascii="Cambria" w:hAnsi="Cambria"/>
          <w:b/>
          <w:bCs/>
        </w:rPr>
        <w:t>β. Προ-συνθήκες:</w:t>
      </w:r>
      <w:r w:rsidRPr="0019557E">
        <w:rPr>
          <w:rFonts w:ascii="Cambria" w:hAnsi="Cambria"/>
        </w:rPr>
        <w:t xml:space="preserve"> Δεν υπάρχουν</w:t>
      </w:r>
    </w:p>
    <w:p w14:paraId="3E1F5A10" w14:textId="77777777" w:rsidR="00AE2CE7" w:rsidRPr="00712081" w:rsidRDefault="00AE2CE7" w:rsidP="0019557E">
      <w:pPr>
        <w:spacing w:line="276" w:lineRule="auto"/>
        <w:jc w:val="both"/>
        <w:rPr>
          <w:rFonts w:ascii="Cambria" w:hAnsi="Cambria"/>
          <w:b/>
          <w:bCs/>
          <w:color w:val="2F5496" w:themeColor="accent1" w:themeShade="BF"/>
        </w:rPr>
      </w:pPr>
      <w:r w:rsidRPr="0019557E">
        <w:rPr>
          <w:rFonts w:ascii="Cambria" w:hAnsi="Cambria"/>
          <w:b/>
          <w:bCs/>
        </w:rPr>
        <w:t>γ</w:t>
      </w:r>
      <w:r w:rsidRPr="00712081">
        <w:rPr>
          <w:rFonts w:ascii="Cambria" w:hAnsi="Cambria"/>
          <w:b/>
          <w:bCs/>
        </w:rPr>
        <w:t>. Βασική ροή:</w:t>
      </w:r>
    </w:p>
    <w:p w14:paraId="4528EA09" w14:textId="0D7DCF58" w:rsidR="00D56350" w:rsidRPr="00712081" w:rsidRDefault="001970CC" w:rsidP="0019557E">
      <w:pPr>
        <w:pStyle w:val="a4"/>
        <w:widowControl w:val="0"/>
        <w:numPr>
          <w:ilvl w:val="0"/>
          <w:numId w:val="3"/>
        </w:numPr>
        <w:tabs>
          <w:tab w:val="left" w:pos="821"/>
        </w:tabs>
        <w:autoSpaceDE w:val="0"/>
        <w:autoSpaceDN w:val="0"/>
        <w:spacing w:before="179" w:after="0" w:line="276" w:lineRule="auto"/>
        <w:contextualSpacing w:val="0"/>
        <w:jc w:val="both"/>
        <w:rPr>
          <w:rFonts w:ascii="Cambria" w:hAnsi="Cambria"/>
          <w:color w:val="2F5496" w:themeColor="accent1" w:themeShade="BF"/>
        </w:rPr>
      </w:pPr>
      <w:r w:rsidRPr="00712081">
        <w:rPr>
          <w:rFonts w:ascii="Cambria" w:hAnsi="Cambria"/>
          <w:color w:val="2F5496" w:themeColor="accent1" w:themeShade="BF"/>
        </w:rPr>
        <w:t>Ο</w:t>
      </w:r>
      <w:r w:rsidRPr="00712081">
        <w:rPr>
          <w:rFonts w:ascii="Cambria" w:hAnsi="Cambria"/>
          <w:color w:val="2F5496" w:themeColor="accent1" w:themeShade="BF"/>
          <w:spacing w:val="-3"/>
        </w:rPr>
        <w:t xml:space="preserve"> </w:t>
      </w:r>
      <w:r w:rsidRPr="00712081">
        <w:rPr>
          <w:rFonts w:ascii="Cambria" w:hAnsi="Cambria"/>
          <w:color w:val="2F5496" w:themeColor="accent1" w:themeShade="BF"/>
        </w:rPr>
        <w:t>παραγωγός</w:t>
      </w:r>
      <w:r w:rsidRPr="00712081">
        <w:rPr>
          <w:rFonts w:ascii="Cambria" w:hAnsi="Cambria"/>
          <w:color w:val="2F5496" w:themeColor="accent1" w:themeShade="BF"/>
          <w:spacing w:val="-2"/>
        </w:rPr>
        <w:t xml:space="preserve"> </w:t>
      </w:r>
      <w:r w:rsidRPr="00712081">
        <w:rPr>
          <w:rFonts w:ascii="Cambria" w:hAnsi="Cambria"/>
          <w:color w:val="2F5496" w:themeColor="accent1" w:themeShade="BF"/>
        </w:rPr>
        <w:t>επιλέγει</w:t>
      </w:r>
      <w:r w:rsidRPr="00712081">
        <w:rPr>
          <w:rFonts w:ascii="Cambria" w:hAnsi="Cambria"/>
          <w:color w:val="2F5496" w:themeColor="accent1" w:themeShade="BF"/>
          <w:spacing w:val="-2"/>
        </w:rPr>
        <w:t xml:space="preserve"> </w:t>
      </w:r>
      <w:r w:rsidRPr="00712081">
        <w:rPr>
          <w:rFonts w:ascii="Cambria" w:hAnsi="Cambria"/>
          <w:color w:val="2F5496" w:themeColor="accent1" w:themeShade="BF"/>
        </w:rPr>
        <w:t>το πλήκτρο</w:t>
      </w:r>
      <w:r w:rsidRPr="00712081">
        <w:rPr>
          <w:rFonts w:ascii="Cambria" w:hAnsi="Cambria"/>
          <w:color w:val="2F5496" w:themeColor="accent1" w:themeShade="BF"/>
          <w:spacing w:val="-2"/>
        </w:rPr>
        <w:t xml:space="preserve"> </w:t>
      </w:r>
      <w:r w:rsidRPr="00712081">
        <w:rPr>
          <w:rFonts w:ascii="Cambria" w:hAnsi="Cambria"/>
          <w:color w:val="2F5496" w:themeColor="accent1" w:themeShade="BF"/>
        </w:rPr>
        <w:t>«Εγγραφή» από την Οθόνη Επιλογής Σύνδεσης ή Εγγραφής.</w:t>
      </w:r>
    </w:p>
    <w:p w14:paraId="61FF3552" w14:textId="77777777" w:rsidR="001970CC" w:rsidRPr="00712081" w:rsidRDefault="001970CC" w:rsidP="0019557E">
      <w:pPr>
        <w:pStyle w:val="a4"/>
        <w:widowControl w:val="0"/>
        <w:numPr>
          <w:ilvl w:val="0"/>
          <w:numId w:val="3"/>
        </w:numPr>
        <w:tabs>
          <w:tab w:val="left" w:pos="821"/>
        </w:tabs>
        <w:autoSpaceDE w:val="0"/>
        <w:autoSpaceDN w:val="0"/>
        <w:spacing w:before="21" w:after="0" w:line="276" w:lineRule="auto"/>
        <w:ind w:right="443"/>
        <w:contextualSpacing w:val="0"/>
        <w:jc w:val="both"/>
        <w:rPr>
          <w:rFonts w:ascii="Cambria" w:hAnsi="Cambria"/>
          <w:color w:val="2F5496" w:themeColor="accent1" w:themeShade="BF"/>
        </w:rPr>
      </w:pPr>
      <w:r w:rsidRPr="00712081">
        <w:rPr>
          <w:rFonts w:ascii="Cambria" w:hAnsi="Cambria"/>
          <w:color w:val="2F5496" w:themeColor="accent1" w:themeShade="BF"/>
        </w:rPr>
        <w:t>Το σύστημα εμφανίζει την 1</w:t>
      </w:r>
      <w:r w:rsidRPr="00712081">
        <w:rPr>
          <w:rFonts w:ascii="Cambria" w:hAnsi="Cambria"/>
          <w:color w:val="2F5496" w:themeColor="accent1" w:themeShade="BF"/>
          <w:vertAlign w:val="superscript"/>
        </w:rPr>
        <w:t>η</w:t>
      </w:r>
      <w:r w:rsidRPr="00712081">
        <w:rPr>
          <w:rFonts w:ascii="Cambria" w:hAnsi="Cambria"/>
          <w:color w:val="2F5496" w:themeColor="accent1" w:themeShade="BF"/>
        </w:rPr>
        <w:t xml:space="preserve"> Οθόνη Εγγραφής Παραγωγού, η οποία περιέχει τα στοιχεία (ονοματεπώνυμο, email, τηλέφωνο,</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διεύθυνση,</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πόλη</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Τ.Κ.)</w:t>
      </w:r>
      <w:r w:rsidRPr="00712081">
        <w:rPr>
          <w:rFonts w:ascii="Cambria" w:hAnsi="Cambria"/>
          <w:color w:val="2F5496" w:themeColor="accent1" w:themeShade="BF"/>
          <w:spacing w:val="-2"/>
        </w:rPr>
        <w:t xml:space="preserve"> </w:t>
      </w:r>
      <w:r w:rsidRPr="00712081">
        <w:rPr>
          <w:rFonts w:ascii="Cambria" w:hAnsi="Cambria"/>
          <w:color w:val="2F5496" w:themeColor="accent1" w:themeShade="BF"/>
        </w:rPr>
        <w:t xml:space="preserve">και τον μυστικό κωδικό του παραγωγού που είναι προς συμπλήρωση. Ο κωδικός αυτός είναι υποχρεωτικό να τηρεί τις ακόλουθες προϋποθέσεις: α)να είναι γραμμένος στα </w:t>
      </w:r>
      <w:r w:rsidRPr="00712081">
        <w:rPr>
          <w:rFonts w:ascii="Cambria" w:hAnsi="Cambria"/>
          <w:color w:val="2F5496" w:themeColor="accent1" w:themeShade="BF"/>
          <w:spacing w:val="-46"/>
        </w:rPr>
        <w:t xml:space="preserve"> </w:t>
      </w:r>
      <w:r w:rsidRPr="00712081">
        <w:rPr>
          <w:rFonts w:ascii="Cambria" w:hAnsi="Cambria"/>
          <w:color w:val="2F5496" w:themeColor="accent1" w:themeShade="BF"/>
        </w:rPr>
        <w:t>Λατινικά, β)να διαθέτει τουλάχιστον ένα κεφαλαίο γράμμα, έναν αριθμό και ένα σύμβολο και γ)να</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αποτελείται από τουλάχιστον 10 χαρακτήρες. Επίσης, περιέχει τα πλήκτρα «Συνέχεια», «Ακύρωση»</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και</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«Τεχνική υποστήριξη».</w:t>
      </w:r>
    </w:p>
    <w:p w14:paraId="16AD6F1F" w14:textId="77777777" w:rsidR="001970CC" w:rsidRPr="00712081" w:rsidRDefault="001970CC" w:rsidP="0019557E">
      <w:pPr>
        <w:pStyle w:val="a4"/>
        <w:widowControl w:val="0"/>
        <w:numPr>
          <w:ilvl w:val="0"/>
          <w:numId w:val="3"/>
        </w:numPr>
        <w:tabs>
          <w:tab w:val="left" w:pos="821"/>
        </w:tabs>
        <w:autoSpaceDE w:val="0"/>
        <w:autoSpaceDN w:val="0"/>
        <w:spacing w:before="21" w:after="0" w:line="276" w:lineRule="auto"/>
        <w:ind w:right="443"/>
        <w:contextualSpacing w:val="0"/>
        <w:jc w:val="both"/>
        <w:rPr>
          <w:rFonts w:ascii="Cambria" w:hAnsi="Cambria"/>
          <w:color w:val="2F5496" w:themeColor="accent1" w:themeShade="BF"/>
        </w:rPr>
      </w:pPr>
      <w:r w:rsidRPr="00712081">
        <w:rPr>
          <w:rFonts w:ascii="Cambria" w:hAnsi="Cambria"/>
          <w:color w:val="2F5496" w:themeColor="accent1" w:themeShade="BF"/>
        </w:rPr>
        <w:t>Ο παραγωγός συμπληρώνει σωστά τον κωδικό και επιλέγει το πλήκτρο «Συνέχεια».</w:t>
      </w:r>
    </w:p>
    <w:p w14:paraId="168CB40F" w14:textId="77777777" w:rsidR="001970CC" w:rsidRPr="00712081" w:rsidRDefault="001970CC" w:rsidP="0019557E">
      <w:pPr>
        <w:pStyle w:val="a4"/>
        <w:widowControl w:val="0"/>
        <w:numPr>
          <w:ilvl w:val="0"/>
          <w:numId w:val="3"/>
        </w:numPr>
        <w:tabs>
          <w:tab w:val="left" w:pos="821"/>
        </w:tabs>
        <w:autoSpaceDE w:val="0"/>
        <w:autoSpaceDN w:val="0"/>
        <w:spacing w:after="0" w:line="276" w:lineRule="auto"/>
        <w:ind w:right="132"/>
        <w:contextualSpacing w:val="0"/>
        <w:jc w:val="both"/>
        <w:rPr>
          <w:rFonts w:ascii="Cambria" w:hAnsi="Cambria"/>
          <w:color w:val="2F5496" w:themeColor="accent1" w:themeShade="BF"/>
        </w:rPr>
      </w:pPr>
      <w:r w:rsidRPr="00712081">
        <w:rPr>
          <w:rFonts w:ascii="Cambria" w:hAnsi="Cambria"/>
          <w:color w:val="2F5496" w:themeColor="accent1" w:themeShade="BF"/>
        </w:rPr>
        <w:t>Το σύστημα εμφανίζει την 2</w:t>
      </w:r>
      <w:r w:rsidRPr="00712081">
        <w:rPr>
          <w:rFonts w:ascii="Cambria" w:hAnsi="Cambria"/>
          <w:color w:val="2F5496" w:themeColor="accent1" w:themeShade="BF"/>
          <w:vertAlign w:val="superscript"/>
        </w:rPr>
        <w:t xml:space="preserve">η </w:t>
      </w:r>
      <w:r w:rsidRPr="00712081">
        <w:rPr>
          <w:rFonts w:ascii="Cambria" w:hAnsi="Cambria"/>
          <w:color w:val="2F5496" w:themeColor="accent1" w:themeShade="BF"/>
        </w:rPr>
        <w:t>Οθόνη Εγγραφής Παραγωγού, η οποία περιέχει τα προϊόντα που επιθυμεί να πουλήσει ο παραγωγός μέσω της εφαρμογής, την περιγραφή για κάθε ένα από αυτά, τη φωτογραφία</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του,</w:t>
      </w:r>
      <w:r w:rsidRPr="00712081">
        <w:rPr>
          <w:rFonts w:ascii="Cambria" w:hAnsi="Cambria"/>
          <w:color w:val="2F5496" w:themeColor="accent1" w:themeShade="BF"/>
          <w:spacing w:val="-3"/>
        </w:rPr>
        <w:t xml:space="preserve"> </w:t>
      </w:r>
      <w:r w:rsidRPr="00712081">
        <w:rPr>
          <w:rFonts w:ascii="Cambria" w:hAnsi="Cambria"/>
          <w:color w:val="2F5496" w:themeColor="accent1" w:themeShade="BF"/>
        </w:rPr>
        <w:t>λίγα λόγια</w:t>
      </w:r>
      <w:r w:rsidRPr="00712081">
        <w:rPr>
          <w:rFonts w:ascii="Cambria" w:hAnsi="Cambria"/>
          <w:color w:val="2F5496" w:themeColor="accent1" w:themeShade="BF"/>
          <w:spacing w:val="-4"/>
        </w:rPr>
        <w:t xml:space="preserve"> </w:t>
      </w:r>
      <w:r w:rsidRPr="00712081">
        <w:rPr>
          <w:rFonts w:ascii="Cambria" w:hAnsi="Cambria"/>
          <w:color w:val="2F5496" w:themeColor="accent1" w:themeShade="BF"/>
        </w:rPr>
        <w:t>για τον</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εαυτό</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του</w:t>
      </w:r>
      <w:r w:rsidRPr="00712081">
        <w:rPr>
          <w:rFonts w:ascii="Cambria" w:hAnsi="Cambria"/>
          <w:color w:val="2F5496" w:themeColor="accent1" w:themeShade="BF"/>
          <w:spacing w:val="-3"/>
        </w:rPr>
        <w:t xml:space="preserve"> </w:t>
      </w:r>
      <w:r w:rsidRPr="00712081">
        <w:rPr>
          <w:rFonts w:ascii="Cambria" w:hAnsi="Cambria"/>
          <w:color w:val="2F5496" w:themeColor="accent1" w:themeShade="BF"/>
        </w:rPr>
        <w:t xml:space="preserve">καθώς και τα απαραίτητα πιστοποιητικά που αποδεικνύουν </w:t>
      </w:r>
      <w:r w:rsidRPr="00712081">
        <w:rPr>
          <w:rFonts w:ascii="Cambria" w:hAnsi="Cambria"/>
          <w:color w:val="2F5496" w:themeColor="accent1" w:themeShade="BF"/>
          <w:spacing w:val="-46"/>
        </w:rPr>
        <w:t xml:space="preserve">  </w:t>
      </w:r>
      <w:r w:rsidRPr="00712081">
        <w:rPr>
          <w:rFonts w:ascii="Cambria" w:hAnsi="Cambria"/>
          <w:color w:val="2F5496" w:themeColor="accent1" w:themeShade="BF"/>
        </w:rPr>
        <w:t>τη</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γνησιότητα και</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την</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ποιότητα</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των</w:t>
      </w:r>
      <w:r w:rsidRPr="00712081">
        <w:rPr>
          <w:rFonts w:ascii="Cambria" w:hAnsi="Cambria"/>
          <w:color w:val="2F5496" w:themeColor="accent1" w:themeShade="BF"/>
          <w:spacing w:val="-2"/>
        </w:rPr>
        <w:t xml:space="preserve"> </w:t>
      </w:r>
      <w:r w:rsidRPr="00712081">
        <w:rPr>
          <w:rFonts w:ascii="Cambria" w:hAnsi="Cambria"/>
          <w:color w:val="2F5496" w:themeColor="accent1" w:themeShade="BF"/>
        </w:rPr>
        <w:t>προϊόντων</w:t>
      </w:r>
      <w:r w:rsidRPr="00712081">
        <w:rPr>
          <w:rFonts w:ascii="Cambria" w:hAnsi="Cambria"/>
          <w:color w:val="2F5496" w:themeColor="accent1" w:themeShade="BF"/>
          <w:spacing w:val="-2"/>
        </w:rPr>
        <w:t xml:space="preserve"> </w:t>
      </w:r>
      <w:r w:rsidRPr="00712081">
        <w:rPr>
          <w:rFonts w:ascii="Cambria" w:hAnsi="Cambria"/>
          <w:color w:val="2F5496" w:themeColor="accent1" w:themeShade="BF"/>
        </w:rPr>
        <w:t>του, πράγματα τα οποία έχει προσθέσει ο ίδιος ο παραγωγός. Τέλος,</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περιέχονται οι</w:t>
      </w:r>
      <w:r w:rsidRPr="00712081">
        <w:rPr>
          <w:rFonts w:ascii="Cambria" w:hAnsi="Cambria"/>
          <w:color w:val="2F5496" w:themeColor="accent1" w:themeShade="BF"/>
          <w:spacing w:val="-4"/>
        </w:rPr>
        <w:t xml:space="preserve"> </w:t>
      </w:r>
      <w:r w:rsidRPr="00712081">
        <w:rPr>
          <w:rFonts w:ascii="Cambria" w:hAnsi="Cambria"/>
          <w:color w:val="2F5496" w:themeColor="accent1" w:themeShade="BF"/>
        </w:rPr>
        <w:t>επιλογές:</w:t>
      </w:r>
      <w:r w:rsidRPr="00712081">
        <w:rPr>
          <w:rFonts w:ascii="Cambria" w:hAnsi="Cambria"/>
          <w:color w:val="2F5496" w:themeColor="accent1" w:themeShade="BF"/>
          <w:spacing w:val="-2"/>
        </w:rPr>
        <w:t xml:space="preserve"> </w:t>
      </w:r>
      <w:r w:rsidRPr="00712081">
        <w:rPr>
          <w:rFonts w:ascii="Cambria" w:hAnsi="Cambria"/>
          <w:color w:val="2F5496" w:themeColor="accent1" w:themeShade="BF"/>
        </w:rPr>
        <w:t>«Εγγραφή», «Ακύρωση»</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και</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«Τεχνική</w:t>
      </w:r>
      <w:r w:rsidRPr="00712081">
        <w:rPr>
          <w:rFonts w:ascii="Cambria" w:hAnsi="Cambria"/>
          <w:color w:val="2F5496" w:themeColor="accent1" w:themeShade="BF"/>
          <w:spacing w:val="-4"/>
        </w:rPr>
        <w:t xml:space="preserve"> </w:t>
      </w:r>
      <w:r w:rsidRPr="00712081">
        <w:rPr>
          <w:rFonts w:ascii="Cambria" w:hAnsi="Cambria"/>
          <w:color w:val="2F5496" w:themeColor="accent1" w:themeShade="BF"/>
        </w:rPr>
        <w:t>υποστήριξη».</w:t>
      </w:r>
    </w:p>
    <w:p w14:paraId="2EE454FA" w14:textId="77777777" w:rsidR="001970CC" w:rsidRPr="00712081" w:rsidRDefault="001970CC" w:rsidP="0019557E">
      <w:pPr>
        <w:pStyle w:val="a4"/>
        <w:widowControl w:val="0"/>
        <w:numPr>
          <w:ilvl w:val="0"/>
          <w:numId w:val="3"/>
        </w:numPr>
        <w:tabs>
          <w:tab w:val="left" w:pos="821"/>
        </w:tabs>
        <w:autoSpaceDE w:val="0"/>
        <w:autoSpaceDN w:val="0"/>
        <w:spacing w:after="0" w:line="276" w:lineRule="auto"/>
        <w:ind w:right="132"/>
        <w:contextualSpacing w:val="0"/>
        <w:jc w:val="both"/>
        <w:rPr>
          <w:rFonts w:ascii="Cambria" w:hAnsi="Cambria"/>
          <w:color w:val="2F5496" w:themeColor="accent1" w:themeShade="BF"/>
        </w:rPr>
      </w:pPr>
      <w:r w:rsidRPr="00712081">
        <w:rPr>
          <w:rFonts w:ascii="Cambria" w:hAnsi="Cambria"/>
          <w:color w:val="2F5496" w:themeColor="accent1" w:themeShade="BF"/>
        </w:rPr>
        <w:t>Ο παραγωγός επιλέγει το πλήκτρο «Εγγραφή».</w:t>
      </w:r>
    </w:p>
    <w:p w14:paraId="089CD723" w14:textId="77777777" w:rsidR="001970CC" w:rsidRPr="00712081" w:rsidRDefault="001970CC" w:rsidP="0019557E">
      <w:pPr>
        <w:pStyle w:val="a4"/>
        <w:widowControl w:val="0"/>
        <w:numPr>
          <w:ilvl w:val="0"/>
          <w:numId w:val="3"/>
        </w:numPr>
        <w:tabs>
          <w:tab w:val="left" w:pos="821"/>
        </w:tabs>
        <w:autoSpaceDE w:val="0"/>
        <w:autoSpaceDN w:val="0"/>
        <w:spacing w:before="17" w:after="0" w:line="276" w:lineRule="auto"/>
        <w:ind w:right="676"/>
        <w:contextualSpacing w:val="0"/>
        <w:jc w:val="both"/>
        <w:rPr>
          <w:rFonts w:ascii="Cambria" w:hAnsi="Cambria"/>
          <w:color w:val="2F5496" w:themeColor="accent1" w:themeShade="BF"/>
        </w:rPr>
      </w:pPr>
      <w:r w:rsidRPr="00712081">
        <w:rPr>
          <w:rFonts w:ascii="Cambria" w:hAnsi="Cambria"/>
          <w:color w:val="2F5496" w:themeColor="accent1" w:themeShade="BF"/>
        </w:rPr>
        <w:t>Το σύστημα εμφανίζει το ακόλουθο Μήνυμα Ολοκλήρωσης Εγγραφής: «Όλα έτοιμα! Περίμενε</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την</w:t>
      </w:r>
      <w:r w:rsidRPr="00712081">
        <w:rPr>
          <w:rFonts w:ascii="Cambria" w:hAnsi="Cambria"/>
          <w:color w:val="2F5496" w:themeColor="accent1" w:themeShade="BF"/>
          <w:spacing w:val="-2"/>
        </w:rPr>
        <w:t xml:space="preserve"> </w:t>
      </w:r>
      <w:r w:rsidRPr="00712081">
        <w:rPr>
          <w:rFonts w:ascii="Cambria" w:hAnsi="Cambria"/>
          <w:color w:val="2F5496" w:themeColor="accent1" w:themeShade="BF"/>
        </w:rPr>
        <w:t>επιβεβαίωση του</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λογαριασμού σου</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ελέγχοντας τα</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email</w:t>
      </w:r>
      <w:r w:rsidRPr="00712081">
        <w:rPr>
          <w:rFonts w:ascii="Cambria" w:hAnsi="Cambria"/>
          <w:color w:val="2F5496" w:themeColor="accent1" w:themeShade="BF"/>
          <w:spacing w:val="-1"/>
        </w:rPr>
        <w:t xml:space="preserve"> </w:t>
      </w:r>
      <w:r w:rsidRPr="00712081">
        <w:rPr>
          <w:rFonts w:ascii="Cambria" w:hAnsi="Cambria"/>
          <w:color w:val="2F5496" w:themeColor="accent1" w:themeShade="BF"/>
        </w:rPr>
        <w:t>σου!».</w:t>
      </w:r>
    </w:p>
    <w:p w14:paraId="31697284" w14:textId="77777777" w:rsidR="00320350" w:rsidRPr="00712081" w:rsidRDefault="001970CC" w:rsidP="0019557E">
      <w:pPr>
        <w:pStyle w:val="a4"/>
        <w:widowControl w:val="0"/>
        <w:numPr>
          <w:ilvl w:val="0"/>
          <w:numId w:val="3"/>
        </w:numPr>
        <w:tabs>
          <w:tab w:val="left" w:pos="821"/>
        </w:tabs>
        <w:autoSpaceDE w:val="0"/>
        <w:autoSpaceDN w:val="0"/>
        <w:spacing w:before="17" w:after="0" w:line="276" w:lineRule="auto"/>
        <w:ind w:right="676"/>
        <w:contextualSpacing w:val="0"/>
        <w:jc w:val="both"/>
        <w:rPr>
          <w:rFonts w:ascii="Cambria" w:hAnsi="Cambria"/>
          <w:color w:val="2F5496" w:themeColor="accent1" w:themeShade="BF"/>
        </w:rPr>
      </w:pPr>
      <w:r w:rsidRPr="00712081">
        <w:rPr>
          <w:rFonts w:ascii="Cambria" w:hAnsi="Cambria"/>
          <w:color w:val="2F5496" w:themeColor="accent1" w:themeShade="BF"/>
        </w:rPr>
        <w:t xml:space="preserve">Η περίπτωση χρήσης συνεχίζει από το </w:t>
      </w:r>
      <w:r w:rsidRPr="00712081">
        <w:rPr>
          <w:rFonts w:ascii="Cambria" w:hAnsi="Cambria"/>
          <w:color w:val="2F5496" w:themeColor="accent1" w:themeShade="BF"/>
          <w:lang w:val="en-US"/>
        </w:rPr>
        <w:t>use</w:t>
      </w:r>
      <w:r w:rsidRPr="00712081">
        <w:rPr>
          <w:rFonts w:ascii="Cambria" w:hAnsi="Cambria"/>
          <w:color w:val="2F5496" w:themeColor="accent1" w:themeShade="BF"/>
        </w:rPr>
        <w:t xml:space="preserve"> </w:t>
      </w:r>
      <w:r w:rsidRPr="00712081">
        <w:rPr>
          <w:rFonts w:ascii="Cambria" w:hAnsi="Cambria"/>
          <w:color w:val="2F5496" w:themeColor="accent1" w:themeShade="BF"/>
          <w:lang w:val="en-US"/>
        </w:rPr>
        <w:t>case</w:t>
      </w:r>
      <w:r w:rsidRPr="00712081">
        <w:rPr>
          <w:rFonts w:ascii="Cambria" w:hAnsi="Cambria"/>
          <w:color w:val="2F5496" w:themeColor="accent1" w:themeShade="BF"/>
        </w:rPr>
        <w:t xml:space="preserve"> Εισαγωγή ως.</w:t>
      </w:r>
    </w:p>
    <w:p w14:paraId="59884326" w14:textId="5A38001E" w:rsidR="007F670E" w:rsidRPr="0019557E" w:rsidRDefault="0090442F" w:rsidP="0019557E">
      <w:pPr>
        <w:widowControl w:val="0"/>
        <w:tabs>
          <w:tab w:val="left" w:pos="821"/>
        </w:tabs>
        <w:autoSpaceDE w:val="0"/>
        <w:autoSpaceDN w:val="0"/>
        <w:spacing w:before="17" w:after="0" w:line="276" w:lineRule="auto"/>
        <w:ind w:right="676"/>
        <w:jc w:val="both"/>
        <w:rPr>
          <w:rFonts w:ascii="Cambria" w:hAnsi="Cambria"/>
        </w:rPr>
      </w:pPr>
      <w:r w:rsidRPr="0019557E">
        <w:rPr>
          <w:rFonts w:ascii="Cambria" w:hAnsi="Cambria"/>
          <w:b/>
          <w:bCs/>
        </w:rPr>
        <w:t>δ. Εναλλακτικές ροές:</w:t>
      </w:r>
    </w:p>
    <w:p w14:paraId="08490036" w14:textId="563D9BDF" w:rsidR="0090442F" w:rsidRPr="0019557E" w:rsidRDefault="00320350" w:rsidP="0019557E">
      <w:pPr>
        <w:spacing w:line="276" w:lineRule="auto"/>
        <w:jc w:val="both"/>
        <w:rPr>
          <w:rFonts w:ascii="Cambria" w:hAnsi="Cambria"/>
          <w:u w:val="single"/>
        </w:rPr>
      </w:pPr>
      <w:r w:rsidRPr="0019557E">
        <w:rPr>
          <w:rFonts w:ascii="Cambria" w:hAnsi="Cambria"/>
          <w:b/>
          <w:bCs/>
        </w:rPr>
        <w:tab/>
      </w:r>
      <w:r w:rsidRPr="0019557E">
        <w:rPr>
          <w:rFonts w:ascii="Cambria" w:hAnsi="Cambria"/>
          <w:u w:val="single"/>
        </w:rPr>
        <w:t>Εναλλακτική Ροή 1:</w:t>
      </w:r>
    </w:p>
    <w:p w14:paraId="0E0BBA43" w14:textId="78F516B9" w:rsidR="000535A9" w:rsidRPr="00712081" w:rsidRDefault="000535A9" w:rsidP="0019557E">
      <w:pPr>
        <w:pStyle w:val="a5"/>
        <w:spacing w:before="177" w:line="276" w:lineRule="auto"/>
        <w:ind w:right="1146"/>
        <w:jc w:val="both"/>
        <w:rPr>
          <w:color w:val="1F4E79" w:themeColor="accent5" w:themeShade="80"/>
        </w:rPr>
      </w:pPr>
      <w:r w:rsidRPr="00712081">
        <w:rPr>
          <w:color w:val="1F4E79" w:themeColor="accent5" w:themeShade="80"/>
        </w:rPr>
        <w:t>3.α.1. Ο παραγωγός επιλέγει το πλήκτρο «Ακύρωση».</w:t>
      </w:r>
    </w:p>
    <w:p w14:paraId="72F55CB3" w14:textId="77777777" w:rsidR="000535A9" w:rsidRPr="00712081" w:rsidRDefault="000535A9" w:rsidP="0019557E">
      <w:pPr>
        <w:pStyle w:val="a5"/>
        <w:spacing w:before="177" w:line="276" w:lineRule="auto"/>
        <w:ind w:right="1146"/>
        <w:jc w:val="both"/>
        <w:rPr>
          <w:color w:val="1F4E79" w:themeColor="accent5" w:themeShade="80"/>
        </w:rPr>
      </w:pPr>
      <w:r w:rsidRPr="00712081">
        <w:rPr>
          <w:color w:val="1F4E79" w:themeColor="accent5" w:themeShade="80"/>
        </w:rPr>
        <w:t>3.α.2. Η περίπτωση χρήσης συνεχίζει από το βήμα 1 της βασικής ροής.</w:t>
      </w:r>
    </w:p>
    <w:p w14:paraId="14919640" w14:textId="49F2405A" w:rsidR="00320350" w:rsidRPr="0019557E" w:rsidRDefault="00320350" w:rsidP="0019557E">
      <w:pPr>
        <w:spacing w:line="276" w:lineRule="auto"/>
        <w:jc w:val="both"/>
        <w:rPr>
          <w:rFonts w:ascii="Cambria" w:hAnsi="Cambria"/>
        </w:rPr>
      </w:pPr>
    </w:p>
    <w:p w14:paraId="166489AF" w14:textId="70FC1021" w:rsidR="007F670E" w:rsidRPr="0019557E" w:rsidRDefault="000535A9" w:rsidP="0019557E">
      <w:pPr>
        <w:spacing w:line="276" w:lineRule="auto"/>
        <w:jc w:val="both"/>
        <w:rPr>
          <w:rFonts w:ascii="Cambria" w:hAnsi="Cambria"/>
          <w:u w:val="single"/>
        </w:rPr>
      </w:pPr>
      <w:r w:rsidRPr="0019557E">
        <w:rPr>
          <w:rFonts w:ascii="Cambria" w:hAnsi="Cambria"/>
          <w:b/>
          <w:bCs/>
        </w:rPr>
        <w:tab/>
      </w:r>
      <w:r w:rsidRPr="0019557E">
        <w:rPr>
          <w:rFonts w:ascii="Cambria" w:hAnsi="Cambria"/>
          <w:u w:val="single"/>
        </w:rPr>
        <w:t>Εναλλακτική Ροή 2:</w:t>
      </w:r>
    </w:p>
    <w:p w14:paraId="5CD5281B" w14:textId="77777777" w:rsidR="005F7BCE" w:rsidRPr="00712081" w:rsidRDefault="005F7BCE" w:rsidP="0019557E">
      <w:pPr>
        <w:pStyle w:val="a5"/>
        <w:spacing w:before="177" w:line="276" w:lineRule="auto"/>
        <w:ind w:right="769"/>
        <w:jc w:val="both"/>
        <w:rPr>
          <w:color w:val="1F4E79" w:themeColor="accent5" w:themeShade="80"/>
        </w:rPr>
      </w:pPr>
      <w:r w:rsidRPr="00712081">
        <w:rPr>
          <w:color w:val="1F4E79" w:themeColor="accent5" w:themeShade="80"/>
        </w:rPr>
        <w:t>3.β.1. Ο παραγωγός επιλέγει το πλήκτρο «Συνέχεια», αλλά δεν τηρεί κάποια/κάποιες από τις προϋποθέσεις.</w:t>
      </w:r>
    </w:p>
    <w:p w14:paraId="78708E9D" w14:textId="77777777" w:rsidR="005F7BCE" w:rsidRPr="00712081" w:rsidRDefault="005F7BCE" w:rsidP="0019557E">
      <w:pPr>
        <w:pStyle w:val="a5"/>
        <w:spacing w:before="177" w:line="276" w:lineRule="auto"/>
        <w:ind w:right="769"/>
        <w:jc w:val="both"/>
        <w:rPr>
          <w:color w:val="1F4E79" w:themeColor="accent5" w:themeShade="80"/>
          <w:spacing w:val="-1"/>
        </w:rPr>
      </w:pPr>
      <w:r w:rsidRPr="00712081">
        <w:rPr>
          <w:color w:val="1F4E79" w:themeColor="accent5" w:themeShade="80"/>
        </w:rPr>
        <w:t>3.β.2. Το σύστημα εμφανίζει το ακόλουθο Μήνυμα Προειδοποίησης:</w:t>
      </w:r>
      <w:r w:rsidRPr="00712081">
        <w:rPr>
          <w:color w:val="1F4E79" w:themeColor="accent5" w:themeShade="80"/>
          <w:spacing w:val="-1"/>
        </w:rPr>
        <w:t xml:space="preserve"> </w:t>
      </w:r>
      <w:r w:rsidRPr="00712081">
        <w:rPr>
          <w:color w:val="1F4E79" w:themeColor="accent5" w:themeShade="80"/>
        </w:rPr>
        <w:t>«Ο</w:t>
      </w:r>
      <w:r w:rsidRPr="00712081">
        <w:rPr>
          <w:color w:val="1F4E79" w:themeColor="accent5" w:themeShade="80"/>
          <w:spacing w:val="-1"/>
        </w:rPr>
        <w:t xml:space="preserve"> </w:t>
      </w:r>
      <w:r w:rsidRPr="00712081">
        <w:rPr>
          <w:color w:val="1F4E79" w:themeColor="accent5" w:themeShade="80"/>
        </w:rPr>
        <w:t>κωδικός δεν</w:t>
      </w:r>
      <w:r w:rsidRPr="00712081">
        <w:rPr>
          <w:color w:val="1F4E79" w:themeColor="accent5" w:themeShade="80"/>
          <w:spacing w:val="-1"/>
        </w:rPr>
        <w:t xml:space="preserve"> </w:t>
      </w:r>
      <w:r w:rsidRPr="00712081">
        <w:rPr>
          <w:color w:val="1F4E79" w:themeColor="accent5" w:themeShade="80"/>
        </w:rPr>
        <w:t>είναι</w:t>
      </w:r>
      <w:r w:rsidRPr="00712081">
        <w:rPr>
          <w:color w:val="1F4E79" w:themeColor="accent5" w:themeShade="80"/>
          <w:spacing w:val="-3"/>
        </w:rPr>
        <w:t xml:space="preserve"> </w:t>
      </w:r>
      <w:r w:rsidRPr="00712081">
        <w:rPr>
          <w:color w:val="1F4E79" w:themeColor="accent5" w:themeShade="80"/>
        </w:rPr>
        <w:t>έγκυρος».</w:t>
      </w:r>
    </w:p>
    <w:p w14:paraId="111C1214" w14:textId="34018C4A" w:rsidR="005F7BCE" w:rsidRPr="00712081" w:rsidRDefault="005F7BCE" w:rsidP="0019557E">
      <w:pPr>
        <w:pStyle w:val="a5"/>
        <w:spacing w:before="177" w:line="276" w:lineRule="auto"/>
        <w:ind w:right="769"/>
        <w:jc w:val="both"/>
        <w:rPr>
          <w:color w:val="1F4E79" w:themeColor="accent5" w:themeShade="80"/>
        </w:rPr>
      </w:pPr>
      <w:r w:rsidRPr="00712081">
        <w:rPr>
          <w:color w:val="1F4E79" w:themeColor="accent5" w:themeShade="80"/>
          <w:spacing w:val="-1"/>
        </w:rPr>
        <w:t xml:space="preserve">3.β.3. </w:t>
      </w:r>
      <w:r w:rsidRPr="00712081">
        <w:rPr>
          <w:color w:val="1F4E79" w:themeColor="accent5" w:themeShade="80"/>
        </w:rPr>
        <w:t>Η περίπτωση χρήσης συνεχίζει από το βήμα 3 της βασικής ροής.</w:t>
      </w:r>
    </w:p>
    <w:p w14:paraId="3A6FC48E" w14:textId="77777777" w:rsidR="00B06AA3" w:rsidRPr="0019557E" w:rsidRDefault="00B06AA3" w:rsidP="0019557E">
      <w:pPr>
        <w:pStyle w:val="a5"/>
        <w:spacing w:before="177" w:line="276" w:lineRule="auto"/>
        <w:ind w:right="769"/>
        <w:jc w:val="both"/>
      </w:pPr>
    </w:p>
    <w:p w14:paraId="3541678D" w14:textId="61438F9A" w:rsidR="007F670E" w:rsidRPr="0019557E" w:rsidRDefault="005F7BCE"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3:</w:t>
      </w:r>
    </w:p>
    <w:p w14:paraId="6B4899E1" w14:textId="77777777" w:rsidR="00FE03CC" w:rsidRPr="00712081" w:rsidRDefault="00FE03CC" w:rsidP="0019557E">
      <w:pPr>
        <w:pStyle w:val="a5"/>
        <w:spacing w:line="276" w:lineRule="auto"/>
        <w:jc w:val="both"/>
        <w:rPr>
          <w:color w:val="1F4E79" w:themeColor="accent5" w:themeShade="80"/>
        </w:rPr>
      </w:pPr>
      <w:r w:rsidRPr="00712081">
        <w:rPr>
          <w:color w:val="1F4E79" w:themeColor="accent5" w:themeShade="80"/>
        </w:rPr>
        <w:t>3.γ.1. Ο παραγωγός επιλέγει το πλήκτρο «Τεχνική υποστήριξη».</w:t>
      </w:r>
    </w:p>
    <w:p w14:paraId="5B4446A5" w14:textId="77777777" w:rsidR="00FE03CC" w:rsidRPr="00712081" w:rsidRDefault="00FE03CC" w:rsidP="0019557E">
      <w:pPr>
        <w:pStyle w:val="a5"/>
        <w:spacing w:before="177" w:line="276" w:lineRule="auto"/>
        <w:ind w:right="1146"/>
        <w:jc w:val="both"/>
        <w:rPr>
          <w:color w:val="1F4E79" w:themeColor="accent5" w:themeShade="80"/>
        </w:rPr>
      </w:pPr>
      <w:r w:rsidRPr="00712081">
        <w:rPr>
          <w:color w:val="1F4E79" w:themeColor="accent5" w:themeShade="80"/>
        </w:rPr>
        <w:t>3.α.2. Το σύστημα εμφανίζει το τηλέφωνο της τεχνικής υποστήριξης.</w:t>
      </w:r>
    </w:p>
    <w:p w14:paraId="65571629" w14:textId="77777777" w:rsidR="00FE03CC" w:rsidRPr="00712081" w:rsidRDefault="00FE03CC" w:rsidP="0019557E">
      <w:pPr>
        <w:pStyle w:val="a5"/>
        <w:spacing w:before="177" w:line="276" w:lineRule="auto"/>
        <w:ind w:right="1146"/>
        <w:jc w:val="both"/>
        <w:rPr>
          <w:color w:val="1F4E79" w:themeColor="accent5" w:themeShade="80"/>
        </w:rPr>
      </w:pPr>
      <w:r w:rsidRPr="00712081">
        <w:rPr>
          <w:color w:val="1F4E79" w:themeColor="accent5" w:themeShade="80"/>
        </w:rPr>
        <w:lastRenderedPageBreak/>
        <w:t>3.γ.3. Η περίπτωση χρήσης συνεχίζει από το βήμα 2 της βασικής ροής.</w:t>
      </w:r>
    </w:p>
    <w:p w14:paraId="72819754" w14:textId="70976A86" w:rsidR="007F670E" w:rsidRPr="0019557E" w:rsidRDefault="007F670E" w:rsidP="0019557E">
      <w:pPr>
        <w:spacing w:line="276" w:lineRule="auto"/>
        <w:jc w:val="both"/>
        <w:rPr>
          <w:rFonts w:ascii="Cambria" w:hAnsi="Cambria"/>
        </w:rPr>
      </w:pPr>
    </w:p>
    <w:p w14:paraId="7BDE7E01" w14:textId="6EBEBD97" w:rsidR="007F670E" w:rsidRPr="0019557E" w:rsidRDefault="00CC525B"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4:</w:t>
      </w:r>
    </w:p>
    <w:p w14:paraId="6A33184C" w14:textId="13393EDB" w:rsidR="00B708F4" w:rsidRPr="00712081" w:rsidRDefault="00B708F4" w:rsidP="0019557E">
      <w:pPr>
        <w:pStyle w:val="a5"/>
        <w:spacing w:line="276" w:lineRule="auto"/>
        <w:jc w:val="both"/>
        <w:rPr>
          <w:color w:val="1F4E79" w:themeColor="accent5" w:themeShade="80"/>
        </w:rPr>
      </w:pPr>
      <w:r w:rsidRPr="00712081">
        <w:rPr>
          <w:color w:val="1F4E79" w:themeColor="accent5" w:themeShade="80"/>
        </w:rPr>
        <w:t>5.α.1.</w:t>
      </w:r>
      <w:r w:rsidRPr="00712081">
        <w:rPr>
          <w:color w:val="1F4E79" w:themeColor="accent5" w:themeShade="80"/>
          <w:spacing w:val="-2"/>
        </w:rPr>
        <w:t xml:space="preserve"> </w:t>
      </w:r>
      <w:r w:rsidRPr="00712081">
        <w:rPr>
          <w:color w:val="1F4E79" w:themeColor="accent5" w:themeShade="80"/>
        </w:rPr>
        <w:t>Ο</w:t>
      </w:r>
      <w:r w:rsidRPr="00712081">
        <w:rPr>
          <w:color w:val="1F4E79" w:themeColor="accent5" w:themeShade="80"/>
          <w:spacing w:val="-4"/>
        </w:rPr>
        <w:t xml:space="preserve"> </w:t>
      </w:r>
      <w:r w:rsidRPr="00712081">
        <w:rPr>
          <w:color w:val="1F4E79" w:themeColor="accent5" w:themeShade="80"/>
        </w:rPr>
        <w:t>παραγωγός</w:t>
      </w:r>
      <w:r w:rsidRPr="00712081">
        <w:rPr>
          <w:color w:val="1F4E79" w:themeColor="accent5" w:themeShade="80"/>
          <w:spacing w:val="-1"/>
        </w:rPr>
        <w:t xml:space="preserve"> </w:t>
      </w:r>
      <w:r w:rsidRPr="00712081">
        <w:rPr>
          <w:color w:val="1F4E79" w:themeColor="accent5" w:themeShade="80"/>
        </w:rPr>
        <w:t>επιλέγει</w:t>
      </w:r>
      <w:r w:rsidRPr="00712081">
        <w:rPr>
          <w:color w:val="1F4E79" w:themeColor="accent5" w:themeShade="80"/>
          <w:spacing w:val="-3"/>
        </w:rPr>
        <w:t xml:space="preserve"> </w:t>
      </w:r>
      <w:r w:rsidRPr="00712081">
        <w:rPr>
          <w:color w:val="1F4E79" w:themeColor="accent5" w:themeShade="80"/>
        </w:rPr>
        <w:t>το πλήκτρο</w:t>
      </w:r>
      <w:r w:rsidRPr="00712081">
        <w:rPr>
          <w:color w:val="1F4E79" w:themeColor="accent5" w:themeShade="80"/>
          <w:spacing w:val="-2"/>
        </w:rPr>
        <w:t xml:space="preserve"> </w:t>
      </w:r>
      <w:r w:rsidRPr="00712081">
        <w:rPr>
          <w:color w:val="1F4E79" w:themeColor="accent5" w:themeShade="80"/>
        </w:rPr>
        <w:t>«Ακύρωση»</w:t>
      </w:r>
      <w:r w:rsidRPr="00712081">
        <w:rPr>
          <w:color w:val="1F4E79" w:themeColor="accent5" w:themeShade="80"/>
          <w:spacing w:val="-4"/>
        </w:rPr>
        <w:t xml:space="preserve"> </w:t>
      </w:r>
      <w:r w:rsidRPr="00712081">
        <w:rPr>
          <w:color w:val="1F4E79" w:themeColor="accent5" w:themeShade="80"/>
        </w:rPr>
        <w:t>.</w:t>
      </w:r>
    </w:p>
    <w:p w14:paraId="26A491D0" w14:textId="2F4BF412" w:rsidR="00D46977" w:rsidRPr="00712081" w:rsidRDefault="00D46977" w:rsidP="0019557E">
      <w:pPr>
        <w:pStyle w:val="a5"/>
        <w:spacing w:line="276" w:lineRule="auto"/>
        <w:jc w:val="both"/>
        <w:rPr>
          <w:color w:val="1F4E79" w:themeColor="accent5" w:themeShade="80"/>
        </w:rPr>
      </w:pPr>
      <w:r w:rsidRPr="00712081">
        <w:rPr>
          <w:color w:val="1F4E79" w:themeColor="accent5" w:themeShade="80"/>
        </w:rPr>
        <w:t>5.α.2. Η περίπτωση χρήσης συνεχίζει από το βήμα 2 της βασικής ροής.</w:t>
      </w:r>
    </w:p>
    <w:p w14:paraId="162D1D52" w14:textId="77777777" w:rsidR="00B708F4" w:rsidRPr="0019557E" w:rsidRDefault="00B708F4" w:rsidP="0019557E">
      <w:pPr>
        <w:pStyle w:val="a5"/>
        <w:spacing w:line="276" w:lineRule="auto"/>
        <w:ind w:left="0"/>
        <w:jc w:val="both"/>
      </w:pPr>
    </w:p>
    <w:p w14:paraId="664D6A90" w14:textId="68BB2F8A" w:rsidR="007F670E" w:rsidRPr="0019557E" w:rsidRDefault="00D46977"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5:</w:t>
      </w:r>
    </w:p>
    <w:p w14:paraId="7F139949" w14:textId="77777777" w:rsidR="000F59FD" w:rsidRPr="00712081" w:rsidRDefault="000F59FD" w:rsidP="0019557E">
      <w:pPr>
        <w:pStyle w:val="a5"/>
        <w:spacing w:line="276" w:lineRule="auto"/>
        <w:ind w:left="720"/>
        <w:jc w:val="both"/>
        <w:rPr>
          <w:color w:val="1F4E79" w:themeColor="accent5" w:themeShade="80"/>
        </w:rPr>
      </w:pPr>
      <w:r w:rsidRPr="00712081">
        <w:rPr>
          <w:color w:val="1F4E79" w:themeColor="accent5" w:themeShade="80"/>
        </w:rPr>
        <w:t>5.β.1. Ο παραγωγός επιλέγει το πλήκτρο «Τεχνική υποστήριξη».</w:t>
      </w:r>
    </w:p>
    <w:p w14:paraId="2DEC85E0" w14:textId="77777777" w:rsidR="000F59FD" w:rsidRPr="00712081" w:rsidRDefault="000F59FD" w:rsidP="0019557E">
      <w:pPr>
        <w:pStyle w:val="a5"/>
        <w:spacing w:before="177" w:line="276" w:lineRule="auto"/>
        <w:ind w:left="720" w:right="1146"/>
        <w:jc w:val="both"/>
        <w:rPr>
          <w:color w:val="1F4E79" w:themeColor="accent5" w:themeShade="80"/>
        </w:rPr>
      </w:pPr>
      <w:r w:rsidRPr="00712081">
        <w:rPr>
          <w:color w:val="1F4E79" w:themeColor="accent5" w:themeShade="80"/>
        </w:rPr>
        <w:t>5.β.2. Το σύστημα εμφανίζει το τηλέφωνο της τεχνικής υποστήριξης.</w:t>
      </w:r>
    </w:p>
    <w:p w14:paraId="65D89BB1" w14:textId="77777777" w:rsidR="000F59FD" w:rsidRPr="0019557E" w:rsidRDefault="000F59FD" w:rsidP="0019557E">
      <w:pPr>
        <w:pStyle w:val="a5"/>
        <w:spacing w:before="179" w:line="276" w:lineRule="auto"/>
        <w:ind w:left="720" w:right="978"/>
        <w:jc w:val="both"/>
      </w:pPr>
      <w:r w:rsidRPr="00712081">
        <w:rPr>
          <w:color w:val="1F4E79" w:themeColor="accent5" w:themeShade="80"/>
        </w:rPr>
        <w:t>3.β.3. Η περίπτωση χρήσης συνεχίζει από το βήμα 4 της βασικής ροής</w:t>
      </w:r>
      <w:r w:rsidRPr="0019557E">
        <w:t>.</w:t>
      </w:r>
    </w:p>
    <w:p w14:paraId="5BA766AE" w14:textId="77777777" w:rsidR="00F57D17" w:rsidRPr="0019557E" w:rsidRDefault="00F57D17" w:rsidP="0019557E">
      <w:pPr>
        <w:spacing w:line="276" w:lineRule="auto"/>
        <w:jc w:val="both"/>
        <w:rPr>
          <w:rFonts w:ascii="Cambria" w:hAnsi="Cambria"/>
        </w:rPr>
      </w:pPr>
      <w:r w:rsidRPr="0019557E">
        <w:rPr>
          <w:rFonts w:ascii="Cambria" w:hAnsi="Cambria"/>
          <w:b/>
          <w:bCs/>
        </w:rPr>
        <w:t>ε. Μετά-συνθήκες:</w:t>
      </w:r>
      <w:r w:rsidRPr="0019557E">
        <w:rPr>
          <w:rFonts w:ascii="Cambria" w:hAnsi="Cambria"/>
        </w:rPr>
        <w:t xml:space="preserve"> Ο παραγωγός μετά τη εγγραφή του περιμένει την επιβεβαίωση του λογαριασμού από τη πλευρά του χρήστη.</w:t>
      </w:r>
    </w:p>
    <w:p w14:paraId="25FDD6CB" w14:textId="1625FEDE" w:rsidR="007F670E" w:rsidRPr="0019557E" w:rsidRDefault="007F670E" w:rsidP="0019557E">
      <w:pPr>
        <w:spacing w:line="276" w:lineRule="auto"/>
        <w:jc w:val="both"/>
        <w:rPr>
          <w:rFonts w:ascii="Cambria" w:hAnsi="Cambria"/>
        </w:rPr>
      </w:pPr>
    </w:p>
    <w:p w14:paraId="4AAF4B50" w14:textId="41E90C89" w:rsidR="007F670E" w:rsidRPr="0019557E" w:rsidRDefault="007F670E" w:rsidP="0019557E">
      <w:pPr>
        <w:spacing w:line="276" w:lineRule="auto"/>
        <w:jc w:val="both"/>
        <w:rPr>
          <w:rFonts w:ascii="Cambria" w:hAnsi="Cambria"/>
          <w:b/>
          <w:bCs/>
          <w:u w:val="single"/>
        </w:rPr>
      </w:pPr>
    </w:p>
    <w:p w14:paraId="2492C0C2" w14:textId="2CF995EA" w:rsidR="007F670E" w:rsidRPr="0019557E" w:rsidRDefault="007F670E" w:rsidP="0019557E">
      <w:pPr>
        <w:spacing w:line="276" w:lineRule="auto"/>
        <w:jc w:val="both"/>
        <w:rPr>
          <w:rFonts w:ascii="Cambria" w:hAnsi="Cambria"/>
          <w:b/>
          <w:bCs/>
          <w:u w:val="single"/>
        </w:rPr>
      </w:pPr>
    </w:p>
    <w:p w14:paraId="7DF8F7C3" w14:textId="5345F82A" w:rsidR="007F670E" w:rsidRPr="0019557E" w:rsidRDefault="007F670E" w:rsidP="0019557E">
      <w:pPr>
        <w:spacing w:line="276" w:lineRule="auto"/>
        <w:jc w:val="both"/>
        <w:rPr>
          <w:rFonts w:ascii="Cambria" w:hAnsi="Cambria"/>
          <w:b/>
          <w:bCs/>
          <w:u w:val="single"/>
        </w:rPr>
      </w:pPr>
    </w:p>
    <w:p w14:paraId="3E4E34B5" w14:textId="5948C83D" w:rsidR="007F670E" w:rsidRPr="0019557E" w:rsidRDefault="007F670E" w:rsidP="0019557E">
      <w:pPr>
        <w:spacing w:line="276" w:lineRule="auto"/>
        <w:jc w:val="both"/>
        <w:rPr>
          <w:rFonts w:ascii="Cambria" w:hAnsi="Cambria"/>
          <w:b/>
          <w:bCs/>
          <w:u w:val="single"/>
        </w:rPr>
      </w:pPr>
    </w:p>
    <w:p w14:paraId="5836A6BF" w14:textId="43A7DE61" w:rsidR="007F670E" w:rsidRPr="0019557E" w:rsidRDefault="007F670E" w:rsidP="0019557E">
      <w:pPr>
        <w:spacing w:line="276" w:lineRule="auto"/>
        <w:jc w:val="both"/>
        <w:rPr>
          <w:rFonts w:ascii="Cambria" w:hAnsi="Cambria"/>
          <w:b/>
          <w:bCs/>
          <w:u w:val="single"/>
        </w:rPr>
      </w:pPr>
    </w:p>
    <w:p w14:paraId="1A0B05C8" w14:textId="33E99BA1" w:rsidR="007F670E" w:rsidRPr="0019557E" w:rsidRDefault="007F670E" w:rsidP="0019557E">
      <w:pPr>
        <w:spacing w:line="276" w:lineRule="auto"/>
        <w:jc w:val="both"/>
        <w:rPr>
          <w:rFonts w:ascii="Cambria" w:hAnsi="Cambria"/>
          <w:b/>
          <w:bCs/>
          <w:u w:val="single"/>
        </w:rPr>
      </w:pPr>
    </w:p>
    <w:p w14:paraId="24043E64" w14:textId="51DA4011" w:rsidR="007F670E" w:rsidRPr="0019557E" w:rsidRDefault="007F670E" w:rsidP="0019557E">
      <w:pPr>
        <w:spacing w:line="276" w:lineRule="auto"/>
        <w:jc w:val="both"/>
        <w:rPr>
          <w:rFonts w:ascii="Cambria" w:hAnsi="Cambria"/>
          <w:b/>
          <w:bCs/>
          <w:u w:val="single"/>
        </w:rPr>
      </w:pPr>
    </w:p>
    <w:p w14:paraId="3CD8BFCA" w14:textId="62428CA3" w:rsidR="007F670E" w:rsidRPr="0019557E" w:rsidRDefault="007F670E" w:rsidP="0019557E">
      <w:pPr>
        <w:spacing w:line="276" w:lineRule="auto"/>
        <w:jc w:val="both"/>
        <w:rPr>
          <w:rFonts w:ascii="Cambria" w:hAnsi="Cambria"/>
          <w:b/>
          <w:bCs/>
          <w:u w:val="single"/>
        </w:rPr>
      </w:pPr>
    </w:p>
    <w:p w14:paraId="2E1A2467" w14:textId="3BF35F6E" w:rsidR="007F670E" w:rsidRPr="0019557E" w:rsidRDefault="007F670E" w:rsidP="0019557E">
      <w:pPr>
        <w:spacing w:line="276" w:lineRule="auto"/>
        <w:jc w:val="both"/>
        <w:rPr>
          <w:rFonts w:ascii="Cambria" w:hAnsi="Cambria"/>
          <w:b/>
          <w:bCs/>
          <w:u w:val="single"/>
        </w:rPr>
      </w:pPr>
    </w:p>
    <w:p w14:paraId="02A0DAE7" w14:textId="6FFA7E85" w:rsidR="007F670E" w:rsidRPr="0019557E" w:rsidRDefault="007F670E" w:rsidP="0019557E">
      <w:pPr>
        <w:spacing w:line="276" w:lineRule="auto"/>
        <w:jc w:val="both"/>
        <w:rPr>
          <w:rFonts w:ascii="Cambria" w:hAnsi="Cambria"/>
          <w:b/>
          <w:bCs/>
          <w:u w:val="single"/>
        </w:rPr>
      </w:pPr>
    </w:p>
    <w:p w14:paraId="77D4B3C5" w14:textId="36017C49" w:rsidR="007F670E" w:rsidRPr="0019557E" w:rsidRDefault="007F670E" w:rsidP="0019557E">
      <w:pPr>
        <w:spacing w:line="276" w:lineRule="auto"/>
        <w:jc w:val="both"/>
        <w:rPr>
          <w:rFonts w:ascii="Cambria" w:hAnsi="Cambria"/>
          <w:b/>
          <w:bCs/>
          <w:u w:val="single"/>
        </w:rPr>
      </w:pPr>
    </w:p>
    <w:p w14:paraId="7209CFC3" w14:textId="7D746479" w:rsidR="007F670E" w:rsidRPr="0019557E" w:rsidRDefault="007F670E" w:rsidP="0019557E">
      <w:pPr>
        <w:spacing w:line="276" w:lineRule="auto"/>
        <w:jc w:val="both"/>
        <w:rPr>
          <w:rFonts w:ascii="Cambria" w:hAnsi="Cambria"/>
          <w:b/>
          <w:bCs/>
          <w:u w:val="single"/>
        </w:rPr>
      </w:pPr>
    </w:p>
    <w:p w14:paraId="753F60E0" w14:textId="1B74795F" w:rsidR="007F670E" w:rsidRPr="0019557E" w:rsidRDefault="007F670E" w:rsidP="0019557E">
      <w:pPr>
        <w:spacing w:line="276" w:lineRule="auto"/>
        <w:jc w:val="both"/>
        <w:rPr>
          <w:rFonts w:ascii="Cambria" w:hAnsi="Cambria"/>
          <w:b/>
          <w:bCs/>
          <w:u w:val="single"/>
        </w:rPr>
      </w:pPr>
    </w:p>
    <w:p w14:paraId="5E60FF10" w14:textId="4A25E294" w:rsidR="007F670E" w:rsidRPr="0019557E" w:rsidRDefault="007F670E" w:rsidP="0019557E">
      <w:pPr>
        <w:spacing w:line="276" w:lineRule="auto"/>
        <w:jc w:val="both"/>
        <w:rPr>
          <w:rFonts w:ascii="Cambria" w:hAnsi="Cambria"/>
          <w:b/>
          <w:bCs/>
          <w:u w:val="single"/>
        </w:rPr>
      </w:pPr>
    </w:p>
    <w:p w14:paraId="2A721279" w14:textId="753B631A" w:rsidR="007F670E" w:rsidRPr="0019557E" w:rsidRDefault="007F670E" w:rsidP="0019557E">
      <w:pPr>
        <w:spacing w:line="276" w:lineRule="auto"/>
        <w:jc w:val="both"/>
        <w:rPr>
          <w:rFonts w:ascii="Cambria" w:hAnsi="Cambria"/>
          <w:b/>
          <w:bCs/>
          <w:u w:val="single"/>
        </w:rPr>
      </w:pPr>
    </w:p>
    <w:p w14:paraId="0255D0AA" w14:textId="3132B2BF" w:rsidR="007F670E" w:rsidRPr="0019557E" w:rsidRDefault="007F670E" w:rsidP="0019557E">
      <w:pPr>
        <w:spacing w:line="276" w:lineRule="auto"/>
        <w:jc w:val="both"/>
        <w:rPr>
          <w:rFonts w:ascii="Cambria" w:hAnsi="Cambria"/>
          <w:b/>
          <w:bCs/>
          <w:u w:val="single"/>
        </w:rPr>
      </w:pPr>
    </w:p>
    <w:p w14:paraId="01000A95" w14:textId="79A29B4A" w:rsidR="007F670E" w:rsidRPr="0019557E" w:rsidRDefault="007F670E" w:rsidP="0019557E">
      <w:pPr>
        <w:spacing w:line="276" w:lineRule="auto"/>
        <w:jc w:val="both"/>
        <w:rPr>
          <w:rFonts w:ascii="Cambria" w:hAnsi="Cambria"/>
          <w:b/>
          <w:bCs/>
          <w:u w:val="single"/>
        </w:rPr>
      </w:pPr>
    </w:p>
    <w:p w14:paraId="6E2C69AE" w14:textId="6CD454F9" w:rsidR="007F670E" w:rsidRDefault="007F670E" w:rsidP="0019557E">
      <w:pPr>
        <w:spacing w:line="276" w:lineRule="auto"/>
        <w:jc w:val="both"/>
        <w:rPr>
          <w:rFonts w:ascii="Cambria" w:hAnsi="Cambria"/>
          <w:b/>
          <w:bCs/>
          <w:u w:val="single"/>
        </w:rPr>
      </w:pPr>
    </w:p>
    <w:p w14:paraId="28CCC90C" w14:textId="53499D1C" w:rsidR="00B06AA3" w:rsidRDefault="00B06AA3" w:rsidP="0019557E">
      <w:pPr>
        <w:spacing w:line="276" w:lineRule="auto"/>
        <w:jc w:val="both"/>
        <w:rPr>
          <w:rFonts w:ascii="Cambria" w:hAnsi="Cambria"/>
          <w:b/>
          <w:bCs/>
          <w:u w:val="single"/>
        </w:rPr>
      </w:pPr>
    </w:p>
    <w:p w14:paraId="4A1D2D83" w14:textId="5C67DB79" w:rsidR="00B06AA3" w:rsidRDefault="00B06AA3" w:rsidP="0019557E">
      <w:pPr>
        <w:spacing w:line="276" w:lineRule="auto"/>
        <w:jc w:val="both"/>
        <w:rPr>
          <w:rFonts w:ascii="Cambria" w:hAnsi="Cambria"/>
          <w:b/>
          <w:bCs/>
          <w:u w:val="single"/>
        </w:rPr>
      </w:pPr>
    </w:p>
    <w:p w14:paraId="175B857B" w14:textId="77777777" w:rsidR="00B06AA3" w:rsidRPr="0019557E" w:rsidRDefault="00B06AA3" w:rsidP="0019557E">
      <w:pPr>
        <w:spacing w:line="276" w:lineRule="auto"/>
        <w:jc w:val="both"/>
        <w:rPr>
          <w:rFonts w:ascii="Cambria" w:hAnsi="Cambria"/>
          <w:b/>
          <w:bCs/>
          <w:u w:val="single"/>
        </w:rPr>
      </w:pPr>
    </w:p>
    <w:p w14:paraId="656A58ED" w14:textId="3BE270B0" w:rsidR="007F670E" w:rsidRPr="0019557E" w:rsidRDefault="007F670E" w:rsidP="0019557E">
      <w:pPr>
        <w:spacing w:line="276" w:lineRule="auto"/>
        <w:jc w:val="both"/>
        <w:rPr>
          <w:rFonts w:ascii="Cambria" w:hAnsi="Cambria"/>
          <w:b/>
          <w:bCs/>
          <w:u w:val="single"/>
        </w:rPr>
      </w:pPr>
    </w:p>
    <w:p w14:paraId="0D8E322A" w14:textId="77777777" w:rsidR="007F670E" w:rsidRPr="0019557E" w:rsidRDefault="007F670E" w:rsidP="0019557E">
      <w:pPr>
        <w:spacing w:line="276" w:lineRule="auto"/>
        <w:jc w:val="both"/>
        <w:rPr>
          <w:rFonts w:ascii="Cambria" w:hAnsi="Cambria"/>
          <w:b/>
          <w:bCs/>
          <w:u w:val="single"/>
        </w:rPr>
      </w:pPr>
    </w:p>
    <w:p w14:paraId="1D924560" w14:textId="77777777" w:rsidR="004E08AA" w:rsidRPr="0019557E" w:rsidRDefault="004E08AA" w:rsidP="0019557E">
      <w:pPr>
        <w:spacing w:line="276" w:lineRule="auto"/>
        <w:jc w:val="both"/>
        <w:rPr>
          <w:rFonts w:ascii="Cambria" w:hAnsi="Cambria"/>
          <w:b/>
          <w:bCs/>
        </w:rPr>
      </w:pPr>
      <w:r w:rsidRPr="0019557E">
        <w:rPr>
          <w:rFonts w:ascii="Cambria" w:hAnsi="Cambria"/>
          <w:b/>
          <w:bCs/>
        </w:rPr>
        <w:lastRenderedPageBreak/>
        <w:t>«Δημιουργία Παραγγελίας»</w:t>
      </w:r>
    </w:p>
    <w:p w14:paraId="0F7C3AAF" w14:textId="77777777" w:rsidR="004E08AA" w:rsidRPr="0019557E" w:rsidRDefault="004E08AA" w:rsidP="0019557E">
      <w:pPr>
        <w:spacing w:line="276" w:lineRule="auto"/>
        <w:jc w:val="both"/>
        <w:rPr>
          <w:rFonts w:ascii="Cambria" w:hAnsi="Cambria"/>
        </w:rPr>
      </w:pPr>
      <w:r w:rsidRPr="0019557E">
        <w:rPr>
          <w:rFonts w:ascii="Cambria" w:hAnsi="Cambria"/>
          <w:b/>
          <w:bCs/>
        </w:rPr>
        <w:t>α. Σύντομη περιγραφή:</w:t>
      </w:r>
      <w:r w:rsidRPr="0019557E">
        <w:rPr>
          <w:rFonts w:ascii="Cambria" w:hAnsi="Cambria"/>
        </w:rPr>
        <w:t xml:space="preserve"> Ο αγοραστής μπορεί να δημιουργήσει μια παραγγελία μέσω της εφαρμογής. Έχει τη δυνατότητα να διαλέξει προϊόντα από όλες τις κατηγορίες και να τα ταξινομήσει με βάσει τιμής ή να δει το </w:t>
      </w:r>
      <w:r w:rsidRPr="0019557E">
        <w:rPr>
          <w:rFonts w:ascii="Cambria" w:hAnsi="Cambria"/>
          <w:lang w:val="en-US"/>
        </w:rPr>
        <w:t>best</w:t>
      </w:r>
      <w:r w:rsidRPr="0019557E">
        <w:rPr>
          <w:rFonts w:ascii="Cambria" w:hAnsi="Cambria"/>
        </w:rPr>
        <w:t>-</w:t>
      </w:r>
      <w:r w:rsidRPr="0019557E">
        <w:rPr>
          <w:rFonts w:ascii="Cambria" w:hAnsi="Cambria"/>
          <w:lang w:val="en-US"/>
        </w:rPr>
        <w:t>seller</w:t>
      </w:r>
      <w:r w:rsidRPr="0019557E">
        <w:rPr>
          <w:rFonts w:ascii="Cambria" w:hAnsi="Cambria"/>
        </w:rPr>
        <w:t xml:space="preserve"> τη δεδομένη στιγμή και να επιλέξει αυτό που επιθυμεί στη ποσότητα που θέλει.</w:t>
      </w:r>
    </w:p>
    <w:p w14:paraId="2BE41801" w14:textId="77777777" w:rsidR="004E08AA" w:rsidRPr="0019557E" w:rsidRDefault="004E08AA" w:rsidP="0019557E">
      <w:pPr>
        <w:spacing w:line="276" w:lineRule="auto"/>
        <w:jc w:val="both"/>
        <w:rPr>
          <w:rFonts w:ascii="Cambria" w:hAnsi="Cambria"/>
        </w:rPr>
      </w:pPr>
      <w:r w:rsidRPr="0019557E">
        <w:rPr>
          <w:rFonts w:ascii="Cambria" w:hAnsi="Cambria"/>
          <w:b/>
          <w:bCs/>
        </w:rPr>
        <w:t>β. Προ-συνθήκες:</w:t>
      </w:r>
      <w:r w:rsidRPr="0019557E">
        <w:rPr>
          <w:rFonts w:ascii="Cambria" w:hAnsi="Cambria"/>
        </w:rPr>
        <w:t xml:space="preserve"> Ο αγοραστής για να δημιουργήσει μια παραγγελία πρέπει να έχει εγγραφεί στην εφαρμογή και να έχει συνδεθεί με το </w:t>
      </w:r>
      <w:r w:rsidRPr="0019557E">
        <w:rPr>
          <w:rFonts w:ascii="Cambria" w:hAnsi="Cambria"/>
          <w:lang w:val="en-US"/>
        </w:rPr>
        <w:t>e</w:t>
      </w:r>
      <w:r w:rsidRPr="0019557E">
        <w:rPr>
          <w:rFonts w:ascii="Cambria" w:hAnsi="Cambria"/>
        </w:rPr>
        <w:t>-</w:t>
      </w:r>
      <w:r w:rsidRPr="0019557E">
        <w:rPr>
          <w:rFonts w:ascii="Cambria" w:hAnsi="Cambria"/>
          <w:lang w:val="en-US"/>
        </w:rPr>
        <w:t>mai</w:t>
      </w:r>
      <w:r w:rsidRPr="0019557E">
        <w:rPr>
          <w:rFonts w:ascii="Cambria" w:hAnsi="Cambria"/>
        </w:rPr>
        <w:t xml:space="preserve"> και το μοναδικό κωδικό του.</w:t>
      </w:r>
    </w:p>
    <w:p w14:paraId="68799C54" w14:textId="77777777" w:rsidR="004E08AA" w:rsidRPr="0019557E" w:rsidRDefault="004E08AA" w:rsidP="0019557E">
      <w:pPr>
        <w:spacing w:line="276" w:lineRule="auto"/>
        <w:jc w:val="both"/>
        <w:rPr>
          <w:rFonts w:ascii="Cambria" w:hAnsi="Cambria"/>
          <w:b/>
          <w:bCs/>
        </w:rPr>
      </w:pPr>
      <w:r w:rsidRPr="0019557E">
        <w:rPr>
          <w:rFonts w:ascii="Cambria" w:hAnsi="Cambria"/>
          <w:b/>
          <w:bCs/>
        </w:rPr>
        <w:t>γ. Βασική ροή:</w:t>
      </w:r>
    </w:p>
    <w:p w14:paraId="2F8E3495" w14:textId="2B1FA566"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επιλέγει το πλήκτρο «Δημιουργία παραγγελίας»</w:t>
      </w:r>
      <w:r w:rsidR="00E93629" w:rsidRPr="00712081">
        <w:rPr>
          <w:rFonts w:ascii="Cambria" w:hAnsi="Cambria"/>
          <w:color w:val="1F4E79" w:themeColor="accent5" w:themeShade="80"/>
        </w:rPr>
        <w:t xml:space="preserve"> από την Οθόνη Κεντρικού Μενού Αγοραστή</w:t>
      </w:r>
      <w:r w:rsidRPr="00712081">
        <w:rPr>
          <w:rFonts w:ascii="Cambria" w:hAnsi="Cambria"/>
          <w:color w:val="1F4E79" w:themeColor="accent5" w:themeShade="80"/>
        </w:rPr>
        <w:t>.</w:t>
      </w:r>
    </w:p>
    <w:p w14:paraId="7D83F21F"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εμφανίζει την 1</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Δημιουργίας Παραγγελίας η οποία λαμβάνει μια λίστα με όλα τα είδη προϊόντων που είναι διαθέσιμα στην εφαρμογή εκείνη τη στιγμή.</w:t>
      </w:r>
    </w:p>
    <w:p w14:paraId="49EC7FBB"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επιλέγει το είδος για το οποίο ενδιαφέρεται από τη λίστα και εμφανίζονται οι επιλογές «Πίσω στο κατάλογο προϊόντων», «Λίγα λόγια για το προϊόν» και «Επιλογή προϊόντος».</w:t>
      </w:r>
    </w:p>
    <w:p w14:paraId="10ECF524"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επιλέγει το πλήκτρο «Επιλογή προϊόντος.</w:t>
      </w:r>
    </w:p>
    <w:p w14:paraId="6D850F23"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εμφανίζει την 2</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Δημιουργίας Παραγγελίας η οποία λαμβάνει μία λίστα με το συγκεκριμένο είδος προϊόντων από διαφορετικούς παραγωγούς σε διαφορετικές τιμές από την οποία μπορεί να επιλεχθεί κάποιο επιλέγοντας τον αντίστοιχο παραγωγό. Υπάρχουν οι επιλογές «Πίσω στο κατάλογο προϊόντων» και «Ταξινόμηση».</w:t>
      </w:r>
    </w:p>
    <w:p w14:paraId="24A2A03C"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επιλέγει τον παραγωγό της αρεσκείας του.</w:t>
      </w:r>
    </w:p>
    <w:p w14:paraId="0DE9F4A4"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εμφανίζει την 3</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Δημιουργίας Παραγγελίας στην οποία υπάρχουν: Ένα πεδίο με λίγα λόγια για τον παραγωγό, η επιλογή «Επιθυμητή ποσότητα» και η επιλογή «Πίσω στη λίστα του προϊόντος».</w:t>
      </w:r>
    </w:p>
    <w:p w14:paraId="635AFF0F"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επιλέγει από την «Επιθυμητή ποσότητα» μία από τις τιμές: 100</w:t>
      </w:r>
      <w:r w:rsidRPr="00712081">
        <w:rPr>
          <w:rFonts w:ascii="Cambria" w:hAnsi="Cambria"/>
          <w:color w:val="1F4E79" w:themeColor="accent5" w:themeShade="80"/>
          <w:lang w:val="en-US"/>
        </w:rPr>
        <w:t>gr</w:t>
      </w:r>
      <w:r w:rsidRPr="00712081">
        <w:rPr>
          <w:rFonts w:ascii="Cambria" w:hAnsi="Cambria"/>
          <w:color w:val="1F4E79" w:themeColor="accent5" w:themeShade="80"/>
        </w:rPr>
        <w:t>, 500</w:t>
      </w:r>
      <w:r w:rsidRPr="00712081">
        <w:rPr>
          <w:rFonts w:ascii="Cambria" w:hAnsi="Cambria"/>
          <w:color w:val="1F4E79" w:themeColor="accent5" w:themeShade="80"/>
          <w:lang w:val="en-US"/>
        </w:rPr>
        <w:t>gr</w:t>
      </w:r>
      <w:r w:rsidRPr="00712081">
        <w:rPr>
          <w:rFonts w:ascii="Cambria" w:hAnsi="Cambria"/>
          <w:color w:val="1F4E79" w:themeColor="accent5" w:themeShade="80"/>
        </w:rPr>
        <w:t>, 1</w:t>
      </w:r>
      <w:r w:rsidRPr="00712081">
        <w:rPr>
          <w:rFonts w:ascii="Cambria" w:hAnsi="Cambria"/>
          <w:color w:val="1F4E79" w:themeColor="accent5" w:themeShade="80"/>
          <w:lang w:val="en-US"/>
        </w:rPr>
        <w:t>kg</w:t>
      </w:r>
      <w:r w:rsidRPr="00712081">
        <w:rPr>
          <w:rFonts w:ascii="Cambria" w:hAnsi="Cambria"/>
          <w:color w:val="1F4E79" w:themeColor="accent5" w:themeShade="80"/>
        </w:rPr>
        <w:t>, 2</w:t>
      </w:r>
      <w:r w:rsidRPr="00712081">
        <w:rPr>
          <w:rFonts w:ascii="Cambria" w:hAnsi="Cambria"/>
          <w:color w:val="1F4E79" w:themeColor="accent5" w:themeShade="80"/>
          <w:lang w:val="en-US"/>
        </w:rPr>
        <w:t>kg</w:t>
      </w:r>
      <w:r w:rsidRPr="00712081">
        <w:rPr>
          <w:rFonts w:ascii="Cambria" w:hAnsi="Cambria"/>
          <w:color w:val="1F4E79" w:themeColor="accent5" w:themeShade="80"/>
        </w:rPr>
        <w:t>, 5</w:t>
      </w:r>
      <w:r w:rsidRPr="00712081">
        <w:rPr>
          <w:rFonts w:ascii="Cambria" w:hAnsi="Cambria"/>
          <w:color w:val="1F4E79" w:themeColor="accent5" w:themeShade="80"/>
          <w:lang w:val="en-US"/>
        </w:rPr>
        <w:t>kg</w:t>
      </w:r>
      <w:r w:rsidRPr="00712081">
        <w:rPr>
          <w:rFonts w:ascii="Cambria" w:hAnsi="Cambria"/>
          <w:color w:val="1F4E79" w:themeColor="accent5" w:themeShade="80"/>
        </w:rPr>
        <w:t>, 10</w:t>
      </w:r>
      <w:r w:rsidRPr="00712081">
        <w:rPr>
          <w:rFonts w:ascii="Cambria" w:hAnsi="Cambria"/>
          <w:color w:val="1F4E79" w:themeColor="accent5" w:themeShade="80"/>
          <w:lang w:val="en-US"/>
        </w:rPr>
        <w:t>kg</w:t>
      </w:r>
      <w:r w:rsidRPr="00712081">
        <w:rPr>
          <w:rFonts w:ascii="Cambria" w:hAnsi="Cambria"/>
          <w:color w:val="1F4E79" w:themeColor="accent5" w:themeShade="80"/>
        </w:rPr>
        <w:t>, 15</w:t>
      </w:r>
      <w:r w:rsidRPr="00712081">
        <w:rPr>
          <w:rFonts w:ascii="Cambria" w:hAnsi="Cambria"/>
          <w:color w:val="1F4E79" w:themeColor="accent5" w:themeShade="80"/>
          <w:lang w:val="en-US"/>
        </w:rPr>
        <w:t>kg</w:t>
      </w:r>
      <w:r w:rsidRPr="00712081">
        <w:rPr>
          <w:rFonts w:ascii="Cambria" w:hAnsi="Cambria"/>
          <w:color w:val="1F4E79" w:themeColor="accent5" w:themeShade="80"/>
        </w:rPr>
        <w:t>, 100</w:t>
      </w:r>
      <w:r w:rsidRPr="00712081">
        <w:rPr>
          <w:rFonts w:ascii="Cambria" w:hAnsi="Cambria"/>
          <w:color w:val="1F4E79" w:themeColor="accent5" w:themeShade="80"/>
          <w:lang w:val="en-US"/>
        </w:rPr>
        <w:t>ml</w:t>
      </w:r>
      <w:r w:rsidRPr="00712081">
        <w:rPr>
          <w:rFonts w:ascii="Cambria" w:hAnsi="Cambria"/>
          <w:color w:val="1F4E79" w:themeColor="accent5" w:themeShade="80"/>
        </w:rPr>
        <w:t>, 500</w:t>
      </w:r>
      <w:r w:rsidRPr="00712081">
        <w:rPr>
          <w:rFonts w:ascii="Cambria" w:hAnsi="Cambria"/>
          <w:color w:val="1F4E79" w:themeColor="accent5" w:themeShade="80"/>
          <w:lang w:val="en-US"/>
        </w:rPr>
        <w:t>ml</w:t>
      </w:r>
      <w:r w:rsidRPr="00712081">
        <w:rPr>
          <w:rFonts w:ascii="Cambria" w:hAnsi="Cambria"/>
          <w:color w:val="1F4E79" w:themeColor="accent5" w:themeShade="80"/>
        </w:rPr>
        <w:t>, 1</w:t>
      </w:r>
      <w:r w:rsidRPr="00712081">
        <w:rPr>
          <w:rFonts w:ascii="Cambria" w:hAnsi="Cambria"/>
          <w:color w:val="1F4E79" w:themeColor="accent5" w:themeShade="80"/>
          <w:lang w:val="en-US"/>
        </w:rPr>
        <w:t>lt</w:t>
      </w:r>
      <w:r w:rsidRPr="00712081">
        <w:rPr>
          <w:rFonts w:ascii="Cambria" w:hAnsi="Cambria"/>
          <w:color w:val="1F4E79" w:themeColor="accent5" w:themeShade="80"/>
        </w:rPr>
        <w:t>, 2</w:t>
      </w:r>
      <w:r w:rsidRPr="00712081">
        <w:rPr>
          <w:rFonts w:ascii="Cambria" w:hAnsi="Cambria"/>
          <w:color w:val="1F4E79" w:themeColor="accent5" w:themeShade="80"/>
          <w:lang w:val="en-US"/>
        </w:rPr>
        <w:t>lt</w:t>
      </w:r>
      <w:r w:rsidRPr="00712081">
        <w:rPr>
          <w:rFonts w:ascii="Cambria" w:hAnsi="Cambria"/>
          <w:color w:val="1F4E79" w:themeColor="accent5" w:themeShade="80"/>
        </w:rPr>
        <w:t>, 5</w:t>
      </w:r>
      <w:r w:rsidRPr="00712081">
        <w:rPr>
          <w:rFonts w:ascii="Cambria" w:hAnsi="Cambria"/>
          <w:color w:val="1F4E79" w:themeColor="accent5" w:themeShade="80"/>
          <w:lang w:val="en-US"/>
        </w:rPr>
        <w:t>lt</w:t>
      </w:r>
      <w:r w:rsidRPr="00712081">
        <w:rPr>
          <w:rFonts w:ascii="Cambria" w:hAnsi="Cambria"/>
          <w:color w:val="1F4E79" w:themeColor="accent5" w:themeShade="80"/>
        </w:rPr>
        <w:t>, 10</w:t>
      </w:r>
      <w:r w:rsidRPr="00712081">
        <w:rPr>
          <w:rFonts w:ascii="Cambria" w:hAnsi="Cambria"/>
          <w:color w:val="1F4E79" w:themeColor="accent5" w:themeShade="80"/>
          <w:lang w:val="en-US"/>
        </w:rPr>
        <w:t>lt</w:t>
      </w:r>
      <w:r w:rsidRPr="00712081">
        <w:rPr>
          <w:rFonts w:ascii="Cambria" w:hAnsi="Cambria"/>
          <w:color w:val="1F4E79" w:themeColor="accent5" w:themeShade="80"/>
        </w:rPr>
        <w:t>, 20</w:t>
      </w:r>
      <w:r w:rsidRPr="00712081">
        <w:rPr>
          <w:rFonts w:ascii="Cambria" w:hAnsi="Cambria"/>
          <w:color w:val="1F4E79" w:themeColor="accent5" w:themeShade="80"/>
          <w:lang w:val="en-US"/>
        </w:rPr>
        <w:t>lt</w:t>
      </w:r>
      <w:r w:rsidRPr="00712081">
        <w:rPr>
          <w:rFonts w:ascii="Cambria" w:hAnsi="Cambria"/>
          <w:color w:val="1F4E79" w:themeColor="accent5" w:themeShade="80"/>
        </w:rPr>
        <w:t xml:space="preserve"> (αν είναι διαθέσιμες). </w:t>
      </w:r>
    </w:p>
    <w:p w14:paraId="34F7C73B"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εμφανίζει τις επιλογές «Προσθήκη στο καλάθι» και «Πίσω στη λίστα του προϊόντος».</w:t>
      </w:r>
    </w:p>
    <w:p w14:paraId="20A2E1AD"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επιλέγει το πλήκτρο «Προσθήκη στο καλάθι».</w:t>
      </w:r>
    </w:p>
    <w:p w14:paraId="23B86904"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καταχωρεί το προϊόν στη ποσότητα που επιλέχθηκε στο καλάθι αγορών.</w:t>
      </w:r>
    </w:p>
    <w:p w14:paraId="74A176A5" w14:textId="77777777" w:rsidR="00F055CB" w:rsidRPr="00712081" w:rsidRDefault="00F055CB" w:rsidP="0019557E">
      <w:pPr>
        <w:spacing w:line="276" w:lineRule="auto"/>
        <w:ind w:left="360"/>
        <w:jc w:val="both"/>
        <w:rPr>
          <w:rFonts w:ascii="Cambria" w:hAnsi="Cambria"/>
          <w:color w:val="1F4E79" w:themeColor="accent5" w:themeShade="80"/>
        </w:rPr>
      </w:pPr>
      <w:r w:rsidRPr="00712081">
        <w:rPr>
          <w:rFonts w:ascii="Cambria" w:hAnsi="Cambria"/>
          <w:color w:val="1F4E79" w:themeColor="accent5" w:themeShade="80"/>
        </w:rPr>
        <w:t>Τα βήματα 2-11 επαναλαμβάνονται για όσα προϊόντα επιθυμεί ο αγοραστής.</w:t>
      </w:r>
    </w:p>
    <w:p w14:paraId="7151A0FC" w14:textId="77777777" w:rsidR="00F055CB" w:rsidRPr="00712081" w:rsidRDefault="00F055CB" w:rsidP="0019557E">
      <w:pPr>
        <w:pStyle w:val="a4"/>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 xml:space="preserve">Ο αγοραστής επιλέγει το πλήκτρο του καλαθιού αγορών και η ροή συνεχίζεται στο </w:t>
      </w:r>
      <w:r w:rsidRPr="00712081">
        <w:rPr>
          <w:rFonts w:ascii="Cambria" w:hAnsi="Cambria"/>
          <w:color w:val="1F4E79" w:themeColor="accent5" w:themeShade="80"/>
          <w:lang w:val="en-US"/>
        </w:rPr>
        <w:t>use</w:t>
      </w:r>
      <w:r w:rsidRPr="00712081">
        <w:rPr>
          <w:rFonts w:ascii="Cambria" w:hAnsi="Cambria"/>
          <w:color w:val="1F4E79" w:themeColor="accent5" w:themeShade="80"/>
        </w:rPr>
        <w:t xml:space="preserve"> </w:t>
      </w:r>
      <w:r w:rsidRPr="00712081">
        <w:rPr>
          <w:rFonts w:ascii="Cambria" w:hAnsi="Cambria"/>
          <w:color w:val="1F4E79" w:themeColor="accent5" w:themeShade="80"/>
          <w:lang w:val="en-US"/>
        </w:rPr>
        <w:t>case</w:t>
      </w:r>
      <w:r w:rsidRPr="00712081">
        <w:rPr>
          <w:rFonts w:ascii="Cambria" w:hAnsi="Cambria"/>
          <w:color w:val="1F4E79" w:themeColor="accent5" w:themeShade="80"/>
        </w:rPr>
        <w:t xml:space="preserve"> «Καλάθι».</w:t>
      </w:r>
    </w:p>
    <w:p w14:paraId="2675D4A2" w14:textId="3A722587" w:rsidR="00C55B74" w:rsidRPr="0019557E" w:rsidRDefault="00891274" w:rsidP="0019557E">
      <w:pPr>
        <w:spacing w:line="276" w:lineRule="auto"/>
        <w:jc w:val="both"/>
        <w:rPr>
          <w:rFonts w:ascii="Cambria" w:hAnsi="Cambria"/>
          <w:b/>
          <w:bCs/>
        </w:rPr>
      </w:pPr>
      <w:r w:rsidRPr="0019557E">
        <w:rPr>
          <w:rFonts w:ascii="Cambria" w:hAnsi="Cambria"/>
          <w:b/>
          <w:bCs/>
        </w:rPr>
        <w:t>δ. Εναλλακτικές ροές:</w:t>
      </w:r>
    </w:p>
    <w:p w14:paraId="481675B3" w14:textId="250E7826" w:rsidR="00891274" w:rsidRPr="0019557E" w:rsidRDefault="00891274" w:rsidP="0019557E">
      <w:pPr>
        <w:spacing w:line="276" w:lineRule="auto"/>
        <w:jc w:val="both"/>
        <w:rPr>
          <w:rFonts w:ascii="Cambria" w:hAnsi="Cambria"/>
          <w:u w:val="single"/>
        </w:rPr>
      </w:pPr>
      <w:r w:rsidRPr="0019557E">
        <w:rPr>
          <w:rFonts w:ascii="Cambria" w:hAnsi="Cambria"/>
          <w:b/>
          <w:bCs/>
        </w:rPr>
        <w:tab/>
      </w:r>
      <w:r w:rsidRPr="0019557E">
        <w:rPr>
          <w:rFonts w:ascii="Cambria" w:hAnsi="Cambria"/>
          <w:u w:val="single"/>
        </w:rPr>
        <w:t>Εναλλακτική Ροή 1:</w:t>
      </w:r>
    </w:p>
    <w:p w14:paraId="427E33A2" w14:textId="77777777" w:rsidR="00AD66CD" w:rsidRPr="00712081" w:rsidRDefault="00891274" w:rsidP="0019557E">
      <w:pPr>
        <w:spacing w:line="276" w:lineRule="auto"/>
        <w:jc w:val="both"/>
        <w:rPr>
          <w:rFonts w:ascii="Cambria" w:hAnsi="Cambria"/>
          <w:color w:val="1F4E79" w:themeColor="accent5" w:themeShade="80"/>
        </w:rPr>
      </w:pPr>
      <w:r w:rsidRPr="0019557E">
        <w:rPr>
          <w:rFonts w:ascii="Cambria" w:hAnsi="Cambria"/>
        </w:rPr>
        <w:tab/>
      </w:r>
      <w:r w:rsidR="00AD66CD" w:rsidRPr="00712081">
        <w:rPr>
          <w:rFonts w:ascii="Cambria" w:hAnsi="Cambria"/>
          <w:color w:val="1F4E79" w:themeColor="accent5" w:themeShade="80"/>
        </w:rPr>
        <w:t>4.α.1. Ο αγοραστής επιλέγει το πλήκτρο «Πίσω στο κατάλογο προϊόντων».</w:t>
      </w:r>
    </w:p>
    <w:p w14:paraId="7E8F9B19" w14:textId="77777777" w:rsidR="00AD66CD" w:rsidRPr="00712081" w:rsidRDefault="00AD66CD"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4.α.2 Η περίπτωση χρήσης συνεχίζεται στο βήμα 2 της βασικής ροής.</w:t>
      </w:r>
    </w:p>
    <w:p w14:paraId="372420F2" w14:textId="0F3FA11B" w:rsidR="00891274" w:rsidRPr="0019557E" w:rsidRDefault="00891274" w:rsidP="0019557E">
      <w:pPr>
        <w:spacing w:line="276" w:lineRule="auto"/>
        <w:jc w:val="both"/>
        <w:rPr>
          <w:rFonts w:ascii="Cambria" w:hAnsi="Cambria"/>
        </w:rPr>
      </w:pPr>
    </w:p>
    <w:p w14:paraId="17143924" w14:textId="4268F9E2" w:rsidR="00B3764F" w:rsidRPr="0019557E" w:rsidRDefault="00B3764F" w:rsidP="0019557E">
      <w:pPr>
        <w:spacing w:line="276" w:lineRule="auto"/>
        <w:ind w:firstLine="720"/>
        <w:jc w:val="both"/>
        <w:rPr>
          <w:rFonts w:ascii="Cambria" w:hAnsi="Cambria"/>
          <w:u w:val="single"/>
        </w:rPr>
      </w:pPr>
      <w:r w:rsidRPr="0019557E">
        <w:rPr>
          <w:rFonts w:ascii="Cambria" w:hAnsi="Cambria"/>
          <w:u w:val="single"/>
        </w:rPr>
        <w:t>Εναλλακτική Ροή 2:</w:t>
      </w:r>
    </w:p>
    <w:p w14:paraId="5FD41B00" w14:textId="77777777" w:rsidR="00936A04" w:rsidRPr="00712081" w:rsidRDefault="00936A04"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4.β.1. Ο αγοραστής επιλέγει το πλήκτρο «Λίγα λόγια για το προϊόν».</w:t>
      </w:r>
    </w:p>
    <w:p w14:paraId="671CBB7E" w14:textId="77777777" w:rsidR="00936A04" w:rsidRPr="00712081" w:rsidRDefault="00936A04"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4.β.2. Το σύστημα εμφανίζει νέα οθόνη που περιλαμβάνει λίγα λόγια για το προϊόν και την επιλογή «Πίσω στο προϊόν».</w:t>
      </w:r>
    </w:p>
    <w:p w14:paraId="5451D193" w14:textId="77777777" w:rsidR="00936A04" w:rsidRPr="00712081" w:rsidRDefault="00936A04"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4.β.3. Ο αγοραστής επιλέγει το πλήκτρο «Πίσω στο προϊόν».</w:t>
      </w:r>
    </w:p>
    <w:p w14:paraId="61E1D775" w14:textId="77777777" w:rsidR="00936A04" w:rsidRPr="00712081" w:rsidRDefault="00936A04"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4.β.4. Η περίπτωση χρήσης συνεχίζεται στο βήμα 3 της βασικής ροής.</w:t>
      </w:r>
    </w:p>
    <w:p w14:paraId="50473E19" w14:textId="4022BE47" w:rsidR="00B3764F" w:rsidRPr="0019557E" w:rsidRDefault="00B3764F" w:rsidP="0019557E">
      <w:pPr>
        <w:spacing w:line="276" w:lineRule="auto"/>
        <w:jc w:val="both"/>
        <w:rPr>
          <w:rFonts w:ascii="Cambria" w:hAnsi="Cambria"/>
        </w:rPr>
      </w:pPr>
    </w:p>
    <w:p w14:paraId="1ABDBA10" w14:textId="77777777" w:rsidR="007F670E" w:rsidRPr="0019557E" w:rsidRDefault="007F670E" w:rsidP="0019557E">
      <w:pPr>
        <w:spacing w:line="276" w:lineRule="auto"/>
        <w:jc w:val="both"/>
        <w:rPr>
          <w:rFonts w:ascii="Cambria" w:hAnsi="Cambria"/>
        </w:rPr>
      </w:pPr>
    </w:p>
    <w:p w14:paraId="51E74930" w14:textId="75087D2A" w:rsidR="007A49AF" w:rsidRPr="0019557E" w:rsidRDefault="007A49AF" w:rsidP="0019557E">
      <w:pPr>
        <w:spacing w:line="276" w:lineRule="auto"/>
        <w:ind w:firstLine="720"/>
        <w:jc w:val="both"/>
        <w:rPr>
          <w:rFonts w:ascii="Cambria" w:hAnsi="Cambria"/>
          <w:u w:val="single"/>
        </w:rPr>
      </w:pPr>
      <w:r w:rsidRPr="0019557E">
        <w:rPr>
          <w:rFonts w:ascii="Cambria" w:hAnsi="Cambria"/>
          <w:u w:val="single"/>
        </w:rPr>
        <w:lastRenderedPageBreak/>
        <w:t>Εναλλακτική Ροή 3:</w:t>
      </w:r>
    </w:p>
    <w:p w14:paraId="79BF6791" w14:textId="77777777" w:rsidR="00B87209" w:rsidRPr="00712081" w:rsidRDefault="00B87209"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6.α.1. Ο αγοραστής επιλέγει την επιλογή «Πίσω στο κατάλογο προϊόντων».</w:t>
      </w:r>
    </w:p>
    <w:p w14:paraId="3EF52FEB" w14:textId="77777777" w:rsidR="00B87209" w:rsidRPr="00712081" w:rsidRDefault="00B87209"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6.α.2. Η περίπτωση χρήσης συνεχίζεται στο βήμα 2 της βασικής ροής.</w:t>
      </w:r>
    </w:p>
    <w:p w14:paraId="61B6B210" w14:textId="5F3C2927" w:rsidR="007A49AF" w:rsidRPr="0019557E" w:rsidRDefault="007A49AF" w:rsidP="0019557E">
      <w:pPr>
        <w:spacing w:line="276" w:lineRule="auto"/>
        <w:jc w:val="both"/>
        <w:rPr>
          <w:rFonts w:ascii="Cambria" w:hAnsi="Cambria"/>
        </w:rPr>
      </w:pPr>
    </w:p>
    <w:p w14:paraId="2203B4C1" w14:textId="49424E5B" w:rsidR="00B87209" w:rsidRPr="0019557E" w:rsidRDefault="00B87209" w:rsidP="0019557E">
      <w:pPr>
        <w:spacing w:line="276" w:lineRule="auto"/>
        <w:ind w:firstLine="720"/>
        <w:jc w:val="both"/>
        <w:rPr>
          <w:rFonts w:ascii="Cambria" w:hAnsi="Cambria"/>
          <w:u w:val="single"/>
        </w:rPr>
      </w:pPr>
      <w:r w:rsidRPr="0019557E">
        <w:rPr>
          <w:rFonts w:ascii="Cambria" w:hAnsi="Cambria"/>
          <w:u w:val="single"/>
        </w:rPr>
        <w:t>Εναλλακτική Ροή 4:</w:t>
      </w:r>
    </w:p>
    <w:p w14:paraId="681BF474" w14:textId="77777777" w:rsidR="008F2A3B" w:rsidRPr="00712081" w:rsidRDefault="00B87209" w:rsidP="0019557E">
      <w:pPr>
        <w:spacing w:line="276" w:lineRule="auto"/>
        <w:jc w:val="both"/>
        <w:rPr>
          <w:rFonts w:ascii="Cambria" w:hAnsi="Cambria"/>
          <w:color w:val="1F4E79" w:themeColor="accent5" w:themeShade="80"/>
        </w:rPr>
      </w:pPr>
      <w:r w:rsidRPr="0019557E">
        <w:rPr>
          <w:rFonts w:ascii="Cambria" w:hAnsi="Cambria"/>
        </w:rPr>
        <w:tab/>
      </w:r>
      <w:r w:rsidR="008F2A3B" w:rsidRPr="00712081">
        <w:rPr>
          <w:rFonts w:ascii="Cambria" w:hAnsi="Cambria"/>
          <w:color w:val="1F4E79" w:themeColor="accent5" w:themeShade="80"/>
        </w:rPr>
        <w:t>6.β.1 Ο αγοραστής επιλέγει το πλήκτρο «Ταξινόμηση».</w:t>
      </w:r>
    </w:p>
    <w:p w14:paraId="137DECA5" w14:textId="77777777" w:rsidR="008F2A3B" w:rsidRPr="00712081" w:rsidRDefault="008F2A3B"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6.β.2. Το σύστημα εμφανίζει την 4</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Δημιουργίας Παραγγελίας με τις επιλογές  ταξινόμησης: «Φθίνουσα τιμή», «Αύξουσα τιμή» &amp; “</w:t>
      </w:r>
      <w:r w:rsidRPr="00712081">
        <w:rPr>
          <w:rFonts w:ascii="Cambria" w:hAnsi="Cambria"/>
          <w:color w:val="1F4E79" w:themeColor="accent5" w:themeShade="80"/>
          <w:lang w:val="en-US"/>
        </w:rPr>
        <w:t>best</w:t>
      </w:r>
      <w:r w:rsidRPr="00712081">
        <w:rPr>
          <w:rFonts w:ascii="Cambria" w:hAnsi="Cambria"/>
          <w:color w:val="1F4E79" w:themeColor="accent5" w:themeShade="80"/>
        </w:rPr>
        <w:t>-</w:t>
      </w:r>
      <w:r w:rsidRPr="00712081">
        <w:rPr>
          <w:rFonts w:ascii="Cambria" w:hAnsi="Cambria"/>
          <w:color w:val="1F4E79" w:themeColor="accent5" w:themeShade="80"/>
          <w:lang w:val="en-US"/>
        </w:rPr>
        <w:t>seller</w:t>
      </w:r>
      <w:r w:rsidRPr="00712081">
        <w:rPr>
          <w:rFonts w:ascii="Cambria" w:hAnsi="Cambria"/>
          <w:color w:val="1F4E79" w:themeColor="accent5" w:themeShade="80"/>
        </w:rPr>
        <w:t>”.</w:t>
      </w:r>
    </w:p>
    <w:p w14:paraId="60EC3BFF" w14:textId="77777777" w:rsidR="008F2A3B" w:rsidRPr="00712081" w:rsidRDefault="008F2A3B"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6.β.3.Ο αγοραστής επιλέγει το πλήκτρο «Φθίνουσα τιμή».</w:t>
      </w:r>
    </w:p>
    <w:p w14:paraId="61C69F78" w14:textId="77777777" w:rsidR="008F2A3B" w:rsidRPr="00712081" w:rsidRDefault="008F2A3B"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6.β.4. Το σύστημα εμφανίζει μία λίστα με το προϊόν κατά φθίνουσα σειρά τιμής.</w:t>
      </w:r>
    </w:p>
    <w:p w14:paraId="1BE0A5C6" w14:textId="77777777" w:rsidR="008F2A3B" w:rsidRPr="00712081" w:rsidRDefault="008F2A3B"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6.β.5.Ο αγοραστής επιλέγει το προϊόν που επιθυμεί.</w:t>
      </w:r>
    </w:p>
    <w:p w14:paraId="144454FB" w14:textId="77777777" w:rsidR="008F2A3B" w:rsidRPr="00712081" w:rsidRDefault="008F2A3B"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6.β.6. Η περίπτωση χρήσης συνεχίζεται στο βήμα 7 της βασικής ροής.</w:t>
      </w:r>
    </w:p>
    <w:p w14:paraId="0FC4CBDC" w14:textId="7B33B1DB" w:rsidR="00B87209" w:rsidRPr="0019557E" w:rsidRDefault="00B87209" w:rsidP="0019557E">
      <w:pPr>
        <w:spacing w:line="276" w:lineRule="auto"/>
        <w:jc w:val="both"/>
        <w:rPr>
          <w:rFonts w:ascii="Cambria" w:hAnsi="Cambria"/>
        </w:rPr>
      </w:pPr>
    </w:p>
    <w:p w14:paraId="093B2A01" w14:textId="26B6BDD6" w:rsidR="008F2A3B" w:rsidRPr="0019557E" w:rsidRDefault="008F2A3B" w:rsidP="0019557E">
      <w:pPr>
        <w:spacing w:line="276" w:lineRule="auto"/>
        <w:ind w:firstLine="720"/>
        <w:jc w:val="both"/>
        <w:rPr>
          <w:rFonts w:ascii="Cambria" w:hAnsi="Cambria"/>
          <w:u w:val="single"/>
        </w:rPr>
      </w:pPr>
      <w:r w:rsidRPr="0019557E">
        <w:rPr>
          <w:rFonts w:ascii="Cambria" w:hAnsi="Cambria"/>
          <w:u w:val="single"/>
        </w:rPr>
        <w:t>Εναλλακτική Ροή 5:</w:t>
      </w:r>
    </w:p>
    <w:p w14:paraId="0851FCEB" w14:textId="77777777" w:rsidR="00827720" w:rsidRPr="00712081" w:rsidRDefault="008F2A3B" w:rsidP="0019557E">
      <w:pPr>
        <w:spacing w:line="276" w:lineRule="auto"/>
        <w:jc w:val="both"/>
        <w:rPr>
          <w:rFonts w:ascii="Cambria" w:hAnsi="Cambria"/>
          <w:color w:val="1F4E79" w:themeColor="accent5" w:themeShade="80"/>
        </w:rPr>
      </w:pPr>
      <w:r w:rsidRPr="0019557E">
        <w:rPr>
          <w:rFonts w:ascii="Cambria" w:hAnsi="Cambria"/>
        </w:rPr>
        <w:tab/>
      </w:r>
      <w:r w:rsidR="00827720" w:rsidRPr="00712081">
        <w:rPr>
          <w:rFonts w:ascii="Cambria" w:hAnsi="Cambria"/>
          <w:color w:val="1F4E79" w:themeColor="accent5" w:themeShade="80"/>
        </w:rPr>
        <w:t>6.β.3.1.α Ο αγοραστής επιλέγει «Αύξουσα τιμή».</w:t>
      </w:r>
    </w:p>
    <w:p w14:paraId="4C60890E" w14:textId="77777777" w:rsidR="00827720" w:rsidRPr="00712081" w:rsidRDefault="00827720"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6.β.3.1.β Το σύστημα εμφανίζει μια λίστα με το προϊόν κατά αύξουσα σειρά τιμής.</w:t>
      </w:r>
    </w:p>
    <w:p w14:paraId="2E76B514" w14:textId="77777777" w:rsidR="00827720" w:rsidRPr="00712081" w:rsidRDefault="00827720"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6.β.3.1.γ Ο αγοραστής επιλέγει το προϊόν που επιθυμεί.</w:t>
      </w:r>
    </w:p>
    <w:p w14:paraId="1B0D95B0" w14:textId="77777777" w:rsidR="00827720" w:rsidRPr="00712081" w:rsidRDefault="00827720"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6.β.3.1.δ. Η περίπτωση χρήσης συνεχίζεται στο βήμα 7 της βασικής ροής.</w:t>
      </w:r>
    </w:p>
    <w:p w14:paraId="4B9D916F" w14:textId="35331386" w:rsidR="008F2A3B" w:rsidRPr="0019557E" w:rsidRDefault="008F2A3B" w:rsidP="0019557E">
      <w:pPr>
        <w:spacing w:line="276" w:lineRule="auto"/>
        <w:jc w:val="both"/>
        <w:rPr>
          <w:rFonts w:ascii="Cambria" w:hAnsi="Cambria"/>
        </w:rPr>
      </w:pPr>
    </w:p>
    <w:p w14:paraId="0380DA51" w14:textId="3C822036" w:rsidR="00827720" w:rsidRPr="0019557E" w:rsidRDefault="003465C0" w:rsidP="0019557E">
      <w:pPr>
        <w:spacing w:line="276" w:lineRule="auto"/>
        <w:ind w:firstLine="720"/>
        <w:jc w:val="both"/>
        <w:rPr>
          <w:rFonts w:ascii="Cambria" w:hAnsi="Cambria"/>
          <w:u w:val="single"/>
        </w:rPr>
      </w:pPr>
      <w:r w:rsidRPr="0019557E">
        <w:rPr>
          <w:rFonts w:ascii="Cambria" w:hAnsi="Cambria"/>
          <w:u w:val="single"/>
        </w:rPr>
        <w:t>Εναλλακτική Ροή 6:</w:t>
      </w:r>
    </w:p>
    <w:p w14:paraId="1DB9A775" w14:textId="77777777" w:rsidR="00A744E0" w:rsidRPr="00712081" w:rsidRDefault="003465C0" w:rsidP="0019557E">
      <w:pPr>
        <w:spacing w:line="276" w:lineRule="auto"/>
        <w:jc w:val="both"/>
        <w:rPr>
          <w:rFonts w:ascii="Cambria" w:hAnsi="Cambria"/>
          <w:color w:val="1F4E79" w:themeColor="accent5" w:themeShade="80"/>
        </w:rPr>
      </w:pPr>
      <w:r w:rsidRPr="0019557E">
        <w:rPr>
          <w:rFonts w:ascii="Cambria" w:hAnsi="Cambria"/>
        </w:rPr>
        <w:tab/>
      </w:r>
      <w:r w:rsidR="00A744E0" w:rsidRPr="00712081">
        <w:rPr>
          <w:rFonts w:ascii="Cambria" w:hAnsi="Cambria"/>
          <w:color w:val="1F4E79" w:themeColor="accent5" w:themeShade="80"/>
        </w:rPr>
        <w:t>6.β.3.2.α. Ο αγοραστής επιλέγει το πλήκτρο «</w:t>
      </w:r>
      <w:r w:rsidR="00A744E0" w:rsidRPr="00712081">
        <w:rPr>
          <w:rFonts w:ascii="Cambria" w:hAnsi="Cambria"/>
          <w:color w:val="1F4E79" w:themeColor="accent5" w:themeShade="80"/>
          <w:lang w:val="en-US"/>
        </w:rPr>
        <w:t>best</w:t>
      </w:r>
      <w:r w:rsidR="00A744E0" w:rsidRPr="00712081">
        <w:rPr>
          <w:rFonts w:ascii="Cambria" w:hAnsi="Cambria"/>
          <w:color w:val="1F4E79" w:themeColor="accent5" w:themeShade="80"/>
        </w:rPr>
        <w:t>-</w:t>
      </w:r>
      <w:r w:rsidR="00A744E0" w:rsidRPr="00712081">
        <w:rPr>
          <w:rFonts w:ascii="Cambria" w:hAnsi="Cambria"/>
          <w:color w:val="1F4E79" w:themeColor="accent5" w:themeShade="80"/>
          <w:lang w:val="en-US"/>
        </w:rPr>
        <w:t>seller</w:t>
      </w:r>
      <w:r w:rsidR="00A744E0" w:rsidRPr="00712081">
        <w:rPr>
          <w:rFonts w:ascii="Cambria" w:hAnsi="Cambria"/>
          <w:color w:val="1F4E79" w:themeColor="accent5" w:themeShade="80"/>
        </w:rPr>
        <w:t>».</w:t>
      </w:r>
    </w:p>
    <w:p w14:paraId="765A0745" w14:textId="77777777" w:rsidR="00A744E0" w:rsidRPr="00712081" w:rsidRDefault="00A744E0"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 xml:space="preserve">6.β.3.2.β. Το σύστημα εμφανίζει ένα προϊόν , το οποίο έχει καταχωρηθεί ως </w:t>
      </w:r>
      <w:r w:rsidRPr="00712081">
        <w:rPr>
          <w:rFonts w:ascii="Cambria" w:hAnsi="Cambria"/>
          <w:color w:val="1F4E79" w:themeColor="accent5" w:themeShade="80"/>
          <w:lang w:val="en-US"/>
        </w:rPr>
        <w:t>best</w:t>
      </w:r>
      <w:r w:rsidRPr="00712081">
        <w:rPr>
          <w:rFonts w:ascii="Cambria" w:hAnsi="Cambria"/>
          <w:color w:val="1F4E79" w:themeColor="accent5" w:themeShade="80"/>
        </w:rPr>
        <w:t>-</w:t>
      </w:r>
      <w:r w:rsidRPr="00712081">
        <w:rPr>
          <w:rFonts w:ascii="Cambria" w:hAnsi="Cambria"/>
          <w:color w:val="1F4E79" w:themeColor="accent5" w:themeShade="80"/>
          <w:lang w:val="en-US"/>
        </w:rPr>
        <w:t>seller</w:t>
      </w:r>
      <w:r w:rsidRPr="00712081">
        <w:rPr>
          <w:rFonts w:ascii="Cambria" w:hAnsi="Cambria"/>
          <w:color w:val="1F4E79" w:themeColor="accent5" w:themeShade="80"/>
        </w:rPr>
        <w:t xml:space="preserve"> από το χειριστή.</w:t>
      </w:r>
    </w:p>
    <w:p w14:paraId="76D5E51D" w14:textId="77777777" w:rsidR="00A744E0" w:rsidRPr="00712081" w:rsidRDefault="00A744E0"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6.β.3.2.γ. Ο αγοραστής επιλέγει το προϊόν που επιθυμεί.</w:t>
      </w:r>
    </w:p>
    <w:p w14:paraId="06C37DE7" w14:textId="77777777" w:rsidR="00A744E0" w:rsidRPr="00712081" w:rsidRDefault="00A744E0"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6.β.3.2.δ. Η περίπτωση χρήσης συνεχίζεται στο βήμα 7 της βασικής ροής.</w:t>
      </w:r>
    </w:p>
    <w:p w14:paraId="671A9C8B" w14:textId="679CC06A" w:rsidR="003465C0" w:rsidRPr="0019557E" w:rsidRDefault="003465C0" w:rsidP="0019557E">
      <w:pPr>
        <w:spacing w:line="276" w:lineRule="auto"/>
        <w:jc w:val="both"/>
        <w:rPr>
          <w:rFonts w:ascii="Cambria" w:hAnsi="Cambria"/>
        </w:rPr>
      </w:pPr>
    </w:p>
    <w:p w14:paraId="038E7E26" w14:textId="5788D76A" w:rsidR="00A744E0" w:rsidRPr="0019557E" w:rsidRDefault="00A744E0" w:rsidP="0019557E">
      <w:pPr>
        <w:spacing w:line="276" w:lineRule="auto"/>
        <w:ind w:firstLine="720"/>
        <w:jc w:val="both"/>
        <w:rPr>
          <w:rFonts w:ascii="Cambria" w:hAnsi="Cambria"/>
          <w:u w:val="single"/>
        </w:rPr>
      </w:pPr>
      <w:r w:rsidRPr="0019557E">
        <w:rPr>
          <w:rFonts w:ascii="Cambria" w:hAnsi="Cambria"/>
          <w:u w:val="single"/>
        </w:rPr>
        <w:t>Εναλλακτική Ροή 7:</w:t>
      </w:r>
    </w:p>
    <w:p w14:paraId="1D36687E" w14:textId="77777777" w:rsidR="00D47AA6" w:rsidRPr="00712081" w:rsidRDefault="00A744E0" w:rsidP="0019557E">
      <w:pPr>
        <w:spacing w:line="276" w:lineRule="auto"/>
        <w:jc w:val="both"/>
        <w:rPr>
          <w:rFonts w:ascii="Cambria" w:hAnsi="Cambria"/>
          <w:color w:val="1F4E79" w:themeColor="accent5" w:themeShade="80"/>
        </w:rPr>
      </w:pPr>
      <w:r w:rsidRPr="0019557E">
        <w:rPr>
          <w:rFonts w:ascii="Cambria" w:hAnsi="Cambria"/>
        </w:rPr>
        <w:tab/>
      </w:r>
      <w:r w:rsidR="00D47AA6" w:rsidRPr="00712081">
        <w:rPr>
          <w:rFonts w:ascii="Cambria" w:hAnsi="Cambria"/>
          <w:color w:val="1F4E79" w:themeColor="accent5" w:themeShade="80"/>
        </w:rPr>
        <w:t>8.α. Ο αγοραστής επιλέγει το πλήκτρο «Πίσω στη λίστα προϊόντος».</w:t>
      </w:r>
    </w:p>
    <w:p w14:paraId="4B537214" w14:textId="77777777" w:rsidR="00D47AA6" w:rsidRPr="00712081" w:rsidRDefault="00D47AA6"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8.β. Η περίπτωση χρήσης συνεχίζεται στο βήμα 5 της βασικής ροής.</w:t>
      </w:r>
    </w:p>
    <w:p w14:paraId="37BCE330" w14:textId="195801BB" w:rsidR="00A744E0" w:rsidRPr="0019557E" w:rsidRDefault="00A744E0" w:rsidP="0019557E">
      <w:pPr>
        <w:spacing w:line="276" w:lineRule="auto"/>
        <w:jc w:val="both"/>
        <w:rPr>
          <w:rFonts w:ascii="Cambria" w:hAnsi="Cambria"/>
        </w:rPr>
      </w:pPr>
    </w:p>
    <w:p w14:paraId="60472638" w14:textId="7E67E3DE" w:rsidR="00D47AA6" w:rsidRPr="0019557E" w:rsidRDefault="00D47AA6" w:rsidP="0019557E">
      <w:pPr>
        <w:spacing w:line="276" w:lineRule="auto"/>
        <w:ind w:firstLine="720"/>
        <w:jc w:val="both"/>
        <w:rPr>
          <w:rFonts w:ascii="Cambria" w:hAnsi="Cambria"/>
          <w:u w:val="single"/>
        </w:rPr>
      </w:pPr>
      <w:r w:rsidRPr="0019557E">
        <w:rPr>
          <w:rFonts w:ascii="Cambria" w:hAnsi="Cambria"/>
          <w:u w:val="single"/>
        </w:rPr>
        <w:t>Εναλλακτική Ροή 8:</w:t>
      </w:r>
    </w:p>
    <w:p w14:paraId="58ED93CB" w14:textId="77777777" w:rsidR="00564F96" w:rsidRPr="00712081" w:rsidRDefault="00D47AA6" w:rsidP="0019557E">
      <w:pPr>
        <w:spacing w:line="276" w:lineRule="auto"/>
        <w:jc w:val="both"/>
        <w:rPr>
          <w:rFonts w:ascii="Cambria" w:hAnsi="Cambria"/>
          <w:color w:val="1F4E79" w:themeColor="accent5" w:themeShade="80"/>
        </w:rPr>
      </w:pPr>
      <w:r w:rsidRPr="0019557E">
        <w:rPr>
          <w:rFonts w:ascii="Cambria" w:hAnsi="Cambria"/>
        </w:rPr>
        <w:tab/>
      </w:r>
      <w:r w:rsidR="00564F96" w:rsidRPr="00712081">
        <w:rPr>
          <w:rFonts w:ascii="Cambria" w:hAnsi="Cambria"/>
          <w:color w:val="1F4E79" w:themeColor="accent5" w:themeShade="80"/>
        </w:rPr>
        <w:t>10.α. Ο αγοραστής επιλέγει το πλήκτρο «Πίσω στη λίστα προϊόντος».</w:t>
      </w:r>
    </w:p>
    <w:p w14:paraId="2D4BBA00" w14:textId="77777777" w:rsidR="00564F96" w:rsidRPr="00712081" w:rsidRDefault="00564F96"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10.β. Η περίπτωση χρήσης συνεχίζεται στο βήμα 5 της βασικής ροής.</w:t>
      </w:r>
    </w:p>
    <w:p w14:paraId="4BF2E407" w14:textId="2B21C447" w:rsidR="007F670E" w:rsidRPr="0019557E" w:rsidRDefault="00C2629C" w:rsidP="0019557E">
      <w:pPr>
        <w:spacing w:line="276" w:lineRule="auto"/>
        <w:jc w:val="both"/>
        <w:rPr>
          <w:rFonts w:ascii="Cambria" w:hAnsi="Cambria"/>
        </w:rPr>
      </w:pPr>
      <w:r w:rsidRPr="0019557E">
        <w:rPr>
          <w:rFonts w:ascii="Cambria" w:hAnsi="Cambria"/>
          <w:b/>
          <w:bCs/>
        </w:rPr>
        <w:t>ε. Μετα-συνθήκες:</w:t>
      </w:r>
      <w:r w:rsidRPr="0019557E">
        <w:rPr>
          <w:rFonts w:ascii="Cambria" w:hAnsi="Cambria"/>
        </w:rPr>
        <w:t xml:space="preserve"> Ο αγοραστής έχει δημιουργήσει τη παραγγελία του και το μόνο που μένει είναι πηγαίνοντας στο καλάθι αγορών να προχωρήσει στη πληρωμή και να οδηγηθεί, τελικά, στην ολοκλήρωση της παραγγελίας.</w:t>
      </w:r>
    </w:p>
    <w:p w14:paraId="1585AE11" w14:textId="77777777" w:rsidR="00EF1884" w:rsidRPr="0019557E" w:rsidRDefault="00EF1884" w:rsidP="0019557E">
      <w:pPr>
        <w:spacing w:line="276" w:lineRule="auto"/>
        <w:jc w:val="both"/>
        <w:rPr>
          <w:rFonts w:ascii="Cambria" w:hAnsi="Cambria"/>
          <w:b/>
          <w:bCs/>
        </w:rPr>
      </w:pPr>
      <w:r w:rsidRPr="0019557E">
        <w:rPr>
          <w:rFonts w:ascii="Cambria" w:hAnsi="Cambria"/>
          <w:b/>
          <w:bCs/>
        </w:rPr>
        <w:lastRenderedPageBreak/>
        <w:t>«Καλάθι»</w:t>
      </w:r>
    </w:p>
    <w:p w14:paraId="44738443" w14:textId="77777777" w:rsidR="00EF1884" w:rsidRPr="0019557E" w:rsidRDefault="00EF1884" w:rsidP="0019557E">
      <w:pPr>
        <w:spacing w:line="276" w:lineRule="auto"/>
        <w:jc w:val="both"/>
        <w:rPr>
          <w:rFonts w:ascii="Cambria" w:hAnsi="Cambria"/>
        </w:rPr>
      </w:pPr>
      <w:r w:rsidRPr="0019557E">
        <w:rPr>
          <w:rFonts w:ascii="Cambria" w:hAnsi="Cambria"/>
          <w:b/>
          <w:bCs/>
        </w:rPr>
        <w:t>α. Σύντομη περιγραφή:</w:t>
      </w:r>
      <w:r w:rsidRPr="0019557E">
        <w:rPr>
          <w:rFonts w:ascii="Cambria" w:hAnsi="Cambria"/>
        </w:rPr>
        <w:t xml:space="preserve"> Τα προϊόντα που διαλέγει ο αγοραστής στη δημιουργία παραγγελίας αποθηκεύονται στο καλάθι αγορών στην ποσότητα που επέλεξε. Επισκεπτόμενος το καλάθι μπορεί να τροποποιήσει τα στοιχεία των προϊόντων αλλάζοντας τη ποσότητα ή διαγράφοντάς τα τελείως από τη παραγγελία του</w:t>
      </w:r>
    </w:p>
    <w:p w14:paraId="1EA5E020" w14:textId="77777777" w:rsidR="00EF1884" w:rsidRPr="0019557E" w:rsidRDefault="00EF1884" w:rsidP="0019557E">
      <w:pPr>
        <w:spacing w:line="276" w:lineRule="auto"/>
        <w:jc w:val="both"/>
        <w:rPr>
          <w:rFonts w:ascii="Cambria" w:hAnsi="Cambria"/>
        </w:rPr>
      </w:pPr>
      <w:r w:rsidRPr="0019557E">
        <w:rPr>
          <w:rFonts w:ascii="Cambria" w:hAnsi="Cambria"/>
          <w:b/>
          <w:bCs/>
        </w:rPr>
        <w:t xml:space="preserve">β. Προ-συνθήκες: </w:t>
      </w:r>
      <w:r w:rsidRPr="0019557E">
        <w:rPr>
          <w:rFonts w:ascii="Cambria" w:hAnsi="Cambria"/>
        </w:rPr>
        <w:t>Ο αγοραστής πρέπει από τη δημιουργία παραγγελίας να έχει επιλέξει προϊόντα προκειμένου να εμφανιστούν στο καλάθι αγορών.</w:t>
      </w:r>
    </w:p>
    <w:p w14:paraId="5C93E0AC" w14:textId="77777777" w:rsidR="00EF1884" w:rsidRPr="0019557E" w:rsidRDefault="00EF1884" w:rsidP="0019557E">
      <w:pPr>
        <w:spacing w:line="276" w:lineRule="auto"/>
        <w:jc w:val="both"/>
        <w:rPr>
          <w:rFonts w:ascii="Cambria" w:hAnsi="Cambria"/>
          <w:b/>
          <w:bCs/>
        </w:rPr>
      </w:pPr>
      <w:r w:rsidRPr="0019557E">
        <w:rPr>
          <w:rFonts w:ascii="Cambria" w:hAnsi="Cambria"/>
          <w:b/>
          <w:bCs/>
        </w:rPr>
        <w:t>γ. Βασική ροή:</w:t>
      </w:r>
    </w:p>
    <w:p w14:paraId="709BA1F2" w14:textId="77777777" w:rsidR="00003055" w:rsidRPr="00712081" w:rsidRDefault="00003055" w:rsidP="0019557E">
      <w:pPr>
        <w:pStyle w:val="a4"/>
        <w:widowControl w:val="0"/>
        <w:numPr>
          <w:ilvl w:val="0"/>
          <w:numId w:val="4"/>
        </w:numPr>
        <w:tabs>
          <w:tab w:val="left" w:pos="948"/>
        </w:tabs>
        <w:autoSpaceDE w:val="0"/>
        <w:autoSpaceDN w:val="0"/>
        <w:spacing w:before="174" w:after="0" w:line="276" w:lineRule="auto"/>
        <w:ind w:right="757"/>
        <w:contextualSpacing w:val="0"/>
        <w:jc w:val="both"/>
        <w:rPr>
          <w:rFonts w:ascii="Cambria" w:hAnsi="Cambria"/>
          <w:color w:val="1F4E79" w:themeColor="accent5" w:themeShade="80"/>
        </w:rPr>
      </w:pPr>
      <w:r w:rsidRPr="00712081">
        <w:rPr>
          <w:rFonts w:ascii="Cambria" w:hAnsi="Cambria"/>
          <w:color w:val="1F4E79" w:themeColor="accent5" w:themeShade="80"/>
        </w:rPr>
        <w:t>Ο αγοραστής επιλέγει</w:t>
      </w:r>
      <w:r w:rsidRPr="00712081">
        <w:rPr>
          <w:rFonts w:ascii="Cambria" w:hAnsi="Cambria"/>
          <w:color w:val="1F4E79" w:themeColor="accent5" w:themeShade="80"/>
          <w:spacing w:val="1"/>
        </w:rPr>
        <w:t xml:space="preserve"> </w:t>
      </w:r>
      <w:r w:rsidRPr="00712081">
        <w:rPr>
          <w:rFonts w:ascii="Cambria" w:hAnsi="Cambria"/>
          <w:color w:val="1F4E79" w:themeColor="accent5" w:themeShade="80"/>
        </w:rPr>
        <w:t>το πλήκτρο «Καλάθι» από την Οθόνη Δημιουργίας</w:t>
      </w:r>
      <w:r w:rsidRPr="00712081">
        <w:rPr>
          <w:rFonts w:ascii="Cambria" w:hAnsi="Cambria"/>
          <w:color w:val="1F4E79" w:themeColor="accent5" w:themeShade="80"/>
          <w:spacing w:val="-46"/>
        </w:rPr>
        <w:t xml:space="preserve"> </w:t>
      </w:r>
      <w:r w:rsidRPr="00712081">
        <w:rPr>
          <w:rFonts w:ascii="Cambria" w:hAnsi="Cambria"/>
          <w:color w:val="1F4E79" w:themeColor="accent5" w:themeShade="80"/>
        </w:rPr>
        <w:t>Παραγγελίας.</w:t>
      </w:r>
    </w:p>
    <w:p w14:paraId="3709FC84" w14:textId="43AF8B7D" w:rsidR="00003055" w:rsidRPr="00712081" w:rsidRDefault="00003055" w:rsidP="0019557E">
      <w:pPr>
        <w:pStyle w:val="a4"/>
        <w:widowControl w:val="0"/>
        <w:numPr>
          <w:ilvl w:val="0"/>
          <w:numId w:val="4"/>
        </w:numPr>
        <w:tabs>
          <w:tab w:val="left" w:pos="948"/>
        </w:tabs>
        <w:autoSpaceDE w:val="0"/>
        <w:autoSpaceDN w:val="0"/>
        <w:spacing w:before="29" w:after="0" w:line="276" w:lineRule="auto"/>
        <w:ind w:right="419"/>
        <w:contextualSpacing w:val="0"/>
        <w:jc w:val="both"/>
        <w:rPr>
          <w:rFonts w:ascii="Cambria" w:hAnsi="Cambria"/>
          <w:color w:val="1F4E79" w:themeColor="accent5" w:themeShade="80"/>
        </w:rPr>
      </w:pPr>
      <w:r w:rsidRPr="00712081">
        <w:rPr>
          <w:rFonts w:ascii="Cambria" w:hAnsi="Cambria"/>
          <w:color w:val="1F4E79" w:themeColor="accent5" w:themeShade="80"/>
        </w:rPr>
        <w:t>Το σύστημα εμφανίζει τη νέα Οθόνη Καλαθιού η οποία περιέχει μια λίστα με</w:t>
      </w:r>
      <w:r w:rsidRPr="00712081">
        <w:rPr>
          <w:rFonts w:ascii="Cambria" w:hAnsi="Cambria"/>
          <w:color w:val="1F4E79" w:themeColor="accent5" w:themeShade="80"/>
          <w:spacing w:val="-46"/>
        </w:rPr>
        <w:t xml:space="preserve"> </w:t>
      </w:r>
      <w:r w:rsidRPr="00712081">
        <w:rPr>
          <w:rFonts w:ascii="Cambria" w:hAnsi="Cambria"/>
          <w:color w:val="1F4E79" w:themeColor="accent5" w:themeShade="80"/>
        </w:rPr>
        <w:t>τα προϊόντα που επιλέχθηκαν, στη ποσότητα που επιλέχθηκαν, τη τιμή για</w:t>
      </w:r>
      <w:r w:rsidRPr="00712081">
        <w:rPr>
          <w:rFonts w:ascii="Cambria" w:hAnsi="Cambria"/>
          <w:color w:val="1F4E79" w:themeColor="accent5" w:themeShade="80"/>
          <w:spacing w:val="1"/>
        </w:rPr>
        <w:t xml:space="preserve"> </w:t>
      </w:r>
      <w:r w:rsidRPr="00712081">
        <w:rPr>
          <w:rFonts w:ascii="Cambria" w:hAnsi="Cambria"/>
          <w:color w:val="1F4E79" w:themeColor="accent5" w:themeShade="80"/>
        </w:rPr>
        <w:t>κάθε προϊόν ανάλογα με τη ποσότητα και το συνολικό ποσό χωρίς το Φ.Π.Α.</w:t>
      </w:r>
      <w:r w:rsidRPr="00712081">
        <w:rPr>
          <w:rFonts w:ascii="Cambria" w:hAnsi="Cambria"/>
          <w:color w:val="1F4E79" w:themeColor="accent5" w:themeShade="80"/>
          <w:spacing w:val="-46"/>
        </w:rPr>
        <w:t xml:space="preserve"> </w:t>
      </w:r>
      <w:r w:rsidRPr="00712081">
        <w:rPr>
          <w:rFonts w:ascii="Cambria" w:hAnsi="Cambria"/>
          <w:color w:val="1F4E79" w:themeColor="accent5" w:themeShade="80"/>
        </w:rPr>
        <w:t>Επίσης, περιέχει</w:t>
      </w:r>
      <w:r w:rsidRPr="00712081">
        <w:rPr>
          <w:rFonts w:ascii="Cambria" w:hAnsi="Cambria"/>
          <w:color w:val="1F4E79" w:themeColor="accent5" w:themeShade="80"/>
          <w:spacing w:val="1"/>
        </w:rPr>
        <w:t xml:space="preserve"> </w:t>
      </w:r>
      <w:r w:rsidRPr="00712081">
        <w:rPr>
          <w:rFonts w:ascii="Cambria" w:hAnsi="Cambria"/>
          <w:color w:val="1F4E79" w:themeColor="accent5" w:themeShade="80"/>
        </w:rPr>
        <w:t>τα πλήκτρα: «-/+»(για αυξομείωση ποσότητας για κάθε</w:t>
      </w:r>
      <w:r w:rsidRPr="00712081">
        <w:rPr>
          <w:rFonts w:ascii="Cambria" w:hAnsi="Cambria"/>
          <w:color w:val="1F4E79" w:themeColor="accent5" w:themeShade="80"/>
          <w:spacing w:val="1"/>
        </w:rPr>
        <w:t xml:space="preserve"> </w:t>
      </w:r>
      <w:r w:rsidRPr="00712081">
        <w:rPr>
          <w:rFonts w:ascii="Cambria" w:hAnsi="Cambria"/>
          <w:color w:val="1F4E79" w:themeColor="accent5" w:themeShade="80"/>
        </w:rPr>
        <w:t>προϊόν),</w:t>
      </w:r>
      <w:r w:rsidRPr="00712081">
        <w:rPr>
          <w:rFonts w:ascii="Cambria" w:hAnsi="Cambria"/>
          <w:color w:val="1F4E79" w:themeColor="accent5" w:themeShade="80"/>
          <w:spacing w:val="36"/>
        </w:rPr>
        <w:t xml:space="preserve"> </w:t>
      </w:r>
      <w:r w:rsidRPr="00712081">
        <w:rPr>
          <w:rFonts w:ascii="Cambria" w:hAnsi="Cambria"/>
          <w:color w:val="1F4E79" w:themeColor="accent5" w:themeShade="80"/>
        </w:rPr>
        <w:t>«Χ»(για</w:t>
      </w:r>
      <w:r w:rsidRPr="00712081">
        <w:rPr>
          <w:rFonts w:ascii="Cambria" w:hAnsi="Cambria"/>
          <w:color w:val="1F4E79" w:themeColor="accent5" w:themeShade="80"/>
          <w:spacing w:val="1"/>
        </w:rPr>
        <w:t xml:space="preserve"> </w:t>
      </w:r>
      <w:r w:rsidRPr="00712081">
        <w:rPr>
          <w:rFonts w:ascii="Cambria" w:hAnsi="Cambria"/>
          <w:color w:val="1F4E79" w:themeColor="accent5" w:themeShade="80"/>
        </w:rPr>
        <w:t>διαγραφή</w:t>
      </w:r>
      <w:r w:rsidRPr="00712081">
        <w:rPr>
          <w:rFonts w:ascii="Cambria" w:hAnsi="Cambria"/>
          <w:color w:val="1F4E79" w:themeColor="accent5" w:themeShade="80"/>
          <w:spacing w:val="8"/>
        </w:rPr>
        <w:t xml:space="preserve"> </w:t>
      </w:r>
      <w:r w:rsidRPr="00712081">
        <w:rPr>
          <w:rFonts w:ascii="Cambria" w:hAnsi="Cambria"/>
          <w:color w:val="1F4E79" w:themeColor="accent5" w:themeShade="80"/>
        </w:rPr>
        <w:t>για</w:t>
      </w:r>
      <w:r w:rsidRPr="00712081">
        <w:rPr>
          <w:rFonts w:ascii="Cambria" w:hAnsi="Cambria"/>
          <w:color w:val="1F4E79" w:themeColor="accent5" w:themeShade="80"/>
          <w:spacing w:val="16"/>
        </w:rPr>
        <w:t xml:space="preserve"> </w:t>
      </w:r>
      <w:r w:rsidRPr="00712081">
        <w:rPr>
          <w:rFonts w:ascii="Cambria" w:hAnsi="Cambria"/>
          <w:color w:val="1F4E79" w:themeColor="accent5" w:themeShade="80"/>
        </w:rPr>
        <w:t>κάθε</w:t>
      </w:r>
      <w:r w:rsidRPr="00712081">
        <w:rPr>
          <w:rFonts w:ascii="Cambria" w:hAnsi="Cambria"/>
          <w:color w:val="1F4E79" w:themeColor="accent5" w:themeShade="80"/>
          <w:spacing w:val="13"/>
        </w:rPr>
        <w:t xml:space="preserve"> </w:t>
      </w:r>
      <w:r w:rsidRPr="00712081">
        <w:rPr>
          <w:rFonts w:ascii="Cambria" w:hAnsi="Cambria"/>
          <w:color w:val="1F4E79" w:themeColor="accent5" w:themeShade="80"/>
        </w:rPr>
        <w:t>προϊόν),</w:t>
      </w:r>
      <w:r w:rsidRPr="00712081">
        <w:rPr>
          <w:rFonts w:ascii="Cambria" w:hAnsi="Cambria"/>
          <w:color w:val="1F4E79" w:themeColor="accent5" w:themeShade="80"/>
          <w:spacing w:val="37"/>
        </w:rPr>
        <w:t xml:space="preserve"> </w:t>
      </w:r>
      <w:r w:rsidRPr="00712081">
        <w:rPr>
          <w:rFonts w:ascii="Cambria" w:hAnsi="Cambria"/>
          <w:color w:val="1F4E79" w:themeColor="accent5" w:themeShade="80"/>
        </w:rPr>
        <w:t>«Άδειασμα</w:t>
      </w:r>
      <w:r w:rsidRPr="00712081">
        <w:rPr>
          <w:rFonts w:ascii="Cambria" w:hAnsi="Cambria"/>
          <w:color w:val="1F4E79" w:themeColor="accent5" w:themeShade="80"/>
          <w:spacing w:val="2"/>
        </w:rPr>
        <w:t xml:space="preserve"> </w:t>
      </w:r>
      <w:r w:rsidRPr="00712081">
        <w:rPr>
          <w:rFonts w:ascii="Cambria" w:hAnsi="Cambria"/>
          <w:color w:val="1F4E79" w:themeColor="accent5" w:themeShade="80"/>
        </w:rPr>
        <w:t>Καλαθιού»,</w:t>
      </w:r>
      <w:r w:rsidR="00D644BA" w:rsidRPr="00712081">
        <w:rPr>
          <w:rFonts w:ascii="Cambria" w:hAnsi="Cambria"/>
          <w:color w:val="1F4E79" w:themeColor="accent5" w:themeShade="80"/>
        </w:rPr>
        <w:t xml:space="preserve"> </w:t>
      </w:r>
      <w:r w:rsidRPr="00712081">
        <w:rPr>
          <w:rFonts w:ascii="Cambria" w:hAnsi="Cambria"/>
          <w:color w:val="1F4E79" w:themeColor="accent5" w:themeShade="80"/>
        </w:rPr>
        <w:t>«Τρόπος</w:t>
      </w:r>
      <w:r w:rsidRPr="00712081">
        <w:rPr>
          <w:rFonts w:ascii="Cambria" w:hAnsi="Cambria"/>
          <w:color w:val="1F4E79" w:themeColor="accent5" w:themeShade="80"/>
          <w:spacing w:val="27"/>
        </w:rPr>
        <w:t xml:space="preserve"> </w:t>
      </w:r>
      <w:r w:rsidRPr="00712081">
        <w:rPr>
          <w:rFonts w:ascii="Cambria" w:hAnsi="Cambria"/>
          <w:color w:val="1F4E79" w:themeColor="accent5" w:themeShade="80"/>
        </w:rPr>
        <w:t>Πληρωμής»</w:t>
      </w:r>
      <w:r w:rsidRPr="00712081">
        <w:rPr>
          <w:rFonts w:ascii="Cambria" w:hAnsi="Cambria"/>
          <w:color w:val="1F4E79" w:themeColor="accent5" w:themeShade="80"/>
          <w:spacing w:val="-7"/>
        </w:rPr>
        <w:t xml:space="preserve"> </w:t>
      </w:r>
      <w:r w:rsidRPr="00712081">
        <w:rPr>
          <w:rFonts w:ascii="Cambria" w:hAnsi="Cambria"/>
          <w:color w:val="1F4E79" w:themeColor="accent5" w:themeShade="80"/>
        </w:rPr>
        <w:t>και</w:t>
      </w:r>
      <w:r w:rsidRPr="00712081">
        <w:rPr>
          <w:rFonts w:ascii="Cambria" w:hAnsi="Cambria"/>
          <w:color w:val="1F4E79" w:themeColor="accent5" w:themeShade="80"/>
          <w:spacing w:val="-12"/>
        </w:rPr>
        <w:t xml:space="preserve"> </w:t>
      </w:r>
      <w:r w:rsidRPr="00712081">
        <w:rPr>
          <w:rFonts w:ascii="Cambria" w:hAnsi="Cambria"/>
          <w:color w:val="1F4E79" w:themeColor="accent5" w:themeShade="80"/>
        </w:rPr>
        <w:t>«Πίσω</w:t>
      </w:r>
      <w:r w:rsidRPr="00712081">
        <w:rPr>
          <w:rFonts w:ascii="Cambria" w:hAnsi="Cambria"/>
          <w:color w:val="1F4E79" w:themeColor="accent5" w:themeShade="80"/>
          <w:spacing w:val="-1"/>
        </w:rPr>
        <w:t xml:space="preserve"> </w:t>
      </w:r>
      <w:r w:rsidRPr="00712081">
        <w:rPr>
          <w:rFonts w:ascii="Cambria" w:hAnsi="Cambria"/>
          <w:color w:val="1F4E79" w:themeColor="accent5" w:themeShade="80"/>
        </w:rPr>
        <w:t>στο</w:t>
      </w:r>
      <w:r w:rsidRPr="00712081">
        <w:rPr>
          <w:rFonts w:ascii="Cambria" w:hAnsi="Cambria"/>
          <w:color w:val="1F4E79" w:themeColor="accent5" w:themeShade="80"/>
          <w:spacing w:val="-19"/>
        </w:rPr>
        <w:t xml:space="preserve"> </w:t>
      </w:r>
      <w:r w:rsidRPr="00712081">
        <w:rPr>
          <w:rFonts w:ascii="Cambria" w:hAnsi="Cambria"/>
          <w:color w:val="1F4E79" w:themeColor="accent5" w:themeShade="80"/>
        </w:rPr>
        <w:t>Κατάλογο</w:t>
      </w:r>
      <w:r w:rsidRPr="00712081">
        <w:rPr>
          <w:rFonts w:ascii="Cambria" w:hAnsi="Cambria"/>
          <w:color w:val="1F4E79" w:themeColor="accent5" w:themeShade="80"/>
          <w:spacing w:val="-17"/>
        </w:rPr>
        <w:t xml:space="preserve"> </w:t>
      </w:r>
      <w:r w:rsidRPr="00712081">
        <w:rPr>
          <w:rFonts w:ascii="Cambria" w:hAnsi="Cambria"/>
          <w:color w:val="1F4E79" w:themeColor="accent5" w:themeShade="80"/>
        </w:rPr>
        <w:t>Προϊόντων».</w:t>
      </w:r>
    </w:p>
    <w:p w14:paraId="15292D1F" w14:textId="77777777" w:rsidR="00003055" w:rsidRPr="00712081" w:rsidRDefault="00003055" w:rsidP="0019557E">
      <w:pPr>
        <w:pStyle w:val="a4"/>
        <w:widowControl w:val="0"/>
        <w:numPr>
          <w:ilvl w:val="0"/>
          <w:numId w:val="4"/>
        </w:numPr>
        <w:tabs>
          <w:tab w:val="left" w:pos="948"/>
        </w:tabs>
        <w:autoSpaceDE w:val="0"/>
        <w:autoSpaceDN w:val="0"/>
        <w:spacing w:before="30" w:after="0" w:line="276" w:lineRule="auto"/>
        <w:contextualSpacing w:val="0"/>
        <w:jc w:val="both"/>
        <w:rPr>
          <w:rFonts w:ascii="Cambria" w:hAnsi="Cambria"/>
          <w:color w:val="1F4E79" w:themeColor="accent5" w:themeShade="80"/>
        </w:rPr>
      </w:pPr>
      <w:r w:rsidRPr="00712081">
        <w:rPr>
          <w:rFonts w:ascii="Cambria" w:hAnsi="Cambria"/>
          <w:color w:val="1F4E79" w:themeColor="accent5" w:themeShade="80"/>
        </w:rPr>
        <w:t>Ο</w:t>
      </w:r>
      <w:r w:rsidRPr="00712081">
        <w:rPr>
          <w:rFonts w:ascii="Cambria" w:hAnsi="Cambria"/>
          <w:color w:val="1F4E79" w:themeColor="accent5" w:themeShade="80"/>
          <w:spacing w:val="-13"/>
        </w:rPr>
        <w:t xml:space="preserve"> </w:t>
      </w:r>
      <w:r w:rsidRPr="00712081">
        <w:rPr>
          <w:rFonts w:ascii="Cambria" w:hAnsi="Cambria"/>
          <w:color w:val="1F4E79" w:themeColor="accent5" w:themeShade="80"/>
        </w:rPr>
        <w:t>αγοραστής</w:t>
      </w:r>
      <w:r w:rsidRPr="00712081">
        <w:rPr>
          <w:rFonts w:ascii="Cambria" w:hAnsi="Cambria"/>
          <w:color w:val="1F4E79" w:themeColor="accent5" w:themeShade="80"/>
          <w:spacing w:val="-8"/>
        </w:rPr>
        <w:t xml:space="preserve"> </w:t>
      </w:r>
      <w:r w:rsidRPr="00712081">
        <w:rPr>
          <w:rFonts w:ascii="Cambria" w:hAnsi="Cambria"/>
          <w:color w:val="1F4E79" w:themeColor="accent5" w:themeShade="80"/>
        </w:rPr>
        <w:t>επιλέγει</w:t>
      </w:r>
      <w:r w:rsidRPr="00712081">
        <w:rPr>
          <w:rFonts w:ascii="Cambria" w:hAnsi="Cambria"/>
          <w:color w:val="1F4E79" w:themeColor="accent5" w:themeShade="80"/>
          <w:spacing w:val="-8"/>
        </w:rPr>
        <w:t xml:space="preserve"> </w:t>
      </w:r>
      <w:r w:rsidRPr="00712081">
        <w:rPr>
          <w:rFonts w:ascii="Cambria" w:hAnsi="Cambria"/>
          <w:color w:val="1F4E79" w:themeColor="accent5" w:themeShade="80"/>
        </w:rPr>
        <w:t>το</w:t>
      </w:r>
      <w:r w:rsidRPr="00712081">
        <w:rPr>
          <w:rFonts w:ascii="Cambria" w:hAnsi="Cambria"/>
          <w:color w:val="1F4E79" w:themeColor="accent5" w:themeShade="80"/>
          <w:spacing w:val="2"/>
        </w:rPr>
        <w:t xml:space="preserve"> </w:t>
      </w:r>
      <w:r w:rsidRPr="00712081">
        <w:rPr>
          <w:rFonts w:ascii="Cambria" w:hAnsi="Cambria"/>
          <w:color w:val="1F4E79" w:themeColor="accent5" w:themeShade="80"/>
        </w:rPr>
        <w:t>πλήκτρο «Τρόπος</w:t>
      </w:r>
      <w:r w:rsidRPr="00712081">
        <w:rPr>
          <w:rFonts w:ascii="Cambria" w:hAnsi="Cambria"/>
          <w:color w:val="1F4E79" w:themeColor="accent5" w:themeShade="80"/>
          <w:spacing w:val="31"/>
        </w:rPr>
        <w:t xml:space="preserve"> </w:t>
      </w:r>
      <w:r w:rsidRPr="00712081">
        <w:rPr>
          <w:rFonts w:ascii="Cambria" w:hAnsi="Cambria"/>
          <w:color w:val="1F4E79" w:themeColor="accent5" w:themeShade="80"/>
        </w:rPr>
        <w:t>Πληρωμής».</w:t>
      </w:r>
    </w:p>
    <w:p w14:paraId="67B4B794" w14:textId="77777777" w:rsidR="00003055" w:rsidRPr="00712081" w:rsidRDefault="00003055" w:rsidP="0019557E">
      <w:pPr>
        <w:pStyle w:val="a4"/>
        <w:widowControl w:val="0"/>
        <w:numPr>
          <w:ilvl w:val="0"/>
          <w:numId w:val="4"/>
        </w:numPr>
        <w:tabs>
          <w:tab w:val="left" w:pos="948"/>
        </w:tabs>
        <w:autoSpaceDE w:val="0"/>
        <w:autoSpaceDN w:val="0"/>
        <w:spacing w:before="47" w:after="0" w:line="276" w:lineRule="auto"/>
        <w:contextualSpacing w:val="0"/>
        <w:jc w:val="both"/>
        <w:rPr>
          <w:rFonts w:ascii="Cambria" w:hAnsi="Cambria"/>
          <w:color w:val="1F4E79" w:themeColor="accent5" w:themeShade="80"/>
        </w:rPr>
      </w:pPr>
      <w:r w:rsidRPr="00712081">
        <w:rPr>
          <w:rFonts w:ascii="Cambria" w:hAnsi="Cambria"/>
          <w:color w:val="1F4E79" w:themeColor="accent5" w:themeShade="80"/>
        </w:rPr>
        <w:t>Η περίπτωση χρήσης συνεχίζει</w:t>
      </w:r>
      <w:r w:rsidRPr="00712081">
        <w:rPr>
          <w:rFonts w:ascii="Cambria" w:hAnsi="Cambria"/>
          <w:color w:val="1F4E79" w:themeColor="accent5" w:themeShade="80"/>
          <w:spacing w:val="-10"/>
        </w:rPr>
        <w:t xml:space="preserve"> </w:t>
      </w:r>
      <w:r w:rsidRPr="00712081">
        <w:rPr>
          <w:rFonts w:ascii="Cambria" w:hAnsi="Cambria"/>
          <w:color w:val="1F4E79" w:themeColor="accent5" w:themeShade="80"/>
        </w:rPr>
        <w:t>στο</w:t>
      </w:r>
      <w:r w:rsidRPr="00712081">
        <w:rPr>
          <w:rFonts w:ascii="Cambria" w:hAnsi="Cambria"/>
          <w:color w:val="1F4E79" w:themeColor="accent5" w:themeShade="80"/>
          <w:spacing w:val="-13"/>
        </w:rPr>
        <w:t xml:space="preserve"> </w:t>
      </w:r>
      <w:r w:rsidRPr="00712081">
        <w:rPr>
          <w:rFonts w:ascii="Cambria" w:hAnsi="Cambria"/>
          <w:color w:val="1F4E79" w:themeColor="accent5" w:themeShade="80"/>
        </w:rPr>
        <w:t>use</w:t>
      </w:r>
      <w:r w:rsidRPr="00712081">
        <w:rPr>
          <w:rFonts w:ascii="Cambria" w:hAnsi="Cambria"/>
          <w:color w:val="1F4E79" w:themeColor="accent5" w:themeShade="80"/>
          <w:spacing w:val="-5"/>
        </w:rPr>
        <w:t xml:space="preserve"> </w:t>
      </w:r>
      <w:r w:rsidRPr="00712081">
        <w:rPr>
          <w:rFonts w:ascii="Cambria" w:hAnsi="Cambria"/>
          <w:color w:val="1F4E79" w:themeColor="accent5" w:themeShade="80"/>
        </w:rPr>
        <w:t>case</w:t>
      </w:r>
      <w:r w:rsidRPr="00712081">
        <w:rPr>
          <w:rFonts w:ascii="Cambria" w:hAnsi="Cambria"/>
          <w:color w:val="1F4E79" w:themeColor="accent5" w:themeShade="80"/>
          <w:spacing w:val="-6"/>
        </w:rPr>
        <w:t xml:space="preserve"> </w:t>
      </w:r>
      <w:r w:rsidRPr="00712081">
        <w:rPr>
          <w:rFonts w:ascii="Cambria" w:hAnsi="Cambria"/>
          <w:color w:val="1F4E79" w:themeColor="accent5" w:themeShade="80"/>
        </w:rPr>
        <w:t>Τρόπος</w:t>
      </w:r>
      <w:r w:rsidRPr="00712081">
        <w:rPr>
          <w:rFonts w:ascii="Cambria" w:hAnsi="Cambria"/>
          <w:color w:val="1F4E79" w:themeColor="accent5" w:themeShade="80"/>
          <w:spacing w:val="4"/>
        </w:rPr>
        <w:t xml:space="preserve"> </w:t>
      </w:r>
      <w:r w:rsidRPr="00712081">
        <w:rPr>
          <w:rFonts w:ascii="Cambria" w:hAnsi="Cambria"/>
          <w:color w:val="1F4E79" w:themeColor="accent5" w:themeShade="80"/>
        </w:rPr>
        <w:t>Πληρωμής.</w:t>
      </w:r>
    </w:p>
    <w:p w14:paraId="33D199FE" w14:textId="34093751" w:rsidR="00EF1884" w:rsidRPr="0019557E" w:rsidRDefault="009678F5" w:rsidP="0019557E">
      <w:pPr>
        <w:spacing w:line="276" w:lineRule="auto"/>
        <w:jc w:val="both"/>
        <w:rPr>
          <w:rFonts w:ascii="Cambria" w:hAnsi="Cambria"/>
          <w:b/>
          <w:bCs/>
        </w:rPr>
      </w:pPr>
      <w:r w:rsidRPr="0019557E">
        <w:rPr>
          <w:rFonts w:ascii="Cambria" w:hAnsi="Cambria"/>
          <w:b/>
          <w:bCs/>
        </w:rPr>
        <w:t>δ. Εναλλακτικές ροές:</w:t>
      </w:r>
    </w:p>
    <w:p w14:paraId="609BDD5D" w14:textId="62917CAC" w:rsidR="009678F5" w:rsidRPr="0019557E" w:rsidRDefault="009678F5"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1:</w:t>
      </w:r>
    </w:p>
    <w:p w14:paraId="60AE927B" w14:textId="6528651E" w:rsidR="00487E6D" w:rsidRPr="00712081" w:rsidRDefault="00487E6D" w:rsidP="0019557E">
      <w:pPr>
        <w:pStyle w:val="a5"/>
        <w:spacing w:before="174" w:line="276" w:lineRule="auto"/>
        <w:jc w:val="both"/>
        <w:rPr>
          <w:color w:val="1F4E79" w:themeColor="accent5" w:themeShade="80"/>
        </w:rPr>
      </w:pPr>
      <w:r w:rsidRPr="00712081">
        <w:rPr>
          <w:color w:val="1F4E79" w:themeColor="accent5" w:themeShade="80"/>
        </w:rPr>
        <w:t>3.α.1.</w:t>
      </w:r>
      <w:r w:rsidRPr="00712081">
        <w:rPr>
          <w:color w:val="1F4E79" w:themeColor="accent5" w:themeShade="80"/>
          <w:spacing w:val="-10"/>
        </w:rPr>
        <w:t xml:space="preserve"> </w:t>
      </w:r>
      <w:r w:rsidRPr="00712081">
        <w:rPr>
          <w:color w:val="1F4E79" w:themeColor="accent5" w:themeShade="80"/>
        </w:rPr>
        <w:t>Ο</w:t>
      </w:r>
      <w:r w:rsidRPr="00712081">
        <w:rPr>
          <w:color w:val="1F4E79" w:themeColor="accent5" w:themeShade="80"/>
          <w:spacing w:val="-16"/>
        </w:rPr>
        <w:t xml:space="preserve"> </w:t>
      </w:r>
      <w:r w:rsidRPr="00712081">
        <w:rPr>
          <w:color w:val="1F4E79" w:themeColor="accent5" w:themeShade="80"/>
        </w:rPr>
        <w:t>αγοραστής</w:t>
      </w:r>
      <w:r w:rsidRPr="00712081">
        <w:rPr>
          <w:color w:val="1F4E79" w:themeColor="accent5" w:themeShade="80"/>
          <w:spacing w:val="-12"/>
        </w:rPr>
        <w:t xml:space="preserve"> </w:t>
      </w:r>
      <w:r w:rsidRPr="00712081">
        <w:rPr>
          <w:color w:val="1F4E79" w:themeColor="accent5" w:themeShade="80"/>
        </w:rPr>
        <w:t>επιλέγει</w:t>
      </w:r>
      <w:r w:rsidRPr="00712081">
        <w:rPr>
          <w:color w:val="1F4E79" w:themeColor="accent5" w:themeShade="80"/>
          <w:spacing w:val="-13"/>
        </w:rPr>
        <w:t xml:space="preserve"> </w:t>
      </w:r>
      <w:r w:rsidRPr="00712081">
        <w:rPr>
          <w:color w:val="1F4E79" w:themeColor="accent5" w:themeShade="80"/>
        </w:rPr>
        <w:t>το</w:t>
      </w:r>
      <w:r w:rsidRPr="00712081">
        <w:rPr>
          <w:color w:val="1F4E79" w:themeColor="accent5" w:themeShade="80"/>
          <w:spacing w:val="-4"/>
        </w:rPr>
        <w:t xml:space="preserve"> </w:t>
      </w:r>
      <w:r w:rsidRPr="00712081">
        <w:rPr>
          <w:color w:val="1F4E79" w:themeColor="accent5" w:themeShade="80"/>
        </w:rPr>
        <w:t>πλήκτρο</w:t>
      </w:r>
      <w:r w:rsidRPr="00712081">
        <w:rPr>
          <w:color w:val="1F4E79" w:themeColor="accent5" w:themeShade="80"/>
          <w:spacing w:val="-1"/>
        </w:rPr>
        <w:t xml:space="preserve"> </w:t>
      </w:r>
      <w:r w:rsidRPr="00712081">
        <w:rPr>
          <w:color w:val="1F4E79" w:themeColor="accent5" w:themeShade="80"/>
        </w:rPr>
        <w:t>«-/+»</w:t>
      </w:r>
      <w:r w:rsidRPr="00712081">
        <w:rPr>
          <w:color w:val="1F4E79" w:themeColor="accent5" w:themeShade="80"/>
          <w:spacing w:val="-10"/>
        </w:rPr>
        <w:t xml:space="preserve"> </w:t>
      </w:r>
      <w:r w:rsidRPr="00712081">
        <w:rPr>
          <w:color w:val="1F4E79" w:themeColor="accent5" w:themeShade="80"/>
        </w:rPr>
        <w:t>για</w:t>
      </w:r>
      <w:r w:rsidRPr="00712081">
        <w:rPr>
          <w:color w:val="1F4E79" w:themeColor="accent5" w:themeShade="80"/>
          <w:spacing w:val="-14"/>
        </w:rPr>
        <w:t xml:space="preserve"> </w:t>
      </w:r>
      <w:r w:rsidRPr="00712081">
        <w:rPr>
          <w:color w:val="1F4E79" w:themeColor="accent5" w:themeShade="80"/>
        </w:rPr>
        <w:t>κάποιο</w:t>
      </w:r>
      <w:r w:rsidRPr="00712081">
        <w:rPr>
          <w:color w:val="1F4E79" w:themeColor="accent5" w:themeShade="80"/>
          <w:spacing w:val="-3"/>
        </w:rPr>
        <w:t xml:space="preserve"> </w:t>
      </w:r>
      <w:r w:rsidRPr="00712081">
        <w:rPr>
          <w:color w:val="1F4E79" w:themeColor="accent5" w:themeShade="80"/>
        </w:rPr>
        <w:t>από</w:t>
      </w:r>
      <w:r w:rsidRPr="00712081">
        <w:rPr>
          <w:color w:val="1F4E79" w:themeColor="accent5" w:themeShade="80"/>
          <w:spacing w:val="13"/>
        </w:rPr>
        <w:t xml:space="preserve"> </w:t>
      </w:r>
      <w:r w:rsidRPr="00712081">
        <w:rPr>
          <w:color w:val="1F4E79" w:themeColor="accent5" w:themeShade="80"/>
        </w:rPr>
        <w:t>τα</w:t>
      </w:r>
      <w:r w:rsidRPr="00712081">
        <w:rPr>
          <w:color w:val="1F4E79" w:themeColor="accent5" w:themeShade="80"/>
          <w:spacing w:val="-13"/>
        </w:rPr>
        <w:t xml:space="preserve"> </w:t>
      </w:r>
      <w:r w:rsidRPr="00712081">
        <w:rPr>
          <w:color w:val="1F4E79" w:themeColor="accent5" w:themeShade="80"/>
        </w:rPr>
        <w:t>προϊόντα.</w:t>
      </w:r>
    </w:p>
    <w:p w14:paraId="24366A80" w14:textId="77777777" w:rsidR="00487E6D" w:rsidRPr="00712081" w:rsidRDefault="00487E6D" w:rsidP="0019557E">
      <w:pPr>
        <w:pStyle w:val="a5"/>
        <w:spacing w:before="191" w:line="276" w:lineRule="auto"/>
        <w:jc w:val="both"/>
        <w:rPr>
          <w:color w:val="1F4E79" w:themeColor="accent5" w:themeShade="80"/>
        </w:rPr>
      </w:pPr>
      <w:r w:rsidRPr="00712081">
        <w:rPr>
          <w:color w:val="1F4E79" w:themeColor="accent5" w:themeShade="80"/>
          <w:spacing w:val="-2"/>
        </w:rPr>
        <w:t>3.α.2.</w:t>
      </w:r>
      <w:r w:rsidRPr="00712081">
        <w:rPr>
          <w:color w:val="1F4E79" w:themeColor="accent5" w:themeShade="80"/>
          <w:spacing w:val="-13"/>
        </w:rPr>
        <w:t xml:space="preserve"> </w:t>
      </w:r>
      <w:r w:rsidRPr="00712081">
        <w:rPr>
          <w:color w:val="1F4E79" w:themeColor="accent5" w:themeShade="80"/>
          <w:spacing w:val="-2"/>
        </w:rPr>
        <w:t>Το</w:t>
      </w:r>
      <w:r w:rsidRPr="00712081">
        <w:rPr>
          <w:color w:val="1F4E79" w:themeColor="accent5" w:themeShade="80"/>
          <w:spacing w:val="-24"/>
        </w:rPr>
        <w:t xml:space="preserve"> </w:t>
      </w:r>
      <w:r w:rsidRPr="00712081">
        <w:rPr>
          <w:color w:val="1F4E79" w:themeColor="accent5" w:themeShade="80"/>
          <w:spacing w:val="-2"/>
        </w:rPr>
        <w:t>σύστημα</w:t>
      </w:r>
      <w:r w:rsidRPr="00712081">
        <w:rPr>
          <w:color w:val="1F4E79" w:themeColor="accent5" w:themeShade="80"/>
          <w:spacing w:val="-17"/>
        </w:rPr>
        <w:t xml:space="preserve"> </w:t>
      </w:r>
      <w:r w:rsidRPr="00712081">
        <w:rPr>
          <w:color w:val="1F4E79" w:themeColor="accent5" w:themeShade="80"/>
          <w:spacing w:val="-2"/>
        </w:rPr>
        <w:t xml:space="preserve">εμφανίζει την </w:t>
      </w:r>
      <w:r w:rsidRPr="00712081">
        <w:rPr>
          <w:color w:val="1F4E79" w:themeColor="accent5" w:themeShade="80"/>
          <w:spacing w:val="-29"/>
        </w:rPr>
        <w:t xml:space="preserve"> </w:t>
      </w:r>
      <w:r w:rsidRPr="00712081">
        <w:rPr>
          <w:color w:val="1F4E79" w:themeColor="accent5" w:themeShade="80"/>
          <w:spacing w:val="-1"/>
        </w:rPr>
        <w:t>οθόνη</w:t>
      </w:r>
      <w:r w:rsidRPr="00712081">
        <w:rPr>
          <w:color w:val="1F4E79" w:themeColor="accent5" w:themeShade="80"/>
          <w:spacing w:val="-27"/>
        </w:rPr>
        <w:t xml:space="preserve"> </w:t>
      </w:r>
      <w:r w:rsidRPr="00712081">
        <w:rPr>
          <w:color w:val="1F4E79" w:themeColor="accent5" w:themeShade="80"/>
          <w:spacing w:val="-1"/>
        </w:rPr>
        <w:t>με</w:t>
      </w:r>
      <w:r w:rsidRPr="00712081">
        <w:rPr>
          <w:color w:val="1F4E79" w:themeColor="accent5" w:themeShade="80"/>
          <w:spacing w:val="-18"/>
        </w:rPr>
        <w:t xml:space="preserve"> </w:t>
      </w:r>
      <w:r w:rsidRPr="00712081">
        <w:rPr>
          <w:color w:val="1F4E79" w:themeColor="accent5" w:themeShade="80"/>
          <w:spacing w:val="-1"/>
        </w:rPr>
        <w:t>τις</w:t>
      </w:r>
      <w:r w:rsidRPr="00712081">
        <w:rPr>
          <w:color w:val="1F4E79" w:themeColor="accent5" w:themeShade="80"/>
          <w:spacing w:val="-16"/>
        </w:rPr>
        <w:t xml:space="preserve"> </w:t>
      </w:r>
      <w:r w:rsidRPr="00712081">
        <w:rPr>
          <w:color w:val="1F4E79" w:themeColor="accent5" w:themeShade="80"/>
          <w:spacing w:val="-1"/>
        </w:rPr>
        <w:t>ακόλουθες</w:t>
      </w:r>
      <w:r w:rsidRPr="00712081">
        <w:rPr>
          <w:color w:val="1F4E79" w:themeColor="accent5" w:themeShade="80"/>
          <w:spacing w:val="-18"/>
        </w:rPr>
        <w:t xml:space="preserve"> </w:t>
      </w:r>
      <w:r w:rsidRPr="00712081">
        <w:rPr>
          <w:color w:val="1F4E79" w:themeColor="accent5" w:themeShade="80"/>
          <w:spacing w:val="-1"/>
        </w:rPr>
        <w:t>ποσότητες:</w:t>
      </w:r>
      <w:r w:rsidRPr="00712081">
        <w:rPr>
          <w:color w:val="1F4E79" w:themeColor="accent5" w:themeShade="80"/>
          <w:spacing w:val="-11"/>
        </w:rPr>
        <w:t xml:space="preserve"> </w:t>
      </w:r>
      <w:r w:rsidRPr="00712081">
        <w:rPr>
          <w:color w:val="1F4E79" w:themeColor="accent5" w:themeShade="80"/>
          <w:spacing w:val="-1"/>
        </w:rPr>
        <w:t>100gr,</w:t>
      </w:r>
      <w:r w:rsidRPr="00712081">
        <w:rPr>
          <w:color w:val="1F4E79" w:themeColor="accent5" w:themeShade="80"/>
          <w:spacing w:val="-15"/>
        </w:rPr>
        <w:t xml:space="preserve"> </w:t>
      </w:r>
      <w:r w:rsidRPr="00712081">
        <w:rPr>
          <w:color w:val="1F4E79" w:themeColor="accent5" w:themeShade="80"/>
          <w:spacing w:val="-1"/>
        </w:rPr>
        <w:t>500gr,</w:t>
      </w:r>
      <w:r w:rsidRPr="00712081">
        <w:rPr>
          <w:color w:val="1F4E79" w:themeColor="accent5" w:themeShade="80"/>
          <w:spacing w:val="-45"/>
        </w:rPr>
        <w:t xml:space="preserve"> </w:t>
      </w:r>
      <w:r w:rsidRPr="00712081">
        <w:rPr>
          <w:color w:val="1F4E79" w:themeColor="accent5" w:themeShade="80"/>
        </w:rPr>
        <w:t>1kg,</w:t>
      </w:r>
      <w:r w:rsidRPr="00712081">
        <w:rPr>
          <w:color w:val="1F4E79" w:themeColor="accent5" w:themeShade="80"/>
          <w:spacing w:val="-12"/>
        </w:rPr>
        <w:t xml:space="preserve"> </w:t>
      </w:r>
      <w:r w:rsidRPr="00712081">
        <w:rPr>
          <w:color w:val="1F4E79" w:themeColor="accent5" w:themeShade="80"/>
        </w:rPr>
        <w:t>2kg,</w:t>
      </w:r>
      <w:r w:rsidRPr="00712081">
        <w:rPr>
          <w:color w:val="1F4E79" w:themeColor="accent5" w:themeShade="80"/>
          <w:spacing w:val="6"/>
        </w:rPr>
        <w:t xml:space="preserve"> </w:t>
      </w:r>
      <w:r w:rsidRPr="00712081">
        <w:rPr>
          <w:color w:val="1F4E79" w:themeColor="accent5" w:themeShade="80"/>
        </w:rPr>
        <w:t>5kg,</w:t>
      </w:r>
      <w:r w:rsidRPr="00712081">
        <w:rPr>
          <w:color w:val="1F4E79" w:themeColor="accent5" w:themeShade="80"/>
          <w:spacing w:val="-11"/>
        </w:rPr>
        <w:t xml:space="preserve"> </w:t>
      </w:r>
      <w:r w:rsidRPr="00712081">
        <w:rPr>
          <w:color w:val="1F4E79" w:themeColor="accent5" w:themeShade="80"/>
        </w:rPr>
        <w:t>10kg,</w:t>
      </w:r>
      <w:r w:rsidRPr="00712081">
        <w:rPr>
          <w:color w:val="1F4E79" w:themeColor="accent5" w:themeShade="80"/>
          <w:spacing w:val="-12"/>
        </w:rPr>
        <w:t xml:space="preserve"> </w:t>
      </w:r>
      <w:r w:rsidRPr="00712081">
        <w:rPr>
          <w:color w:val="1F4E79" w:themeColor="accent5" w:themeShade="80"/>
        </w:rPr>
        <w:t>15kg,</w:t>
      </w:r>
      <w:r w:rsidRPr="00712081">
        <w:rPr>
          <w:color w:val="1F4E79" w:themeColor="accent5" w:themeShade="80"/>
          <w:spacing w:val="-10"/>
        </w:rPr>
        <w:t xml:space="preserve"> </w:t>
      </w:r>
      <w:r w:rsidRPr="00712081">
        <w:rPr>
          <w:color w:val="1F4E79" w:themeColor="accent5" w:themeShade="80"/>
        </w:rPr>
        <w:t>100ml,</w:t>
      </w:r>
      <w:r w:rsidRPr="00712081">
        <w:rPr>
          <w:color w:val="1F4E79" w:themeColor="accent5" w:themeShade="80"/>
          <w:spacing w:val="-12"/>
        </w:rPr>
        <w:t xml:space="preserve"> </w:t>
      </w:r>
      <w:r w:rsidRPr="00712081">
        <w:rPr>
          <w:color w:val="1F4E79" w:themeColor="accent5" w:themeShade="80"/>
        </w:rPr>
        <w:t>500ml,</w:t>
      </w:r>
      <w:r w:rsidRPr="00712081">
        <w:rPr>
          <w:color w:val="1F4E79" w:themeColor="accent5" w:themeShade="80"/>
          <w:spacing w:val="-12"/>
        </w:rPr>
        <w:t xml:space="preserve"> </w:t>
      </w:r>
      <w:r w:rsidRPr="00712081">
        <w:rPr>
          <w:color w:val="1F4E79" w:themeColor="accent5" w:themeShade="80"/>
        </w:rPr>
        <w:t>1lt,</w:t>
      </w:r>
      <w:r w:rsidRPr="00712081">
        <w:rPr>
          <w:color w:val="1F4E79" w:themeColor="accent5" w:themeShade="80"/>
          <w:spacing w:val="-12"/>
        </w:rPr>
        <w:t xml:space="preserve"> </w:t>
      </w:r>
      <w:r w:rsidRPr="00712081">
        <w:rPr>
          <w:color w:val="1F4E79" w:themeColor="accent5" w:themeShade="80"/>
        </w:rPr>
        <w:t>2lt,5lt,</w:t>
      </w:r>
      <w:r w:rsidRPr="00712081">
        <w:rPr>
          <w:color w:val="1F4E79" w:themeColor="accent5" w:themeShade="80"/>
          <w:spacing w:val="-11"/>
        </w:rPr>
        <w:t xml:space="preserve"> </w:t>
      </w:r>
      <w:r w:rsidRPr="00712081">
        <w:rPr>
          <w:color w:val="1F4E79" w:themeColor="accent5" w:themeShade="80"/>
        </w:rPr>
        <w:t>10lt,</w:t>
      </w:r>
      <w:r w:rsidRPr="00712081">
        <w:rPr>
          <w:color w:val="1F4E79" w:themeColor="accent5" w:themeShade="80"/>
          <w:spacing w:val="-12"/>
        </w:rPr>
        <w:t xml:space="preserve"> </w:t>
      </w:r>
      <w:r w:rsidRPr="00712081">
        <w:rPr>
          <w:color w:val="1F4E79" w:themeColor="accent5" w:themeShade="80"/>
        </w:rPr>
        <w:t>20lt.</w:t>
      </w:r>
    </w:p>
    <w:p w14:paraId="56A086F7" w14:textId="77777777" w:rsidR="00487E6D" w:rsidRPr="00712081" w:rsidRDefault="00487E6D" w:rsidP="0019557E">
      <w:pPr>
        <w:pStyle w:val="a5"/>
        <w:spacing w:before="188" w:line="276" w:lineRule="auto"/>
        <w:jc w:val="both"/>
        <w:rPr>
          <w:color w:val="1F4E79" w:themeColor="accent5" w:themeShade="80"/>
        </w:rPr>
      </w:pPr>
      <w:r w:rsidRPr="00712081">
        <w:rPr>
          <w:color w:val="1F4E79" w:themeColor="accent5" w:themeShade="80"/>
        </w:rPr>
        <w:t>3.α.3.</w:t>
      </w:r>
      <w:r w:rsidRPr="00712081">
        <w:rPr>
          <w:color w:val="1F4E79" w:themeColor="accent5" w:themeShade="80"/>
          <w:spacing w:val="-7"/>
        </w:rPr>
        <w:t xml:space="preserve"> </w:t>
      </w:r>
      <w:r w:rsidRPr="00712081">
        <w:rPr>
          <w:color w:val="1F4E79" w:themeColor="accent5" w:themeShade="80"/>
        </w:rPr>
        <w:t>Ο</w:t>
      </w:r>
      <w:r w:rsidRPr="00712081">
        <w:rPr>
          <w:color w:val="1F4E79" w:themeColor="accent5" w:themeShade="80"/>
          <w:spacing w:val="-13"/>
        </w:rPr>
        <w:t xml:space="preserve"> </w:t>
      </w:r>
      <w:r w:rsidRPr="00712081">
        <w:rPr>
          <w:color w:val="1F4E79" w:themeColor="accent5" w:themeShade="80"/>
        </w:rPr>
        <w:t>αγοραστής</w:t>
      </w:r>
      <w:r w:rsidRPr="00712081">
        <w:rPr>
          <w:color w:val="1F4E79" w:themeColor="accent5" w:themeShade="80"/>
          <w:spacing w:val="-7"/>
        </w:rPr>
        <w:t xml:space="preserve"> </w:t>
      </w:r>
      <w:r w:rsidRPr="00712081">
        <w:rPr>
          <w:color w:val="1F4E79" w:themeColor="accent5" w:themeShade="80"/>
        </w:rPr>
        <w:t>επιλέγει</w:t>
      </w:r>
      <w:r w:rsidRPr="00712081">
        <w:rPr>
          <w:color w:val="1F4E79" w:themeColor="accent5" w:themeShade="80"/>
          <w:spacing w:val="-9"/>
        </w:rPr>
        <w:t xml:space="preserve"> </w:t>
      </w:r>
      <w:r w:rsidRPr="00712081">
        <w:rPr>
          <w:color w:val="1F4E79" w:themeColor="accent5" w:themeShade="80"/>
        </w:rPr>
        <w:t>μία</w:t>
      </w:r>
      <w:r w:rsidRPr="00712081">
        <w:rPr>
          <w:color w:val="1F4E79" w:themeColor="accent5" w:themeShade="80"/>
          <w:spacing w:val="-9"/>
        </w:rPr>
        <w:t xml:space="preserve"> </w:t>
      </w:r>
      <w:r w:rsidRPr="00712081">
        <w:rPr>
          <w:color w:val="1F4E79" w:themeColor="accent5" w:themeShade="80"/>
        </w:rPr>
        <w:t>από</w:t>
      </w:r>
      <w:r w:rsidRPr="00712081">
        <w:rPr>
          <w:color w:val="1F4E79" w:themeColor="accent5" w:themeShade="80"/>
          <w:spacing w:val="1"/>
        </w:rPr>
        <w:t xml:space="preserve"> </w:t>
      </w:r>
      <w:r w:rsidRPr="00712081">
        <w:rPr>
          <w:color w:val="1F4E79" w:themeColor="accent5" w:themeShade="80"/>
        </w:rPr>
        <w:t>τις</w:t>
      </w:r>
      <w:r w:rsidRPr="00712081">
        <w:rPr>
          <w:color w:val="1F4E79" w:themeColor="accent5" w:themeShade="80"/>
          <w:spacing w:val="-9"/>
        </w:rPr>
        <w:t xml:space="preserve"> </w:t>
      </w:r>
      <w:r w:rsidRPr="00712081">
        <w:rPr>
          <w:color w:val="1F4E79" w:themeColor="accent5" w:themeShade="80"/>
        </w:rPr>
        <w:t>ποσότητες</w:t>
      </w:r>
      <w:r w:rsidRPr="00712081">
        <w:rPr>
          <w:color w:val="1F4E79" w:themeColor="accent5" w:themeShade="80"/>
          <w:spacing w:val="-8"/>
        </w:rPr>
        <w:t xml:space="preserve"> </w:t>
      </w:r>
      <w:r w:rsidRPr="00712081">
        <w:rPr>
          <w:color w:val="1F4E79" w:themeColor="accent5" w:themeShade="80"/>
        </w:rPr>
        <w:t>αυτές</w:t>
      </w:r>
      <w:r w:rsidRPr="00712081">
        <w:rPr>
          <w:color w:val="1F4E79" w:themeColor="accent5" w:themeShade="80"/>
          <w:spacing w:val="-10"/>
        </w:rPr>
        <w:t xml:space="preserve"> </w:t>
      </w:r>
      <w:r w:rsidRPr="00712081">
        <w:rPr>
          <w:color w:val="1F4E79" w:themeColor="accent5" w:themeShade="80"/>
        </w:rPr>
        <w:t>και</w:t>
      </w:r>
      <w:r w:rsidRPr="00712081">
        <w:rPr>
          <w:color w:val="1F4E79" w:themeColor="accent5" w:themeShade="80"/>
          <w:spacing w:val="-10"/>
        </w:rPr>
        <w:t xml:space="preserve"> </w:t>
      </w:r>
      <w:r w:rsidRPr="00712081">
        <w:rPr>
          <w:color w:val="1F4E79" w:themeColor="accent5" w:themeShade="80"/>
        </w:rPr>
        <w:t>ενημερώνεται</w:t>
      </w:r>
      <w:r w:rsidRPr="00712081">
        <w:rPr>
          <w:color w:val="1F4E79" w:themeColor="accent5" w:themeShade="80"/>
          <w:spacing w:val="-6"/>
        </w:rPr>
        <w:t xml:space="preserve"> </w:t>
      </w:r>
      <w:r w:rsidRPr="00712081">
        <w:rPr>
          <w:color w:val="1F4E79" w:themeColor="accent5" w:themeShade="80"/>
        </w:rPr>
        <w:t>η</w:t>
      </w:r>
      <w:r w:rsidRPr="00712081">
        <w:rPr>
          <w:color w:val="1F4E79" w:themeColor="accent5" w:themeShade="80"/>
          <w:spacing w:val="1"/>
        </w:rPr>
        <w:t xml:space="preserve"> </w:t>
      </w:r>
      <w:r w:rsidRPr="00712081">
        <w:rPr>
          <w:color w:val="1F4E79" w:themeColor="accent5" w:themeShade="80"/>
        </w:rPr>
        <w:t>ποσότητα</w:t>
      </w:r>
      <w:r w:rsidRPr="00712081">
        <w:rPr>
          <w:color w:val="1F4E79" w:themeColor="accent5" w:themeShade="80"/>
          <w:spacing w:val="-15"/>
        </w:rPr>
        <w:t xml:space="preserve"> </w:t>
      </w:r>
      <w:r w:rsidRPr="00712081">
        <w:rPr>
          <w:color w:val="1F4E79" w:themeColor="accent5" w:themeShade="80"/>
        </w:rPr>
        <w:t>του</w:t>
      </w:r>
      <w:r w:rsidRPr="00712081">
        <w:rPr>
          <w:color w:val="1F4E79" w:themeColor="accent5" w:themeShade="80"/>
          <w:spacing w:val="-10"/>
        </w:rPr>
        <w:t xml:space="preserve"> </w:t>
      </w:r>
      <w:r w:rsidRPr="00712081">
        <w:rPr>
          <w:color w:val="1F4E79" w:themeColor="accent5" w:themeShade="80"/>
        </w:rPr>
        <w:t>προϊόντος στο</w:t>
      </w:r>
      <w:r w:rsidRPr="00712081">
        <w:rPr>
          <w:color w:val="1F4E79" w:themeColor="accent5" w:themeShade="80"/>
          <w:spacing w:val="-7"/>
        </w:rPr>
        <w:t xml:space="preserve"> </w:t>
      </w:r>
      <w:r w:rsidRPr="00712081">
        <w:rPr>
          <w:color w:val="1F4E79" w:themeColor="accent5" w:themeShade="80"/>
        </w:rPr>
        <w:t>καλάθι.</w:t>
      </w:r>
    </w:p>
    <w:p w14:paraId="6766A318" w14:textId="77777777" w:rsidR="00487E6D" w:rsidRPr="00712081" w:rsidRDefault="00487E6D" w:rsidP="0019557E">
      <w:pPr>
        <w:pStyle w:val="a5"/>
        <w:spacing w:before="160" w:line="276" w:lineRule="auto"/>
        <w:jc w:val="both"/>
        <w:rPr>
          <w:color w:val="1F4E79" w:themeColor="accent5" w:themeShade="80"/>
        </w:rPr>
      </w:pPr>
      <w:r w:rsidRPr="00712081">
        <w:rPr>
          <w:color w:val="1F4E79" w:themeColor="accent5" w:themeShade="80"/>
        </w:rPr>
        <w:t>3.α.4.</w:t>
      </w:r>
      <w:r w:rsidRPr="00712081">
        <w:rPr>
          <w:color w:val="1F4E79" w:themeColor="accent5" w:themeShade="80"/>
          <w:spacing w:val="-5"/>
        </w:rPr>
        <w:t xml:space="preserve"> </w:t>
      </w:r>
      <w:r w:rsidRPr="00712081">
        <w:rPr>
          <w:color w:val="1F4E79" w:themeColor="accent5" w:themeShade="80"/>
        </w:rPr>
        <w:t>Η</w:t>
      </w:r>
      <w:r w:rsidRPr="00712081">
        <w:rPr>
          <w:color w:val="1F4E79" w:themeColor="accent5" w:themeShade="80"/>
          <w:spacing w:val="1"/>
        </w:rPr>
        <w:t xml:space="preserve"> </w:t>
      </w:r>
      <w:r w:rsidRPr="00712081">
        <w:rPr>
          <w:color w:val="1F4E79" w:themeColor="accent5" w:themeShade="80"/>
        </w:rPr>
        <w:t>περίπτωση</w:t>
      </w:r>
      <w:r w:rsidRPr="00712081">
        <w:rPr>
          <w:color w:val="1F4E79" w:themeColor="accent5" w:themeShade="80"/>
          <w:spacing w:val="1"/>
        </w:rPr>
        <w:t xml:space="preserve"> </w:t>
      </w:r>
      <w:r w:rsidRPr="00712081">
        <w:rPr>
          <w:color w:val="1F4E79" w:themeColor="accent5" w:themeShade="80"/>
        </w:rPr>
        <w:t>χρήσης</w:t>
      </w:r>
      <w:r w:rsidRPr="00712081">
        <w:rPr>
          <w:color w:val="1F4E79" w:themeColor="accent5" w:themeShade="80"/>
          <w:spacing w:val="-8"/>
        </w:rPr>
        <w:t xml:space="preserve"> </w:t>
      </w:r>
      <w:r w:rsidRPr="00712081">
        <w:rPr>
          <w:color w:val="1F4E79" w:themeColor="accent5" w:themeShade="80"/>
        </w:rPr>
        <w:t>συνεχίζει</w:t>
      </w:r>
      <w:r w:rsidRPr="00712081">
        <w:rPr>
          <w:color w:val="1F4E79" w:themeColor="accent5" w:themeShade="80"/>
          <w:spacing w:val="-7"/>
        </w:rPr>
        <w:t xml:space="preserve"> </w:t>
      </w:r>
      <w:r w:rsidRPr="00712081">
        <w:rPr>
          <w:color w:val="1F4E79" w:themeColor="accent5" w:themeShade="80"/>
        </w:rPr>
        <w:t>από</w:t>
      </w:r>
      <w:r w:rsidRPr="00712081">
        <w:rPr>
          <w:color w:val="1F4E79" w:themeColor="accent5" w:themeShade="80"/>
          <w:spacing w:val="5"/>
        </w:rPr>
        <w:t xml:space="preserve"> </w:t>
      </w:r>
      <w:r w:rsidRPr="00712081">
        <w:rPr>
          <w:color w:val="1F4E79" w:themeColor="accent5" w:themeShade="80"/>
        </w:rPr>
        <w:t>την</w:t>
      </w:r>
      <w:r w:rsidRPr="00712081">
        <w:rPr>
          <w:color w:val="1F4E79" w:themeColor="accent5" w:themeShade="80"/>
          <w:spacing w:val="5"/>
        </w:rPr>
        <w:t xml:space="preserve"> </w:t>
      </w:r>
      <w:r w:rsidRPr="00712081">
        <w:rPr>
          <w:color w:val="1F4E79" w:themeColor="accent5" w:themeShade="80"/>
        </w:rPr>
        <w:t>Οθόνη</w:t>
      </w:r>
      <w:r w:rsidRPr="00712081">
        <w:rPr>
          <w:color w:val="1F4E79" w:themeColor="accent5" w:themeShade="80"/>
          <w:spacing w:val="1"/>
        </w:rPr>
        <w:t xml:space="preserve"> </w:t>
      </w:r>
      <w:r w:rsidRPr="00712081">
        <w:rPr>
          <w:color w:val="1F4E79" w:themeColor="accent5" w:themeShade="80"/>
        </w:rPr>
        <w:t>Καλαθιού (βήμα 2 της βασικής ροής).</w:t>
      </w:r>
    </w:p>
    <w:p w14:paraId="678BC91A" w14:textId="77777777" w:rsidR="00487E6D" w:rsidRPr="00712081" w:rsidRDefault="00487E6D" w:rsidP="0019557E">
      <w:pPr>
        <w:pStyle w:val="a5"/>
        <w:spacing w:before="206" w:line="276" w:lineRule="auto"/>
        <w:ind w:right="1088"/>
        <w:jc w:val="both"/>
        <w:rPr>
          <w:color w:val="1F4E79" w:themeColor="accent5" w:themeShade="80"/>
        </w:rPr>
      </w:pPr>
      <w:r w:rsidRPr="00712081">
        <w:rPr>
          <w:color w:val="1F4E79" w:themeColor="accent5" w:themeShade="80"/>
        </w:rPr>
        <w:t>Τα βήματα 3.α.1.-3.α.4. μπορούν να επαναληφθούν για όσα προϊόντα</w:t>
      </w:r>
      <w:r w:rsidRPr="00712081">
        <w:rPr>
          <w:color w:val="1F4E79" w:themeColor="accent5" w:themeShade="80"/>
          <w:spacing w:val="-46"/>
        </w:rPr>
        <w:t xml:space="preserve"> </w:t>
      </w:r>
      <w:r w:rsidRPr="00712081">
        <w:rPr>
          <w:color w:val="1F4E79" w:themeColor="accent5" w:themeShade="80"/>
        </w:rPr>
        <w:t>υπάρχουν</w:t>
      </w:r>
      <w:r w:rsidRPr="00712081">
        <w:rPr>
          <w:color w:val="1F4E79" w:themeColor="accent5" w:themeShade="80"/>
          <w:spacing w:val="-13"/>
        </w:rPr>
        <w:t xml:space="preserve"> </w:t>
      </w:r>
      <w:r w:rsidRPr="00712081">
        <w:rPr>
          <w:color w:val="1F4E79" w:themeColor="accent5" w:themeShade="80"/>
        </w:rPr>
        <w:t>στο</w:t>
      </w:r>
      <w:r w:rsidRPr="00712081">
        <w:rPr>
          <w:color w:val="1F4E79" w:themeColor="accent5" w:themeShade="80"/>
          <w:spacing w:val="-8"/>
        </w:rPr>
        <w:t xml:space="preserve"> </w:t>
      </w:r>
      <w:r w:rsidRPr="00712081">
        <w:rPr>
          <w:color w:val="1F4E79" w:themeColor="accent5" w:themeShade="80"/>
        </w:rPr>
        <w:t>καλάθι.</w:t>
      </w:r>
    </w:p>
    <w:p w14:paraId="1F4293AD" w14:textId="78AECE2C" w:rsidR="00EF1884" w:rsidRPr="0019557E" w:rsidRDefault="00EF1884" w:rsidP="0019557E">
      <w:pPr>
        <w:spacing w:line="276" w:lineRule="auto"/>
        <w:jc w:val="both"/>
        <w:rPr>
          <w:rFonts w:ascii="Cambria" w:hAnsi="Cambria"/>
        </w:rPr>
      </w:pPr>
    </w:p>
    <w:p w14:paraId="14BEB508" w14:textId="268C4A86" w:rsidR="00EF1884" w:rsidRPr="0019557E" w:rsidRDefault="00487E6D" w:rsidP="0019557E">
      <w:pPr>
        <w:spacing w:line="276" w:lineRule="auto"/>
        <w:jc w:val="both"/>
        <w:rPr>
          <w:rFonts w:ascii="Cambria" w:hAnsi="Cambria"/>
          <w:u w:val="single"/>
        </w:rPr>
      </w:pPr>
      <w:r w:rsidRPr="0019557E">
        <w:rPr>
          <w:rFonts w:ascii="Cambria" w:hAnsi="Cambria"/>
          <w:b/>
          <w:bCs/>
        </w:rPr>
        <w:tab/>
      </w:r>
      <w:r w:rsidRPr="0019557E">
        <w:rPr>
          <w:rFonts w:ascii="Cambria" w:hAnsi="Cambria"/>
          <w:u w:val="single"/>
        </w:rPr>
        <w:t>Εναλλακτική Ροή 2:</w:t>
      </w:r>
    </w:p>
    <w:p w14:paraId="664807A5" w14:textId="069E376E" w:rsidR="00C24BCE" w:rsidRPr="00712081" w:rsidRDefault="00C24BCE" w:rsidP="0019557E">
      <w:pPr>
        <w:pStyle w:val="a5"/>
        <w:spacing w:before="187" w:line="276" w:lineRule="auto"/>
        <w:jc w:val="both"/>
        <w:rPr>
          <w:color w:val="1F4E79" w:themeColor="accent5" w:themeShade="80"/>
        </w:rPr>
      </w:pPr>
      <w:r w:rsidRPr="00712081">
        <w:rPr>
          <w:color w:val="1F4E79" w:themeColor="accent5" w:themeShade="80"/>
        </w:rPr>
        <w:t>3.β.1.</w:t>
      </w:r>
      <w:r w:rsidRPr="00712081">
        <w:rPr>
          <w:color w:val="1F4E79" w:themeColor="accent5" w:themeShade="80"/>
          <w:spacing w:val="5"/>
        </w:rPr>
        <w:t xml:space="preserve"> </w:t>
      </w:r>
      <w:r w:rsidRPr="00712081">
        <w:rPr>
          <w:color w:val="1F4E79" w:themeColor="accent5" w:themeShade="80"/>
        </w:rPr>
        <w:t>Ο αγοραστής</w:t>
      </w:r>
      <w:r w:rsidRPr="00712081">
        <w:rPr>
          <w:color w:val="1F4E79" w:themeColor="accent5" w:themeShade="80"/>
          <w:spacing w:val="5"/>
        </w:rPr>
        <w:t xml:space="preserve"> </w:t>
      </w:r>
      <w:r w:rsidRPr="00712081">
        <w:rPr>
          <w:color w:val="1F4E79" w:themeColor="accent5" w:themeShade="80"/>
        </w:rPr>
        <w:t>επιλέγει</w:t>
      </w:r>
      <w:r w:rsidRPr="00712081">
        <w:rPr>
          <w:color w:val="1F4E79" w:themeColor="accent5" w:themeShade="80"/>
          <w:spacing w:val="20"/>
        </w:rPr>
        <w:t xml:space="preserve"> </w:t>
      </w:r>
      <w:r w:rsidRPr="00712081">
        <w:rPr>
          <w:color w:val="1F4E79" w:themeColor="accent5" w:themeShade="80"/>
        </w:rPr>
        <w:t>το</w:t>
      </w:r>
      <w:r w:rsidRPr="00712081">
        <w:rPr>
          <w:color w:val="1F4E79" w:themeColor="accent5" w:themeShade="80"/>
          <w:spacing w:val="-5"/>
        </w:rPr>
        <w:t xml:space="preserve"> </w:t>
      </w:r>
      <w:r w:rsidRPr="00712081">
        <w:rPr>
          <w:color w:val="1F4E79" w:themeColor="accent5" w:themeShade="80"/>
        </w:rPr>
        <w:t>πλήκτρο</w:t>
      </w:r>
      <w:r w:rsidRPr="00712081">
        <w:rPr>
          <w:color w:val="1F4E79" w:themeColor="accent5" w:themeShade="80"/>
          <w:spacing w:val="14"/>
        </w:rPr>
        <w:t xml:space="preserve"> </w:t>
      </w:r>
      <w:r w:rsidRPr="00712081">
        <w:rPr>
          <w:color w:val="1F4E79" w:themeColor="accent5" w:themeShade="80"/>
        </w:rPr>
        <w:t>«Χ»</w:t>
      </w:r>
      <w:r w:rsidRPr="00712081">
        <w:rPr>
          <w:color w:val="1F4E79" w:themeColor="accent5" w:themeShade="80"/>
          <w:spacing w:val="-11"/>
        </w:rPr>
        <w:t xml:space="preserve"> </w:t>
      </w:r>
      <w:r w:rsidRPr="00712081">
        <w:rPr>
          <w:color w:val="1F4E79" w:themeColor="accent5" w:themeShade="80"/>
        </w:rPr>
        <w:t>για</w:t>
      </w:r>
      <w:r w:rsidRPr="00712081">
        <w:rPr>
          <w:color w:val="1F4E79" w:themeColor="accent5" w:themeShade="80"/>
          <w:spacing w:val="-15"/>
        </w:rPr>
        <w:t xml:space="preserve"> </w:t>
      </w:r>
      <w:r w:rsidRPr="00712081">
        <w:rPr>
          <w:color w:val="1F4E79" w:themeColor="accent5" w:themeShade="80"/>
        </w:rPr>
        <w:t>κάποιο</w:t>
      </w:r>
      <w:r w:rsidRPr="00712081">
        <w:rPr>
          <w:color w:val="1F4E79" w:themeColor="accent5" w:themeShade="80"/>
          <w:spacing w:val="14"/>
        </w:rPr>
        <w:t xml:space="preserve"> </w:t>
      </w:r>
      <w:r w:rsidRPr="00712081">
        <w:rPr>
          <w:color w:val="1F4E79" w:themeColor="accent5" w:themeShade="80"/>
        </w:rPr>
        <w:t>από</w:t>
      </w:r>
      <w:r w:rsidRPr="00712081">
        <w:rPr>
          <w:color w:val="1F4E79" w:themeColor="accent5" w:themeShade="80"/>
          <w:spacing w:val="12"/>
        </w:rPr>
        <w:t xml:space="preserve"> </w:t>
      </w:r>
      <w:r w:rsidRPr="00712081">
        <w:rPr>
          <w:color w:val="1F4E79" w:themeColor="accent5" w:themeShade="80"/>
        </w:rPr>
        <w:t>τα</w:t>
      </w:r>
      <w:r w:rsidRPr="00712081">
        <w:rPr>
          <w:color w:val="1F4E79" w:themeColor="accent5" w:themeShade="80"/>
          <w:spacing w:val="-16"/>
        </w:rPr>
        <w:t xml:space="preserve"> </w:t>
      </w:r>
      <w:r w:rsidRPr="00712081">
        <w:rPr>
          <w:color w:val="1F4E79" w:themeColor="accent5" w:themeShade="80"/>
        </w:rPr>
        <w:t>προϊόντα.</w:t>
      </w:r>
    </w:p>
    <w:p w14:paraId="745A4511" w14:textId="77777777" w:rsidR="00C24BCE" w:rsidRPr="00712081" w:rsidRDefault="00C24BCE" w:rsidP="0019557E">
      <w:pPr>
        <w:pStyle w:val="a5"/>
        <w:spacing w:before="202" w:line="276" w:lineRule="auto"/>
        <w:ind w:right="86"/>
        <w:jc w:val="both"/>
        <w:rPr>
          <w:color w:val="1F4E79" w:themeColor="accent5" w:themeShade="80"/>
        </w:rPr>
      </w:pPr>
      <w:r w:rsidRPr="00712081">
        <w:rPr>
          <w:color w:val="1F4E79" w:themeColor="accent5" w:themeShade="80"/>
        </w:rPr>
        <w:t>3.β.2. Το σύστημα διαγράφει από την Οθόνη Καλαθιού το προϊόν αυτό</w:t>
      </w:r>
      <w:r w:rsidRPr="00712081">
        <w:rPr>
          <w:color w:val="1F4E79" w:themeColor="accent5" w:themeShade="80"/>
          <w:spacing w:val="1"/>
        </w:rPr>
        <w:t xml:space="preserve"> </w:t>
      </w:r>
      <w:r w:rsidRPr="00712081">
        <w:rPr>
          <w:color w:val="1F4E79" w:themeColor="accent5" w:themeShade="80"/>
        </w:rPr>
        <w:t>μαζί με</w:t>
      </w:r>
      <w:r w:rsidRPr="00712081">
        <w:rPr>
          <w:color w:val="1F4E79" w:themeColor="accent5" w:themeShade="80"/>
          <w:spacing w:val="-46"/>
        </w:rPr>
        <w:t xml:space="preserve"> </w:t>
      </w:r>
      <w:r w:rsidRPr="00712081">
        <w:rPr>
          <w:color w:val="1F4E79" w:themeColor="accent5" w:themeShade="80"/>
        </w:rPr>
        <w:t>τα</w:t>
      </w:r>
      <w:r w:rsidRPr="00712081">
        <w:rPr>
          <w:color w:val="1F4E79" w:themeColor="accent5" w:themeShade="80"/>
          <w:spacing w:val="-1"/>
        </w:rPr>
        <w:t xml:space="preserve"> </w:t>
      </w:r>
      <w:r w:rsidRPr="00712081">
        <w:rPr>
          <w:color w:val="1F4E79" w:themeColor="accent5" w:themeShade="80"/>
        </w:rPr>
        <w:t>στοιχεία</w:t>
      </w:r>
      <w:r w:rsidRPr="00712081">
        <w:rPr>
          <w:color w:val="1F4E79" w:themeColor="accent5" w:themeShade="80"/>
          <w:spacing w:val="17"/>
        </w:rPr>
        <w:t xml:space="preserve"> </w:t>
      </w:r>
      <w:r w:rsidRPr="00712081">
        <w:rPr>
          <w:color w:val="1F4E79" w:themeColor="accent5" w:themeShade="80"/>
        </w:rPr>
        <w:t>του</w:t>
      </w:r>
      <w:r w:rsidRPr="00712081">
        <w:rPr>
          <w:color w:val="1F4E79" w:themeColor="accent5" w:themeShade="80"/>
          <w:spacing w:val="7"/>
        </w:rPr>
        <w:t xml:space="preserve"> </w:t>
      </w:r>
      <w:r w:rsidRPr="00712081">
        <w:rPr>
          <w:color w:val="1F4E79" w:themeColor="accent5" w:themeShade="80"/>
        </w:rPr>
        <w:t>(τιμή, ποσότητα).</w:t>
      </w:r>
    </w:p>
    <w:p w14:paraId="46188E3E" w14:textId="77777777" w:rsidR="00C24BCE" w:rsidRPr="00712081" w:rsidRDefault="00C24BCE" w:rsidP="0019557E">
      <w:pPr>
        <w:pStyle w:val="a5"/>
        <w:spacing w:before="195" w:line="276" w:lineRule="auto"/>
        <w:jc w:val="both"/>
        <w:rPr>
          <w:color w:val="1F4E79" w:themeColor="accent5" w:themeShade="80"/>
        </w:rPr>
      </w:pPr>
      <w:r w:rsidRPr="00712081">
        <w:rPr>
          <w:color w:val="1F4E79" w:themeColor="accent5" w:themeShade="80"/>
        </w:rPr>
        <w:t>3.β.3.</w:t>
      </w:r>
      <w:r w:rsidRPr="00712081">
        <w:rPr>
          <w:color w:val="1F4E79" w:themeColor="accent5" w:themeShade="80"/>
          <w:spacing w:val="-2"/>
        </w:rPr>
        <w:t xml:space="preserve"> </w:t>
      </w:r>
      <w:r w:rsidRPr="00712081">
        <w:rPr>
          <w:color w:val="1F4E79" w:themeColor="accent5" w:themeShade="80"/>
        </w:rPr>
        <w:t>Η</w:t>
      </w:r>
      <w:r w:rsidRPr="00712081">
        <w:rPr>
          <w:color w:val="1F4E79" w:themeColor="accent5" w:themeShade="80"/>
          <w:spacing w:val="2"/>
        </w:rPr>
        <w:t xml:space="preserve"> </w:t>
      </w:r>
      <w:r w:rsidRPr="00712081">
        <w:rPr>
          <w:color w:val="1F4E79" w:themeColor="accent5" w:themeShade="80"/>
        </w:rPr>
        <w:t>περίπτωση</w:t>
      </w:r>
      <w:r w:rsidRPr="00712081">
        <w:rPr>
          <w:color w:val="1F4E79" w:themeColor="accent5" w:themeShade="80"/>
          <w:spacing w:val="2"/>
        </w:rPr>
        <w:t xml:space="preserve"> </w:t>
      </w:r>
      <w:r w:rsidRPr="00712081">
        <w:rPr>
          <w:color w:val="1F4E79" w:themeColor="accent5" w:themeShade="80"/>
        </w:rPr>
        <w:t>χρήσης</w:t>
      </w:r>
      <w:r w:rsidRPr="00712081">
        <w:rPr>
          <w:color w:val="1F4E79" w:themeColor="accent5" w:themeShade="80"/>
          <w:spacing w:val="-8"/>
        </w:rPr>
        <w:t xml:space="preserve"> </w:t>
      </w:r>
      <w:r w:rsidRPr="00712081">
        <w:rPr>
          <w:color w:val="1F4E79" w:themeColor="accent5" w:themeShade="80"/>
        </w:rPr>
        <w:t>συνεχίζει</w:t>
      </w:r>
      <w:r w:rsidRPr="00712081">
        <w:rPr>
          <w:color w:val="1F4E79" w:themeColor="accent5" w:themeShade="80"/>
          <w:spacing w:val="-6"/>
        </w:rPr>
        <w:t xml:space="preserve"> </w:t>
      </w:r>
      <w:r w:rsidRPr="00712081">
        <w:rPr>
          <w:color w:val="1F4E79" w:themeColor="accent5" w:themeShade="80"/>
        </w:rPr>
        <w:t>από</w:t>
      </w:r>
      <w:r w:rsidRPr="00712081">
        <w:rPr>
          <w:color w:val="1F4E79" w:themeColor="accent5" w:themeShade="80"/>
          <w:spacing w:val="-16"/>
        </w:rPr>
        <w:t xml:space="preserve"> </w:t>
      </w:r>
      <w:r w:rsidRPr="00712081">
        <w:rPr>
          <w:color w:val="1F4E79" w:themeColor="accent5" w:themeShade="80"/>
        </w:rPr>
        <w:t>την</w:t>
      </w:r>
      <w:r w:rsidRPr="00712081">
        <w:rPr>
          <w:color w:val="1F4E79" w:themeColor="accent5" w:themeShade="80"/>
          <w:spacing w:val="6"/>
        </w:rPr>
        <w:t xml:space="preserve"> </w:t>
      </w:r>
      <w:r w:rsidRPr="00712081">
        <w:rPr>
          <w:color w:val="1F4E79" w:themeColor="accent5" w:themeShade="80"/>
        </w:rPr>
        <w:t>Οθόνη</w:t>
      </w:r>
      <w:r w:rsidRPr="00712081">
        <w:rPr>
          <w:color w:val="1F4E79" w:themeColor="accent5" w:themeShade="80"/>
          <w:spacing w:val="1"/>
        </w:rPr>
        <w:t xml:space="preserve"> </w:t>
      </w:r>
      <w:r w:rsidRPr="00712081">
        <w:rPr>
          <w:color w:val="1F4E79" w:themeColor="accent5" w:themeShade="80"/>
        </w:rPr>
        <w:t>Καλαθιού (βήμα 2 της βασικής ροής).</w:t>
      </w:r>
    </w:p>
    <w:p w14:paraId="3715BE1C" w14:textId="77777777" w:rsidR="00C24BCE" w:rsidRPr="00712081" w:rsidRDefault="00C24BCE" w:rsidP="0019557E">
      <w:pPr>
        <w:pStyle w:val="a5"/>
        <w:spacing w:before="207" w:line="276" w:lineRule="auto"/>
        <w:jc w:val="both"/>
        <w:rPr>
          <w:color w:val="1F4E79" w:themeColor="accent5" w:themeShade="80"/>
        </w:rPr>
      </w:pPr>
      <w:r w:rsidRPr="00712081">
        <w:rPr>
          <w:color w:val="1F4E79" w:themeColor="accent5" w:themeShade="80"/>
        </w:rPr>
        <w:t>Τα βήματα 3.β.1.-3.β.3. μπορούν να επαναληφθούν για όσα προϊόντα υπάρχουν</w:t>
      </w:r>
      <w:r w:rsidRPr="00712081">
        <w:rPr>
          <w:color w:val="1F4E79" w:themeColor="accent5" w:themeShade="80"/>
          <w:spacing w:val="-46"/>
        </w:rPr>
        <w:t xml:space="preserve"> </w:t>
      </w:r>
      <w:r w:rsidRPr="00712081">
        <w:rPr>
          <w:color w:val="1F4E79" w:themeColor="accent5" w:themeShade="80"/>
        </w:rPr>
        <w:t>στο</w:t>
      </w:r>
      <w:r w:rsidRPr="00712081">
        <w:rPr>
          <w:color w:val="1F4E79" w:themeColor="accent5" w:themeShade="80"/>
          <w:spacing w:val="-8"/>
        </w:rPr>
        <w:t xml:space="preserve"> </w:t>
      </w:r>
      <w:r w:rsidRPr="00712081">
        <w:rPr>
          <w:color w:val="1F4E79" w:themeColor="accent5" w:themeShade="80"/>
        </w:rPr>
        <w:t>καλάθι.</w:t>
      </w:r>
    </w:p>
    <w:p w14:paraId="20F0DD88" w14:textId="582B0CFD" w:rsidR="00EF1884" w:rsidRPr="0019557E" w:rsidRDefault="00EF1884" w:rsidP="0019557E">
      <w:pPr>
        <w:spacing w:line="276" w:lineRule="auto"/>
        <w:jc w:val="both"/>
        <w:rPr>
          <w:rFonts w:ascii="Cambria" w:hAnsi="Cambria"/>
        </w:rPr>
      </w:pPr>
    </w:p>
    <w:p w14:paraId="76B5C7A0" w14:textId="1629912E" w:rsidR="00EF1884" w:rsidRPr="0019557E" w:rsidRDefault="00C24BCE"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3:</w:t>
      </w:r>
    </w:p>
    <w:p w14:paraId="0B21CB2C" w14:textId="77777777" w:rsidR="008C7AF3" w:rsidRPr="00712081" w:rsidRDefault="008C7AF3" w:rsidP="0019557E">
      <w:pPr>
        <w:pStyle w:val="a5"/>
        <w:spacing w:before="190" w:line="276" w:lineRule="auto"/>
        <w:jc w:val="both"/>
        <w:rPr>
          <w:color w:val="1F4E79" w:themeColor="accent5" w:themeShade="80"/>
        </w:rPr>
      </w:pPr>
      <w:r w:rsidRPr="00712081">
        <w:rPr>
          <w:color w:val="1F4E79" w:themeColor="accent5" w:themeShade="80"/>
        </w:rPr>
        <w:t>3.γ.1.</w:t>
      </w:r>
      <w:r w:rsidRPr="00712081">
        <w:rPr>
          <w:color w:val="1F4E79" w:themeColor="accent5" w:themeShade="80"/>
          <w:spacing w:val="-3"/>
        </w:rPr>
        <w:t xml:space="preserve"> </w:t>
      </w:r>
      <w:r w:rsidRPr="00712081">
        <w:rPr>
          <w:color w:val="1F4E79" w:themeColor="accent5" w:themeShade="80"/>
        </w:rPr>
        <w:t>Ο</w:t>
      </w:r>
      <w:r w:rsidRPr="00712081">
        <w:rPr>
          <w:color w:val="1F4E79" w:themeColor="accent5" w:themeShade="80"/>
          <w:spacing w:val="-9"/>
        </w:rPr>
        <w:t xml:space="preserve"> </w:t>
      </w:r>
      <w:r w:rsidRPr="00712081">
        <w:rPr>
          <w:color w:val="1F4E79" w:themeColor="accent5" w:themeShade="80"/>
        </w:rPr>
        <w:t>αγοραστής</w:t>
      </w:r>
      <w:r w:rsidRPr="00712081">
        <w:rPr>
          <w:color w:val="1F4E79" w:themeColor="accent5" w:themeShade="80"/>
          <w:spacing w:val="-2"/>
        </w:rPr>
        <w:t xml:space="preserve"> </w:t>
      </w:r>
      <w:r w:rsidRPr="00712081">
        <w:rPr>
          <w:color w:val="1F4E79" w:themeColor="accent5" w:themeShade="80"/>
        </w:rPr>
        <w:t>επιλέγει</w:t>
      </w:r>
      <w:r w:rsidRPr="00712081">
        <w:rPr>
          <w:color w:val="1F4E79" w:themeColor="accent5" w:themeShade="80"/>
          <w:spacing w:val="17"/>
        </w:rPr>
        <w:t xml:space="preserve"> </w:t>
      </w:r>
      <w:r w:rsidRPr="00712081">
        <w:rPr>
          <w:color w:val="1F4E79" w:themeColor="accent5" w:themeShade="80"/>
        </w:rPr>
        <w:t>το</w:t>
      </w:r>
      <w:r w:rsidRPr="00712081">
        <w:rPr>
          <w:color w:val="1F4E79" w:themeColor="accent5" w:themeShade="80"/>
          <w:spacing w:val="7"/>
        </w:rPr>
        <w:t xml:space="preserve"> </w:t>
      </w:r>
      <w:r w:rsidRPr="00712081">
        <w:rPr>
          <w:color w:val="1F4E79" w:themeColor="accent5" w:themeShade="80"/>
        </w:rPr>
        <w:t>πλήκτρο «Άδειασμα</w:t>
      </w:r>
      <w:r w:rsidRPr="00712081">
        <w:rPr>
          <w:color w:val="1F4E79" w:themeColor="accent5" w:themeShade="80"/>
          <w:spacing w:val="-3"/>
        </w:rPr>
        <w:t xml:space="preserve"> </w:t>
      </w:r>
      <w:r w:rsidRPr="00712081">
        <w:rPr>
          <w:color w:val="1F4E79" w:themeColor="accent5" w:themeShade="80"/>
        </w:rPr>
        <w:t>Καλαθιού».</w:t>
      </w:r>
    </w:p>
    <w:p w14:paraId="2A7C11CE" w14:textId="74C3D5DD" w:rsidR="008C7AF3" w:rsidRPr="00712081" w:rsidRDefault="008C7AF3" w:rsidP="0019557E">
      <w:pPr>
        <w:pStyle w:val="a5"/>
        <w:spacing w:before="191" w:line="276" w:lineRule="auto"/>
        <w:jc w:val="both"/>
        <w:rPr>
          <w:color w:val="1F4E79" w:themeColor="accent5" w:themeShade="80"/>
        </w:rPr>
      </w:pPr>
      <w:r w:rsidRPr="00712081">
        <w:rPr>
          <w:color w:val="1F4E79" w:themeColor="accent5" w:themeShade="80"/>
        </w:rPr>
        <w:t>3.γ.2.</w:t>
      </w:r>
      <w:r w:rsidRPr="00712081">
        <w:rPr>
          <w:color w:val="1F4E79" w:themeColor="accent5" w:themeShade="80"/>
          <w:spacing w:val="-13"/>
        </w:rPr>
        <w:t xml:space="preserve"> </w:t>
      </w:r>
      <w:r w:rsidRPr="00712081">
        <w:rPr>
          <w:color w:val="1F4E79" w:themeColor="accent5" w:themeShade="80"/>
        </w:rPr>
        <w:t>Το</w:t>
      </w:r>
      <w:r w:rsidRPr="00712081">
        <w:rPr>
          <w:color w:val="1F4E79" w:themeColor="accent5" w:themeShade="80"/>
          <w:spacing w:val="-22"/>
        </w:rPr>
        <w:t xml:space="preserve"> </w:t>
      </w:r>
      <w:r w:rsidRPr="00712081">
        <w:rPr>
          <w:color w:val="1F4E79" w:themeColor="accent5" w:themeShade="80"/>
        </w:rPr>
        <w:t>σύστημα</w:t>
      </w:r>
      <w:r w:rsidRPr="00712081">
        <w:rPr>
          <w:color w:val="1F4E79" w:themeColor="accent5" w:themeShade="80"/>
          <w:spacing w:val="-16"/>
        </w:rPr>
        <w:t xml:space="preserve"> </w:t>
      </w:r>
      <w:r w:rsidRPr="00712081">
        <w:rPr>
          <w:color w:val="1F4E79" w:themeColor="accent5" w:themeShade="80"/>
        </w:rPr>
        <w:t>διαγράφει</w:t>
      </w:r>
      <w:r w:rsidRPr="00712081">
        <w:rPr>
          <w:color w:val="1F4E79" w:themeColor="accent5" w:themeShade="80"/>
          <w:spacing w:val="-32"/>
        </w:rPr>
        <w:t xml:space="preserve"> </w:t>
      </w:r>
      <w:r w:rsidRPr="00712081">
        <w:rPr>
          <w:color w:val="1F4E79" w:themeColor="accent5" w:themeShade="80"/>
        </w:rPr>
        <w:t>από</w:t>
      </w:r>
      <w:r w:rsidRPr="00712081">
        <w:rPr>
          <w:color w:val="1F4E79" w:themeColor="accent5" w:themeShade="80"/>
          <w:spacing w:val="-22"/>
        </w:rPr>
        <w:t xml:space="preserve"> </w:t>
      </w:r>
      <w:r w:rsidRPr="00712081">
        <w:rPr>
          <w:color w:val="1F4E79" w:themeColor="accent5" w:themeShade="80"/>
        </w:rPr>
        <w:t>την</w:t>
      </w:r>
      <w:r w:rsidRPr="00712081">
        <w:rPr>
          <w:color w:val="1F4E79" w:themeColor="accent5" w:themeShade="80"/>
          <w:spacing w:val="-28"/>
        </w:rPr>
        <w:t xml:space="preserve"> </w:t>
      </w:r>
      <w:r w:rsidRPr="00712081">
        <w:rPr>
          <w:color w:val="1F4E79" w:themeColor="accent5" w:themeShade="80"/>
        </w:rPr>
        <w:t>Οθόνη</w:t>
      </w:r>
      <w:r w:rsidRPr="00712081">
        <w:rPr>
          <w:color w:val="1F4E79" w:themeColor="accent5" w:themeShade="80"/>
          <w:spacing w:val="-25"/>
        </w:rPr>
        <w:t xml:space="preserve"> </w:t>
      </w:r>
      <w:r w:rsidRPr="00712081">
        <w:rPr>
          <w:color w:val="1F4E79" w:themeColor="accent5" w:themeShade="80"/>
        </w:rPr>
        <w:t>Καλαθιού</w:t>
      </w:r>
      <w:r w:rsidRPr="00712081">
        <w:rPr>
          <w:color w:val="1F4E79" w:themeColor="accent5" w:themeShade="80"/>
          <w:spacing w:val="-15"/>
        </w:rPr>
        <w:t xml:space="preserve"> </w:t>
      </w:r>
      <w:r w:rsidRPr="00712081">
        <w:rPr>
          <w:color w:val="1F4E79" w:themeColor="accent5" w:themeShade="80"/>
        </w:rPr>
        <w:t>όλα</w:t>
      </w:r>
      <w:r w:rsidRPr="00712081">
        <w:rPr>
          <w:color w:val="1F4E79" w:themeColor="accent5" w:themeShade="80"/>
          <w:spacing w:val="-15"/>
        </w:rPr>
        <w:t xml:space="preserve"> </w:t>
      </w:r>
      <w:r w:rsidRPr="00712081">
        <w:rPr>
          <w:color w:val="1F4E79" w:themeColor="accent5" w:themeShade="80"/>
        </w:rPr>
        <w:t>τα</w:t>
      </w:r>
      <w:r w:rsidRPr="00712081">
        <w:rPr>
          <w:color w:val="1F4E79" w:themeColor="accent5" w:themeShade="80"/>
          <w:spacing w:val="-15"/>
        </w:rPr>
        <w:t xml:space="preserve"> </w:t>
      </w:r>
      <w:r w:rsidRPr="00712081">
        <w:rPr>
          <w:color w:val="1F4E79" w:themeColor="accent5" w:themeShade="80"/>
        </w:rPr>
        <w:t>προϊόντα</w:t>
      </w:r>
      <w:r w:rsidRPr="00712081">
        <w:rPr>
          <w:color w:val="1F4E79" w:themeColor="accent5" w:themeShade="80"/>
          <w:spacing w:val="-13"/>
        </w:rPr>
        <w:t xml:space="preserve"> </w:t>
      </w:r>
      <w:r w:rsidRPr="00712081">
        <w:rPr>
          <w:color w:val="1F4E79" w:themeColor="accent5" w:themeShade="80"/>
        </w:rPr>
        <w:t>μαζί</w:t>
      </w:r>
      <w:r w:rsidRPr="00712081">
        <w:rPr>
          <w:color w:val="1F4E79" w:themeColor="accent5" w:themeShade="80"/>
          <w:spacing w:val="-14"/>
        </w:rPr>
        <w:t xml:space="preserve"> </w:t>
      </w:r>
      <w:r w:rsidRPr="00712081">
        <w:rPr>
          <w:color w:val="1F4E79" w:themeColor="accent5" w:themeShade="80"/>
        </w:rPr>
        <w:t>με τα</w:t>
      </w:r>
      <w:r w:rsidRPr="00712081">
        <w:rPr>
          <w:color w:val="1F4E79" w:themeColor="accent5" w:themeShade="80"/>
          <w:spacing w:val="1"/>
        </w:rPr>
        <w:t xml:space="preserve"> </w:t>
      </w:r>
      <w:r w:rsidRPr="00712081">
        <w:rPr>
          <w:color w:val="1F4E79" w:themeColor="accent5" w:themeShade="80"/>
        </w:rPr>
        <w:t>στοιχεία</w:t>
      </w:r>
      <w:r w:rsidRPr="00712081">
        <w:rPr>
          <w:color w:val="1F4E79" w:themeColor="accent5" w:themeShade="80"/>
          <w:spacing w:val="-17"/>
        </w:rPr>
        <w:t xml:space="preserve"> </w:t>
      </w:r>
      <w:r w:rsidRPr="00712081">
        <w:rPr>
          <w:color w:val="1F4E79" w:themeColor="accent5" w:themeShade="80"/>
        </w:rPr>
        <w:t>τους</w:t>
      </w:r>
      <w:r w:rsidRPr="00712081">
        <w:rPr>
          <w:color w:val="1F4E79" w:themeColor="accent5" w:themeShade="80"/>
          <w:spacing w:val="-2"/>
        </w:rPr>
        <w:t xml:space="preserve"> </w:t>
      </w:r>
      <w:r w:rsidRPr="00712081">
        <w:rPr>
          <w:color w:val="1F4E79" w:themeColor="accent5" w:themeShade="80"/>
        </w:rPr>
        <w:t>(τιμή,</w:t>
      </w:r>
      <w:r w:rsidRPr="00712081">
        <w:rPr>
          <w:color w:val="1F4E79" w:themeColor="accent5" w:themeShade="80"/>
          <w:spacing w:val="-14"/>
        </w:rPr>
        <w:t xml:space="preserve"> </w:t>
      </w:r>
      <w:r w:rsidRPr="00712081">
        <w:rPr>
          <w:color w:val="1F4E79" w:themeColor="accent5" w:themeShade="80"/>
        </w:rPr>
        <w:t>ποσότητα).</w:t>
      </w:r>
    </w:p>
    <w:p w14:paraId="5E75CFA2" w14:textId="77777777" w:rsidR="00015D84" w:rsidRPr="00712081" w:rsidRDefault="00015D84" w:rsidP="0019557E">
      <w:pPr>
        <w:pStyle w:val="a5"/>
        <w:spacing w:before="84" w:line="276" w:lineRule="auto"/>
        <w:jc w:val="both"/>
        <w:rPr>
          <w:color w:val="1F4E79" w:themeColor="accent5" w:themeShade="80"/>
        </w:rPr>
      </w:pPr>
      <w:r w:rsidRPr="00712081">
        <w:rPr>
          <w:color w:val="1F4E79" w:themeColor="accent5" w:themeShade="80"/>
        </w:rPr>
        <w:t>3.γ.3.</w:t>
      </w:r>
      <w:r w:rsidRPr="00712081">
        <w:rPr>
          <w:color w:val="1F4E79" w:themeColor="accent5" w:themeShade="80"/>
          <w:spacing w:val="-5"/>
        </w:rPr>
        <w:t xml:space="preserve"> </w:t>
      </w:r>
      <w:r w:rsidRPr="00712081">
        <w:rPr>
          <w:color w:val="1F4E79" w:themeColor="accent5" w:themeShade="80"/>
        </w:rPr>
        <w:t>Η</w:t>
      </w:r>
      <w:r w:rsidRPr="00712081">
        <w:rPr>
          <w:color w:val="1F4E79" w:themeColor="accent5" w:themeShade="80"/>
          <w:spacing w:val="1"/>
        </w:rPr>
        <w:t xml:space="preserve"> </w:t>
      </w:r>
      <w:r w:rsidRPr="00712081">
        <w:rPr>
          <w:color w:val="1F4E79" w:themeColor="accent5" w:themeShade="80"/>
        </w:rPr>
        <w:t>περίπτωση</w:t>
      </w:r>
      <w:r w:rsidRPr="00712081">
        <w:rPr>
          <w:color w:val="1F4E79" w:themeColor="accent5" w:themeShade="80"/>
          <w:spacing w:val="1"/>
        </w:rPr>
        <w:t xml:space="preserve"> </w:t>
      </w:r>
      <w:r w:rsidRPr="00712081">
        <w:rPr>
          <w:color w:val="1F4E79" w:themeColor="accent5" w:themeShade="80"/>
        </w:rPr>
        <w:t>χρήσης</w:t>
      </w:r>
      <w:r w:rsidRPr="00712081">
        <w:rPr>
          <w:color w:val="1F4E79" w:themeColor="accent5" w:themeShade="80"/>
          <w:spacing w:val="-9"/>
        </w:rPr>
        <w:t xml:space="preserve"> </w:t>
      </w:r>
      <w:r w:rsidRPr="00712081">
        <w:rPr>
          <w:color w:val="1F4E79" w:themeColor="accent5" w:themeShade="80"/>
        </w:rPr>
        <w:t>συνεχίζει</w:t>
      </w:r>
      <w:r w:rsidRPr="00712081">
        <w:rPr>
          <w:color w:val="1F4E79" w:themeColor="accent5" w:themeShade="80"/>
          <w:spacing w:val="-7"/>
        </w:rPr>
        <w:t xml:space="preserve"> </w:t>
      </w:r>
      <w:r w:rsidRPr="00712081">
        <w:rPr>
          <w:color w:val="1F4E79" w:themeColor="accent5" w:themeShade="80"/>
        </w:rPr>
        <w:t>από</w:t>
      </w:r>
      <w:r w:rsidRPr="00712081">
        <w:rPr>
          <w:color w:val="1F4E79" w:themeColor="accent5" w:themeShade="80"/>
          <w:spacing w:val="5"/>
        </w:rPr>
        <w:t xml:space="preserve"> </w:t>
      </w:r>
      <w:r w:rsidRPr="00712081">
        <w:rPr>
          <w:color w:val="1F4E79" w:themeColor="accent5" w:themeShade="80"/>
        </w:rPr>
        <w:t>την</w:t>
      </w:r>
      <w:r w:rsidRPr="00712081">
        <w:rPr>
          <w:color w:val="1F4E79" w:themeColor="accent5" w:themeShade="80"/>
          <w:spacing w:val="-2"/>
        </w:rPr>
        <w:t xml:space="preserve"> </w:t>
      </w:r>
      <w:r w:rsidRPr="00712081">
        <w:rPr>
          <w:color w:val="1F4E79" w:themeColor="accent5" w:themeShade="80"/>
        </w:rPr>
        <w:t>Οθόνη</w:t>
      </w:r>
      <w:r w:rsidRPr="00712081">
        <w:rPr>
          <w:color w:val="1F4E79" w:themeColor="accent5" w:themeShade="80"/>
          <w:spacing w:val="1"/>
        </w:rPr>
        <w:t xml:space="preserve"> </w:t>
      </w:r>
      <w:r w:rsidRPr="00712081">
        <w:rPr>
          <w:color w:val="1F4E79" w:themeColor="accent5" w:themeShade="80"/>
        </w:rPr>
        <w:t>Καλαθιού (βήμα 2 της βασικής ροής).</w:t>
      </w:r>
    </w:p>
    <w:p w14:paraId="17F06ACF" w14:textId="429826A4" w:rsidR="008C7AF3" w:rsidRPr="0019557E" w:rsidRDefault="008C7AF3" w:rsidP="0019557E">
      <w:pPr>
        <w:pStyle w:val="a5"/>
        <w:spacing w:before="191" w:line="276" w:lineRule="auto"/>
        <w:ind w:left="0"/>
        <w:jc w:val="both"/>
      </w:pPr>
    </w:p>
    <w:p w14:paraId="2BEF47DA" w14:textId="77777777" w:rsidR="000B0E73" w:rsidRPr="0019557E" w:rsidRDefault="000B0E73" w:rsidP="0019557E">
      <w:pPr>
        <w:pStyle w:val="a5"/>
        <w:spacing w:before="191" w:line="276" w:lineRule="auto"/>
        <w:ind w:left="0"/>
        <w:jc w:val="both"/>
      </w:pPr>
    </w:p>
    <w:p w14:paraId="573FAE24" w14:textId="73013F0B" w:rsidR="00EF1884" w:rsidRPr="0019557E" w:rsidRDefault="00015D84" w:rsidP="0019557E">
      <w:pPr>
        <w:spacing w:line="276" w:lineRule="auto"/>
        <w:jc w:val="both"/>
        <w:rPr>
          <w:rFonts w:ascii="Cambria" w:hAnsi="Cambria"/>
          <w:u w:val="single"/>
        </w:rPr>
      </w:pPr>
      <w:r w:rsidRPr="0019557E">
        <w:rPr>
          <w:rFonts w:ascii="Cambria" w:hAnsi="Cambria"/>
        </w:rPr>
        <w:lastRenderedPageBreak/>
        <w:tab/>
      </w:r>
      <w:r w:rsidRPr="0019557E">
        <w:rPr>
          <w:rFonts w:ascii="Cambria" w:hAnsi="Cambria"/>
          <w:u w:val="single"/>
        </w:rPr>
        <w:t>Εναλλακτική Ροή 4:</w:t>
      </w:r>
    </w:p>
    <w:p w14:paraId="5B09C1AA" w14:textId="205786A1" w:rsidR="000B0E73" w:rsidRPr="00712081" w:rsidRDefault="000B0E73" w:rsidP="0019557E">
      <w:pPr>
        <w:pStyle w:val="a5"/>
        <w:spacing w:line="276" w:lineRule="auto"/>
        <w:ind w:right="86"/>
        <w:jc w:val="both"/>
        <w:rPr>
          <w:color w:val="1F4E79" w:themeColor="accent5" w:themeShade="80"/>
          <w:spacing w:val="-46"/>
        </w:rPr>
      </w:pPr>
      <w:r w:rsidRPr="00712081">
        <w:rPr>
          <w:color w:val="1F4E79" w:themeColor="accent5" w:themeShade="80"/>
        </w:rPr>
        <w:t>3.δ.1. Ο αγοραστής επιλέγει</w:t>
      </w:r>
      <w:r w:rsidRPr="00712081">
        <w:rPr>
          <w:color w:val="1F4E79" w:themeColor="accent5" w:themeShade="80"/>
          <w:spacing w:val="1"/>
        </w:rPr>
        <w:t xml:space="preserve"> </w:t>
      </w:r>
      <w:r w:rsidRPr="00712081">
        <w:rPr>
          <w:color w:val="1F4E79" w:themeColor="accent5" w:themeShade="80"/>
        </w:rPr>
        <w:t>το πλήκτρο</w:t>
      </w:r>
      <w:r w:rsidRPr="00712081">
        <w:rPr>
          <w:color w:val="1F4E79" w:themeColor="accent5" w:themeShade="80"/>
          <w:spacing w:val="1"/>
        </w:rPr>
        <w:t xml:space="preserve"> </w:t>
      </w:r>
      <w:r w:rsidRPr="00712081">
        <w:rPr>
          <w:color w:val="1F4E79" w:themeColor="accent5" w:themeShade="80"/>
        </w:rPr>
        <w:t>«Πίσω στο Κατάλογο Προϊόντων».</w:t>
      </w:r>
      <w:r w:rsidRPr="00712081">
        <w:rPr>
          <w:color w:val="1F4E79" w:themeColor="accent5" w:themeShade="80"/>
          <w:spacing w:val="-46"/>
        </w:rPr>
        <w:t xml:space="preserve"> </w:t>
      </w:r>
    </w:p>
    <w:p w14:paraId="287FB45B" w14:textId="026F8088" w:rsidR="000B0E73" w:rsidRPr="00712081" w:rsidRDefault="000B0E73" w:rsidP="0019557E">
      <w:pPr>
        <w:pStyle w:val="a5"/>
        <w:spacing w:line="276" w:lineRule="auto"/>
        <w:ind w:right="86"/>
        <w:jc w:val="both"/>
        <w:rPr>
          <w:color w:val="1F4E79" w:themeColor="accent5" w:themeShade="80"/>
        </w:rPr>
      </w:pPr>
      <w:r w:rsidRPr="00712081">
        <w:rPr>
          <w:color w:val="1F4E79" w:themeColor="accent5" w:themeShade="80"/>
          <w:spacing w:val="12"/>
        </w:rPr>
        <w:t>3.δ.2</w:t>
      </w:r>
      <w:r w:rsidRPr="00712081">
        <w:rPr>
          <w:color w:val="1F4E79" w:themeColor="accent5" w:themeShade="80"/>
          <w:spacing w:val="-18"/>
        </w:rPr>
        <w:t xml:space="preserve"> </w:t>
      </w:r>
      <w:r w:rsidRPr="00712081">
        <w:rPr>
          <w:color w:val="1F4E79" w:themeColor="accent5" w:themeShade="80"/>
        </w:rPr>
        <w:t>.</w:t>
      </w:r>
      <w:r w:rsidRPr="00712081">
        <w:rPr>
          <w:color w:val="1F4E79" w:themeColor="accent5" w:themeShade="80"/>
          <w:spacing w:val="3"/>
        </w:rPr>
        <w:t xml:space="preserve"> </w:t>
      </w:r>
      <w:r w:rsidRPr="00712081">
        <w:rPr>
          <w:color w:val="1F4E79" w:themeColor="accent5" w:themeShade="80"/>
        </w:rPr>
        <w:t>Η</w:t>
      </w:r>
      <w:r w:rsidRPr="00712081">
        <w:rPr>
          <w:color w:val="1F4E79" w:themeColor="accent5" w:themeShade="80"/>
          <w:spacing w:val="31"/>
        </w:rPr>
        <w:t xml:space="preserve"> </w:t>
      </w:r>
      <w:r w:rsidRPr="00712081">
        <w:rPr>
          <w:color w:val="1F4E79" w:themeColor="accent5" w:themeShade="80"/>
        </w:rPr>
        <w:t>περίπτωση</w:t>
      </w:r>
      <w:r w:rsidRPr="00712081">
        <w:rPr>
          <w:color w:val="1F4E79" w:themeColor="accent5" w:themeShade="80"/>
          <w:spacing w:val="31"/>
        </w:rPr>
        <w:t xml:space="preserve"> </w:t>
      </w:r>
      <w:r w:rsidRPr="00712081">
        <w:rPr>
          <w:color w:val="1F4E79" w:themeColor="accent5" w:themeShade="80"/>
        </w:rPr>
        <w:t>χρήσης</w:t>
      </w:r>
      <w:r w:rsidRPr="00712081">
        <w:rPr>
          <w:color w:val="1F4E79" w:themeColor="accent5" w:themeShade="80"/>
          <w:spacing w:val="44"/>
        </w:rPr>
        <w:t xml:space="preserve"> </w:t>
      </w:r>
      <w:r w:rsidRPr="00712081">
        <w:rPr>
          <w:color w:val="1F4E79" w:themeColor="accent5" w:themeShade="80"/>
        </w:rPr>
        <w:t>συνεχίζει</w:t>
      </w:r>
      <w:r w:rsidRPr="00712081">
        <w:rPr>
          <w:color w:val="1F4E79" w:themeColor="accent5" w:themeShade="80"/>
          <w:spacing w:val="23"/>
        </w:rPr>
        <w:t xml:space="preserve"> </w:t>
      </w:r>
      <w:r w:rsidRPr="00712081">
        <w:rPr>
          <w:color w:val="1F4E79" w:themeColor="accent5" w:themeShade="80"/>
          <w:spacing w:val="10"/>
        </w:rPr>
        <w:t>στ</w:t>
      </w:r>
      <w:r w:rsidR="005C0B74" w:rsidRPr="00712081">
        <w:rPr>
          <w:color w:val="1F4E79" w:themeColor="accent5" w:themeShade="80"/>
          <w:spacing w:val="10"/>
        </w:rPr>
        <w:t xml:space="preserve">ο βήμα 2 του  </w:t>
      </w:r>
      <w:r w:rsidR="005C0B74" w:rsidRPr="00712081">
        <w:rPr>
          <w:color w:val="1F4E79" w:themeColor="accent5" w:themeShade="80"/>
          <w:spacing w:val="10"/>
          <w:lang w:val="en-US"/>
        </w:rPr>
        <w:t>use</w:t>
      </w:r>
      <w:r w:rsidR="005C0B74" w:rsidRPr="00712081">
        <w:rPr>
          <w:color w:val="1F4E79" w:themeColor="accent5" w:themeShade="80"/>
          <w:spacing w:val="10"/>
        </w:rPr>
        <w:t xml:space="preserve"> </w:t>
      </w:r>
      <w:r w:rsidR="005C0B74" w:rsidRPr="00712081">
        <w:rPr>
          <w:color w:val="1F4E79" w:themeColor="accent5" w:themeShade="80"/>
          <w:spacing w:val="10"/>
          <w:lang w:val="en-US"/>
        </w:rPr>
        <w:t>case</w:t>
      </w:r>
      <w:r w:rsidR="005C0B74" w:rsidRPr="00712081">
        <w:rPr>
          <w:color w:val="1F4E79" w:themeColor="accent5" w:themeShade="80"/>
          <w:spacing w:val="10"/>
        </w:rPr>
        <w:t xml:space="preserve"> Δημιουργία Παραγγελίας.</w:t>
      </w:r>
    </w:p>
    <w:p w14:paraId="1554D70A" w14:textId="77777777" w:rsidR="0019557E" w:rsidRPr="0019557E" w:rsidRDefault="0019557E" w:rsidP="0019557E">
      <w:pPr>
        <w:spacing w:line="276" w:lineRule="auto"/>
        <w:jc w:val="both"/>
        <w:rPr>
          <w:rFonts w:ascii="Cambria" w:hAnsi="Cambria"/>
        </w:rPr>
      </w:pPr>
      <w:r w:rsidRPr="0019557E">
        <w:rPr>
          <w:rFonts w:ascii="Cambria" w:hAnsi="Cambria"/>
          <w:b/>
          <w:bCs/>
        </w:rPr>
        <w:t xml:space="preserve">ε. Μετα-συνθήκες: </w:t>
      </w:r>
      <w:r w:rsidRPr="0019557E">
        <w:rPr>
          <w:rFonts w:ascii="Cambria" w:hAnsi="Cambria"/>
        </w:rPr>
        <w:t>Ο αγοραστής μπορεί να προχωρήσει στη πληρωμή και έπειτα να οδηγηθεί στην ολοκλήρωση της παραγγελίας.</w:t>
      </w:r>
    </w:p>
    <w:p w14:paraId="11DC7EDD" w14:textId="4636E265" w:rsidR="00015D84" w:rsidRPr="0019557E" w:rsidRDefault="00015D84" w:rsidP="0019557E">
      <w:pPr>
        <w:spacing w:line="276" w:lineRule="auto"/>
        <w:jc w:val="both"/>
        <w:rPr>
          <w:rFonts w:ascii="Cambria" w:hAnsi="Cambria"/>
        </w:rPr>
      </w:pPr>
    </w:p>
    <w:p w14:paraId="7C159191" w14:textId="627E5E36" w:rsidR="00EF1884" w:rsidRPr="0019557E" w:rsidRDefault="00EF1884" w:rsidP="0019557E">
      <w:pPr>
        <w:spacing w:line="276" w:lineRule="auto"/>
        <w:jc w:val="both"/>
        <w:rPr>
          <w:rFonts w:ascii="Cambria" w:hAnsi="Cambria"/>
          <w:b/>
          <w:bCs/>
        </w:rPr>
      </w:pPr>
    </w:p>
    <w:p w14:paraId="24F1253F" w14:textId="522E9D61" w:rsidR="00EF1884" w:rsidRPr="0019557E" w:rsidRDefault="00EF1884" w:rsidP="0019557E">
      <w:pPr>
        <w:spacing w:line="276" w:lineRule="auto"/>
        <w:jc w:val="both"/>
        <w:rPr>
          <w:rFonts w:ascii="Cambria" w:hAnsi="Cambria"/>
          <w:b/>
          <w:bCs/>
        </w:rPr>
      </w:pPr>
    </w:p>
    <w:p w14:paraId="6158749E" w14:textId="197EBE32" w:rsidR="00EF1884" w:rsidRPr="0019557E" w:rsidRDefault="00EF1884" w:rsidP="0019557E">
      <w:pPr>
        <w:spacing w:line="276" w:lineRule="auto"/>
        <w:jc w:val="both"/>
        <w:rPr>
          <w:rFonts w:ascii="Cambria" w:hAnsi="Cambria"/>
          <w:b/>
          <w:bCs/>
        </w:rPr>
      </w:pPr>
    </w:p>
    <w:p w14:paraId="2E53541D" w14:textId="4DCEAF1B" w:rsidR="00EF1884" w:rsidRPr="0019557E" w:rsidRDefault="00EF1884" w:rsidP="0019557E">
      <w:pPr>
        <w:spacing w:line="276" w:lineRule="auto"/>
        <w:jc w:val="both"/>
        <w:rPr>
          <w:rFonts w:ascii="Cambria" w:hAnsi="Cambria"/>
          <w:b/>
          <w:bCs/>
        </w:rPr>
      </w:pPr>
    </w:p>
    <w:p w14:paraId="0D207F18" w14:textId="424448A1" w:rsidR="00EF1884" w:rsidRPr="0019557E" w:rsidRDefault="00EF1884" w:rsidP="0019557E">
      <w:pPr>
        <w:spacing w:line="276" w:lineRule="auto"/>
        <w:jc w:val="both"/>
        <w:rPr>
          <w:rFonts w:ascii="Cambria" w:hAnsi="Cambria"/>
          <w:b/>
          <w:bCs/>
        </w:rPr>
      </w:pPr>
    </w:p>
    <w:p w14:paraId="50A32087" w14:textId="1D23C54B" w:rsidR="005C0B74" w:rsidRPr="0019557E" w:rsidRDefault="005C0B74" w:rsidP="0019557E">
      <w:pPr>
        <w:spacing w:line="276" w:lineRule="auto"/>
        <w:jc w:val="both"/>
        <w:rPr>
          <w:rFonts w:ascii="Cambria" w:hAnsi="Cambria"/>
          <w:b/>
          <w:bCs/>
        </w:rPr>
      </w:pPr>
    </w:p>
    <w:p w14:paraId="00549775" w14:textId="77777777" w:rsidR="005C0B74" w:rsidRPr="0019557E" w:rsidRDefault="005C0B74" w:rsidP="0019557E">
      <w:pPr>
        <w:spacing w:line="276" w:lineRule="auto"/>
        <w:jc w:val="both"/>
        <w:rPr>
          <w:rFonts w:ascii="Cambria" w:hAnsi="Cambria"/>
          <w:b/>
          <w:bCs/>
        </w:rPr>
      </w:pPr>
    </w:p>
    <w:p w14:paraId="6AE767CE" w14:textId="4A863848" w:rsidR="00EF1884" w:rsidRPr="0019557E" w:rsidRDefault="00EF1884" w:rsidP="0019557E">
      <w:pPr>
        <w:spacing w:line="276" w:lineRule="auto"/>
        <w:jc w:val="both"/>
        <w:rPr>
          <w:rFonts w:ascii="Cambria" w:hAnsi="Cambria"/>
          <w:b/>
          <w:bCs/>
        </w:rPr>
      </w:pPr>
    </w:p>
    <w:p w14:paraId="1A29F21B" w14:textId="5639C861" w:rsidR="00EF1884" w:rsidRPr="0019557E" w:rsidRDefault="00EF1884" w:rsidP="0019557E">
      <w:pPr>
        <w:spacing w:line="276" w:lineRule="auto"/>
        <w:jc w:val="both"/>
        <w:rPr>
          <w:rFonts w:ascii="Cambria" w:hAnsi="Cambria"/>
          <w:b/>
          <w:bCs/>
        </w:rPr>
      </w:pPr>
    </w:p>
    <w:p w14:paraId="01C91186" w14:textId="4554B582" w:rsidR="00EF1884" w:rsidRDefault="00EF1884" w:rsidP="0019557E">
      <w:pPr>
        <w:spacing w:line="276" w:lineRule="auto"/>
        <w:jc w:val="both"/>
        <w:rPr>
          <w:rFonts w:ascii="Cambria" w:hAnsi="Cambria"/>
          <w:b/>
          <w:bCs/>
        </w:rPr>
      </w:pPr>
    </w:p>
    <w:p w14:paraId="5DC40B33" w14:textId="44EE8E9A" w:rsidR="005F0FCC" w:rsidRDefault="005F0FCC" w:rsidP="0019557E">
      <w:pPr>
        <w:spacing w:line="276" w:lineRule="auto"/>
        <w:jc w:val="both"/>
        <w:rPr>
          <w:rFonts w:ascii="Cambria" w:hAnsi="Cambria"/>
          <w:b/>
          <w:bCs/>
        </w:rPr>
      </w:pPr>
    </w:p>
    <w:p w14:paraId="0EE17314" w14:textId="7A088487" w:rsidR="005F0FCC" w:rsidRDefault="005F0FCC" w:rsidP="0019557E">
      <w:pPr>
        <w:spacing w:line="276" w:lineRule="auto"/>
        <w:jc w:val="both"/>
        <w:rPr>
          <w:rFonts w:ascii="Cambria" w:hAnsi="Cambria"/>
          <w:b/>
          <w:bCs/>
        </w:rPr>
      </w:pPr>
    </w:p>
    <w:p w14:paraId="33D12D13" w14:textId="7ABAF975" w:rsidR="005F0FCC" w:rsidRDefault="005F0FCC" w:rsidP="0019557E">
      <w:pPr>
        <w:spacing w:line="276" w:lineRule="auto"/>
        <w:jc w:val="both"/>
        <w:rPr>
          <w:rFonts w:ascii="Cambria" w:hAnsi="Cambria"/>
          <w:b/>
          <w:bCs/>
        </w:rPr>
      </w:pPr>
    </w:p>
    <w:p w14:paraId="7200E940" w14:textId="28011DE2" w:rsidR="005F0FCC" w:rsidRDefault="005F0FCC" w:rsidP="0019557E">
      <w:pPr>
        <w:spacing w:line="276" w:lineRule="auto"/>
        <w:jc w:val="both"/>
        <w:rPr>
          <w:rFonts w:ascii="Cambria" w:hAnsi="Cambria"/>
          <w:b/>
          <w:bCs/>
        </w:rPr>
      </w:pPr>
    </w:p>
    <w:p w14:paraId="4DE434A7" w14:textId="46C4C46F" w:rsidR="005F0FCC" w:rsidRDefault="005F0FCC" w:rsidP="0019557E">
      <w:pPr>
        <w:spacing w:line="276" w:lineRule="auto"/>
        <w:jc w:val="both"/>
        <w:rPr>
          <w:rFonts w:ascii="Cambria" w:hAnsi="Cambria"/>
          <w:b/>
          <w:bCs/>
        </w:rPr>
      </w:pPr>
    </w:p>
    <w:p w14:paraId="05B0A108" w14:textId="641E670D" w:rsidR="005F0FCC" w:rsidRDefault="005F0FCC" w:rsidP="0019557E">
      <w:pPr>
        <w:spacing w:line="276" w:lineRule="auto"/>
        <w:jc w:val="both"/>
        <w:rPr>
          <w:rFonts w:ascii="Cambria" w:hAnsi="Cambria"/>
          <w:b/>
          <w:bCs/>
        </w:rPr>
      </w:pPr>
    </w:p>
    <w:p w14:paraId="7D6451EF" w14:textId="0CA83377" w:rsidR="005F0FCC" w:rsidRDefault="005F0FCC" w:rsidP="0019557E">
      <w:pPr>
        <w:spacing w:line="276" w:lineRule="auto"/>
        <w:jc w:val="both"/>
        <w:rPr>
          <w:rFonts w:ascii="Cambria" w:hAnsi="Cambria"/>
          <w:b/>
          <w:bCs/>
        </w:rPr>
      </w:pPr>
    </w:p>
    <w:p w14:paraId="2BCB169A" w14:textId="292ED888" w:rsidR="005F0FCC" w:rsidRDefault="005F0FCC" w:rsidP="0019557E">
      <w:pPr>
        <w:spacing w:line="276" w:lineRule="auto"/>
        <w:jc w:val="both"/>
        <w:rPr>
          <w:rFonts w:ascii="Cambria" w:hAnsi="Cambria"/>
          <w:b/>
          <w:bCs/>
        </w:rPr>
      </w:pPr>
    </w:p>
    <w:p w14:paraId="053590EF" w14:textId="7305C4C9" w:rsidR="005F0FCC" w:rsidRDefault="005F0FCC" w:rsidP="0019557E">
      <w:pPr>
        <w:spacing w:line="276" w:lineRule="auto"/>
        <w:jc w:val="both"/>
        <w:rPr>
          <w:rFonts w:ascii="Cambria" w:hAnsi="Cambria"/>
          <w:b/>
          <w:bCs/>
        </w:rPr>
      </w:pPr>
    </w:p>
    <w:p w14:paraId="3F5B5A6A" w14:textId="2EA8770A" w:rsidR="005F0FCC" w:rsidRDefault="005F0FCC" w:rsidP="0019557E">
      <w:pPr>
        <w:spacing w:line="276" w:lineRule="auto"/>
        <w:jc w:val="both"/>
        <w:rPr>
          <w:rFonts w:ascii="Cambria" w:hAnsi="Cambria"/>
          <w:b/>
          <w:bCs/>
        </w:rPr>
      </w:pPr>
    </w:p>
    <w:p w14:paraId="0FEB8F01" w14:textId="5AD9E111" w:rsidR="005F0FCC" w:rsidRDefault="005F0FCC" w:rsidP="0019557E">
      <w:pPr>
        <w:spacing w:line="276" w:lineRule="auto"/>
        <w:jc w:val="both"/>
        <w:rPr>
          <w:rFonts w:ascii="Cambria" w:hAnsi="Cambria"/>
          <w:b/>
          <w:bCs/>
        </w:rPr>
      </w:pPr>
    </w:p>
    <w:p w14:paraId="739C42DB" w14:textId="4CBDCB29" w:rsidR="005F0FCC" w:rsidRDefault="005F0FCC" w:rsidP="0019557E">
      <w:pPr>
        <w:spacing w:line="276" w:lineRule="auto"/>
        <w:jc w:val="both"/>
        <w:rPr>
          <w:rFonts w:ascii="Cambria" w:hAnsi="Cambria"/>
          <w:b/>
          <w:bCs/>
        </w:rPr>
      </w:pPr>
    </w:p>
    <w:p w14:paraId="2827CA9F" w14:textId="199510BA" w:rsidR="005F0FCC" w:rsidRDefault="005F0FCC" w:rsidP="0019557E">
      <w:pPr>
        <w:spacing w:line="276" w:lineRule="auto"/>
        <w:jc w:val="both"/>
        <w:rPr>
          <w:rFonts w:ascii="Cambria" w:hAnsi="Cambria"/>
          <w:b/>
          <w:bCs/>
        </w:rPr>
      </w:pPr>
    </w:p>
    <w:p w14:paraId="06AF76AE" w14:textId="1468B327" w:rsidR="005F0FCC" w:rsidRDefault="005F0FCC" w:rsidP="0019557E">
      <w:pPr>
        <w:spacing w:line="276" w:lineRule="auto"/>
        <w:jc w:val="both"/>
        <w:rPr>
          <w:rFonts w:ascii="Cambria" w:hAnsi="Cambria"/>
          <w:b/>
          <w:bCs/>
        </w:rPr>
      </w:pPr>
    </w:p>
    <w:p w14:paraId="0FAD8CA7" w14:textId="0FF99FF6" w:rsidR="005F0FCC" w:rsidRDefault="005F0FCC" w:rsidP="0019557E">
      <w:pPr>
        <w:spacing w:line="276" w:lineRule="auto"/>
        <w:jc w:val="both"/>
        <w:rPr>
          <w:rFonts w:ascii="Cambria" w:hAnsi="Cambria"/>
          <w:b/>
          <w:bCs/>
        </w:rPr>
      </w:pPr>
    </w:p>
    <w:p w14:paraId="767A6A2B" w14:textId="5147F09A" w:rsidR="005F0FCC" w:rsidRDefault="005F0FCC" w:rsidP="0019557E">
      <w:pPr>
        <w:spacing w:line="276" w:lineRule="auto"/>
        <w:jc w:val="both"/>
        <w:rPr>
          <w:rFonts w:ascii="Cambria" w:hAnsi="Cambria"/>
          <w:b/>
          <w:bCs/>
        </w:rPr>
      </w:pPr>
    </w:p>
    <w:p w14:paraId="4FE61CE2" w14:textId="233B2D61" w:rsidR="005F0FCC" w:rsidRDefault="005F0FCC" w:rsidP="0019557E">
      <w:pPr>
        <w:spacing w:line="276" w:lineRule="auto"/>
        <w:jc w:val="both"/>
        <w:rPr>
          <w:rFonts w:ascii="Cambria" w:hAnsi="Cambria"/>
          <w:b/>
          <w:bCs/>
        </w:rPr>
      </w:pPr>
    </w:p>
    <w:p w14:paraId="3048B32A" w14:textId="77777777" w:rsidR="00712081" w:rsidRPr="0019557E" w:rsidRDefault="00712081" w:rsidP="0019557E">
      <w:pPr>
        <w:spacing w:line="276" w:lineRule="auto"/>
        <w:jc w:val="both"/>
        <w:rPr>
          <w:rFonts w:ascii="Cambria" w:hAnsi="Cambria"/>
          <w:b/>
          <w:bCs/>
        </w:rPr>
      </w:pPr>
    </w:p>
    <w:p w14:paraId="5D6F962D" w14:textId="77777777" w:rsidR="00EF1884" w:rsidRPr="0019557E" w:rsidRDefault="00EF1884" w:rsidP="0019557E">
      <w:pPr>
        <w:spacing w:line="276" w:lineRule="auto"/>
        <w:jc w:val="both"/>
        <w:rPr>
          <w:rFonts w:ascii="Cambria" w:hAnsi="Cambria"/>
          <w:b/>
          <w:bCs/>
        </w:rPr>
      </w:pPr>
    </w:p>
    <w:p w14:paraId="2CC40493" w14:textId="0530C971" w:rsidR="00F97835" w:rsidRPr="0019557E" w:rsidRDefault="00F97835" w:rsidP="0019557E">
      <w:pPr>
        <w:spacing w:line="276" w:lineRule="auto"/>
        <w:jc w:val="both"/>
        <w:rPr>
          <w:rFonts w:ascii="Cambria" w:hAnsi="Cambria"/>
          <w:b/>
          <w:bCs/>
        </w:rPr>
      </w:pPr>
      <w:r w:rsidRPr="0019557E">
        <w:rPr>
          <w:rFonts w:ascii="Cambria" w:hAnsi="Cambria"/>
          <w:b/>
          <w:bCs/>
        </w:rPr>
        <w:lastRenderedPageBreak/>
        <w:t>«Τρόπος Πληρωμής»</w:t>
      </w:r>
    </w:p>
    <w:p w14:paraId="76F04D25" w14:textId="77777777" w:rsidR="00F97835" w:rsidRPr="0019557E" w:rsidRDefault="00F97835" w:rsidP="0019557E">
      <w:pPr>
        <w:spacing w:line="276" w:lineRule="auto"/>
        <w:jc w:val="both"/>
        <w:rPr>
          <w:rFonts w:ascii="Cambria" w:hAnsi="Cambria"/>
        </w:rPr>
      </w:pPr>
      <w:r w:rsidRPr="0019557E">
        <w:rPr>
          <w:rFonts w:ascii="Cambria" w:hAnsi="Cambria"/>
          <w:b/>
          <w:bCs/>
        </w:rPr>
        <w:t>α. Σύντομη περιγραφή:</w:t>
      </w:r>
      <w:r w:rsidRPr="0019557E">
        <w:rPr>
          <w:rFonts w:ascii="Cambria" w:hAnsi="Cambria"/>
        </w:rPr>
        <w:t xml:space="preserve"> Ο αγοραστής αφού επιλέξει τα προϊόντα που επιθυμεί οδηγείται στο τρόπο πληρωμής από όπου μπορεί να διαλέξει τον τρόπο με τον οποίο επιθυμεί να πληρώσει την αγορά του.</w:t>
      </w:r>
    </w:p>
    <w:p w14:paraId="7BCC8B29" w14:textId="77777777" w:rsidR="00F97835" w:rsidRPr="0019557E" w:rsidRDefault="00F97835" w:rsidP="0019557E">
      <w:pPr>
        <w:spacing w:line="276" w:lineRule="auto"/>
        <w:jc w:val="both"/>
        <w:rPr>
          <w:rFonts w:ascii="Cambria" w:hAnsi="Cambria"/>
        </w:rPr>
      </w:pPr>
      <w:r w:rsidRPr="0019557E">
        <w:rPr>
          <w:rFonts w:ascii="Cambria" w:hAnsi="Cambria"/>
          <w:b/>
          <w:bCs/>
        </w:rPr>
        <w:t xml:space="preserve">β. Προ-συνθήκες: </w:t>
      </w:r>
      <w:r w:rsidRPr="0019557E">
        <w:rPr>
          <w:rFonts w:ascii="Cambria" w:hAnsi="Cambria"/>
        </w:rPr>
        <w:t>Πρέπει να έχει προηγηθεί η δημιουργία παραγγελίας για να υπάρχουν προϊόντα στο καλάθι αγορών και να οδηγηθεί ο αγοραστής στη πληρωμή.</w:t>
      </w:r>
    </w:p>
    <w:p w14:paraId="71039482" w14:textId="77777777" w:rsidR="00F97835" w:rsidRPr="0019557E" w:rsidRDefault="00F97835" w:rsidP="0019557E">
      <w:pPr>
        <w:spacing w:line="276" w:lineRule="auto"/>
        <w:jc w:val="both"/>
        <w:rPr>
          <w:rFonts w:ascii="Cambria" w:hAnsi="Cambria"/>
          <w:b/>
          <w:bCs/>
        </w:rPr>
      </w:pPr>
      <w:r w:rsidRPr="0019557E">
        <w:rPr>
          <w:rFonts w:ascii="Cambria" w:hAnsi="Cambria"/>
          <w:b/>
          <w:bCs/>
        </w:rPr>
        <w:t>γ. Βασική ροή:</w:t>
      </w:r>
    </w:p>
    <w:p w14:paraId="388E0BE1" w14:textId="77777777" w:rsidR="005551D6" w:rsidRPr="00712081" w:rsidRDefault="005551D6" w:rsidP="0019557E">
      <w:pPr>
        <w:pStyle w:val="a4"/>
        <w:numPr>
          <w:ilvl w:val="0"/>
          <w:numId w:val="2"/>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επιλέγει το πλήκτρο «Τρόπος Πληρωμής» από την Οθόνη Καλαθιού</w:t>
      </w:r>
    </w:p>
    <w:p w14:paraId="3C6A8138" w14:textId="77777777" w:rsidR="005551D6" w:rsidRPr="00712081" w:rsidRDefault="005551D6" w:rsidP="0019557E">
      <w:pPr>
        <w:pStyle w:val="a4"/>
        <w:numPr>
          <w:ilvl w:val="0"/>
          <w:numId w:val="2"/>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εμφανίζει την 1</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Τρόπου Πληρωμής που περιλαμβάνει τις επιλογές : «Επιλογές Πληρωμής», «Συνέχιση Αγορών» και « Τεχνική Υποστήριξη».</w:t>
      </w:r>
    </w:p>
    <w:p w14:paraId="5CEC09F3" w14:textId="77777777" w:rsidR="005551D6" w:rsidRPr="00712081" w:rsidRDefault="005551D6" w:rsidP="0019557E">
      <w:pPr>
        <w:pStyle w:val="a4"/>
        <w:numPr>
          <w:ilvl w:val="0"/>
          <w:numId w:val="2"/>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επιλέγει το πλήκτρο «Επιλογή Πληρωμής» .</w:t>
      </w:r>
    </w:p>
    <w:p w14:paraId="6646897D" w14:textId="77777777" w:rsidR="005551D6" w:rsidRPr="00712081" w:rsidRDefault="005551D6" w:rsidP="0019557E">
      <w:pPr>
        <w:pStyle w:val="a4"/>
        <w:numPr>
          <w:ilvl w:val="0"/>
          <w:numId w:val="2"/>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εμφανίζει την 2</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Τρόπου Πληρωμής που περιλαμβάνει τις επιλογές: «Πιστωτική/Χρεωστική», «</w:t>
      </w:r>
      <w:r w:rsidRPr="00712081">
        <w:rPr>
          <w:rFonts w:ascii="Cambria" w:hAnsi="Cambria"/>
          <w:color w:val="1F4E79" w:themeColor="accent5" w:themeShade="80"/>
          <w:lang w:val="en-US"/>
        </w:rPr>
        <w:t>PayPal</w:t>
      </w:r>
      <w:r w:rsidRPr="00712081">
        <w:rPr>
          <w:rFonts w:ascii="Cambria" w:hAnsi="Cambria"/>
          <w:color w:val="1F4E79" w:themeColor="accent5" w:themeShade="80"/>
        </w:rPr>
        <w:t>» και «Αντικαταβολή».</w:t>
      </w:r>
    </w:p>
    <w:p w14:paraId="3B1574ED" w14:textId="77777777" w:rsidR="005551D6" w:rsidRPr="00712081" w:rsidRDefault="005551D6" w:rsidP="0019557E">
      <w:pPr>
        <w:pStyle w:val="a4"/>
        <w:numPr>
          <w:ilvl w:val="0"/>
          <w:numId w:val="2"/>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επιλέγει το πλήκτρο «Πιστωτική/Χρεωστική».</w:t>
      </w:r>
    </w:p>
    <w:p w14:paraId="41336CE2" w14:textId="77777777" w:rsidR="005551D6" w:rsidRPr="00712081" w:rsidRDefault="005551D6" w:rsidP="0019557E">
      <w:pPr>
        <w:pStyle w:val="a4"/>
        <w:numPr>
          <w:ilvl w:val="0"/>
          <w:numId w:val="2"/>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εμφανίζει την 3</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Τρόπου Πληρωμής που περιλαμβάνει κενά πεδία συμπλήρωσης των στοιχείων της κάρτας καθώς επίσης και τις επιλογές: «Ακύρωση Πληρωμής» και «Καταχώρηση Παραγγελίας».</w:t>
      </w:r>
    </w:p>
    <w:p w14:paraId="6CE4EA33" w14:textId="77777777" w:rsidR="005551D6" w:rsidRPr="00712081" w:rsidRDefault="005551D6" w:rsidP="0019557E">
      <w:pPr>
        <w:pStyle w:val="a4"/>
        <w:numPr>
          <w:ilvl w:val="0"/>
          <w:numId w:val="2"/>
        </w:numPr>
        <w:spacing w:line="276" w:lineRule="auto"/>
        <w:jc w:val="both"/>
        <w:rPr>
          <w:rFonts w:ascii="Cambria" w:hAnsi="Cambria"/>
          <w:color w:val="1F4E79" w:themeColor="accent5" w:themeShade="80"/>
        </w:rPr>
      </w:pPr>
      <w:r w:rsidRPr="00712081">
        <w:rPr>
          <w:rFonts w:ascii="Cambria" w:hAnsi="Cambria"/>
          <w:color w:val="1F4E79" w:themeColor="accent5" w:themeShade="80"/>
        </w:rPr>
        <w:t>Ο αγοραστής συμπληρώνει τα απαραίτητα πεδία και επιλέγει το πλήκτρο «Καταχώρηση Παραγγελίας».</w:t>
      </w:r>
    </w:p>
    <w:p w14:paraId="24F98709" w14:textId="77777777" w:rsidR="005551D6" w:rsidRPr="00712081" w:rsidRDefault="005551D6" w:rsidP="0019557E">
      <w:pPr>
        <w:pStyle w:val="a4"/>
        <w:numPr>
          <w:ilvl w:val="0"/>
          <w:numId w:val="2"/>
        </w:numPr>
        <w:spacing w:line="276" w:lineRule="auto"/>
        <w:jc w:val="both"/>
        <w:rPr>
          <w:rFonts w:ascii="Cambria" w:hAnsi="Cambria"/>
          <w:color w:val="1F4E79" w:themeColor="accent5" w:themeShade="80"/>
        </w:rPr>
      </w:pPr>
      <w:r w:rsidRPr="00712081">
        <w:rPr>
          <w:rFonts w:ascii="Cambria" w:hAnsi="Cambria"/>
          <w:color w:val="1F4E79" w:themeColor="accent5" w:themeShade="80"/>
        </w:rPr>
        <w:t xml:space="preserve">Το σύστημα μεταφέρεται στο </w:t>
      </w:r>
      <w:r w:rsidRPr="00712081">
        <w:rPr>
          <w:rFonts w:ascii="Cambria" w:hAnsi="Cambria"/>
          <w:color w:val="1F4E79" w:themeColor="accent5" w:themeShade="80"/>
          <w:lang w:val="en-US"/>
        </w:rPr>
        <w:t>use</w:t>
      </w:r>
      <w:r w:rsidRPr="00712081">
        <w:rPr>
          <w:rFonts w:ascii="Cambria" w:hAnsi="Cambria"/>
          <w:color w:val="1F4E79" w:themeColor="accent5" w:themeShade="80"/>
        </w:rPr>
        <w:t xml:space="preserve"> </w:t>
      </w:r>
      <w:r w:rsidRPr="00712081">
        <w:rPr>
          <w:rFonts w:ascii="Cambria" w:hAnsi="Cambria"/>
          <w:color w:val="1F4E79" w:themeColor="accent5" w:themeShade="80"/>
          <w:lang w:val="en-US"/>
        </w:rPr>
        <w:t>case</w:t>
      </w:r>
      <w:r w:rsidRPr="00712081">
        <w:rPr>
          <w:rFonts w:ascii="Cambria" w:hAnsi="Cambria"/>
          <w:color w:val="1F4E79" w:themeColor="accent5" w:themeShade="80"/>
        </w:rPr>
        <w:t xml:space="preserve"> «Καταχώρηση Παραγγελίας» και εμφανίζει την 1</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Καταχώρηση Παραγγελίας.</w:t>
      </w:r>
    </w:p>
    <w:p w14:paraId="17D58301" w14:textId="06354BC7" w:rsidR="00C2629C" w:rsidRPr="0019557E" w:rsidRDefault="005551D6" w:rsidP="0019557E">
      <w:pPr>
        <w:spacing w:line="276" w:lineRule="auto"/>
        <w:jc w:val="both"/>
        <w:rPr>
          <w:rFonts w:ascii="Cambria" w:hAnsi="Cambria"/>
          <w:b/>
          <w:bCs/>
        </w:rPr>
      </w:pPr>
      <w:r w:rsidRPr="0019557E">
        <w:rPr>
          <w:rFonts w:ascii="Cambria" w:hAnsi="Cambria"/>
          <w:b/>
          <w:bCs/>
        </w:rPr>
        <w:t>δ. Εναλλακτικές ροές:</w:t>
      </w:r>
    </w:p>
    <w:p w14:paraId="7C21D642" w14:textId="3EF570DB" w:rsidR="00877B4B" w:rsidRPr="0019557E" w:rsidRDefault="00877B4B"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1:</w:t>
      </w:r>
    </w:p>
    <w:p w14:paraId="318F0C07" w14:textId="77777777" w:rsidR="005D3DE9" w:rsidRPr="00712081" w:rsidRDefault="00877B4B" w:rsidP="0019557E">
      <w:pPr>
        <w:spacing w:line="276" w:lineRule="auto"/>
        <w:jc w:val="both"/>
        <w:rPr>
          <w:rFonts w:ascii="Cambria" w:hAnsi="Cambria"/>
          <w:color w:val="1F4E79" w:themeColor="accent5" w:themeShade="80"/>
        </w:rPr>
      </w:pPr>
      <w:r w:rsidRPr="0019557E">
        <w:rPr>
          <w:rFonts w:ascii="Cambria" w:hAnsi="Cambria"/>
        </w:rPr>
        <w:tab/>
      </w:r>
      <w:r w:rsidR="005D3DE9" w:rsidRPr="00712081">
        <w:rPr>
          <w:rFonts w:ascii="Cambria" w:hAnsi="Cambria"/>
          <w:color w:val="1F4E79" w:themeColor="accent5" w:themeShade="80"/>
        </w:rPr>
        <w:t>3.α.1. Ο αγοραστής επιλέγει το πλήκτρο «Συνέχεια Αγορών».</w:t>
      </w:r>
    </w:p>
    <w:p w14:paraId="57CD2742" w14:textId="77777777" w:rsidR="005D3DE9" w:rsidRPr="0019557E" w:rsidRDefault="005D3DE9" w:rsidP="0019557E">
      <w:pPr>
        <w:spacing w:line="276" w:lineRule="auto"/>
        <w:ind w:firstLine="720"/>
        <w:jc w:val="both"/>
        <w:rPr>
          <w:rFonts w:ascii="Cambria" w:hAnsi="Cambria"/>
        </w:rPr>
      </w:pPr>
      <w:r w:rsidRPr="00712081">
        <w:rPr>
          <w:rFonts w:ascii="Cambria" w:hAnsi="Cambria"/>
          <w:color w:val="1F4E79" w:themeColor="accent5" w:themeShade="80"/>
        </w:rPr>
        <w:t xml:space="preserve">3.α.2. Το σύστημα μεταφέρεται στο </w:t>
      </w:r>
      <w:r w:rsidRPr="00712081">
        <w:rPr>
          <w:rFonts w:ascii="Cambria" w:hAnsi="Cambria"/>
          <w:color w:val="1F4E79" w:themeColor="accent5" w:themeShade="80"/>
          <w:lang w:val="en-US"/>
        </w:rPr>
        <w:t>use</w:t>
      </w:r>
      <w:r w:rsidRPr="00712081">
        <w:rPr>
          <w:rFonts w:ascii="Cambria" w:hAnsi="Cambria"/>
          <w:color w:val="1F4E79" w:themeColor="accent5" w:themeShade="80"/>
        </w:rPr>
        <w:t xml:space="preserve"> </w:t>
      </w:r>
      <w:r w:rsidRPr="00712081">
        <w:rPr>
          <w:rFonts w:ascii="Cambria" w:hAnsi="Cambria"/>
          <w:color w:val="1F4E79" w:themeColor="accent5" w:themeShade="80"/>
          <w:lang w:val="en-US"/>
        </w:rPr>
        <w:t>case</w:t>
      </w:r>
      <w:r w:rsidRPr="00712081">
        <w:rPr>
          <w:rFonts w:ascii="Cambria" w:hAnsi="Cambria"/>
          <w:color w:val="1F4E79" w:themeColor="accent5" w:themeShade="80"/>
        </w:rPr>
        <w:t xml:space="preserve"> Καλάθι και εμφανίζει την οθόνη Καλαθιού</w:t>
      </w:r>
      <w:r w:rsidRPr="0019557E">
        <w:rPr>
          <w:rFonts w:ascii="Cambria" w:hAnsi="Cambria"/>
        </w:rPr>
        <w:t>.</w:t>
      </w:r>
    </w:p>
    <w:p w14:paraId="68F7570D" w14:textId="518C4966" w:rsidR="00877B4B" w:rsidRPr="0019557E" w:rsidRDefault="00877B4B" w:rsidP="0019557E">
      <w:pPr>
        <w:spacing w:line="276" w:lineRule="auto"/>
        <w:jc w:val="both"/>
        <w:rPr>
          <w:rFonts w:ascii="Cambria" w:hAnsi="Cambria"/>
        </w:rPr>
      </w:pPr>
    </w:p>
    <w:p w14:paraId="0DE8AE31" w14:textId="57535096" w:rsidR="005D3DE9" w:rsidRPr="0019557E" w:rsidRDefault="005D3DE9" w:rsidP="0019557E">
      <w:pPr>
        <w:spacing w:line="276" w:lineRule="auto"/>
        <w:ind w:firstLine="720"/>
        <w:jc w:val="both"/>
        <w:rPr>
          <w:rFonts w:ascii="Cambria" w:hAnsi="Cambria"/>
          <w:u w:val="single"/>
        </w:rPr>
      </w:pPr>
      <w:r w:rsidRPr="0019557E">
        <w:rPr>
          <w:rFonts w:ascii="Cambria" w:hAnsi="Cambria"/>
          <w:u w:val="single"/>
        </w:rPr>
        <w:t>Εναλλακτική Ροή 2:</w:t>
      </w:r>
    </w:p>
    <w:p w14:paraId="1C50FABB" w14:textId="77777777" w:rsidR="007817F1" w:rsidRPr="00712081" w:rsidRDefault="005D3DE9" w:rsidP="0019557E">
      <w:pPr>
        <w:spacing w:line="276" w:lineRule="auto"/>
        <w:jc w:val="both"/>
        <w:rPr>
          <w:rFonts w:ascii="Cambria" w:hAnsi="Cambria"/>
          <w:color w:val="1F4E79" w:themeColor="accent5" w:themeShade="80"/>
        </w:rPr>
      </w:pPr>
      <w:r w:rsidRPr="0019557E">
        <w:rPr>
          <w:rFonts w:ascii="Cambria" w:hAnsi="Cambria"/>
        </w:rPr>
        <w:tab/>
      </w:r>
      <w:r w:rsidR="007817F1" w:rsidRPr="00712081">
        <w:rPr>
          <w:rFonts w:ascii="Cambria" w:hAnsi="Cambria"/>
          <w:color w:val="1F4E79" w:themeColor="accent5" w:themeShade="80"/>
        </w:rPr>
        <w:t>3.β.1. Ο αγοραστής επιλέγει το πλήκτρο «Τεχνική Υποστήριξη».</w:t>
      </w:r>
    </w:p>
    <w:p w14:paraId="69AFA602" w14:textId="77777777" w:rsidR="007817F1" w:rsidRPr="00712081" w:rsidRDefault="007817F1"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3.β.2. Το σύστημα εμφανίζει το τηλέφωνο της Τεχνικής Υποστήριξης.</w:t>
      </w:r>
    </w:p>
    <w:p w14:paraId="12807EE9" w14:textId="77777777" w:rsidR="007817F1" w:rsidRPr="00712081" w:rsidRDefault="007817F1"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3.β.3. Το σύστημα επιστρέφει στην 1</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Τρόπου Πληρωμής.</w:t>
      </w:r>
    </w:p>
    <w:p w14:paraId="32477AE3" w14:textId="71E334A1" w:rsidR="005D3DE9" w:rsidRPr="0019557E" w:rsidRDefault="005D3DE9" w:rsidP="0019557E">
      <w:pPr>
        <w:spacing w:line="276" w:lineRule="auto"/>
        <w:jc w:val="both"/>
        <w:rPr>
          <w:rFonts w:ascii="Cambria" w:hAnsi="Cambria"/>
        </w:rPr>
      </w:pPr>
    </w:p>
    <w:p w14:paraId="3467066A" w14:textId="48F72677" w:rsidR="007817F1" w:rsidRPr="0019557E" w:rsidRDefault="007817F1" w:rsidP="0019557E">
      <w:pPr>
        <w:spacing w:line="276" w:lineRule="auto"/>
        <w:ind w:firstLine="720"/>
        <w:jc w:val="both"/>
        <w:rPr>
          <w:rFonts w:ascii="Cambria" w:hAnsi="Cambria"/>
          <w:u w:val="single"/>
        </w:rPr>
      </w:pPr>
      <w:r w:rsidRPr="0019557E">
        <w:rPr>
          <w:rFonts w:ascii="Cambria" w:hAnsi="Cambria"/>
          <w:u w:val="single"/>
        </w:rPr>
        <w:t>Εναλλακτική Ροή 3:</w:t>
      </w:r>
    </w:p>
    <w:p w14:paraId="7D4878C0" w14:textId="77777777" w:rsidR="00316D6B" w:rsidRPr="00712081" w:rsidRDefault="007817F1" w:rsidP="0019557E">
      <w:pPr>
        <w:spacing w:line="276" w:lineRule="auto"/>
        <w:jc w:val="both"/>
        <w:rPr>
          <w:rFonts w:ascii="Cambria" w:hAnsi="Cambria"/>
          <w:color w:val="1F4E79" w:themeColor="accent5" w:themeShade="80"/>
        </w:rPr>
      </w:pPr>
      <w:r w:rsidRPr="0019557E">
        <w:rPr>
          <w:rFonts w:ascii="Cambria" w:hAnsi="Cambria"/>
        </w:rPr>
        <w:tab/>
      </w:r>
      <w:r w:rsidR="00316D6B" w:rsidRPr="00712081">
        <w:rPr>
          <w:rFonts w:ascii="Cambria" w:hAnsi="Cambria"/>
          <w:color w:val="1F4E79" w:themeColor="accent5" w:themeShade="80"/>
        </w:rPr>
        <w:t>5.α.1. Ο αγοραστής επιλέγει το πλήκτρο «</w:t>
      </w:r>
      <w:r w:rsidR="00316D6B" w:rsidRPr="00712081">
        <w:rPr>
          <w:rFonts w:ascii="Cambria" w:hAnsi="Cambria"/>
          <w:color w:val="1F4E79" w:themeColor="accent5" w:themeShade="80"/>
          <w:lang w:val="en-US"/>
        </w:rPr>
        <w:t>PayPal</w:t>
      </w:r>
      <w:r w:rsidR="00316D6B" w:rsidRPr="00712081">
        <w:rPr>
          <w:rFonts w:ascii="Cambria" w:hAnsi="Cambria"/>
          <w:color w:val="1F4E79" w:themeColor="accent5" w:themeShade="80"/>
        </w:rPr>
        <w:t>».</w:t>
      </w:r>
    </w:p>
    <w:p w14:paraId="604D5A5B" w14:textId="77777777" w:rsidR="00316D6B" w:rsidRPr="00712081" w:rsidRDefault="00316D6B"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5.α.2. Το σύστημα εμφανίζει την 3</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Τρόπου Πληρωμής που περιλαμβάνει κενά πεδία συμπλήρωσης των στοιχείων της </w:t>
      </w:r>
      <w:r w:rsidRPr="00712081">
        <w:rPr>
          <w:rFonts w:ascii="Cambria" w:hAnsi="Cambria"/>
          <w:color w:val="1F4E79" w:themeColor="accent5" w:themeShade="80"/>
          <w:lang w:val="en-US"/>
        </w:rPr>
        <w:t>PayPal</w:t>
      </w:r>
      <w:r w:rsidRPr="00712081">
        <w:rPr>
          <w:rFonts w:ascii="Cambria" w:hAnsi="Cambria"/>
          <w:color w:val="1F4E79" w:themeColor="accent5" w:themeShade="80"/>
        </w:rPr>
        <w:t>, καθώς επίσης και τις επιλογές «Καταχώρηση Παραγγελίας» και «Ακύρωση Πληρωμής».</w:t>
      </w:r>
    </w:p>
    <w:p w14:paraId="12903199" w14:textId="65FBC396" w:rsidR="00316D6B" w:rsidRPr="00712081" w:rsidRDefault="004763FC"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 xml:space="preserve">5.α.3. </w:t>
      </w:r>
      <w:r w:rsidR="00316D6B" w:rsidRPr="00712081">
        <w:rPr>
          <w:rFonts w:ascii="Cambria" w:hAnsi="Cambria"/>
          <w:color w:val="1F4E79" w:themeColor="accent5" w:themeShade="80"/>
        </w:rPr>
        <w:t xml:space="preserve">Η </w:t>
      </w:r>
      <w:r w:rsidR="00350FE4" w:rsidRPr="00712081">
        <w:rPr>
          <w:rFonts w:ascii="Cambria" w:hAnsi="Cambria"/>
          <w:color w:val="1F4E79" w:themeColor="accent5" w:themeShade="80"/>
        </w:rPr>
        <w:t xml:space="preserve">περίπτωση χρήσης </w:t>
      </w:r>
      <w:r w:rsidR="00316D6B" w:rsidRPr="00712081">
        <w:rPr>
          <w:rFonts w:ascii="Cambria" w:hAnsi="Cambria"/>
          <w:color w:val="1F4E79" w:themeColor="accent5" w:themeShade="80"/>
        </w:rPr>
        <w:t>συνεχίζε</w:t>
      </w:r>
      <w:r w:rsidR="00627D85" w:rsidRPr="00712081">
        <w:rPr>
          <w:rFonts w:ascii="Cambria" w:hAnsi="Cambria"/>
          <w:color w:val="1F4E79" w:themeColor="accent5" w:themeShade="80"/>
        </w:rPr>
        <w:t>ται</w:t>
      </w:r>
      <w:r w:rsidR="00316D6B" w:rsidRPr="00712081">
        <w:rPr>
          <w:rFonts w:ascii="Cambria" w:hAnsi="Cambria"/>
          <w:color w:val="1F4E79" w:themeColor="accent5" w:themeShade="80"/>
        </w:rPr>
        <w:t xml:space="preserve"> στο βήμα 7 της βασικής </w:t>
      </w:r>
      <w:r w:rsidR="00712081">
        <w:rPr>
          <w:rFonts w:ascii="Cambria" w:hAnsi="Cambria"/>
          <w:color w:val="1F4E79" w:themeColor="accent5" w:themeShade="80"/>
        </w:rPr>
        <w:t>ρ</w:t>
      </w:r>
      <w:r w:rsidR="00316D6B" w:rsidRPr="00712081">
        <w:rPr>
          <w:rFonts w:ascii="Cambria" w:hAnsi="Cambria"/>
          <w:color w:val="1F4E79" w:themeColor="accent5" w:themeShade="80"/>
        </w:rPr>
        <w:t>οής.</w:t>
      </w:r>
    </w:p>
    <w:p w14:paraId="34A8A1C5" w14:textId="4322CCC7" w:rsidR="00627D85" w:rsidRPr="0019557E" w:rsidRDefault="00627D85" w:rsidP="0019557E">
      <w:pPr>
        <w:spacing w:line="276" w:lineRule="auto"/>
        <w:jc w:val="both"/>
        <w:rPr>
          <w:rFonts w:ascii="Cambria" w:hAnsi="Cambria"/>
        </w:rPr>
      </w:pPr>
    </w:p>
    <w:p w14:paraId="2916CBA8" w14:textId="46066EFD" w:rsidR="00627D85" w:rsidRPr="0019557E" w:rsidRDefault="00627D85"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4:</w:t>
      </w:r>
    </w:p>
    <w:p w14:paraId="5569983E" w14:textId="77777777" w:rsidR="00A2523C" w:rsidRPr="00712081" w:rsidRDefault="00627D85" w:rsidP="0019557E">
      <w:pPr>
        <w:spacing w:line="276" w:lineRule="auto"/>
        <w:jc w:val="both"/>
        <w:rPr>
          <w:rFonts w:ascii="Cambria" w:hAnsi="Cambria"/>
          <w:color w:val="1F4E79" w:themeColor="accent5" w:themeShade="80"/>
        </w:rPr>
      </w:pPr>
      <w:r w:rsidRPr="0019557E">
        <w:rPr>
          <w:rFonts w:ascii="Cambria" w:hAnsi="Cambria"/>
        </w:rPr>
        <w:tab/>
      </w:r>
      <w:r w:rsidR="00A2523C" w:rsidRPr="00712081">
        <w:rPr>
          <w:rFonts w:ascii="Cambria" w:hAnsi="Cambria"/>
          <w:color w:val="1F4E79" w:themeColor="accent5" w:themeShade="80"/>
        </w:rPr>
        <w:t>5.α.2.1. Ο αγοραστής επιλέγει το πλήκτρο «Ακύρωση Πληρωμής».</w:t>
      </w:r>
    </w:p>
    <w:p w14:paraId="7FDCA7FD" w14:textId="7E081617" w:rsidR="00627D85" w:rsidRPr="00712081" w:rsidRDefault="00A2523C" w:rsidP="005F0FCC">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5.α.2.2. Το σύστημα μεταφέρεται στην 1</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Τρόπου Πληρωμής.</w:t>
      </w:r>
    </w:p>
    <w:p w14:paraId="56E739F9" w14:textId="0B351793" w:rsidR="00A2523C" w:rsidRPr="0019557E" w:rsidRDefault="00A2523C" w:rsidP="0019557E">
      <w:pPr>
        <w:spacing w:line="276" w:lineRule="auto"/>
        <w:jc w:val="both"/>
        <w:rPr>
          <w:rFonts w:ascii="Cambria" w:hAnsi="Cambria"/>
          <w:u w:val="single"/>
        </w:rPr>
      </w:pPr>
      <w:r w:rsidRPr="0019557E">
        <w:rPr>
          <w:rFonts w:ascii="Cambria" w:hAnsi="Cambria"/>
        </w:rPr>
        <w:lastRenderedPageBreak/>
        <w:tab/>
      </w:r>
      <w:r w:rsidRPr="0019557E">
        <w:rPr>
          <w:rFonts w:ascii="Cambria" w:hAnsi="Cambria"/>
          <w:u w:val="single"/>
        </w:rPr>
        <w:t>Εναλλακτική Ροή 5:</w:t>
      </w:r>
    </w:p>
    <w:p w14:paraId="68D1DDC9" w14:textId="77777777" w:rsidR="00373136" w:rsidRPr="00712081" w:rsidRDefault="00A2523C" w:rsidP="0019557E">
      <w:pPr>
        <w:spacing w:line="276" w:lineRule="auto"/>
        <w:jc w:val="both"/>
        <w:rPr>
          <w:rFonts w:ascii="Cambria" w:hAnsi="Cambria"/>
          <w:color w:val="1F4E79" w:themeColor="accent5" w:themeShade="80"/>
        </w:rPr>
      </w:pPr>
      <w:r w:rsidRPr="0019557E">
        <w:rPr>
          <w:rFonts w:ascii="Cambria" w:hAnsi="Cambria"/>
        </w:rPr>
        <w:tab/>
      </w:r>
      <w:r w:rsidR="00373136" w:rsidRPr="00712081">
        <w:rPr>
          <w:rFonts w:ascii="Cambria" w:hAnsi="Cambria"/>
          <w:color w:val="1F4E79" w:themeColor="accent5" w:themeShade="80"/>
        </w:rPr>
        <w:t>5.β.1. Ο αγοραστής επιλέγει το πλήκτρο «Αντικαταβολή».</w:t>
      </w:r>
    </w:p>
    <w:p w14:paraId="563661ED" w14:textId="77777777" w:rsidR="00373136" w:rsidRPr="00712081" w:rsidRDefault="00373136"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5.β.2. Το σύστημα εμφανίζει την 3</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Τρόπου Πληρωμής που περιλαμβάνει υπολογισμένο το ποσό της παραγγελίας συν το κόστος της αντικαταβολής, καθώς και τις επιλογές «Καταχώρηση Παραγγελίας» και «Ακύρωση Πληρωμής».</w:t>
      </w:r>
    </w:p>
    <w:p w14:paraId="7F57AF3D" w14:textId="77777777" w:rsidR="00373136" w:rsidRPr="00712081" w:rsidRDefault="00373136"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5.β.3. Ο αγοραστής επιλέγει το πλήκτρο «Καταχώρηση Παραγγελίας».</w:t>
      </w:r>
    </w:p>
    <w:p w14:paraId="61EAB7CF" w14:textId="77777777" w:rsidR="00373136" w:rsidRPr="0019557E" w:rsidRDefault="00373136" w:rsidP="0019557E">
      <w:pPr>
        <w:spacing w:line="276" w:lineRule="auto"/>
        <w:ind w:firstLine="720"/>
        <w:jc w:val="both"/>
        <w:rPr>
          <w:rFonts w:ascii="Cambria" w:hAnsi="Cambria"/>
        </w:rPr>
      </w:pPr>
      <w:r w:rsidRPr="00712081">
        <w:rPr>
          <w:rFonts w:ascii="Cambria" w:hAnsi="Cambria"/>
          <w:color w:val="1F4E79" w:themeColor="accent5" w:themeShade="80"/>
        </w:rPr>
        <w:t>5.β.4. Το σύστημα μεταφέρεται στην 1</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Καταχώρηση Παραγγελίας</w:t>
      </w:r>
      <w:r w:rsidRPr="0019557E">
        <w:rPr>
          <w:rFonts w:ascii="Cambria" w:hAnsi="Cambria"/>
        </w:rPr>
        <w:t>.</w:t>
      </w:r>
    </w:p>
    <w:p w14:paraId="0ED6174E" w14:textId="358A891C" w:rsidR="00A2523C" w:rsidRPr="0019557E" w:rsidRDefault="00A2523C" w:rsidP="0019557E">
      <w:pPr>
        <w:spacing w:line="276" w:lineRule="auto"/>
        <w:jc w:val="both"/>
        <w:rPr>
          <w:rFonts w:ascii="Cambria" w:hAnsi="Cambria"/>
        </w:rPr>
      </w:pPr>
    </w:p>
    <w:p w14:paraId="1EBAC387" w14:textId="2E9E61C1" w:rsidR="00373136" w:rsidRPr="0019557E" w:rsidRDefault="00373136"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6:</w:t>
      </w:r>
    </w:p>
    <w:p w14:paraId="195CF633" w14:textId="77777777" w:rsidR="000E1F44" w:rsidRPr="00712081" w:rsidRDefault="00373136" w:rsidP="0019557E">
      <w:pPr>
        <w:spacing w:line="276" w:lineRule="auto"/>
        <w:jc w:val="both"/>
        <w:rPr>
          <w:rFonts w:ascii="Cambria" w:hAnsi="Cambria"/>
          <w:color w:val="1F4E79" w:themeColor="accent5" w:themeShade="80"/>
        </w:rPr>
      </w:pPr>
      <w:r w:rsidRPr="0019557E">
        <w:rPr>
          <w:rFonts w:ascii="Cambria" w:hAnsi="Cambria"/>
        </w:rPr>
        <w:tab/>
      </w:r>
      <w:r w:rsidR="000E1F44" w:rsidRPr="00712081">
        <w:rPr>
          <w:rFonts w:ascii="Cambria" w:hAnsi="Cambria"/>
          <w:color w:val="1F4E79" w:themeColor="accent5" w:themeShade="80"/>
        </w:rPr>
        <w:t>5.β.2.1. Ο αγοραστής επιλέγει το πλήκτρο «Ακύρωση Πληρωμής».</w:t>
      </w:r>
    </w:p>
    <w:p w14:paraId="1E5DC032" w14:textId="77777777" w:rsidR="000E1F44" w:rsidRPr="0019557E" w:rsidRDefault="000E1F44" w:rsidP="0019557E">
      <w:pPr>
        <w:spacing w:line="276" w:lineRule="auto"/>
        <w:ind w:firstLine="720"/>
        <w:jc w:val="both"/>
        <w:rPr>
          <w:rFonts w:ascii="Cambria" w:hAnsi="Cambria"/>
        </w:rPr>
      </w:pPr>
      <w:r w:rsidRPr="00712081">
        <w:rPr>
          <w:rFonts w:ascii="Cambria" w:hAnsi="Cambria"/>
          <w:color w:val="1F4E79" w:themeColor="accent5" w:themeShade="80"/>
        </w:rPr>
        <w:t>5.β.2.2. Το σύστημα μεταφέρεται στην 1</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Τρόπου Πληρωμής</w:t>
      </w:r>
      <w:r w:rsidRPr="0019557E">
        <w:rPr>
          <w:rFonts w:ascii="Cambria" w:hAnsi="Cambria"/>
        </w:rPr>
        <w:t>.</w:t>
      </w:r>
    </w:p>
    <w:p w14:paraId="0D18F10C" w14:textId="41EE71CA" w:rsidR="00373136" w:rsidRPr="0019557E" w:rsidRDefault="00373136" w:rsidP="0019557E">
      <w:pPr>
        <w:spacing w:line="276" w:lineRule="auto"/>
        <w:jc w:val="both"/>
        <w:rPr>
          <w:rFonts w:ascii="Cambria" w:hAnsi="Cambria"/>
        </w:rPr>
      </w:pPr>
    </w:p>
    <w:p w14:paraId="73902D31" w14:textId="27139F29" w:rsidR="000E1F44" w:rsidRPr="0019557E" w:rsidRDefault="000E1F44"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7:</w:t>
      </w:r>
    </w:p>
    <w:p w14:paraId="6A9F5106" w14:textId="77777777" w:rsidR="00CF35B7" w:rsidRPr="00712081" w:rsidRDefault="000E1F44" w:rsidP="0019557E">
      <w:pPr>
        <w:spacing w:line="276" w:lineRule="auto"/>
        <w:jc w:val="both"/>
        <w:rPr>
          <w:rFonts w:ascii="Cambria" w:hAnsi="Cambria"/>
          <w:color w:val="1F4E79" w:themeColor="accent5" w:themeShade="80"/>
        </w:rPr>
      </w:pPr>
      <w:r w:rsidRPr="0019557E">
        <w:rPr>
          <w:rFonts w:ascii="Cambria" w:hAnsi="Cambria"/>
        </w:rPr>
        <w:tab/>
      </w:r>
      <w:r w:rsidR="00CF35B7" w:rsidRPr="00712081">
        <w:rPr>
          <w:rFonts w:ascii="Cambria" w:hAnsi="Cambria"/>
          <w:color w:val="1F4E79" w:themeColor="accent5" w:themeShade="80"/>
        </w:rPr>
        <w:t>7.α.1. Ο αγοραστής επιλέγει το πλήκτρο «Ακύρωση Πληρωμής».</w:t>
      </w:r>
    </w:p>
    <w:p w14:paraId="7CF441C5" w14:textId="77777777" w:rsidR="00CF35B7" w:rsidRPr="0019557E" w:rsidRDefault="00CF35B7" w:rsidP="0019557E">
      <w:pPr>
        <w:spacing w:line="276" w:lineRule="auto"/>
        <w:ind w:firstLine="720"/>
        <w:jc w:val="both"/>
        <w:rPr>
          <w:rFonts w:ascii="Cambria" w:hAnsi="Cambria"/>
        </w:rPr>
      </w:pPr>
      <w:r w:rsidRPr="00712081">
        <w:rPr>
          <w:rFonts w:ascii="Cambria" w:hAnsi="Cambria"/>
          <w:color w:val="1F4E79" w:themeColor="accent5" w:themeShade="80"/>
        </w:rPr>
        <w:t>7.α.2. Το σύστημα μεταφέρεται στην 1</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Τρόπου Πληρωμής</w:t>
      </w:r>
      <w:r w:rsidRPr="0019557E">
        <w:rPr>
          <w:rFonts w:ascii="Cambria" w:hAnsi="Cambria"/>
        </w:rPr>
        <w:t>.</w:t>
      </w:r>
    </w:p>
    <w:p w14:paraId="31FF3250" w14:textId="77777777" w:rsidR="003914D1" w:rsidRPr="0019557E" w:rsidRDefault="003914D1" w:rsidP="0019557E">
      <w:pPr>
        <w:spacing w:line="276" w:lineRule="auto"/>
        <w:jc w:val="both"/>
        <w:rPr>
          <w:rFonts w:ascii="Cambria" w:hAnsi="Cambria"/>
        </w:rPr>
      </w:pPr>
      <w:r w:rsidRPr="0019557E">
        <w:rPr>
          <w:rFonts w:ascii="Cambria" w:hAnsi="Cambria"/>
          <w:b/>
          <w:bCs/>
        </w:rPr>
        <w:t>ε. Μετα-συνθήκες:</w:t>
      </w:r>
      <w:r w:rsidRPr="0019557E">
        <w:rPr>
          <w:rFonts w:ascii="Cambria" w:hAnsi="Cambria"/>
        </w:rPr>
        <w:t xml:space="preserve"> Μπορεί ο αγοραστής να προχωρήσει στην καταχώρηση της παραγγελίας.</w:t>
      </w:r>
    </w:p>
    <w:p w14:paraId="36CDA3B0" w14:textId="263A02ED" w:rsidR="000E1F44" w:rsidRPr="0019557E" w:rsidRDefault="000E1F44" w:rsidP="0019557E">
      <w:pPr>
        <w:spacing w:line="276" w:lineRule="auto"/>
        <w:jc w:val="both"/>
        <w:rPr>
          <w:rFonts w:ascii="Cambria" w:hAnsi="Cambria"/>
        </w:rPr>
      </w:pPr>
    </w:p>
    <w:p w14:paraId="1A8F0C1A" w14:textId="7CCFF84A" w:rsidR="003914D1" w:rsidRPr="0019557E" w:rsidRDefault="003914D1" w:rsidP="0019557E">
      <w:pPr>
        <w:spacing w:line="276" w:lineRule="auto"/>
        <w:jc w:val="both"/>
        <w:rPr>
          <w:rFonts w:ascii="Cambria" w:hAnsi="Cambria"/>
        </w:rPr>
      </w:pPr>
    </w:p>
    <w:p w14:paraId="51752D96" w14:textId="1762B354" w:rsidR="003914D1" w:rsidRPr="0019557E" w:rsidRDefault="003914D1" w:rsidP="0019557E">
      <w:pPr>
        <w:spacing w:line="276" w:lineRule="auto"/>
        <w:jc w:val="both"/>
        <w:rPr>
          <w:rFonts w:ascii="Cambria" w:hAnsi="Cambria"/>
        </w:rPr>
      </w:pPr>
    </w:p>
    <w:p w14:paraId="40865D34" w14:textId="7DB27CDD" w:rsidR="003914D1" w:rsidRPr="0019557E" w:rsidRDefault="003914D1" w:rsidP="0019557E">
      <w:pPr>
        <w:spacing w:line="276" w:lineRule="auto"/>
        <w:jc w:val="both"/>
        <w:rPr>
          <w:rFonts w:ascii="Cambria" w:hAnsi="Cambria"/>
        </w:rPr>
      </w:pPr>
    </w:p>
    <w:p w14:paraId="436D167B" w14:textId="4B04519D" w:rsidR="003914D1" w:rsidRPr="0019557E" w:rsidRDefault="003914D1" w:rsidP="0019557E">
      <w:pPr>
        <w:spacing w:line="276" w:lineRule="auto"/>
        <w:jc w:val="both"/>
        <w:rPr>
          <w:rFonts w:ascii="Cambria" w:hAnsi="Cambria"/>
        </w:rPr>
      </w:pPr>
    </w:p>
    <w:p w14:paraId="7FBBC135" w14:textId="60F011E7" w:rsidR="003914D1" w:rsidRPr="0019557E" w:rsidRDefault="003914D1" w:rsidP="0019557E">
      <w:pPr>
        <w:spacing w:line="276" w:lineRule="auto"/>
        <w:jc w:val="both"/>
        <w:rPr>
          <w:rFonts w:ascii="Cambria" w:hAnsi="Cambria"/>
        </w:rPr>
      </w:pPr>
    </w:p>
    <w:p w14:paraId="74EBAA4C" w14:textId="0FF12E95" w:rsidR="003914D1" w:rsidRPr="0019557E" w:rsidRDefault="003914D1" w:rsidP="0019557E">
      <w:pPr>
        <w:spacing w:line="276" w:lineRule="auto"/>
        <w:jc w:val="both"/>
        <w:rPr>
          <w:rFonts w:ascii="Cambria" w:hAnsi="Cambria"/>
        </w:rPr>
      </w:pPr>
    </w:p>
    <w:p w14:paraId="3294BF1B" w14:textId="0F743266" w:rsidR="003914D1" w:rsidRPr="0019557E" w:rsidRDefault="003914D1" w:rsidP="0019557E">
      <w:pPr>
        <w:spacing w:line="276" w:lineRule="auto"/>
        <w:jc w:val="both"/>
        <w:rPr>
          <w:rFonts w:ascii="Cambria" w:hAnsi="Cambria"/>
        </w:rPr>
      </w:pPr>
    </w:p>
    <w:p w14:paraId="77BE2062" w14:textId="53ED4BAF" w:rsidR="003914D1" w:rsidRPr="0019557E" w:rsidRDefault="003914D1" w:rsidP="0019557E">
      <w:pPr>
        <w:spacing w:line="276" w:lineRule="auto"/>
        <w:jc w:val="both"/>
        <w:rPr>
          <w:rFonts w:ascii="Cambria" w:hAnsi="Cambria"/>
        </w:rPr>
      </w:pPr>
    </w:p>
    <w:p w14:paraId="517D4A9F" w14:textId="4EA48BA1" w:rsidR="003914D1" w:rsidRPr="0019557E" w:rsidRDefault="003914D1" w:rsidP="0019557E">
      <w:pPr>
        <w:spacing w:line="276" w:lineRule="auto"/>
        <w:jc w:val="both"/>
        <w:rPr>
          <w:rFonts w:ascii="Cambria" w:hAnsi="Cambria"/>
        </w:rPr>
      </w:pPr>
    </w:p>
    <w:p w14:paraId="198D7F79" w14:textId="64601295" w:rsidR="003914D1" w:rsidRPr="0019557E" w:rsidRDefault="003914D1" w:rsidP="0019557E">
      <w:pPr>
        <w:spacing w:line="276" w:lineRule="auto"/>
        <w:jc w:val="both"/>
        <w:rPr>
          <w:rFonts w:ascii="Cambria" w:hAnsi="Cambria"/>
        </w:rPr>
      </w:pPr>
    </w:p>
    <w:p w14:paraId="54B5BEDC" w14:textId="5B67EADE" w:rsidR="003914D1" w:rsidRPr="0019557E" w:rsidRDefault="003914D1" w:rsidP="0019557E">
      <w:pPr>
        <w:spacing w:line="276" w:lineRule="auto"/>
        <w:jc w:val="both"/>
        <w:rPr>
          <w:rFonts w:ascii="Cambria" w:hAnsi="Cambria"/>
        </w:rPr>
      </w:pPr>
    </w:p>
    <w:p w14:paraId="3CAA2489" w14:textId="66486619" w:rsidR="003914D1" w:rsidRPr="0019557E" w:rsidRDefault="003914D1" w:rsidP="0019557E">
      <w:pPr>
        <w:spacing w:line="276" w:lineRule="auto"/>
        <w:jc w:val="both"/>
        <w:rPr>
          <w:rFonts w:ascii="Cambria" w:hAnsi="Cambria"/>
        </w:rPr>
      </w:pPr>
    </w:p>
    <w:p w14:paraId="0281AE1E" w14:textId="440170FE" w:rsidR="003914D1" w:rsidRPr="0019557E" w:rsidRDefault="003914D1" w:rsidP="0019557E">
      <w:pPr>
        <w:spacing w:line="276" w:lineRule="auto"/>
        <w:jc w:val="both"/>
        <w:rPr>
          <w:rFonts w:ascii="Cambria" w:hAnsi="Cambria"/>
        </w:rPr>
      </w:pPr>
    </w:p>
    <w:p w14:paraId="06588DAE" w14:textId="0E4008AE" w:rsidR="003914D1" w:rsidRPr="0019557E" w:rsidRDefault="003914D1" w:rsidP="0019557E">
      <w:pPr>
        <w:spacing w:line="276" w:lineRule="auto"/>
        <w:jc w:val="both"/>
        <w:rPr>
          <w:rFonts w:ascii="Cambria" w:hAnsi="Cambria"/>
        </w:rPr>
      </w:pPr>
    </w:p>
    <w:p w14:paraId="4999C517" w14:textId="2B2AE0F1" w:rsidR="003914D1" w:rsidRPr="0019557E" w:rsidRDefault="003914D1" w:rsidP="0019557E">
      <w:pPr>
        <w:spacing w:line="276" w:lineRule="auto"/>
        <w:jc w:val="both"/>
        <w:rPr>
          <w:rFonts w:ascii="Cambria" w:hAnsi="Cambria"/>
        </w:rPr>
      </w:pPr>
    </w:p>
    <w:p w14:paraId="2704525F" w14:textId="6BD8D1AA" w:rsidR="003914D1" w:rsidRPr="0019557E" w:rsidRDefault="003914D1" w:rsidP="0019557E">
      <w:pPr>
        <w:spacing w:line="276" w:lineRule="auto"/>
        <w:jc w:val="both"/>
        <w:rPr>
          <w:rFonts w:ascii="Cambria" w:hAnsi="Cambria"/>
        </w:rPr>
      </w:pPr>
    </w:p>
    <w:p w14:paraId="57A5911C" w14:textId="05BCB172" w:rsidR="003914D1" w:rsidRPr="0019557E" w:rsidRDefault="003914D1" w:rsidP="0019557E">
      <w:pPr>
        <w:spacing w:line="276" w:lineRule="auto"/>
        <w:jc w:val="both"/>
        <w:rPr>
          <w:rFonts w:ascii="Cambria" w:hAnsi="Cambria"/>
        </w:rPr>
      </w:pPr>
    </w:p>
    <w:p w14:paraId="6234A830" w14:textId="77777777" w:rsidR="004237A2" w:rsidRPr="0019557E" w:rsidRDefault="004237A2" w:rsidP="0019557E">
      <w:pPr>
        <w:spacing w:line="276" w:lineRule="auto"/>
        <w:jc w:val="both"/>
        <w:rPr>
          <w:rFonts w:ascii="Cambria" w:hAnsi="Cambria"/>
          <w:b/>
          <w:bCs/>
        </w:rPr>
      </w:pPr>
      <w:r w:rsidRPr="0019557E">
        <w:rPr>
          <w:rFonts w:ascii="Cambria" w:hAnsi="Cambria"/>
          <w:b/>
          <w:bCs/>
        </w:rPr>
        <w:lastRenderedPageBreak/>
        <w:t>«Καταχώρηση Παραγγελίας»</w:t>
      </w:r>
    </w:p>
    <w:p w14:paraId="19251886" w14:textId="77777777" w:rsidR="004237A2" w:rsidRPr="0019557E" w:rsidRDefault="004237A2" w:rsidP="0019557E">
      <w:pPr>
        <w:spacing w:line="276" w:lineRule="auto"/>
        <w:jc w:val="both"/>
        <w:rPr>
          <w:rFonts w:ascii="Cambria" w:hAnsi="Cambria"/>
        </w:rPr>
      </w:pPr>
      <w:r w:rsidRPr="0019557E">
        <w:rPr>
          <w:rFonts w:ascii="Cambria" w:hAnsi="Cambria"/>
          <w:b/>
          <w:bCs/>
        </w:rPr>
        <w:t>α. Σύντομη περιγραφή:</w:t>
      </w:r>
      <w:r w:rsidRPr="0019557E">
        <w:rPr>
          <w:rFonts w:ascii="Cambria" w:hAnsi="Cambria"/>
        </w:rPr>
        <w:t xml:space="preserve"> Με την καταχώρηση παραγγελίας ο αγοραστής μπορεί να δει ουσιαστικά μια περίληψη της αγοράς του, συμπεριλαμβανομένου εκτός των προϊόντων και του τρόπου πληρωμής τους.</w:t>
      </w:r>
    </w:p>
    <w:p w14:paraId="3F2A936A" w14:textId="77777777" w:rsidR="004237A2" w:rsidRPr="0019557E" w:rsidRDefault="004237A2" w:rsidP="0019557E">
      <w:pPr>
        <w:spacing w:line="276" w:lineRule="auto"/>
        <w:jc w:val="both"/>
        <w:rPr>
          <w:rFonts w:ascii="Cambria" w:hAnsi="Cambria"/>
        </w:rPr>
      </w:pPr>
      <w:r w:rsidRPr="0019557E">
        <w:rPr>
          <w:rFonts w:ascii="Cambria" w:hAnsi="Cambria"/>
          <w:b/>
          <w:bCs/>
        </w:rPr>
        <w:t xml:space="preserve">β. Προ-συνθήκες: </w:t>
      </w:r>
      <w:r w:rsidRPr="0019557E">
        <w:rPr>
          <w:rFonts w:ascii="Cambria" w:hAnsi="Cambria"/>
        </w:rPr>
        <w:t>Πρέπει να έχει προηγηθεί από τον αγοραστή δημιουργία μιας παραγγελίας και επιλογή του τρόπου πληρωμής της.</w:t>
      </w:r>
    </w:p>
    <w:p w14:paraId="32F026D3" w14:textId="585BD1BC" w:rsidR="003914D1" w:rsidRPr="0019557E" w:rsidRDefault="004237A2" w:rsidP="0019557E">
      <w:pPr>
        <w:spacing w:line="276" w:lineRule="auto"/>
        <w:jc w:val="both"/>
        <w:rPr>
          <w:rFonts w:ascii="Cambria" w:hAnsi="Cambria"/>
          <w:b/>
          <w:bCs/>
        </w:rPr>
      </w:pPr>
      <w:r w:rsidRPr="0019557E">
        <w:rPr>
          <w:rFonts w:ascii="Cambria" w:hAnsi="Cambria"/>
          <w:b/>
          <w:bCs/>
        </w:rPr>
        <w:t>γ. Βασική ροή:</w:t>
      </w:r>
    </w:p>
    <w:p w14:paraId="09A562C4" w14:textId="77777777" w:rsidR="003F1837" w:rsidRPr="00712081" w:rsidRDefault="003F1837"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 xml:space="preserve">1. Ο αγοραστής επιλέγει το πλήκτρο «καταχώρηση Παραγγελίας» από την 3η Οθόνη Τρόπου Πληρωμής. </w:t>
      </w:r>
    </w:p>
    <w:p w14:paraId="28CA9FCB" w14:textId="77777777" w:rsidR="003F1837" w:rsidRPr="00712081" w:rsidRDefault="003F1837"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 xml:space="preserve">2. Το σύστημα εμφανίζει τη 1η Οθόνη Καταχώρησης Παραγγελίας στην οποία φαίνεται η περίληψη της παραγγελίας (προϊόντα, ποσότητα κάθε προϊόντος, τιμή κάθε προϊόντος, συνολική τιμή προϊόντων, τιμή ΦΠΑ και τα μεταφορικά). Επιπλέον, υπάρχουν οι επιλογές: «Αποδοχή όρων χρήσης», «Απόρριψη όρων χρήσης», μια ανενεργή επιλογή «Ολοκλήρωση Παραγγελίας» και «Τεχνική Υποστήριξη». </w:t>
      </w:r>
    </w:p>
    <w:p w14:paraId="0060F722" w14:textId="77777777" w:rsidR="003F1837" w:rsidRPr="00712081" w:rsidRDefault="003F1837"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 xml:space="preserve">3. Ο αγοραστής ελέγχει αν η παραγγελία του είναι σωστή (είδη προϊόντων, ποσότητα, τιμή) και επιλέγει το πλήκτρο «Αποδοχή όρων χρήσης». </w:t>
      </w:r>
    </w:p>
    <w:p w14:paraId="22F5724D" w14:textId="77777777" w:rsidR="003F1837" w:rsidRPr="00712081" w:rsidRDefault="003F1837"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4. Το σύστημα ενεργοποιεί το πλήκτρο «Ολοκλήρωση Παραγγελίας».</w:t>
      </w:r>
    </w:p>
    <w:p w14:paraId="3D2EA820" w14:textId="77777777" w:rsidR="003F1837" w:rsidRPr="00712081" w:rsidRDefault="003F1837"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 xml:space="preserve"> 5. Ο αγοραστής επιλέγει το πλήκτρο «Ολοκλήρωση Παραγγελίας». </w:t>
      </w:r>
    </w:p>
    <w:p w14:paraId="41F4A5AC" w14:textId="77777777" w:rsidR="003F1837" w:rsidRPr="00712081" w:rsidRDefault="003F1837"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 xml:space="preserve">6. Το σύστημα εμφανίζει τη 2η Οθόνη Καταχώρησης Παραγγελίας και το μήνυμα: «Η παραγγελία σας καταχωρήθηκε με επιτυχία! Δοκιμάστε το προϊόν και πείτε μας τη γνώμη σας μέσω της αξιολόγησης προϊόντων! GOOD FOOD is GOOD MOOD! », Καθώς επίσης και τις επιλογές: «Αποστολή περίληψης στο mail» και «Επιστροφή στο Κεντρικό Μενού». </w:t>
      </w:r>
    </w:p>
    <w:p w14:paraId="61848D5A" w14:textId="77777777" w:rsidR="003F1837" w:rsidRPr="00712081" w:rsidRDefault="003F1837"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 xml:space="preserve">7. Ο αγοραστής επιλέγει το πλήκτρο «Αποστολή περίληψης στο mail». </w:t>
      </w:r>
    </w:p>
    <w:p w14:paraId="352F95AE" w14:textId="77777777" w:rsidR="003F1837" w:rsidRPr="00712081" w:rsidRDefault="003F1837"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 xml:space="preserve">8. Το σύστημα στέλνει την περίληψη στο mail και επιστρέφει στην Οθόνη Κεντρικού Μενού του Αγοραστή της εφαρμογής. </w:t>
      </w:r>
    </w:p>
    <w:p w14:paraId="558A0B69" w14:textId="36C90169" w:rsidR="00540699" w:rsidRPr="0019557E" w:rsidRDefault="00F13035" w:rsidP="0019557E">
      <w:pPr>
        <w:spacing w:line="276" w:lineRule="auto"/>
        <w:jc w:val="both"/>
        <w:rPr>
          <w:rFonts w:ascii="Cambria" w:hAnsi="Cambria"/>
          <w:b/>
          <w:bCs/>
        </w:rPr>
      </w:pPr>
      <w:r w:rsidRPr="0019557E">
        <w:rPr>
          <w:rFonts w:ascii="Cambria" w:hAnsi="Cambria"/>
          <w:b/>
          <w:bCs/>
        </w:rPr>
        <w:t>δ. Εναλλακτικές ροές:</w:t>
      </w:r>
    </w:p>
    <w:p w14:paraId="5847F155" w14:textId="617BEAA6" w:rsidR="00F13035" w:rsidRPr="0019557E" w:rsidRDefault="00F13035"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1:</w:t>
      </w:r>
    </w:p>
    <w:p w14:paraId="191E0635" w14:textId="04A7C3E0" w:rsidR="00B70684" w:rsidRPr="00712081" w:rsidRDefault="00B70684"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 xml:space="preserve">3.α.1. Ο αγοραστής επιλέγει το πλήκτρο «Απόρριψη όρων χρήσης». </w:t>
      </w:r>
    </w:p>
    <w:p w14:paraId="2FE0CDC9" w14:textId="77777777" w:rsidR="00B70684" w:rsidRPr="00712081" w:rsidRDefault="00B70684"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 xml:space="preserve">3.α.2. Το σύστημα εμφανίζει το μήνυμα προειδοποίησης: «Πρέπει να αποδεχτείτε τους όρους χρήσης για να ολοκληρώσετε την παραγγελία σας!». </w:t>
      </w:r>
    </w:p>
    <w:p w14:paraId="5E436A24" w14:textId="77777777" w:rsidR="00B70684" w:rsidRPr="00712081" w:rsidRDefault="00B70684"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3.α.3. Η περίπτωση χρήσης συνεχίζεται στο βήμα 2 της βασικής ροής.</w:t>
      </w:r>
    </w:p>
    <w:p w14:paraId="69E5C821" w14:textId="33121003" w:rsidR="00F13035" w:rsidRPr="0019557E" w:rsidRDefault="00F13035" w:rsidP="0019557E">
      <w:pPr>
        <w:spacing w:line="276" w:lineRule="auto"/>
        <w:jc w:val="both"/>
        <w:rPr>
          <w:rFonts w:ascii="Cambria" w:hAnsi="Cambria"/>
        </w:rPr>
      </w:pPr>
    </w:p>
    <w:p w14:paraId="56FD204D" w14:textId="31A5C7B7" w:rsidR="00B70684" w:rsidRPr="0019557E" w:rsidRDefault="00B70684"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2:</w:t>
      </w:r>
    </w:p>
    <w:p w14:paraId="0F7D7691" w14:textId="39F96DCB" w:rsidR="00EA00D8" w:rsidRPr="00712081" w:rsidRDefault="00EA00D8"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 xml:space="preserve">3.β.1. Ο αγοραστής επιλέγει το πλήκτρο «Τεχνική Υποστήριξη». </w:t>
      </w:r>
    </w:p>
    <w:p w14:paraId="5B3A50DF" w14:textId="77777777" w:rsidR="00EA00D8" w:rsidRPr="00712081" w:rsidRDefault="00EA00D8"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 xml:space="preserve">3.β.2. Το σύστημα εμφανίζει το τηλέφωνο της τεχνικής υποστήριξης. </w:t>
      </w:r>
    </w:p>
    <w:p w14:paraId="3FEB9045" w14:textId="30F5DB4A" w:rsidR="00B70684" w:rsidRPr="0019557E" w:rsidRDefault="00B70684" w:rsidP="0019557E">
      <w:pPr>
        <w:spacing w:line="276" w:lineRule="auto"/>
        <w:jc w:val="both"/>
        <w:rPr>
          <w:rFonts w:ascii="Cambria" w:hAnsi="Cambria"/>
        </w:rPr>
      </w:pPr>
    </w:p>
    <w:p w14:paraId="62EA77DA" w14:textId="015C85EA" w:rsidR="00EA00D8" w:rsidRPr="0019557E" w:rsidRDefault="00EA00D8"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3:</w:t>
      </w:r>
    </w:p>
    <w:p w14:paraId="027B72D7" w14:textId="4B9C1A64" w:rsidR="008770C7" w:rsidRPr="00712081" w:rsidRDefault="008770C7" w:rsidP="0019557E">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7.α.1. Ο αγοραστής επιλέγει το πλήκτρο «Επιστροφή στο Κεντρικό Μενού».</w:t>
      </w:r>
    </w:p>
    <w:p w14:paraId="54F14AF1" w14:textId="77777777" w:rsidR="008770C7" w:rsidRPr="0019557E" w:rsidRDefault="008770C7" w:rsidP="0019557E">
      <w:pPr>
        <w:spacing w:line="276" w:lineRule="auto"/>
        <w:ind w:firstLine="720"/>
        <w:jc w:val="both"/>
        <w:rPr>
          <w:rFonts w:ascii="Cambria" w:hAnsi="Cambria"/>
        </w:rPr>
      </w:pPr>
      <w:r w:rsidRPr="00712081">
        <w:rPr>
          <w:rFonts w:ascii="Cambria" w:hAnsi="Cambria"/>
          <w:color w:val="1F4E79" w:themeColor="accent5" w:themeShade="80"/>
        </w:rPr>
        <w:t>7.α.2. Το σύστημα επιστρέφει στην Οθόνη Κεντρικού Μενού του Αγοραστή της εφαρμογής</w:t>
      </w:r>
      <w:r w:rsidRPr="0019557E">
        <w:rPr>
          <w:rFonts w:ascii="Cambria" w:hAnsi="Cambria"/>
        </w:rPr>
        <w:t>.</w:t>
      </w:r>
    </w:p>
    <w:p w14:paraId="558A20B9" w14:textId="1B7ACEC7" w:rsidR="00EA00D8" w:rsidRPr="0019557E" w:rsidRDefault="00B26CB5" w:rsidP="0019557E">
      <w:pPr>
        <w:spacing w:line="276" w:lineRule="auto"/>
        <w:jc w:val="both"/>
        <w:rPr>
          <w:rFonts w:ascii="Cambria" w:hAnsi="Cambria"/>
        </w:rPr>
      </w:pPr>
      <w:r w:rsidRPr="0019557E">
        <w:rPr>
          <w:rFonts w:ascii="Cambria" w:hAnsi="Cambria"/>
          <w:b/>
          <w:bCs/>
        </w:rPr>
        <w:t>ε. Μετα-συνθήκες:</w:t>
      </w:r>
      <w:r w:rsidRPr="0019557E">
        <w:rPr>
          <w:rFonts w:ascii="Cambria" w:hAnsi="Cambria"/>
        </w:rPr>
        <w:t xml:space="preserve"> Δίνεται η δυνατότητα στον αγοραστή να του σταλεί στο </w:t>
      </w:r>
      <w:r w:rsidRPr="0019557E">
        <w:rPr>
          <w:rFonts w:ascii="Cambria" w:hAnsi="Cambria"/>
          <w:lang w:val="en-US"/>
        </w:rPr>
        <w:t>mail</w:t>
      </w:r>
      <w:r w:rsidRPr="0019557E">
        <w:rPr>
          <w:rFonts w:ascii="Cambria" w:hAnsi="Cambria"/>
        </w:rPr>
        <w:t xml:space="preserve"> μια περίληψη της παραγγελίας του , εάν αυτός το επιθυμεί.</w:t>
      </w:r>
    </w:p>
    <w:p w14:paraId="4C8E0914" w14:textId="77777777" w:rsidR="00C32DAF" w:rsidRPr="0019557E" w:rsidRDefault="00C32DAF" w:rsidP="0019557E">
      <w:pPr>
        <w:spacing w:line="276" w:lineRule="auto"/>
        <w:jc w:val="both"/>
        <w:rPr>
          <w:rFonts w:ascii="Cambria" w:hAnsi="Cambria"/>
          <w:b/>
          <w:bCs/>
        </w:rPr>
      </w:pPr>
      <w:r w:rsidRPr="0019557E">
        <w:rPr>
          <w:rFonts w:ascii="Cambria" w:hAnsi="Cambria"/>
          <w:b/>
          <w:bCs/>
        </w:rPr>
        <w:lastRenderedPageBreak/>
        <w:t>«Αξιολόγηση Προϊόντων»</w:t>
      </w:r>
    </w:p>
    <w:p w14:paraId="7FFF2824" w14:textId="77777777" w:rsidR="00C32DAF" w:rsidRPr="0019557E" w:rsidRDefault="00C32DAF" w:rsidP="0019557E">
      <w:pPr>
        <w:spacing w:line="276" w:lineRule="auto"/>
        <w:jc w:val="both"/>
        <w:rPr>
          <w:rFonts w:ascii="Cambria" w:hAnsi="Cambria"/>
        </w:rPr>
      </w:pPr>
      <w:r w:rsidRPr="0019557E">
        <w:rPr>
          <w:rFonts w:ascii="Cambria" w:hAnsi="Cambria"/>
          <w:b/>
          <w:bCs/>
        </w:rPr>
        <w:t xml:space="preserve">α. Σύντομη περιγραφή: </w:t>
      </w:r>
      <w:r w:rsidRPr="0019557E">
        <w:rPr>
          <w:rFonts w:ascii="Cambria" w:hAnsi="Cambria"/>
        </w:rPr>
        <w:t>Ο αγοραστής έχει τη δυνατότητα αν το επιθυμεί να αξιολογήσει τα προϊόντα που έχει δοκιμάσει και να συμβάλει βελτιώνοντας στο έργο της εφαρμογής.</w:t>
      </w:r>
    </w:p>
    <w:p w14:paraId="7AB3F226" w14:textId="5A6DC00D" w:rsidR="00C32DAF" w:rsidRPr="0019557E" w:rsidRDefault="00C32DAF" w:rsidP="0019557E">
      <w:pPr>
        <w:spacing w:line="276" w:lineRule="auto"/>
        <w:jc w:val="both"/>
        <w:rPr>
          <w:rFonts w:ascii="Cambria" w:hAnsi="Cambria"/>
        </w:rPr>
      </w:pPr>
      <w:r w:rsidRPr="0019557E">
        <w:rPr>
          <w:rFonts w:ascii="Cambria" w:hAnsi="Cambria"/>
          <w:b/>
          <w:bCs/>
        </w:rPr>
        <w:t xml:space="preserve">β. Προ-συνθήκες: </w:t>
      </w:r>
      <w:r w:rsidRPr="0019557E">
        <w:rPr>
          <w:rFonts w:ascii="Cambria" w:hAnsi="Cambria"/>
        </w:rPr>
        <w:t xml:space="preserve">Ο αγοραστής </w:t>
      </w:r>
      <w:r w:rsidR="008A6207" w:rsidRPr="0019557E">
        <w:rPr>
          <w:rFonts w:ascii="Cambria" w:hAnsi="Cambria"/>
        </w:rPr>
        <w:t xml:space="preserve">πρέπει να </w:t>
      </w:r>
      <w:r w:rsidRPr="0019557E">
        <w:rPr>
          <w:rFonts w:ascii="Cambria" w:hAnsi="Cambria"/>
        </w:rPr>
        <w:t>έχει αγοράσει στο παρελθόν προϊόντα</w:t>
      </w:r>
      <w:r w:rsidR="003A03DC" w:rsidRPr="0019557E">
        <w:rPr>
          <w:rFonts w:ascii="Cambria" w:hAnsi="Cambria"/>
        </w:rPr>
        <w:t>, ούτως ώστε ν</w:t>
      </w:r>
      <w:r w:rsidR="0069209E" w:rsidRPr="0019557E">
        <w:rPr>
          <w:rFonts w:ascii="Cambria" w:hAnsi="Cambria"/>
        </w:rPr>
        <w:t xml:space="preserve">α </w:t>
      </w:r>
      <w:r w:rsidR="003A03DC" w:rsidRPr="0019557E">
        <w:rPr>
          <w:rFonts w:ascii="Cambria" w:hAnsi="Cambria"/>
        </w:rPr>
        <w:t>υπάρχ</w:t>
      </w:r>
      <w:r w:rsidR="0069209E" w:rsidRPr="0019557E">
        <w:rPr>
          <w:rFonts w:ascii="Cambria" w:hAnsi="Cambria"/>
        </w:rPr>
        <w:t xml:space="preserve">ουν στη λίστα αγορασμένων </w:t>
      </w:r>
      <w:r w:rsidR="00EA62FD" w:rsidRPr="0019557E">
        <w:rPr>
          <w:rFonts w:ascii="Cambria" w:hAnsi="Cambria"/>
        </w:rPr>
        <w:t>προϊόντων του</w:t>
      </w:r>
      <w:r w:rsidR="007B3A22" w:rsidRPr="0019557E">
        <w:rPr>
          <w:rFonts w:ascii="Cambria" w:hAnsi="Cambria"/>
        </w:rPr>
        <w:t>,</w:t>
      </w:r>
      <w:r w:rsidR="00EA62FD" w:rsidRPr="0019557E">
        <w:rPr>
          <w:rFonts w:ascii="Cambria" w:hAnsi="Cambria"/>
        </w:rPr>
        <w:t xml:space="preserve"> από την οποία μπορεί να </w:t>
      </w:r>
      <w:r w:rsidR="007B3A22" w:rsidRPr="0019557E">
        <w:rPr>
          <w:rFonts w:ascii="Cambria" w:hAnsi="Cambria"/>
        </w:rPr>
        <w:t>τα επιλέξει για να τα αξιολογήσει.</w:t>
      </w:r>
    </w:p>
    <w:p w14:paraId="03E53E63" w14:textId="77777777" w:rsidR="00BB0990" w:rsidRPr="0019557E" w:rsidRDefault="00C32DAF" w:rsidP="0019557E">
      <w:pPr>
        <w:spacing w:line="276" w:lineRule="auto"/>
        <w:jc w:val="both"/>
        <w:rPr>
          <w:rFonts w:ascii="Cambria" w:hAnsi="Cambria"/>
          <w:b/>
          <w:bCs/>
        </w:rPr>
      </w:pPr>
      <w:r w:rsidRPr="0019557E">
        <w:rPr>
          <w:rFonts w:ascii="Cambria" w:hAnsi="Cambria"/>
          <w:b/>
          <w:bCs/>
        </w:rPr>
        <w:t>γ. Βασική ροή:</w:t>
      </w:r>
    </w:p>
    <w:p w14:paraId="5F70F581" w14:textId="3D4B0861" w:rsidR="00C32DAF" w:rsidRDefault="00710848"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 xml:space="preserve">1. </w:t>
      </w:r>
      <w:r w:rsidR="00AD51E7" w:rsidRPr="00712081">
        <w:rPr>
          <w:rFonts w:ascii="Cambria" w:hAnsi="Cambria"/>
          <w:color w:val="1F4E79" w:themeColor="accent5" w:themeShade="80"/>
        </w:rPr>
        <w:t xml:space="preserve">Ο αγοραστής επιλέγει </w:t>
      </w:r>
      <w:r w:rsidR="00FE7A2A" w:rsidRPr="00712081">
        <w:rPr>
          <w:rFonts w:ascii="Cambria" w:hAnsi="Cambria"/>
          <w:color w:val="1F4E79" w:themeColor="accent5" w:themeShade="80"/>
        </w:rPr>
        <w:t xml:space="preserve">το πλήκτρο «Αξιολόγηση Προϊόντος» από </w:t>
      </w:r>
      <w:r w:rsidR="00F77331" w:rsidRPr="00712081">
        <w:rPr>
          <w:rFonts w:ascii="Cambria" w:hAnsi="Cambria"/>
          <w:color w:val="1F4E79" w:themeColor="accent5" w:themeShade="80"/>
        </w:rPr>
        <w:t>Οθόνη Κεντρικού Μενού Αγοραστή.</w:t>
      </w:r>
    </w:p>
    <w:p w14:paraId="028D44DD" w14:textId="61B225AB" w:rsidR="00F42B3B" w:rsidRDefault="00F42B3B" w:rsidP="0019557E">
      <w:pPr>
        <w:spacing w:line="276" w:lineRule="auto"/>
        <w:ind w:left="720"/>
        <w:jc w:val="both"/>
        <w:rPr>
          <w:rFonts w:ascii="Cambria" w:hAnsi="Cambria"/>
          <w:color w:val="1F4E79" w:themeColor="accent5" w:themeShade="80"/>
        </w:rPr>
      </w:pPr>
      <w:r>
        <w:rPr>
          <w:rFonts w:ascii="Cambria" w:hAnsi="Cambria"/>
          <w:color w:val="1F4E79" w:themeColor="accent5" w:themeShade="80"/>
        </w:rPr>
        <w:t xml:space="preserve">2. </w:t>
      </w:r>
      <w:r w:rsidRPr="00712081">
        <w:rPr>
          <w:rFonts w:ascii="Cambria" w:hAnsi="Cambria"/>
          <w:color w:val="1F4E79" w:themeColor="accent5" w:themeShade="80"/>
        </w:rPr>
        <w:t>Το σύστημα εμφανίζει νέα οθόνη που λαμβάνει μία λίστα με τα προϊόντα που έχει αγοράσει ο συγκεκριμένος αγοραστής μέσω της εφαρμογής.</w:t>
      </w:r>
    </w:p>
    <w:p w14:paraId="0A5BFDEC" w14:textId="079CF3F8" w:rsidR="00F42B3B" w:rsidRPr="00712081" w:rsidRDefault="00F42B3B" w:rsidP="0019557E">
      <w:pPr>
        <w:spacing w:line="276" w:lineRule="auto"/>
        <w:ind w:left="720"/>
        <w:jc w:val="both"/>
        <w:rPr>
          <w:rFonts w:ascii="Cambria" w:hAnsi="Cambria"/>
          <w:color w:val="1F4E79" w:themeColor="accent5" w:themeShade="80"/>
        </w:rPr>
      </w:pPr>
      <w:r>
        <w:rPr>
          <w:rFonts w:ascii="Cambria" w:hAnsi="Cambria"/>
          <w:color w:val="1F4E79" w:themeColor="accent5" w:themeShade="80"/>
        </w:rPr>
        <w:t xml:space="preserve">3. </w:t>
      </w:r>
      <w:r w:rsidRPr="00712081">
        <w:rPr>
          <w:rFonts w:ascii="Cambria" w:hAnsi="Cambria"/>
          <w:color w:val="1F4E79" w:themeColor="accent5" w:themeShade="80"/>
        </w:rPr>
        <w:t>Ο αγοραστής επιλέγει το προϊόν το οποίο θέλει να αξιολογήσει.</w:t>
      </w:r>
    </w:p>
    <w:p w14:paraId="5E4F5808" w14:textId="094B2B3E" w:rsidR="00F77331" w:rsidRPr="00712081" w:rsidRDefault="00F42B3B" w:rsidP="0019557E">
      <w:pPr>
        <w:spacing w:line="276" w:lineRule="auto"/>
        <w:ind w:left="720"/>
        <w:jc w:val="both"/>
        <w:rPr>
          <w:rFonts w:ascii="Cambria" w:hAnsi="Cambria"/>
          <w:color w:val="1F4E79" w:themeColor="accent5" w:themeShade="80"/>
        </w:rPr>
      </w:pPr>
      <w:r>
        <w:rPr>
          <w:rFonts w:ascii="Cambria" w:hAnsi="Cambria"/>
          <w:color w:val="1F4E79" w:themeColor="accent5" w:themeShade="80"/>
        </w:rPr>
        <w:t>4</w:t>
      </w:r>
      <w:r w:rsidR="00F77331" w:rsidRPr="00712081">
        <w:rPr>
          <w:rFonts w:ascii="Cambria" w:hAnsi="Cambria"/>
          <w:color w:val="1F4E79" w:themeColor="accent5" w:themeShade="80"/>
        </w:rPr>
        <w:t xml:space="preserve">. </w:t>
      </w:r>
      <w:r w:rsidR="00732A4F" w:rsidRPr="00712081">
        <w:rPr>
          <w:rFonts w:ascii="Cambria" w:hAnsi="Cambria"/>
          <w:color w:val="1F4E79" w:themeColor="accent5" w:themeShade="80"/>
        </w:rPr>
        <w:t>Το σύστημα εμφανίζει την 1</w:t>
      </w:r>
      <w:r w:rsidR="00732A4F" w:rsidRPr="00712081">
        <w:rPr>
          <w:rFonts w:ascii="Cambria" w:hAnsi="Cambria"/>
          <w:color w:val="1F4E79" w:themeColor="accent5" w:themeShade="80"/>
          <w:vertAlign w:val="superscript"/>
        </w:rPr>
        <w:t>η</w:t>
      </w:r>
      <w:r w:rsidR="00732A4F" w:rsidRPr="00712081">
        <w:rPr>
          <w:rFonts w:ascii="Cambria" w:hAnsi="Cambria"/>
          <w:color w:val="1F4E79" w:themeColor="accent5" w:themeShade="80"/>
        </w:rPr>
        <w:t xml:space="preserve"> Οθόνη Αξιολόγησης Προϊόντων </w:t>
      </w:r>
      <w:r w:rsidR="007F0A43" w:rsidRPr="00712081">
        <w:rPr>
          <w:rFonts w:ascii="Cambria" w:hAnsi="Cambria"/>
          <w:color w:val="1F4E79" w:themeColor="accent5" w:themeShade="80"/>
        </w:rPr>
        <w:t>με τις επιλογές</w:t>
      </w:r>
      <w:r w:rsidR="000D7576" w:rsidRPr="00712081">
        <w:rPr>
          <w:rFonts w:ascii="Cambria" w:hAnsi="Cambria"/>
          <w:color w:val="1F4E79" w:themeColor="accent5" w:themeShade="80"/>
        </w:rPr>
        <w:t xml:space="preserve">: </w:t>
      </w:r>
      <w:r w:rsidR="00DB5899" w:rsidRPr="00712081">
        <w:rPr>
          <w:rFonts w:ascii="Cambria" w:hAnsi="Cambria"/>
          <w:color w:val="1F4E79" w:themeColor="accent5" w:themeShade="80"/>
        </w:rPr>
        <w:t>«</w:t>
      </w:r>
      <w:r w:rsidR="007F0A43" w:rsidRPr="00712081">
        <w:rPr>
          <w:rFonts w:ascii="Cambria" w:hAnsi="Cambria"/>
          <w:color w:val="1F4E79" w:themeColor="accent5" w:themeShade="80"/>
        </w:rPr>
        <w:t>Βα</w:t>
      </w:r>
      <w:r w:rsidR="000D7576" w:rsidRPr="00712081">
        <w:rPr>
          <w:rFonts w:ascii="Cambria" w:hAnsi="Cambria"/>
          <w:color w:val="1F4E79" w:themeColor="accent5" w:themeShade="80"/>
        </w:rPr>
        <w:t>θ</w:t>
      </w:r>
      <w:r w:rsidR="007F0A43" w:rsidRPr="00712081">
        <w:rPr>
          <w:rFonts w:ascii="Cambria" w:hAnsi="Cambria"/>
          <w:color w:val="1F4E79" w:themeColor="accent5" w:themeShade="80"/>
        </w:rPr>
        <w:t>μολογία Προϊόντος», «Αφήστε μας ένα σχόλιο» και «Βαθμολογία προϊόντος &amp; Αφήστε μας ένα σχόλιο».</w:t>
      </w:r>
    </w:p>
    <w:p w14:paraId="35FD288D" w14:textId="140F0B5C" w:rsidR="007F0A43" w:rsidRPr="00712081" w:rsidRDefault="00F42B3B" w:rsidP="0019557E">
      <w:pPr>
        <w:spacing w:line="276" w:lineRule="auto"/>
        <w:ind w:left="720"/>
        <w:jc w:val="both"/>
        <w:rPr>
          <w:rFonts w:ascii="Cambria" w:hAnsi="Cambria"/>
          <w:color w:val="1F4E79" w:themeColor="accent5" w:themeShade="80"/>
        </w:rPr>
      </w:pPr>
      <w:r>
        <w:rPr>
          <w:rFonts w:ascii="Cambria" w:hAnsi="Cambria"/>
          <w:color w:val="1F4E79" w:themeColor="accent5" w:themeShade="80"/>
        </w:rPr>
        <w:t>5</w:t>
      </w:r>
      <w:r w:rsidR="007F0A43" w:rsidRPr="00712081">
        <w:rPr>
          <w:rFonts w:ascii="Cambria" w:hAnsi="Cambria"/>
          <w:color w:val="1F4E79" w:themeColor="accent5" w:themeShade="80"/>
        </w:rPr>
        <w:t>. Ο αγοραστής επιλέγει το πλήκτρο «Βαθμολογία Προ</w:t>
      </w:r>
      <w:r w:rsidR="000D7576" w:rsidRPr="00712081">
        <w:rPr>
          <w:rFonts w:ascii="Cambria" w:hAnsi="Cambria"/>
          <w:color w:val="1F4E79" w:themeColor="accent5" w:themeShade="80"/>
        </w:rPr>
        <w:t>ϊόντος».</w:t>
      </w:r>
    </w:p>
    <w:p w14:paraId="0B01FBE8" w14:textId="07F27FC5" w:rsidR="000D7576" w:rsidRPr="00712081" w:rsidRDefault="005E6D17"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6</w:t>
      </w:r>
      <w:r w:rsidR="000D7576" w:rsidRPr="00712081">
        <w:rPr>
          <w:rFonts w:ascii="Cambria" w:hAnsi="Cambria"/>
          <w:color w:val="1F4E79" w:themeColor="accent5" w:themeShade="80"/>
        </w:rPr>
        <w:t xml:space="preserve">. </w:t>
      </w:r>
      <w:r w:rsidR="00F163AF" w:rsidRPr="00712081">
        <w:rPr>
          <w:rFonts w:ascii="Cambria" w:hAnsi="Cambria"/>
          <w:color w:val="1F4E79" w:themeColor="accent5" w:themeShade="80"/>
        </w:rPr>
        <w:t>Το σύστημα εμφανίζει τη 2</w:t>
      </w:r>
      <w:r w:rsidR="00F163AF" w:rsidRPr="00712081">
        <w:rPr>
          <w:rFonts w:ascii="Cambria" w:hAnsi="Cambria"/>
          <w:color w:val="1F4E79" w:themeColor="accent5" w:themeShade="80"/>
          <w:vertAlign w:val="superscript"/>
        </w:rPr>
        <w:t>η</w:t>
      </w:r>
      <w:r w:rsidR="00F163AF" w:rsidRPr="00712081">
        <w:rPr>
          <w:rFonts w:ascii="Cambria" w:hAnsi="Cambria"/>
          <w:color w:val="1F4E79" w:themeColor="accent5" w:themeShade="80"/>
        </w:rPr>
        <w:t xml:space="preserve"> Οθόνη Αξιολόγησης Προϊόντων</w:t>
      </w:r>
      <w:r w:rsidR="00EE2E8D" w:rsidRPr="00712081">
        <w:rPr>
          <w:rFonts w:ascii="Cambria" w:hAnsi="Cambria"/>
          <w:color w:val="1F4E79" w:themeColor="accent5" w:themeShade="80"/>
        </w:rPr>
        <w:t xml:space="preserve">. Με την αφή από το βέλος του ποντικιού </w:t>
      </w:r>
      <w:r w:rsidR="00EE30BF" w:rsidRPr="00712081">
        <w:rPr>
          <w:rFonts w:ascii="Cambria" w:hAnsi="Cambria"/>
          <w:color w:val="1F4E79" w:themeColor="accent5" w:themeShade="80"/>
        </w:rPr>
        <w:t>του, ο αγοραστής,</w:t>
      </w:r>
      <w:r w:rsidR="00903A60" w:rsidRPr="00712081">
        <w:rPr>
          <w:rFonts w:ascii="Cambria" w:hAnsi="Cambria"/>
          <w:color w:val="1F4E79" w:themeColor="accent5" w:themeShade="80"/>
        </w:rPr>
        <w:t xml:space="preserve"> όταν πηγαίνει στο 1</w:t>
      </w:r>
      <w:r w:rsidR="00903A60" w:rsidRPr="00712081">
        <w:rPr>
          <w:rFonts w:ascii="Cambria" w:hAnsi="Cambria"/>
          <w:color w:val="1F4E79" w:themeColor="accent5" w:themeShade="80"/>
          <w:vertAlign w:val="superscript"/>
        </w:rPr>
        <w:t>ο</w:t>
      </w:r>
      <w:r w:rsidR="00903A60" w:rsidRPr="00712081">
        <w:rPr>
          <w:rFonts w:ascii="Cambria" w:hAnsi="Cambria"/>
          <w:color w:val="1F4E79" w:themeColor="accent5" w:themeShade="80"/>
        </w:rPr>
        <w:t xml:space="preserve"> αστέρι από αριστερά δίπλα του εμφανίζεται το μήνυμα «Πολύ κακό», στο 2</w:t>
      </w:r>
      <w:r w:rsidR="00903A60" w:rsidRPr="00712081">
        <w:rPr>
          <w:rFonts w:ascii="Cambria" w:hAnsi="Cambria"/>
          <w:color w:val="1F4E79" w:themeColor="accent5" w:themeShade="80"/>
          <w:vertAlign w:val="superscript"/>
        </w:rPr>
        <w:t>ο</w:t>
      </w:r>
      <w:r w:rsidR="00903A60" w:rsidRPr="00712081">
        <w:rPr>
          <w:rFonts w:ascii="Cambria" w:hAnsi="Cambria"/>
          <w:color w:val="1F4E79" w:themeColor="accent5" w:themeShade="80"/>
        </w:rPr>
        <w:t xml:space="preserve"> αστέρι το μήνυμα «Κακό», στο 3</w:t>
      </w:r>
      <w:r w:rsidR="00903A60" w:rsidRPr="00712081">
        <w:rPr>
          <w:rFonts w:ascii="Cambria" w:hAnsi="Cambria"/>
          <w:color w:val="1F4E79" w:themeColor="accent5" w:themeShade="80"/>
          <w:vertAlign w:val="superscript"/>
        </w:rPr>
        <w:t>ο</w:t>
      </w:r>
      <w:r w:rsidR="00903A60" w:rsidRPr="00712081">
        <w:rPr>
          <w:rFonts w:ascii="Cambria" w:hAnsi="Cambria"/>
          <w:color w:val="1F4E79" w:themeColor="accent5" w:themeShade="80"/>
        </w:rPr>
        <w:t xml:space="preserve"> αστέρι το μήνυμα «Μέτριο», στο 4</w:t>
      </w:r>
      <w:r w:rsidR="00903A60" w:rsidRPr="00712081">
        <w:rPr>
          <w:rFonts w:ascii="Cambria" w:hAnsi="Cambria"/>
          <w:color w:val="1F4E79" w:themeColor="accent5" w:themeShade="80"/>
          <w:vertAlign w:val="superscript"/>
        </w:rPr>
        <w:t>ο</w:t>
      </w:r>
      <w:r w:rsidR="00903A60" w:rsidRPr="00712081">
        <w:rPr>
          <w:rFonts w:ascii="Cambria" w:hAnsi="Cambria"/>
          <w:color w:val="1F4E79" w:themeColor="accent5" w:themeShade="80"/>
        </w:rPr>
        <w:t xml:space="preserve"> αστέρι το μήνυμα «</w:t>
      </w:r>
      <w:r w:rsidR="0066671D" w:rsidRPr="00712081">
        <w:rPr>
          <w:rFonts w:ascii="Cambria" w:hAnsi="Cambria"/>
          <w:color w:val="1F4E79" w:themeColor="accent5" w:themeShade="80"/>
        </w:rPr>
        <w:t>Καλό» και στο 5</w:t>
      </w:r>
      <w:r w:rsidR="0066671D" w:rsidRPr="00712081">
        <w:rPr>
          <w:rFonts w:ascii="Cambria" w:hAnsi="Cambria"/>
          <w:color w:val="1F4E79" w:themeColor="accent5" w:themeShade="80"/>
          <w:vertAlign w:val="superscript"/>
        </w:rPr>
        <w:t>ο</w:t>
      </w:r>
      <w:r w:rsidR="0066671D" w:rsidRPr="00712081">
        <w:rPr>
          <w:rFonts w:ascii="Cambria" w:hAnsi="Cambria"/>
          <w:color w:val="1F4E79" w:themeColor="accent5" w:themeShade="80"/>
        </w:rPr>
        <w:t xml:space="preserve"> αστέρι το μήνυμα «Πολύ καλό».</w:t>
      </w:r>
      <w:r w:rsidR="0093433F" w:rsidRPr="00712081">
        <w:rPr>
          <w:rFonts w:ascii="Cambria" w:hAnsi="Cambria"/>
          <w:color w:val="1F4E79" w:themeColor="accent5" w:themeShade="80"/>
        </w:rPr>
        <w:t xml:space="preserve"> Υπάρχει επίσης και η επιλογή «</w:t>
      </w:r>
      <w:r w:rsidR="00DA3671" w:rsidRPr="00712081">
        <w:rPr>
          <w:rFonts w:ascii="Cambria" w:hAnsi="Cambria"/>
          <w:color w:val="1F4E79" w:themeColor="accent5" w:themeShade="80"/>
        </w:rPr>
        <w:t>Ακύρωση</w:t>
      </w:r>
      <w:r w:rsidR="003821EC" w:rsidRPr="00712081">
        <w:rPr>
          <w:rFonts w:ascii="Cambria" w:hAnsi="Cambria"/>
          <w:color w:val="1F4E79" w:themeColor="accent5" w:themeShade="80"/>
        </w:rPr>
        <w:t>».</w:t>
      </w:r>
    </w:p>
    <w:p w14:paraId="130DF000" w14:textId="1AF2F3DE" w:rsidR="0066671D" w:rsidRPr="00712081" w:rsidRDefault="005E6D17"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7</w:t>
      </w:r>
      <w:r w:rsidR="0066671D" w:rsidRPr="00712081">
        <w:rPr>
          <w:rFonts w:ascii="Cambria" w:hAnsi="Cambria"/>
          <w:color w:val="1F4E79" w:themeColor="accent5" w:themeShade="80"/>
        </w:rPr>
        <w:t xml:space="preserve">. Ο αγοραστής επιλέγει </w:t>
      </w:r>
      <w:r w:rsidR="00985421" w:rsidRPr="00712081">
        <w:rPr>
          <w:rFonts w:ascii="Cambria" w:hAnsi="Cambria"/>
          <w:color w:val="1F4E79" w:themeColor="accent5" w:themeShade="80"/>
        </w:rPr>
        <w:t>το αστέρι που επιθυμεί.</w:t>
      </w:r>
    </w:p>
    <w:p w14:paraId="282B5067" w14:textId="1E74B582" w:rsidR="00985421" w:rsidRPr="00712081" w:rsidRDefault="005E6D17"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8</w:t>
      </w:r>
      <w:r w:rsidR="00985421" w:rsidRPr="00712081">
        <w:rPr>
          <w:rFonts w:ascii="Cambria" w:hAnsi="Cambria"/>
          <w:color w:val="1F4E79" w:themeColor="accent5" w:themeShade="80"/>
        </w:rPr>
        <w:t xml:space="preserve">. Το σύστημα εμφανίζει </w:t>
      </w:r>
      <w:r w:rsidR="00417F65" w:rsidRPr="00712081">
        <w:rPr>
          <w:rFonts w:ascii="Cambria" w:hAnsi="Cambria"/>
          <w:color w:val="1F4E79" w:themeColor="accent5" w:themeShade="80"/>
        </w:rPr>
        <w:t>το μήνυμα «Η αξιολόγηση αποθηκεύτηκε επιτυχώς!»</w:t>
      </w:r>
      <w:r w:rsidR="004276F7" w:rsidRPr="00712081">
        <w:rPr>
          <w:rFonts w:ascii="Cambria" w:hAnsi="Cambria"/>
          <w:color w:val="1F4E79" w:themeColor="accent5" w:themeShade="80"/>
        </w:rPr>
        <w:t xml:space="preserve"> και επιστρέφει στη</w:t>
      </w:r>
      <w:r w:rsidR="00BB0990" w:rsidRPr="00712081">
        <w:rPr>
          <w:rFonts w:ascii="Cambria" w:hAnsi="Cambria"/>
          <w:color w:val="1F4E79" w:themeColor="accent5" w:themeShade="80"/>
        </w:rPr>
        <w:t xml:space="preserve"> 1</w:t>
      </w:r>
      <w:r w:rsidR="00BB0990" w:rsidRPr="00712081">
        <w:rPr>
          <w:rFonts w:ascii="Cambria" w:hAnsi="Cambria"/>
          <w:color w:val="1F4E79" w:themeColor="accent5" w:themeShade="80"/>
          <w:vertAlign w:val="superscript"/>
        </w:rPr>
        <w:t>η</w:t>
      </w:r>
      <w:r w:rsidR="00BB0990" w:rsidRPr="00712081">
        <w:rPr>
          <w:rFonts w:ascii="Cambria" w:hAnsi="Cambria"/>
          <w:color w:val="1F4E79" w:themeColor="accent5" w:themeShade="80"/>
        </w:rPr>
        <w:t xml:space="preserve"> Οθόνη Αξιολόγησης Προϊόντων.</w:t>
      </w:r>
    </w:p>
    <w:p w14:paraId="7E19426E" w14:textId="77777777" w:rsidR="00BB0990" w:rsidRPr="00712081" w:rsidRDefault="00AD462E" w:rsidP="0019557E">
      <w:pPr>
        <w:spacing w:line="276" w:lineRule="auto"/>
        <w:ind w:left="720"/>
        <w:jc w:val="both"/>
        <w:rPr>
          <w:rFonts w:ascii="Cambria" w:hAnsi="Cambria"/>
          <w:color w:val="1F4E79" w:themeColor="accent5" w:themeShade="80"/>
        </w:rPr>
      </w:pPr>
      <w:r w:rsidRPr="00712081">
        <w:rPr>
          <w:rFonts w:ascii="Cambria" w:hAnsi="Cambria"/>
          <w:color w:val="1F4E79" w:themeColor="accent5" w:themeShade="80"/>
        </w:rPr>
        <w:t>Τα βήματα</w:t>
      </w:r>
      <w:r w:rsidR="00BB0990" w:rsidRPr="00712081">
        <w:rPr>
          <w:rFonts w:ascii="Cambria" w:hAnsi="Cambria"/>
          <w:color w:val="1F4E79" w:themeColor="accent5" w:themeShade="80"/>
        </w:rPr>
        <w:t xml:space="preserve"> 2-8 επαναλαμβάνονται για όσα προϊόντα επιθυμεί ο αγοραστής.</w:t>
      </w:r>
    </w:p>
    <w:p w14:paraId="5DC4B44F" w14:textId="7FFBCAD7" w:rsidR="00AD462E" w:rsidRPr="0019557E" w:rsidRDefault="003821EC" w:rsidP="0019557E">
      <w:pPr>
        <w:spacing w:line="276" w:lineRule="auto"/>
        <w:jc w:val="both"/>
        <w:rPr>
          <w:rFonts w:ascii="Cambria" w:hAnsi="Cambria"/>
          <w:b/>
          <w:bCs/>
        </w:rPr>
      </w:pPr>
      <w:r w:rsidRPr="0019557E">
        <w:rPr>
          <w:rFonts w:ascii="Cambria" w:hAnsi="Cambria"/>
          <w:b/>
          <w:bCs/>
        </w:rPr>
        <w:t>δ. Εναλλακτικές ροές:</w:t>
      </w:r>
    </w:p>
    <w:p w14:paraId="79A18998" w14:textId="573E4E13" w:rsidR="003821EC" w:rsidRPr="0019557E" w:rsidRDefault="003821EC"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1:</w:t>
      </w:r>
    </w:p>
    <w:p w14:paraId="0C4621FF" w14:textId="13A56121" w:rsidR="003821EC" w:rsidRPr="006C7214" w:rsidRDefault="006E5386" w:rsidP="0019557E">
      <w:pPr>
        <w:spacing w:line="276" w:lineRule="auto"/>
        <w:jc w:val="both"/>
        <w:rPr>
          <w:rFonts w:ascii="Cambria" w:hAnsi="Cambria"/>
          <w:color w:val="1F4E79" w:themeColor="accent5" w:themeShade="80"/>
        </w:rPr>
      </w:pPr>
      <w:r w:rsidRPr="0019557E">
        <w:rPr>
          <w:rFonts w:ascii="Cambria" w:hAnsi="Cambria"/>
        </w:rPr>
        <w:tab/>
      </w:r>
      <w:r w:rsidR="000D5389">
        <w:rPr>
          <w:rFonts w:ascii="Cambria" w:hAnsi="Cambria"/>
          <w:color w:val="1F4E79" w:themeColor="accent5" w:themeShade="80"/>
        </w:rPr>
        <w:t>5</w:t>
      </w:r>
      <w:r w:rsidRPr="006C7214">
        <w:rPr>
          <w:rFonts w:ascii="Cambria" w:hAnsi="Cambria"/>
          <w:color w:val="1F4E79" w:themeColor="accent5" w:themeShade="80"/>
        </w:rPr>
        <w:t>.</w:t>
      </w:r>
      <w:r w:rsidR="00F51E5D" w:rsidRPr="006C7214">
        <w:rPr>
          <w:rFonts w:ascii="Cambria" w:hAnsi="Cambria"/>
          <w:color w:val="1F4E79" w:themeColor="accent5" w:themeShade="80"/>
        </w:rPr>
        <w:t>α.1. Ο αγοραστής επιλέγει το πλήκτρο «Αφήστε μας ένα σχόλιο»</w:t>
      </w:r>
      <w:r w:rsidR="00243B52" w:rsidRPr="006C7214">
        <w:rPr>
          <w:rFonts w:ascii="Cambria" w:hAnsi="Cambria"/>
          <w:color w:val="1F4E79" w:themeColor="accent5" w:themeShade="80"/>
        </w:rPr>
        <w:t>.</w:t>
      </w:r>
    </w:p>
    <w:p w14:paraId="79A6662F" w14:textId="727BEC69" w:rsidR="00243B52" w:rsidRPr="006C7214" w:rsidRDefault="000D5389" w:rsidP="0019557E">
      <w:pPr>
        <w:spacing w:line="276" w:lineRule="auto"/>
        <w:ind w:left="720"/>
        <w:jc w:val="both"/>
        <w:rPr>
          <w:rFonts w:ascii="Cambria" w:hAnsi="Cambria"/>
          <w:color w:val="1F4E79" w:themeColor="accent5" w:themeShade="80"/>
        </w:rPr>
      </w:pPr>
      <w:r>
        <w:rPr>
          <w:rFonts w:ascii="Cambria" w:hAnsi="Cambria"/>
          <w:color w:val="1F4E79" w:themeColor="accent5" w:themeShade="80"/>
        </w:rPr>
        <w:t>5</w:t>
      </w:r>
      <w:r w:rsidR="00243B52" w:rsidRPr="006C7214">
        <w:rPr>
          <w:rFonts w:ascii="Cambria" w:hAnsi="Cambria"/>
          <w:color w:val="1F4E79" w:themeColor="accent5" w:themeShade="80"/>
        </w:rPr>
        <w:t xml:space="preserve">.α.2. Το σύστημα εμφανίζει μία </w:t>
      </w:r>
      <w:r w:rsidR="00DC0721" w:rsidRPr="006C7214">
        <w:rPr>
          <w:rFonts w:ascii="Cambria" w:hAnsi="Cambria"/>
          <w:color w:val="1F4E79" w:themeColor="accent5" w:themeShade="80"/>
        </w:rPr>
        <w:t>ο</w:t>
      </w:r>
      <w:r w:rsidR="00243B52" w:rsidRPr="006C7214">
        <w:rPr>
          <w:rFonts w:ascii="Cambria" w:hAnsi="Cambria"/>
          <w:color w:val="1F4E79" w:themeColor="accent5" w:themeShade="80"/>
        </w:rPr>
        <w:t>θόνη με ένα πεδίο κειμένου, στο οποίο μπορεί να αφήσει το σχόλιό του</w:t>
      </w:r>
      <w:r w:rsidR="00DC0721" w:rsidRPr="006C7214">
        <w:rPr>
          <w:rFonts w:ascii="Cambria" w:hAnsi="Cambria"/>
          <w:color w:val="1F4E79" w:themeColor="accent5" w:themeShade="80"/>
        </w:rPr>
        <w:t xml:space="preserve"> </w:t>
      </w:r>
      <w:r w:rsidR="00243B52" w:rsidRPr="006C7214">
        <w:rPr>
          <w:rFonts w:ascii="Cambria" w:hAnsi="Cambria"/>
          <w:color w:val="1F4E79" w:themeColor="accent5" w:themeShade="80"/>
        </w:rPr>
        <w:t>ο αγοραστής</w:t>
      </w:r>
      <w:r w:rsidR="00DC0721" w:rsidRPr="006C7214">
        <w:rPr>
          <w:rFonts w:ascii="Cambria" w:hAnsi="Cambria"/>
          <w:color w:val="1F4E79" w:themeColor="accent5" w:themeShade="80"/>
        </w:rPr>
        <w:t>, καθώς και τις επιλογές «Αποθήκευση» και «Ακύρωση».</w:t>
      </w:r>
    </w:p>
    <w:p w14:paraId="5D0B9EF5" w14:textId="2A62BDE1" w:rsidR="0019571A" w:rsidRPr="006C7214" w:rsidRDefault="000D5389" w:rsidP="0019557E">
      <w:pPr>
        <w:spacing w:line="276" w:lineRule="auto"/>
        <w:ind w:left="720"/>
        <w:jc w:val="both"/>
        <w:rPr>
          <w:rFonts w:ascii="Cambria" w:hAnsi="Cambria"/>
          <w:color w:val="1F4E79" w:themeColor="accent5" w:themeShade="80"/>
        </w:rPr>
      </w:pPr>
      <w:r>
        <w:rPr>
          <w:rFonts w:ascii="Cambria" w:hAnsi="Cambria"/>
          <w:color w:val="1F4E79" w:themeColor="accent5" w:themeShade="80"/>
        </w:rPr>
        <w:t>5</w:t>
      </w:r>
      <w:r w:rsidR="0019571A" w:rsidRPr="006C7214">
        <w:rPr>
          <w:rFonts w:ascii="Cambria" w:hAnsi="Cambria"/>
          <w:color w:val="1F4E79" w:themeColor="accent5" w:themeShade="80"/>
        </w:rPr>
        <w:t xml:space="preserve">.α.3. Ο αγοραστής </w:t>
      </w:r>
      <w:r w:rsidR="00E35ACA" w:rsidRPr="006C7214">
        <w:rPr>
          <w:rFonts w:ascii="Cambria" w:hAnsi="Cambria"/>
          <w:color w:val="1F4E79" w:themeColor="accent5" w:themeShade="80"/>
        </w:rPr>
        <w:t>πληκτρολογεί στο κενό πεδίο το σχόλιό του και επιλέγει το πλήκτρο «Αποθήκευση».</w:t>
      </w:r>
    </w:p>
    <w:p w14:paraId="657F7FAC" w14:textId="1380BE81" w:rsidR="00E35ACA" w:rsidRPr="006C7214" w:rsidRDefault="000D5389" w:rsidP="0019557E">
      <w:pPr>
        <w:spacing w:line="276" w:lineRule="auto"/>
        <w:ind w:left="720"/>
        <w:jc w:val="both"/>
        <w:rPr>
          <w:rFonts w:ascii="Cambria" w:hAnsi="Cambria"/>
          <w:color w:val="1F4E79" w:themeColor="accent5" w:themeShade="80"/>
        </w:rPr>
      </w:pPr>
      <w:r>
        <w:rPr>
          <w:rFonts w:ascii="Cambria" w:hAnsi="Cambria"/>
          <w:color w:val="1F4E79" w:themeColor="accent5" w:themeShade="80"/>
        </w:rPr>
        <w:t>5</w:t>
      </w:r>
      <w:r w:rsidR="00E35ACA" w:rsidRPr="006C7214">
        <w:rPr>
          <w:rFonts w:ascii="Cambria" w:hAnsi="Cambria"/>
          <w:color w:val="1F4E79" w:themeColor="accent5" w:themeShade="80"/>
        </w:rPr>
        <w:t xml:space="preserve">.α.4. Η περίπτωση χρήσης συνεχίζεται από το βήμα </w:t>
      </w:r>
      <w:r w:rsidR="006618F7" w:rsidRPr="006C7214">
        <w:rPr>
          <w:rFonts w:ascii="Cambria" w:hAnsi="Cambria"/>
          <w:color w:val="1F4E79" w:themeColor="accent5" w:themeShade="80"/>
        </w:rPr>
        <w:t>8 της βασικής ροής.</w:t>
      </w:r>
    </w:p>
    <w:p w14:paraId="6426BF5B" w14:textId="3D87FB9F" w:rsidR="006618F7" w:rsidRPr="0019557E" w:rsidRDefault="006618F7" w:rsidP="0019557E">
      <w:pPr>
        <w:spacing w:line="276" w:lineRule="auto"/>
        <w:jc w:val="both"/>
        <w:rPr>
          <w:rFonts w:ascii="Cambria" w:hAnsi="Cambria"/>
        </w:rPr>
      </w:pPr>
    </w:p>
    <w:p w14:paraId="24CCDC61" w14:textId="12E91810" w:rsidR="006618F7" w:rsidRPr="0019557E" w:rsidRDefault="006618F7"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2:</w:t>
      </w:r>
    </w:p>
    <w:p w14:paraId="38CDC4DB" w14:textId="6B471F5B" w:rsidR="00A935C4" w:rsidRPr="006C7214" w:rsidRDefault="006618F7" w:rsidP="0019557E">
      <w:pPr>
        <w:spacing w:line="276" w:lineRule="auto"/>
        <w:jc w:val="both"/>
        <w:rPr>
          <w:rFonts w:ascii="Cambria" w:hAnsi="Cambria"/>
          <w:color w:val="1F4E79" w:themeColor="accent5" w:themeShade="80"/>
        </w:rPr>
      </w:pPr>
      <w:r w:rsidRPr="0019557E">
        <w:rPr>
          <w:rFonts w:ascii="Cambria" w:hAnsi="Cambria"/>
        </w:rPr>
        <w:tab/>
      </w:r>
      <w:r w:rsidR="000D5389" w:rsidRPr="000D5389">
        <w:rPr>
          <w:rFonts w:ascii="Cambria" w:hAnsi="Cambria"/>
          <w:color w:val="1F4E79" w:themeColor="accent5" w:themeShade="80"/>
        </w:rPr>
        <w:t>5</w:t>
      </w:r>
      <w:r w:rsidR="00A935C4" w:rsidRPr="000D5389">
        <w:rPr>
          <w:rFonts w:ascii="Cambria" w:hAnsi="Cambria"/>
          <w:color w:val="1F4E79" w:themeColor="accent5" w:themeShade="80"/>
        </w:rPr>
        <w:t>.α</w:t>
      </w:r>
      <w:r w:rsidR="00A935C4" w:rsidRPr="006C7214">
        <w:rPr>
          <w:rFonts w:ascii="Cambria" w:hAnsi="Cambria"/>
          <w:color w:val="1F4E79" w:themeColor="accent5" w:themeShade="80"/>
        </w:rPr>
        <w:t>.2.1. Ο αγοραστής επιλέγει το πλήκτρο «Ακύρωση».</w:t>
      </w:r>
    </w:p>
    <w:p w14:paraId="4905D7E8" w14:textId="0DB7D17C" w:rsidR="00A935C4" w:rsidRPr="0019557E" w:rsidRDefault="00A935C4" w:rsidP="0019557E">
      <w:pPr>
        <w:spacing w:line="276" w:lineRule="auto"/>
        <w:jc w:val="both"/>
        <w:rPr>
          <w:rFonts w:ascii="Cambria" w:hAnsi="Cambria"/>
        </w:rPr>
      </w:pPr>
      <w:r w:rsidRPr="006C7214">
        <w:rPr>
          <w:rFonts w:ascii="Cambria" w:hAnsi="Cambria"/>
          <w:color w:val="1F4E79" w:themeColor="accent5" w:themeShade="80"/>
        </w:rPr>
        <w:tab/>
      </w:r>
      <w:r w:rsidR="000D5389">
        <w:rPr>
          <w:rFonts w:ascii="Cambria" w:hAnsi="Cambria"/>
          <w:color w:val="1F4E79" w:themeColor="accent5" w:themeShade="80"/>
        </w:rPr>
        <w:t>5</w:t>
      </w:r>
      <w:r w:rsidRPr="006C7214">
        <w:rPr>
          <w:rFonts w:ascii="Cambria" w:hAnsi="Cambria"/>
          <w:color w:val="1F4E79" w:themeColor="accent5" w:themeShade="80"/>
        </w:rPr>
        <w:t xml:space="preserve">.α.2.2. Το σύστημα εμφανίζει την </w:t>
      </w:r>
      <w:r w:rsidR="00712AC6" w:rsidRPr="00712081">
        <w:rPr>
          <w:rFonts w:ascii="Cambria" w:hAnsi="Cambria"/>
          <w:color w:val="1F4E79" w:themeColor="accent5" w:themeShade="80"/>
        </w:rPr>
        <w:t>Οθόνη Κεντρικού Μενού Αγοραστή</w:t>
      </w:r>
      <w:r w:rsidR="00712AC6">
        <w:rPr>
          <w:rFonts w:ascii="Cambria" w:hAnsi="Cambria"/>
          <w:color w:val="1F4E79" w:themeColor="accent5" w:themeShade="80"/>
        </w:rPr>
        <w:t>.</w:t>
      </w:r>
    </w:p>
    <w:p w14:paraId="44C19B22" w14:textId="77777777" w:rsidR="00DA3671" w:rsidRPr="0019557E" w:rsidRDefault="00DA3671" w:rsidP="0019557E">
      <w:pPr>
        <w:spacing w:line="276" w:lineRule="auto"/>
        <w:jc w:val="both"/>
        <w:rPr>
          <w:rFonts w:ascii="Cambria" w:hAnsi="Cambria"/>
        </w:rPr>
      </w:pPr>
    </w:p>
    <w:p w14:paraId="6E50386E" w14:textId="7FB7E7BC" w:rsidR="0093097C" w:rsidRPr="0019557E" w:rsidRDefault="0093097C"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3:</w:t>
      </w:r>
    </w:p>
    <w:p w14:paraId="4D4219BF" w14:textId="4634A423" w:rsidR="0093097C" w:rsidRPr="000D5389" w:rsidRDefault="0093097C" w:rsidP="0019557E">
      <w:pPr>
        <w:spacing w:line="276" w:lineRule="auto"/>
        <w:jc w:val="both"/>
        <w:rPr>
          <w:rFonts w:ascii="Cambria" w:hAnsi="Cambria"/>
          <w:color w:val="1F4E79" w:themeColor="accent5" w:themeShade="80"/>
        </w:rPr>
      </w:pPr>
      <w:r w:rsidRPr="0019557E">
        <w:rPr>
          <w:rFonts w:ascii="Cambria" w:hAnsi="Cambria"/>
        </w:rPr>
        <w:tab/>
      </w:r>
      <w:r w:rsidR="000D5389" w:rsidRPr="000D5389">
        <w:rPr>
          <w:rFonts w:ascii="Cambria" w:hAnsi="Cambria"/>
          <w:color w:val="1F4E79" w:themeColor="accent5" w:themeShade="80"/>
        </w:rPr>
        <w:t>5</w:t>
      </w:r>
      <w:r w:rsidR="00B31C87" w:rsidRPr="000D5389">
        <w:rPr>
          <w:rFonts w:ascii="Cambria" w:hAnsi="Cambria"/>
          <w:color w:val="1F4E79" w:themeColor="accent5" w:themeShade="80"/>
        </w:rPr>
        <w:t>.β.1. Ο αγοραστής επιλέγει το πλήκτρο «Βαθμολογία προϊόντος &amp; Αφήστε μας ένα σχόλιο».</w:t>
      </w:r>
    </w:p>
    <w:p w14:paraId="37687D24" w14:textId="79FDE620" w:rsidR="00DA090C" w:rsidRPr="006C7214" w:rsidRDefault="000D5389" w:rsidP="0019557E">
      <w:pPr>
        <w:spacing w:line="276" w:lineRule="auto"/>
        <w:ind w:left="720"/>
        <w:jc w:val="both"/>
        <w:rPr>
          <w:rFonts w:ascii="Cambria" w:hAnsi="Cambria"/>
          <w:color w:val="1F4E79" w:themeColor="accent5" w:themeShade="80"/>
        </w:rPr>
      </w:pPr>
      <w:r w:rsidRPr="000D5389">
        <w:rPr>
          <w:rFonts w:ascii="Cambria" w:hAnsi="Cambria"/>
          <w:color w:val="1F4E79" w:themeColor="accent5" w:themeShade="80"/>
        </w:rPr>
        <w:t>5</w:t>
      </w:r>
      <w:r w:rsidR="00B31C87" w:rsidRPr="000D5389">
        <w:rPr>
          <w:rFonts w:ascii="Cambria" w:hAnsi="Cambria"/>
          <w:color w:val="1F4E79" w:themeColor="accent5" w:themeShade="80"/>
        </w:rPr>
        <w:t>.β.</w:t>
      </w:r>
      <w:r w:rsidR="00B31C87" w:rsidRPr="006C7214">
        <w:rPr>
          <w:rFonts w:ascii="Cambria" w:hAnsi="Cambria"/>
          <w:color w:val="1F4E79" w:themeColor="accent5" w:themeShade="80"/>
        </w:rPr>
        <w:t>2.</w:t>
      </w:r>
      <w:r w:rsidR="00D3107D" w:rsidRPr="006C7214">
        <w:rPr>
          <w:rFonts w:ascii="Cambria" w:hAnsi="Cambria"/>
          <w:color w:val="1F4E79" w:themeColor="accent5" w:themeShade="80"/>
        </w:rPr>
        <w:t xml:space="preserve"> Το σύστημα εμφανίζει τη 2</w:t>
      </w:r>
      <w:r w:rsidR="00D3107D" w:rsidRPr="006C7214">
        <w:rPr>
          <w:rFonts w:ascii="Cambria" w:hAnsi="Cambria"/>
          <w:color w:val="1F4E79" w:themeColor="accent5" w:themeShade="80"/>
          <w:vertAlign w:val="superscript"/>
        </w:rPr>
        <w:t>η</w:t>
      </w:r>
      <w:r w:rsidR="00D3107D" w:rsidRPr="006C7214">
        <w:rPr>
          <w:rFonts w:ascii="Cambria" w:hAnsi="Cambria"/>
          <w:color w:val="1F4E79" w:themeColor="accent5" w:themeShade="80"/>
        </w:rPr>
        <w:t xml:space="preserve"> Οθόνη Αξιολόγησης Προϊόντων. Με την αφή από το βέλος του ποντικιού του, ο αγοραστής, όταν πηγαίνει στο 1</w:t>
      </w:r>
      <w:r w:rsidR="00D3107D" w:rsidRPr="006C7214">
        <w:rPr>
          <w:rFonts w:ascii="Cambria" w:hAnsi="Cambria"/>
          <w:color w:val="1F4E79" w:themeColor="accent5" w:themeShade="80"/>
          <w:vertAlign w:val="superscript"/>
        </w:rPr>
        <w:t>ο</w:t>
      </w:r>
      <w:r w:rsidR="00D3107D" w:rsidRPr="006C7214">
        <w:rPr>
          <w:rFonts w:ascii="Cambria" w:hAnsi="Cambria"/>
          <w:color w:val="1F4E79" w:themeColor="accent5" w:themeShade="80"/>
        </w:rPr>
        <w:t xml:space="preserve"> αστέρι από αριστερά δίπλα του εμφανίζεται το μήνυμα «Πολύ κακό», στο 2</w:t>
      </w:r>
      <w:r w:rsidR="00D3107D" w:rsidRPr="006C7214">
        <w:rPr>
          <w:rFonts w:ascii="Cambria" w:hAnsi="Cambria"/>
          <w:color w:val="1F4E79" w:themeColor="accent5" w:themeShade="80"/>
          <w:vertAlign w:val="superscript"/>
        </w:rPr>
        <w:t>ο</w:t>
      </w:r>
      <w:r w:rsidR="00D3107D" w:rsidRPr="006C7214">
        <w:rPr>
          <w:rFonts w:ascii="Cambria" w:hAnsi="Cambria"/>
          <w:color w:val="1F4E79" w:themeColor="accent5" w:themeShade="80"/>
        </w:rPr>
        <w:t xml:space="preserve"> αστέρι το μήνυμα «Κακό», στο 3</w:t>
      </w:r>
      <w:r w:rsidR="00D3107D" w:rsidRPr="006C7214">
        <w:rPr>
          <w:rFonts w:ascii="Cambria" w:hAnsi="Cambria"/>
          <w:color w:val="1F4E79" w:themeColor="accent5" w:themeShade="80"/>
          <w:vertAlign w:val="superscript"/>
        </w:rPr>
        <w:t>ο</w:t>
      </w:r>
      <w:r w:rsidR="00D3107D" w:rsidRPr="006C7214">
        <w:rPr>
          <w:rFonts w:ascii="Cambria" w:hAnsi="Cambria"/>
          <w:color w:val="1F4E79" w:themeColor="accent5" w:themeShade="80"/>
        </w:rPr>
        <w:t xml:space="preserve"> αστέρι το μήνυμα «Μέτριο», στο 4</w:t>
      </w:r>
      <w:r w:rsidR="00D3107D" w:rsidRPr="006C7214">
        <w:rPr>
          <w:rFonts w:ascii="Cambria" w:hAnsi="Cambria"/>
          <w:color w:val="1F4E79" w:themeColor="accent5" w:themeShade="80"/>
          <w:vertAlign w:val="superscript"/>
        </w:rPr>
        <w:t>ο</w:t>
      </w:r>
      <w:r w:rsidR="00D3107D" w:rsidRPr="006C7214">
        <w:rPr>
          <w:rFonts w:ascii="Cambria" w:hAnsi="Cambria"/>
          <w:color w:val="1F4E79" w:themeColor="accent5" w:themeShade="80"/>
        </w:rPr>
        <w:t xml:space="preserve"> αστέρι το </w:t>
      </w:r>
      <w:r w:rsidR="00D3107D" w:rsidRPr="006C7214">
        <w:rPr>
          <w:rFonts w:ascii="Cambria" w:hAnsi="Cambria"/>
          <w:color w:val="1F4E79" w:themeColor="accent5" w:themeShade="80"/>
        </w:rPr>
        <w:lastRenderedPageBreak/>
        <w:t>μήνυμα «Καλό» και στο 5</w:t>
      </w:r>
      <w:r w:rsidR="00D3107D" w:rsidRPr="006C7214">
        <w:rPr>
          <w:rFonts w:ascii="Cambria" w:hAnsi="Cambria"/>
          <w:color w:val="1F4E79" w:themeColor="accent5" w:themeShade="80"/>
          <w:vertAlign w:val="superscript"/>
        </w:rPr>
        <w:t>ο</w:t>
      </w:r>
      <w:r w:rsidR="00D3107D" w:rsidRPr="006C7214">
        <w:rPr>
          <w:rFonts w:ascii="Cambria" w:hAnsi="Cambria"/>
          <w:color w:val="1F4E79" w:themeColor="accent5" w:themeShade="80"/>
        </w:rPr>
        <w:t xml:space="preserve"> αστέρι το μήνυμα «Πολύ καλό». Υπάρχει επίσης </w:t>
      </w:r>
      <w:r w:rsidR="00DA090C" w:rsidRPr="006C7214">
        <w:rPr>
          <w:rFonts w:ascii="Cambria" w:hAnsi="Cambria"/>
          <w:color w:val="1F4E79" w:themeColor="accent5" w:themeShade="80"/>
        </w:rPr>
        <w:t>ένα πεδίο κειμένου, στο οποίο μπορεί να αφήσει το σχόλιό του ο αγοραστής, καθώς και τις επιλογές «Αποθήκευση» και «Ακύρωση».</w:t>
      </w:r>
    </w:p>
    <w:p w14:paraId="2699EF48" w14:textId="669A120A" w:rsidR="00B31C87" w:rsidRPr="000D5389" w:rsidRDefault="000D5389" w:rsidP="0019557E">
      <w:pPr>
        <w:spacing w:line="276" w:lineRule="auto"/>
        <w:ind w:left="720"/>
        <w:jc w:val="both"/>
        <w:rPr>
          <w:rFonts w:ascii="Cambria" w:hAnsi="Cambria"/>
          <w:color w:val="1F4E79" w:themeColor="accent5" w:themeShade="80"/>
        </w:rPr>
      </w:pPr>
      <w:r w:rsidRPr="000D5389">
        <w:rPr>
          <w:rFonts w:ascii="Cambria" w:hAnsi="Cambria"/>
          <w:color w:val="1F4E79" w:themeColor="accent5" w:themeShade="80"/>
        </w:rPr>
        <w:t>5</w:t>
      </w:r>
      <w:r w:rsidR="00DA090C" w:rsidRPr="000D5389">
        <w:rPr>
          <w:rFonts w:ascii="Cambria" w:hAnsi="Cambria"/>
          <w:color w:val="1F4E79" w:themeColor="accent5" w:themeShade="80"/>
        </w:rPr>
        <w:t>.β.3.</w:t>
      </w:r>
      <w:r w:rsidR="002550AA" w:rsidRPr="000D5389">
        <w:rPr>
          <w:rFonts w:ascii="Cambria" w:hAnsi="Cambria"/>
          <w:color w:val="1F4E79" w:themeColor="accent5" w:themeShade="80"/>
        </w:rPr>
        <w:t xml:space="preserve"> Ο αγοραστής επιλέγει το αστέρι που επιθυμεί, πληκτρολογεί το σχόλιό του και </w:t>
      </w:r>
      <w:r w:rsidR="008631C0" w:rsidRPr="000D5389">
        <w:rPr>
          <w:rFonts w:ascii="Cambria" w:hAnsi="Cambria"/>
          <w:color w:val="1F4E79" w:themeColor="accent5" w:themeShade="80"/>
        </w:rPr>
        <w:t>επιλέγει το πλήκτρο «Αποθήκευση».</w:t>
      </w:r>
    </w:p>
    <w:p w14:paraId="685CE55A" w14:textId="525C4A9D" w:rsidR="0003390E" w:rsidRPr="006C7214" w:rsidRDefault="000D5389" w:rsidP="0019557E">
      <w:pPr>
        <w:spacing w:line="276" w:lineRule="auto"/>
        <w:ind w:left="720"/>
        <w:jc w:val="both"/>
        <w:rPr>
          <w:rFonts w:ascii="Cambria" w:hAnsi="Cambria"/>
          <w:color w:val="1F4E79" w:themeColor="accent5" w:themeShade="80"/>
        </w:rPr>
      </w:pPr>
      <w:r w:rsidRPr="000D5389">
        <w:rPr>
          <w:rFonts w:ascii="Cambria" w:hAnsi="Cambria"/>
          <w:color w:val="1F4E79" w:themeColor="accent5" w:themeShade="80"/>
        </w:rPr>
        <w:t>5</w:t>
      </w:r>
      <w:r w:rsidR="008631C0" w:rsidRPr="000D5389">
        <w:rPr>
          <w:rFonts w:ascii="Cambria" w:hAnsi="Cambria"/>
          <w:color w:val="1F4E79" w:themeColor="accent5" w:themeShade="80"/>
        </w:rPr>
        <w:t>.β.</w:t>
      </w:r>
      <w:r w:rsidR="008631C0" w:rsidRPr="006C7214">
        <w:rPr>
          <w:rFonts w:ascii="Cambria" w:hAnsi="Cambria"/>
          <w:color w:val="1F4E79" w:themeColor="accent5" w:themeShade="80"/>
        </w:rPr>
        <w:t xml:space="preserve">4. </w:t>
      </w:r>
      <w:r w:rsidR="0003390E" w:rsidRPr="006C7214">
        <w:rPr>
          <w:rFonts w:ascii="Cambria" w:hAnsi="Cambria"/>
          <w:color w:val="1F4E79" w:themeColor="accent5" w:themeShade="80"/>
        </w:rPr>
        <w:t>Η περίπτωση χρήσης συνεχίζεται από το βήμα 8 της βασικής ροής.</w:t>
      </w:r>
    </w:p>
    <w:p w14:paraId="44B6EF95" w14:textId="52257589" w:rsidR="008631C0" w:rsidRPr="0019557E" w:rsidRDefault="008631C0" w:rsidP="0019557E">
      <w:pPr>
        <w:spacing w:line="276" w:lineRule="auto"/>
        <w:jc w:val="both"/>
        <w:rPr>
          <w:rFonts w:ascii="Cambria" w:hAnsi="Cambria"/>
        </w:rPr>
      </w:pPr>
    </w:p>
    <w:p w14:paraId="021AFCEA" w14:textId="1B63F133" w:rsidR="00A935C4" w:rsidRPr="0019557E" w:rsidRDefault="00A935C4"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4:</w:t>
      </w:r>
    </w:p>
    <w:p w14:paraId="18F7E4E5" w14:textId="5FAC4955" w:rsidR="00A935C4" w:rsidRPr="000D5389" w:rsidRDefault="00A935C4" w:rsidP="0019557E">
      <w:pPr>
        <w:spacing w:line="276" w:lineRule="auto"/>
        <w:jc w:val="both"/>
        <w:rPr>
          <w:rFonts w:ascii="Cambria" w:hAnsi="Cambria"/>
          <w:color w:val="1F4E79" w:themeColor="accent5" w:themeShade="80"/>
        </w:rPr>
      </w:pPr>
      <w:r w:rsidRPr="0019557E">
        <w:rPr>
          <w:rFonts w:ascii="Cambria" w:hAnsi="Cambria"/>
        </w:rPr>
        <w:tab/>
      </w:r>
      <w:r w:rsidR="000D5389" w:rsidRPr="000D5389">
        <w:rPr>
          <w:rFonts w:ascii="Cambria" w:hAnsi="Cambria"/>
          <w:color w:val="1F4E79" w:themeColor="accent5" w:themeShade="80"/>
        </w:rPr>
        <w:t>5</w:t>
      </w:r>
      <w:r w:rsidRPr="000D5389">
        <w:rPr>
          <w:rFonts w:ascii="Cambria" w:hAnsi="Cambria"/>
          <w:color w:val="1F4E79" w:themeColor="accent5" w:themeShade="80"/>
        </w:rPr>
        <w:t>.β.2.1. Ο αγοραστής επιλέγει το πλήκτρο «Ακύρωση».</w:t>
      </w:r>
    </w:p>
    <w:p w14:paraId="7914F450" w14:textId="4D480681" w:rsidR="00A935C4" w:rsidRPr="006C7214" w:rsidRDefault="00A935C4" w:rsidP="0019557E">
      <w:pPr>
        <w:spacing w:line="276" w:lineRule="auto"/>
        <w:jc w:val="both"/>
        <w:rPr>
          <w:rFonts w:ascii="Cambria" w:hAnsi="Cambria"/>
          <w:color w:val="1F4E79" w:themeColor="accent5" w:themeShade="80"/>
        </w:rPr>
      </w:pPr>
      <w:r w:rsidRPr="000D5389">
        <w:rPr>
          <w:rFonts w:ascii="Cambria" w:hAnsi="Cambria"/>
          <w:color w:val="1F4E79" w:themeColor="accent5" w:themeShade="80"/>
        </w:rPr>
        <w:tab/>
      </w:r>
      <w:r w:rsidR="000D5389" w:rsidRPr="000D5389">
        <w:rPr>
          <w:rFonts w:ascii="Cambria" w:hAnsi="Cambria"/>
          <w:color w:val="1F4E79" w:themeColor="accent5" w:themeShade="80"/>
        </w:rPr>
        <w:t>5</w:t>
      </w:r>
      <w:r w:rsidRPr="000D5389">
        <w:rPr>
          <w:rFonts w:ascii="Cambria" w:hAnsi="Cambria"/>
          <w:color w:val="1F4E79" w:themeColor="accent5" w:themeShade="80"/>
        </w:rPr>
        <w:t>.</w:t>
      </w:r>
      <w:r w:rsidRPr="006C7214">
        <w:rPr>
          <w:rFonts w:ascii="Cambria" w:hAnsi="Cambria"/>
          <w:color w:val="1F4E79" w:themeColor="accent5" w:themeShade="80"/>
        </w:rPr>
        <w:t xml:space="preserve">β.2.2. Το σύστημα εμφανίζει την </w:t>
      </w:r>
      <w:r w:rsidR="00712AC6" w:rsidRPr="00712081">
        <w:rPr>
          <w:rFonts w:ascii="Cambria" w:hAnsi="Cambria"/>
          <w:color w:val="1F4E79" w:themeColor="accent5" w:themeShade="80"/>
        </w:rPr>
        <w:t>Οθόνη Κεντρικού Μενού Αγοραστή</w:t>
      </w:r>
      <w:r w:rsidR="00712AC6">
        <w:rPr>
          <w:rFonts w:ascii="Cambria" w:hAnsi="Cambria"/>
          <w:color w:val="1F4E79" w:themeColor="accent5" w:themeShade="80"/>
        </w:rPr>
        <w:t>.</w:t>
      </w:r>
    </w:p>
    <w:p w14:paraId="6428FF3A" w14:textId="68EACCF6" w:rsidR="00A935C4" w:rsidRPr="0019557E" w:rsidRDefault="00A935C4" w:rsidP="0019557E">
      <w:pPr>
        <w:spacing w:line="276" w:lineRule="auto"/>
        <w:jc w:val="both"/>
        <w:rPr>
          <w:rFonts w:ascii="Cambria" w:hAnsi="Cambria"/>
        </w:rPr>
      </w:pPr>
    </w:p>
    <w:p w14:paraId="12C5E14C" w14:textId="365CF573" w:rsidR="00A935C4" w:rsidRPr="0019557E" w:rsidRDefault="00A935C4"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5:</w:t>
      </w:r>
    </w:p>
    <w:p w14:paraId="7072233F" w14:textId="77777777" w:rsidR="00A935C4" w:rsidRPr="00594FE6" w:rsidRDefault="00A935C4" w:rsidP="0019557E">
      <w:pPr>
        <w:spacing w:line="276" w:lineRule="auto"/>
        <w:jc w:val="both"/>
        <w:rPr>
          <w:rFonts w:ascii="Cambria" w:hAnsi="Cambria"/>
          <w:color w:val="1F4E79" w:themeColor="accent5" w:themeShade="80"/>
        </w:rPr>
      </w:pPr>
      <w:r w:rsidRPr="0019557E">
        <w:rPr>
          <w:rFonts w:ascii="Cambria" w:hAnsi="Cambria"/>
        </w:rPr>
        <w:tab/>
      </w:r>
      <w:r w:rsidRPr="00594FE6">
        <w:rPr>
          <w:rFonts w:ascii="Cambria" w:hAnsi="Cambria"/>
          <w:color w:val="1F4E79" w:themeColor="accent5" w:themeShade="80"/>
        </w:rPr>
        <w:t>6.α. Ο αγοραστής επιλέγει το πλήκτρο «Ακύρωση».</w:t>
      </w:r>
    </w:p>
    <w:p w14:paraId="65BF2BE9" w14:textId="256CA2B7" w:rsidR="00A935C4" w:rsidRPr="00594FE6" w:rsidRDefault="00A935C4" w:rsidP="0019557E">
      <w:pPr>
        <w:spacing w:line="276" w:lineRule="auto"/>
        <w:jc w:val="both"/>
        <w:rPr>
          <w:rFonts w:ascii="Cambria" w:hAnsi="Cambria"/>
          <w:color w:val="1F4E79" w:themeColor="accent5" w:themeShade="80"/>
        </w:rPr>
      </w:pPr>
      <w:r w:rsidRPr="00594FE6">
        <w:rPr>
          <w:rFonts w:ascii="Cambria" w:hAnsi="Cambria"/>
          <w:color w:val="1F4E79" w:themeColor="accent5" w:themeShade="80"/>
        </w:rPr>
        <w:tab/>
      </w:r>
      <w:r w:rsidR="00594FE6" w:rsidRPr="00594FE6">
        <w:rPr>
          <w:rFonts w:ascii="Cambria" w:hAnsi="Cambria"/>
          <w:color w:val="1F4E79" w:themeColor="accent5" w:themeShade="80"/>
        </w:rPr>
        <w:t>6.β</w:t>
      </w:r>
      <w:r w:rsidRPr="00594FE6">
        <w:rPr>
          <w:rFonts w:ascii="Cambria" w:hAnsi="Cambria"/>
          <w:color w:val="1F4E79" w:themeColor="accent5" w:themeShade="80"/>
        </w:rPr>
        <w:t xml:space="preserve">. Το σύστημα εμφανίζει την </w:t>
      </w:r>
      <w:r w:rsidR="00712AC6" w:rsidRPr="00712081">
        <w:rPr>
          <w:rFonts w:ascii="Cambria" w:hAnsi="Cambria"/>
          <w:color w:val="1F4E79" w:themeColor="accent5" w:themeShade="80"/>
        </w:rPr>
        <w:t>Οθόνη Κεντρικού Μενού Αγοραστή</w:t>
      </w:r>
      <w:r w:rsidR="00712AC6">
        <w:rPr>
          <w:rFonts w:ascii="Cambria" w:hAnsi="Cambria"/>
          <w:color w:val="1F4E79" w:themeColor="accent5" w:themeShade="80"/>
        </w:rPr>
        <w:t>.</w:t>
      </w:r>
    </w:p>
    <w:p w14:paraId="24276DC8" w14:textId="77777777" w:rsidR="00460184" w:rsidRPr="0019557E" w:rsidRDefault="00460184" w:rsidP="0019557E">
      <w:pPr>
        <w:spacing w:line="276" w:lineRule="auto"/>
        <w:jc w:val="both"/>
        <w:rPr>
          <w:rFonts w:ascii="Cambria" w:hAnsi="Cambria"/>
        </w:rPr>
      </w:pPr>
      <w:r w:rsidRPr="0019557E">
        <w:rPr>
          <w:rFonts w:ascii="Cambria" w:hAnsi="Cambria"/>
          <w:b/>
          <w:bCs/>
        </w:rPr>
        <w:t xml:space="preserve">ε. Μετα-συνθήκες: </w:t>
      </w:r>
      <w:r w:rsidRPr="0019557E">
        <w:rPr>
          <w:rFonts w:ascii="Cambria" w:hAnsi="Cambria"/>
        </w:rPr>
        <w:t>Ο αγοραστής συμβάλει στη διατήρηση του επιπέδου των προϊόντων και την βελτίωση του έργου της εφαρμογής.</w:t>
      </w:r>
    </w:p>
    <w:p w14:paraId="27410DB4" w14:textId="17AB56D1" w:rsidR="00A935C4" w:rsidRPr="0019557E" w:rsidRDefault="00A935C4" w:rsidP="0019557E">
      <w:pPr>
        <w:spacing w:line="276" w:lineRule="auto"/>
        <w:jc w:val="both"/>
        <w:rPr>
          <w:rFonts w:ascii="Cambria" w:hAnsi="Cambria"/>
        </w:rPr>
      </w:pPr>
    </w:p>
    <w:p w14:paraId="232E5C81" w14:textId="449F8CC4" w:rsidR="00460184" w:rsidRPr="0019557E" w:rsidRDefault="00460184" w:rsidP="0019557E">
      <w:pPr>
        <w:spacing w:line="276" w:lineRule="auto"/>
        <w:jc w:val="both"/>
        <w:rPr>
          <w:rFonts w:ascii="Cambria" w:hAnsi="Cambria"/>
        </w:rPr>
      </w:pPr>
    </w:p>
    <w:p w14:paraId="37E8151E" w14:textId="5D7EF88A" w:rsidR="00460184" w:rsidRPr="0019557E" w:rsidRDefault="00460184" w:rsidP="0019557E">
      <w:pPr>
        <w:spacing w:line="276" w:lineRule="auto"/>
        <w:jc w:val="both"/>
        <w:rPr>
          <w:rFonts w:ascii="Cambria" w:hAnsi="Cambria"/>
        </w:rPr>
      </w:pPr>
    </w:p>
    <w:p w14:paraId="6B119B66" w14:textId="1D838D05" w:rsidR="00460184" w:rsidRPr="0019557E" w:rsidRDefault="00460184" w:rsidP="0019557E">
      <w:pPr>
        <w:spacing w:line="276" w:lineRule="auto"/>
        <w:jc w:val="both"/>
        <w:rPr>
          <w:rFonts w:ascii="Cambria" w:hAnsi="Cambria"/>
        </w:rPr>
      </w:pPr>
    </w:p>
    <w:p w14:paraId="5AC5C11F" w14:textId="6F8EA6F6" w:rsidR="00460184" w:rsidRPr="0019557E" w:rsidRDefault="00460184" w:rsidP="0019557E">
      <w:pPr>
        <w:spacing w:line="276" w:lineRule="auto"/>
        <w:jc w:val="both"/>
        <w:rPr>
          <w:rFonts w:ascii="Cambria" w:hAnsi="Cambria"/>
        </w:rPr>
      </w:pPr>
    </w:p>
    <w:p w14:paraId="4EA8305D" w14:textId="25544983" w:rsidR="00460184" w:rsidRPr="0019557E" w:rsidRDefault="00460184" w:rsidP="0019557E">
      <w:pPr>
        <w:spacing w:line="276" w:lineRule="auto"/>
        <w:jc w:val="both"/>
        <w:rPr>
          <w:rFonts w:ascii="Cambria" w:hAnsi="Cambria"/>
        </w:rPr>
      </w:pPr>
    </w:p>
    <w:p w14:paraId="2D94E562" w14:textId="44309C52" w:rsidR="00460184" w:rsidRPr="0019557E" w:rsidRDefault="00460184" w:rsidP="0019557E">
      <w:pPr>
        <w:spacing w:line="276" w:lineRule="auto"/>
        <w:jc w:val="both"/>
        <w:rPr>
          <w:rFonts w:ascii="Cambria" w:hAnsi="Cambria"/>
        </w:rPr>
      </w:pPr>
    </w:p>
    <w:p w14:paraId="17E9C6B7" w14:textId="7E79148C" w:rsidR="00460184" w:rsidRPr="0019557E" w:rsidRDefault="00460184" w:rsidP="0019557E">
      <w:pPr>
        <w:spacing w:line="276" w:lineRule="auto"/>
        <w:jc w:val="both"/>
        <w:rPr>
          <w:rFonts w:ascii="Cambria" w:hAnsi="Cambria"/>
        </w:rPr>
      </w:pPr>
    </w:p>
    <w:p w14:paraId="0616364D" w14:textId="1D2DC9C5" w:rsidR="00460184" w:rsidRPr="0019557E" w:rsidRDefault="00460184" w:rsidP="0019557E">
      <w:pPr>
        <w:spacing w:line="276" w:lineRule="auto"/>
        <w:jc w:val="both"/>
        <w:rPr>
          <w:rFonts w:ascii="Cambria" w:hAnsi="Cambria"/>
        </w:rPr>
      </w:pPr>
    </w:p>
    <w:p w14:paraId="00A23AF9" w14:textId="6ABD22F8" w:rsidR="00460184" w:rsidRPr="0019557E" w:rsidRDefault="00460184" w:rsidP="0019557E">
      <w:pPr>
        <w:spacing w:line="276" w:lineRule="auto"/>
        <w:jc w:val="both"/>
        <w:rPr>
          <w:rFonts w:ascii="Cambria" w:hAnsi="Cambria"/>
        </w:rPr>
      </w:pPr>
    </w:p>
    <w:p w14:paraId="74F36CFE" w14:textId="39A93CF7" w:rsidR="00460184" w:rsidRPr="0019557E" w:rsidRDefault="00460184" w:rsidP="0019557E">
      <w:pPr>
        <w:spacing w:line="276" w:lineRule="auto"/>
        <w:jc w:val="both"/>
        <w:rPr>
          <w:rFonts w:ascii="Cambria" w:hAnsi="Cambria"/>
        </w:rPr>
      </w:pPr>
    </w:p>
    <w:p w14:paraId="2C94B0C4" w14:textId="5F4E0B4B" w:rsidR="00460184" w:rsidRPr="0019557E" w:rsidRDefault="00460184" w:rsidP="0019557E">
      <w:pPr>
        <w:spacing w:line="276" w:lineRule="auto"/>
        <w:jc w:val="both"/>
        <w:rPr>
          <w:rFonts w:ascii="Cambria" w:hAnsi="Cambria"/>
        </w:rPr>
      </w:pPr>
    </w:p>
    <w:p w14:paraId="50143002" w14:textId="3182AEEB" w:rsidR="00460184" w:rsidRPr="0019557E" w:rsidRDefault="00460184" w:rsidP="0019557E">
      <w:pPr>
        <w:spacing w:line="276" w:lineRule="auto"/>
        <w:jc w:val="both"/>
        <w:rPr>
          <w:rFonts w:ascii="Cambria" w:hAnsi="Cambria"/>
        </w:rPr>
      </w:pPr>
    </w:p>
    <w:p w14:paraId="7D7D4050" w14:textId="49194030" w:rsidR="00460184" w:rsidRPr="0019557E" w:rsidRDefault="00460184" w:rsidP="0019557E">
      <w:pPr>
        <w:spacing w:line="276" w:lineRule="auto"/>
        <w:jc w:val="both"/>
        <w:rPr>
          <w:rFonts w:ascii="Cambria" w:hAnsi="Cambria"/>
        </w:rPr>
      </w:pPr>
    </w:p>
    <w:p w14:paraId="68C0467B" w14:textId="335CBCBE" w:rsidR="00460184" w:rsidRPr="0019557E" w:rsidRDefault="00460184" w:rsidP="0019557E">
      <w:pPr>
        <w:spacing w:line="276" w:lineRule="auto"/>
        <w:jc w:val="both"/>
        <w:rPr>
          <w:rFonts w:ascii="Cambria" w:hAnsi="Cambria"/>
        </w:rPr>
      </w:pPr>
    </w:p>
    <w:p w14:paraId="07C1999F" w14:textId="419A74B1" w:rsidR="00460184" w:rsidRDefault="00460184" w:rsidP="0019557E">
      <w:pPr>
        <w:spacing w:line="276" w:lineRule="auto"/>
        <w:jc w:val="both"/>
        <w:rPr>
          <w:rFonts w:ascii="Cambria" w:hAnsi="Cambria"/>
        </w:rPr>
      </w:pPr>
    </w:p>
    <w:p w14:paraId="5D7B7C6C" w14:textId="65611812" w:rsidR="009C76EA" w:rsidRDefault="009C76EA" w:rsidP="0019557E">
      <w:pPr>
        <w:spacing w:line="276" w:lineRule="auto"/>
        <w:jc w:val="both"/>
        <w:rPr>
          <w:rFonts w:ascii="Cambria" w:hAnsi="Cambria"/>
        </w:rPr>
      </w:pPr>
    </w:p>
    <w:p w14:paraId="58E54666" w14:textId="6ECAAB6A" w:rsidR="009C76EA" w:rsidRDefault="009C76EA" w:rsidP="0019557E">
      <w:pPr>
        <w:spacing w:line="276" w:lineRule="auto"/>
        <w:jc w:val="both"/>
        <w:rPr>
          <w:rFonts w:ascii="Cambria" w:hAnsi="Cambria"/>
        </w:rPr>
      </w:pPr>
    </w:p>
    <w:p w14:paraId="701F0514" w14:textId="77777777" w:rsidR="009C76EA" w:rsidRPr="0019557E" w:rsidRDefault="009C76EA" w:rsidP="0019557E">
      <w:pPr>
        <w:spacing w:line="276" w:lineRule="auto"/>
        <w:jc w:val="both"/>
        <w:rPr>
          <w:rFonts w:ascii="Cambria" w:hAnsi="Cambria"/>
        </w:rPr>
      </w:pPr>
    </w:p>
    <w:p w14:paraId="0FC57D0D" w14:textId="265B0FBA" w:rsidR="00460184" w:rsidRPr="0019557E" w:rsidRDefault="00460184" w:rsidP="0019557E">
      <w:pPr>
        <w:spacing w:line="276" w:lineRule="auto"/>
        <w:jc w:val="both"/>
        <w:rPr>
          <w:rFonts w:ascii="Cambria" w:hAnsi="Cambria"/>
        </w:rPr>
      </w:pPr>
    </w:p>
    <w:p w14:paraId="2A5A263A" w14:textId="77777777" w:rsidR="00675EC5" w:rsidRPr="0019557E" w:rsidRDefault="00675EC5" w:rsidP="0019557E">
      <w:pPr>
        <w:spacing w:line="276" w:lineRule="auto"/>
        <w:jc w:val="both"/>
        <w:rPr>
          <w:rFonts w:ascii="Cambria" w:hAnsi="Cambria"/>
          <w:b/>
          <w:bCs/>
        </w:rPr>
      </w:pPr>
      <w:r w:rsidRPr="0019557E">
        <w:rPr>
          <w:rFonts w:ascii="Cambria" w:hAnsi="Cambria"/>
          <w:b/>
          <w:bCs/>
        </w:rPr>
        <w:lastRenderedPageBreak/>
        <w:t>«Ενημέρωση/Ταξινόμηση Προϊόντων»</w:t>
      </w:r>
    </w:p>
    <w:p w14:paraId="5F79522A" w14:textId="77777777" w:rsidR="00675EC5" w:rsidRPr="0019557E" w:rsidRDefault="00675EC5" w:rsidP="0019557E">
      <w:pPr>
        <w:spacing w:line="276" w:lineRule="auto"/>
        <w:jc w:val="both"/>
        <w:rPr>
          <w:rFonts w:ascii="Cambria" w:hAnsi="Cambria"/>
        </w:rPr>
      </w:pPr>
      <w:r w:rsidRPr="0019557E">
        <w:rPr>
          <w:rFonts w:ascii="Cambria" w:hAnsi="Cambria"/>
          <w:b/>
          <w:bCs/>
        </w:rPr>
        <w:t>α. Σύντομη περιγραφή:</w:t>
      </w:r>
      <w:r w:rsidRPr="0019557E">
        <w:rPr>
          <w:rFonts w:ascii="Cambria" w:hAnsi="Cambria"/>
        </w:rPr>
        <w:t xml:space="preserve"> Ορισμένες από τις αρμοδιότητες του χειριστή είναι η ενημέρωση της πλατφόρμας με τα νέα προϊόντα που προτίθενται να διαθέσουν οι παραγωγοί προς πώληση, η ταξινόμηση των ενημερωμένων λιστών προϊόντων κατά φθίνουσα και αύξουσα σειρά καθώς και η εύρεση του </w:t>
      </w:r>
      <w:r w:rsidRPr="0019557E">
        <w:rPr>
          <w:rFonts w:ascii="Cambria" w:hAnsi="Cambria"/>
          <w:lang w:val="en-US"/>
        </w:rPr>
        <w:t>best</w:t>
      </w:r>
      <w:r w:rsidRPr="0019557E">
        <w:rPr>
          <w:rFonts w:ascii="Cambria" w:hAnsi="Cambria"/>
        </w:rPr>
        <w:t>-</w:t>
      </w:r>
      <w:r w:rsidRPr="0019557E">
        <w:rPr>
          <w:rFonts w:ascii="Cambria" w:hAnsi="Cambria"/>
          <w:lang w:val="en-US"/>
        </w:rPr>
        <w:t>seller</w:t>
      </w:r>
      <w:r w:rsidRPr="0019557E">
        <w:rPr>
          <w:rFonts w:ascii="Cambria" w:hAnsi="Cambria"/>
        </w:rPr>
        <w:t xml:space="preserve"> προϊόντος.</w:t>
      </w:r>
    </w:p>
    <w:p w14:paraId="4C51FFF5" w14:textId="77777777" w:rsidR="00675EC5" w:rsidRPr="0019557E" w:rsidRDefault="00675EC5" w:rsidP="0019557E">
      <w:pPr>
        <w:spacing w:line="276" w:lineRule="auto"/>
        <w:jc w:val="both"/>
        <w:rPr>
          <w:rFonts w:ascii="Cambria" w:hAnsi="Cambria"/>
        </w:rPr>
      </w:pPr>
      <w:r w:rsidRPr="0019557E">
        <w:rPr>
          <w:rFonts w:ascii="Cambria" w:hAnsi="Cambria"/>
          <w:b/>
          <w:bCs/>
        </w:rPr>
        <w:t>β. Προ-συνθήκες:</w:t>
      </w:r>
      <w:r w:rsidRPr="0019557E">
        <w:rPr>
          <w:rFonts w:ascii="Cambria" w:hAnsi="Cambria"/>
        </w:rPr>
        <w:t xml:space="preserve"> Οι παραγωγοί πρέπει να έχουν διαθέσει (τοποθετήσει) προϊόντα προς πώληση στην εφαρμογή.</w:t>
      </w:r>
    </w:p>
    <w:p w14:paraId="00D526A9" w14:textId="77777777" w:rsidR="00675EC5" w:rsidRPr="0019557E" w:rsidRDefault="00675EC5" w:rsidP="0019557E">
      <w:pPr>
        <w:spacing w:line="276" w:lineRule="auto"/>
        <w:jc w:val="both"/>
        <w:rPr>
          <w:rFonts w:ascii="Cambria" w:hAnsi="Cambria"/>
          <w:b/>
          <w:bCs/>
        </w:rPr>
      </w:pPr>
      <w:r w:rsidRPr="0019557E">
        <w:rPr>
          <w:rFonts w:ascii="Cambria" w:hAnsi="Cambria"/>
          <w:b/>
          <w:bCs/>
        </w:rPr>
        <w:t>γ. Βασική ροή:</w:t>
      </w:r>
    </w:p>
    <w:p w14:paraId="448D89FD" w14:textId="0F67B1C9" w:rsidR="00A924DA" w:rsidRPr="00594FE6" w:rsidRDefault="00A924DA"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 xml:space="preserve">1. Ο χειριστής επιλέγει το πλήκτρο «Ενημέρωση </w:t>
      </w:r>
      <w:r w:rsidR="000D1E79" w:rsidRPr="00594FE6">
        <w:rPr>
          <w:rFonts w:ascii="Cambria" w:hAnsi="Cambria"/>
          <w:color w:val="1F4E79" w:themeColor="accent5" w:themeShade="80"/>
        </w:rPr>
        <w:t xml:space="preserve">&amp; Ταξινόμηση Προϊόντων» από την Οθόνη </w:t>
      </w:r>
      <w:r w:rsidR="00E93629" w:rsidRPr="00594FE6">
        <w:rPr>
          <w:rFonts w:ascii="Cambria" w:hAnsi="Cambria"/>
          <w:color w:val="1F4E79" w:themeColor="accent5" w:themeShade="80"/>
        </w:rPr>
        <w:t>Κεντρικού μενού Χειριστή.</w:t>
      </w:r>
    </w:p>
    <w:p w14:paraId="181C256B" w14:textId="53EEE7FC" w:rsidR="00E93629" w:rsidRPr="00594FE6" w:rsidRDefault="00E375C7"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 xml:space="preserve">2. Το σύστημα ενημερώνεται με τυχόν </w:t>
      </w:r>
      <w:r w:rsidR="0005658E" w:rsidRPr="00594FE6">
        <w:rPr>
          <w:rFonts w:ascii="Cambria" w:hAnsi="Cambria"/>
          <w:color w:val="1F4E79" w:themeColor="accent5" w:themeShade="80"/>
        </w:rPr>
        <w:t>προσθήκες ή αλλαγές στη ποσότητα των προϊόντων από τους παραγωγού</w:t>
      </w:r>
      <w:r w:rsidR="004B1375" w:rsidRPr="00594FE6">
        <w:rPr>
          <w:rFonts w:ascii="Cambria" w:hAnsi="Cambria"/>
          <w:color w:val="1F4E79" w:themeColor="accent5" w:themeShade="80"/>
        </w:rPr>
        <w:t>ς</w:t>
      </w:r>
      <w:r w:rsidR="00493E75" w:rsidRPr="00594FE6">
        <w:rPr>
          <w:rFonts w:ascii="Cambria" w:hAnsi="Cambria"/>
          <w:color w:val="1F4E79" w:themeColor="accent5" w:themeShade="80"/>
        </w:rPr>
        <w:t xml:space="preserve"> και</w:t>
      </w:r>
      <w:r w:rsidR="003F31E2" w:rsidRPr="00594FE6">
        <w:rPr>
          <w:rFonts w:ascii="Cambria" w:hAnsi="Cambria"/>
          <w:color w:val="1F4E79" w:themeColor="accent5" w:themeShade="80"/>
        </w:rPr>
        <w:t xml:space="preserve"> ε</w:t>
      </w:r>
      <w:r w:rsidR="00731C79" w:rsidRPr="00594FE6">
        <w:rPr>
          <w:rFonts w:ascii="Cambria" w:hAnsi="Cambria"/>
          <w:color w:val="1F4E79" w:themeColor="accent5" w:themeShade="80"/>
        </w:rPr>
        <w:t xml:space="preserve">μφανίζει μια νέα οθόνη </w:t>
      </w:r>
      <w:r w:rsidR="003C6441" w:rsidRPr="00594FE6">
        <w:rPr>
          <w:rFonts w:ascii="Cambria" w:hAnsi="Cambria"/>
          <w:color w:val="1F4E79" w:themeColor="accent5" w:themeShade="80"/>
        </w:rPr>
        <w:t xml:space="preserve">που λαμβάνει </w:t>
      </w:r>
      <w:r w:rsidR="00135E9D" w:rsidRPr="00594FE6">
        <w:rPr>
          <w:rFonts w:ascii="Cambria" w:hAnsi="Cambria"/>
          <w:color w:val="1F4E79" w:themeColor="accent5" w:themeShade="80"/>
        </w:rPr>
        <w:t>τον ενημερωμένο κατάλογο</w:t>
      </w:r>
      <w:r w:rsidR="003C6441" w:rsidRPr="00594FE6">
        <w:rPr>
          <w:rFonts w:ascii="Cambria" w:hAnsi="Cambria"/>
          <w:color w:val="1F4E79" w:themeColor="accent5" w:themeShade="80"/>
        </w:rPr>
        <w:t xml:space="preserve"> με τα </w:t>
      </w:r>
      <w:r w:rsidR="0044120F" w:rsidRPr="00594FE6">
        <w:rPr>
          <w:rFonts w:ascii="Cambria" w:hAnsi="Cambria"/>
          <w:color w:val="1F4E79" w:themeColor="accent5" w:themeShade="80"/>
        </w:rPr>
        <w:t xml:space="preserve">είδη </w:t>
      </w:r>
      <w:r w:rsidR="003C6441" w:rsidRPr="00594FE6">
        <w:rPr>
          <w:rFonts w:ascii="Cambria" w:hAnsi="Cambria"/>
          <w:color w:val="1F4E79" w:themeColor="accent5" w:themeShade="80"/>
        </w:rPr>
        <w:t>προϊόντ</w:t>
      </w:r>
      <w:r w:rsidR="0044120F" w:rsidRPr="00594FE6">
        <w:rPr>
          <w:rFonts w:ascii="Cambria" w:hAnsi="Cambria"/>
          <w:color w:val="1F4E79" w:themeColor="accent5" w:themeShade="80"/>
        </w:rPr>
        <w:t>ων</w:t>
      </w:r>
      <w:r w:rsidR="003C6441" w:rsidRPr="00594FE6">
        <w:rPr>
          <w:rFonts w:ascii="Cambria" w:hAnsi="Cambria"/>
          <w:color w:val="1F4E79" w:themeColor="accent5" w:themeShade="80"/>
        </w:rPr>
        <w:t xml:space="preserve"> που υπάρχουν στην εφαρμογή</w:t>
      </w:r>
      <w:r w:rsidR="00352B08" w:rsidRPr="00594FE6">
        <w:rPr>
          <w:rFonts w:ascii="Cambria" w:hAnsi="Cambria"/>
          <w:color w:val="1F4E79" w:themeColor="accent5" w:themeShade="80"/>
        </w:rPr>
        <w:t xml:space="preserve"> και τις επιλογές «Ταξινόμηση» και </w:t>
      </w:r>
      <w:r w:rsidR="001D35F3" w:rsidRPr="00594FE6">
        <w:rPr>
          <w:rFonts w:ascii="Cambria" w:hAnsi="Cambria"/>
          <w:color w:val="1F4E79" w:themeColor="accent5" w:themeShade="80"/>
        </w:rPr>
        <w:t xml:space="preserve">«Βρες το </w:t>
      </w:r>
      <w:r w:rsidR="001D35F3" w:rsidRPr="00594FE6">
        <w:rPr>
          <w:rFonts w:ascii="Cambria" w:hAnsi="Cambria"/>
          <w:color w:val="1F4E79" w:themeColor="accent5" w:themeShade="80"/>
          <w:lang w:val="en-US"/>
        </w:rPr>
        <w:t>best</w:t>
      </w:r>
      <w:r w:rsidR="001D35F3" w:rsidRPr="00594FE6">
        <w:rPr>
          <w:rFonts w:ascii="Cambria" w:hAnsi="Cambria"/>
          <w:color w:val="1F4E79" w:themeColor="accent5" w:themeShade="80"/>
        </w:rPr>
        <w:t>-</w:t>
      </w:r>
      <w:r w:rsidR="001D35F3" w:rsidRPr="00594FE6">
        <w:rPr>
          <w:rFonts w:ascii="Cambria" w:hAnsi="Cambria"/>
          <w:color w:val="1F4E79" w:themeColor="accent5" w:themeShade="80"/>
          <w:lang w:val="en-US"/>
        </w:rPr>
        <w:t>seller</w:t>
      </w:r>
      <w:r w:rsidR="001D35F3" w:rsidRPr="00594FE6">
        <w:rPr>
          <w:rFonts w:ascii="Cambria" w:hAnsi="Cambria"/>
          <w:color w:val="1F4E79" w:themeColor="accent5" w:themeShade="80"/>
        </w:rPr>
        <w:t>»</w:t>
      </w:r>
      <w:r w:rsidR="005F0547" w:rsidRPr="00594FE6">
        <w:rPr>
          <w:rFonts w:ascii="Cambria" w:hAnsi="Cambria"/>
          <w:color w:val="1F4E79" w:themeColor="accent5" w:themeShade="80"/>
        </w:rPr>
        <w:t>.</w:t>
      </w:r>
    </w:p>
    <w:p w14:paraId="61AFB0C6" w14:textId="7B93EDBE" w:rsidR="005F0547" w:rsidRPr="00594FE6" w:rsidRDefault="005F0547"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 xml:space="preserve">3. </w:t>
      </w:r>
      <w:r w:rsidR="001D35F3" w:rsidRPr="00594FE6">
        <w:rPr>
          <w:rFonts w:ascii="Cambria" w:hAnsi="Cambria"/>
          <w:color w:val="1F4E79" w:themeColor="accent5" w:themeShade="80"/>
        </w:rPr>
        <w:t>Ο χειριστής επιλέγ</w:t>
      </w:r>
      <w:r w:rsidR="00595AE7" w:rsidRPr="00594FE6">
        <w:rPr>
          <w:rFonts w:ascii="Cambria" w:hAnsi="Cambria"/>
          <w:color w:val="1F4E79" w:themeColor="accent5" w:themeShade="80"/>
        </w:rPr>
        <w:t xml:space="preserve">ει </w:t>
      </w:r>
      <w:r w:rsidR="00CC4F9E" w:rsidRPr="00594FE6">
        <w:rPr>
          <w:rFonts w:ascii="Cambria" w:hAnsi="Cambria"/>
          <w:color w:val="1F4E79" w:themeColor="accent5" w:themeShade="80"/>
        </w:rPr>
        <w:t>το είδος που επιθυμεί και το πλήκτρο «Ταξινόμηση».</w:t>
      </w:r>
    </w:p>
    <w:p w14:paraId="75148D21" w14:textId="6B76200A" w:rsidR="00CC4F9E" w:rsidRPr="00594FE6" w:rsidRDefault="00CC4F9E"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 xml:space="preserve">4. Το σύστημα εμφανίζει </w:t>
      </w:r>
      <w:r w:rsidR="00875104" w:rsidRPr="00594FE6">
        <w:rPr>
          <w:rFonts w:ascii="Cambria" w:hAnsi="Cambria"/>
          <w:color w:val="1F4E79" w:themeColor="accent5" w:themeShade="80"/>
        </w:rPr>
        <w:t xml:space="preserve">νέα οθόνη με τις επιλογές : «Φθίνουσα σειρά», «Αύξουσα σειρά» και «Πίσω </w:t>
      </w:r>
      <w:r w:rsidR="00135E9D" w:rsidRPr="00594FE6">
        <w:rPr>
          <w:rFonts w:ascii="Cambria" w:hAnsi="Cambria"/>
          <w:color w:val="1F4E79" w:themeColor="accent5" w:themeShade="80"/>
        </w:rPr>
        <w:t>στο κατάλογο προϊόντων».</w:t>
      </w:r>
    </w:p>
    <w:p w14:paraId="2DB8101A" w14:textId="3079471B" w:rsidR="00135E9D" w:rsidRPr="00594FE6" w:rsidRDefault="00B31190"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5. Ο χειριστής επιλέγει το πλήκτρο «Φθίνουσα σειρά».</w:t>
      </w:r>
    </w:p>
    <w:p w14:paraId="37A99E37" w14:textId="7E385BB7" w:rsidR="00B31190" w:rsidRPr="00594FE6" w:rsidRDefault="00B31190"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 xml:space="preserve">6. Το σύστημα εμφανίζει νέα οθόνη </w:t>
      </w:r>
      <w:r w:rsidR="00CD1738" w:rsidRPr="00594FE6">
        <w:rPr>
          <w:rFonts w:ascii="Cambria" w:hAnsi="Cambria"/>
          <w:color w:val="1F4E79" w:themeColor="accent5" w:themeShade="80"/>
        </w:rPr>
        <w:t xml:space="preserve">που περιλαμβάνει </w:t>
      </w:r>
      <w:r w:rsidR="002F6D77" w:rsidRPr="00594FE6">
        <w:rPr>
          <w:rFonts w:ascii="Cambria" w:hAnsi="Cambria"/>
          <w:color w:val="1F4E79" w:themeColor="accent5" w:themeShade="80"/>
        </w:rPr>
        <w:t>λίστα με τα προϊόντα ταξινομημένα κατά φθίνουσα σειρά τιμής καθώς και την επιλογή «Ενημέρωση».</w:t>
      </w:r>
    </w:p>
    <w:p w14:paraId="5323741D" w14:textId="2A16F635" w:rsidR="002F6D77" w:rsidRPr="00594FE6" w:rsidRDefault="002F6D77"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7. Ο χειριστής επιλέγει το πλήκτρο «Ενημέρωση».</w:t>
      </w:r>
    </w:p>
    <w:p w14:paraId="61C49288" w14:textId="75F0104C" w:rsidR="00EA3979" w:rsidRPr="00594FE6" w:rsidRDefault="003D5585" w:rsidP="0019557E">
      <w:pPr>
        <w:spacing w:line="276" w:lineRule="auto"/>
        <w:ind w:firstLine="720"/>
        <w:jc w:val="both"/>
        <w:rPr>
          <w:rFonts w:ascii="Cambria" w:hAnsi="Cambria"/>
          <w:color w:val="1F4E79" w:themeColor="accent5" w:themeShade="80"/>
        </w:rPr>
      </w:pPr>
      <w:r w:rsidRPr="00594FE6">
        <w:rPr>
          <w:rFonts w:ascii="Cambria" w:hAnsi="Cambria"/>
          <w:color w:val="1F4E79" w:themeColor="accent5" w:themeShade="80"/>
        </w:rPr>
        <w:t>8.</w:t>
      </w:r>
      <w:r w:rsidR="00EA3979" w:rsidRPr="00594FE6">
        <w:rPr>
          <w:rFonts w:ascii="Cambria" w:hAnsi="Cambria"/>
          <w:color w:val="1F4E79" w:themeColor="accent5" w:themeShade="80"/>
        </w:rPr>
        <w:t>Η περίπτωση χρήσης συνεχίζει στο βήμα 2 της βασικής ροής.</w:t>
      </w:r>
    </w:p>
    <w:p w14:paraId="2A0B3A15" w14:textId="4D3651FC" w:rsidR="00103164" w:rsidRPr="00594FE6" w:rsidRDefault="00103164"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Τα βήματα 2-8 επαναλαμβάνονται για όσα είδη προϊόντων επιλέξει ο χειριστής.</w:t>
      </w:r>
    </w:p>
    <w:p w14:paraId="0607E041" w14:textId="4AA9DB31" w:rsidR="00103164" w:rsidRPr="0019557E" w:rsidRDefault="00AE622B" w:rsidP="0019557E">
      <w:pPr>
        <w:spacing w:line="276" w:lineRule="auto"/>
        <w:jc w:val="both"/>
        <w:rPr>
          <w:rFonts w:ascii="Cambria" w:hAnsi="Cambria"/>
          <w:b/>
          <w:bCs/>
        </w:rPr>
      </w:pPr>
      <w:r w:rsidRPr="0019557E">
        <w:rPr>
          <w:rFonts w:ascii="Cambria" w:hAnsi="Cambria"/>
          <w:b/>
          <w:bCs/>
        </w:rPr>
        <w:t>δ. Εναλλακτικές ροές:</w:t>
      </w:r>
    </w:p>
    <w:p w14:paraId="714AC8A8" w14:textId="3647B9FC" w:rsidR="00AE622B" w:rsidRPr="0019557E" w:rsidRDefault="00AE622B"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1:</w:t>
      </w:r>
    </w:p>
    <w:p w14:paraId="78B6C7AB" w14:textId="6EEB3BF1" w:rsidR="00AE622B" w:rsidRPr="00594FE6" w:rsidRDefault="00234F1C"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3.α</w:t>
      </w:r>
      <w:r w:rsidR="00E65645" w:rsidRPr="00594FE6">
        <w:rPr>
          <w:rFonts w:ascii="Cambria" w:hAnsi="Cambria"/>
          <w:color w:val="1F4E79" w:themeColor="accent5" w:themeShade="80"/>
        </w:rPr>
        <w:t xml:space="preserve">. Ο χειριστής επιλέγει </w:t>
      </w:r>
      <w:r w:rsidR="00A62C2C" w:rsidRPr="00594FE6">
        <w:rPr>
          <w:rFonts w:ascii="Cambria" w:hAnsi="Cambria"/>
          <w:color w:val="1F4E79" w:themeColor="accent5" w:themeShade="80"/>
        </w:rPr>
        <w:t xml:space="preserve">το είδος που επιθυμεί και </w:t>
      </w:r>
      <w:r w:rsidR="00E65645" w:rsidRPr="00594FE6">
        <w:rPr>
          <w:rFonts w:ascii="Cambria" w:hAnsi="Cambria"/>
          <w:color w:val="1F4E79" w:themeColor="accent5" w:themeShade="80"/>
        </w:rPr>
        <w:t xml:space="preserve">το πλήκτρο «Βρες το </w:t>
      </w:r>
      <w:r w:rsidR="00E65645" w:rsidRPr="00594FE6">
        <w:rPr>
          <w:rFonts w:ascii="Cambria" w:hAnsi="Cambria"/>
          <w:color w:val="1F4E79" w:themeColor="accent5" w:themeShade="80"/>
          <w:lang w:val="en-US"/>
        </w:rPr>
        <w:t>best</w:t>
      </w:r>
      <w:r w:rsidR="00E65645" w:rsidRPr="00594FE6">
        <w:rPr>
          <w:rFonts w:ascii="Cambria" w:hAnsi="Cambria"/>
          <w:color w:val="1F4E79" w:themeColor="accent5" w:themeShade="80"/>
        </w:rPr>
        <w:t>-</w:t>
      </w:r>
      <w:r w:rsidR="00E65645" w:rsidRPr="00594FE6">
        <w:rPr>
          <w:rFonts w:ascii="Cambria" w:hAnsi="Cambria"/>
          <w:color w:val="1F4E79" w:themeColor="accent5" w:themeShade="80"/>
          <w:lang w:val="en-US"/>
        </w:rPr>
        <w:t>seller</w:t>
      </w:r>
      <w:r w:rsidR="00E65645" w:rsidRPr="00594FE6">
        <w:rPr>
          <w:rFonts w:ascii="Cambria" w:hAnsi="Cambria"/>
          <w:color w:val="1F4E79" w:themeColor="accent5" w:themeShade="80"/>
        </w:rPr>
        <w:t>».</w:t>
      </w:r>
    </w:p>
    <w:p w14:paraId="5A4BBA5F" w14:textId="405577D5" w:rsidR="00E65645" w:rsidRPr="00594FE6" w:rsidRDefault="00E65645"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 xml:space="preserve">3.β. Το σύστημα </w:t>
      </w:r>
      <w:r w:rsidR="00BE0DB9" w:rsidRPr="00594FE6">
        <w:rPr>
          <w:rFonts w:ascii="Cambria" w:hAnsi="Cambria"/>
          <w:color w:val="1F4E79" w:themeColor="accent5" w:themeShade="80"/>
        </w:rPr>
        <w:t xml:space="preserve">υπολογίζει και εμφανίζει </w:t>
      </w:r>
      <w:r w:rsidR="00F52EAB" w:rsidRPr="00594FE6">
        <w:rPr>
          <w:rFonts w:ascii="Cambria" w:hAnsi="Cambria"/>
          <w:color w:val="1F4E79" w:themeColor="accent5" w:themeShade="80"/>
        </w:rPr>
        <w:t xml:space="preserve">οθόνη με </w:t>
      </w:r>
      <w:r w:rsidR="00BE0DB9" w:rsidRPr="00594FE6">
        <w:rPr>
          <w:rFonts w:ascii="Cambria" w:hAnsi="Cambria"/>
          <w:color w:val="1F4E79" w:themeColor="accent5" w:themeShade="80"/>
        </w:rPr>
        <w:t>το προϊόν που έχει τις περισσότερες πωλήσεις από</w:t>
      </w:r>
      <w:r w:rsidR="00B015A3" w:rsidRPr="00594FE6">
        <w:rPr>
          <w:rFonts w:ascii="Cambria" w:hAnsi="Cambria"/>
          <w:color w:val="1F4E79" w:themeColor="accent5" w:themeShade="80"/>
        </w:rPr>
        <w:t xml:space="preserve"> </w:t>
      </w:r>
      <w:r w:rsidR="00BE0DB9" w:rsidRPr="00594FE6">
        <w:rPr>
          <w:rFonts w:ascii="Cambria" w:hAnsi="Cambria"/>
          <w:color w:val="1F4E79" w:themeColor="accent5" w:themeShade="80"/>
        </w:rPr>
        <w:t>τη λ</w:t>
      </w:r>
      <w:r w:rsidR="00A62C2C" w:rsidRPr="00594FE6">
        <w:rPr>
          <w:rFonts w:ascii="Cambria" w:hAnsi="Cambria"/>
          <w:color w:val="1F4E79" w:themeColor="accent5" w:themeShade="80"/>
        </w:rPr>
        <w:t xml:space="preserve">ίστα </w:t>
      </w:r>
      <w:r w:rsidR="00F52EAB" w:rsidRPr="00594FE6">
        <w:rPr>
          <w:rFonts w:ascii="Cambria" w:hAnsi="Cambria"/>
          <w:color w:val="1F4E79" w:themeColor="accent5" w:themeShade="80"/>
        </w:rPr>
        <w:t>του είδους που επιλέχθηκε και τις επιλογές «Καταχώρηση» και «Ακύρωση».</w:t>
      </w:r>
    </w:p>
    <w:p w14:paraId="75F51DD9" w14:textId="02616EFB" w:rsidR="00F52EAB" w:rsidRPr="00594FE6" w:rsidRDefault="00F52EAB" w:rsidP="0019557E">
      <w:pPr>
        <w:spacing w:line="276" w:lineRule="auto"/>
        <w:ind w:left="720"/>
        <w:jc w:val="both"/>
        <w:rPr>
          <w:rFonts w:ascii="Cambria" w:hAnsi="Cambria"/>
          <w:color w:val="1F4E79" w:themeColor="accent5" w:themeShade="80"/>
        </w:rPr>
      </w:pPr>
      <w:r w:rsidRPr="00594FE6">
        <w:rPr>
          <w:rFonts w:ascii="Cambria" w:hAnsi="Cambria"/>
          <w:color w:val="1F4E79" w:themeColor="accent5" w:themeShade="80"/>
        </w:rPr>
        <w:t>3.γ. Ο χειριστής επιλέγει το πλήκτρο «Καταχώρηση».</w:t>
      </w:r>
    </w:p>
    <w:p w14:paraId="6BF18B64" w14:textId="6CAEA3D1" w:rsidR="00EA3979" w:rsidRPr="0019557E" w:rsidRDefault="00F52EAB" w:rsidP="0019557E">
      <w:pPr>
        <w:spacing w:line="276" w:lineRule="auto"/>
        <w:ind w:left="720"/>
        <w:jc w:val="both"/>
        <w:rPr>
          <w:rFonts w:ascii="Cambria" w:hAnsi="Cambria"/>
        </w:rPr>
      </w:pPr>
      <w:r w:rsidRPr="00594FE6">
        <w:rPr>
          <w:rFonts w:ascii="Cambria" w:hAnsi="Cambria"/>
          <w:color w:val="1F4E79" w:themeColor="accent5" w:themeShade="80"/>
        </w:rPr>
        <w:t xml:space="preserve">3.δ. Το σύστημα καταχωρεί το προϊόν ως </w:t>
      </w:r>
      <w:r w:rsidRPr="00594FE6">
        <w:rPr>
          <w:rFonts w:ascii="Cambria" w:hAnsi="Cambria"/>
          <w:color w:val="1F4E79" w:themeColor="accent5" w:themeShade="80"/>
          <w:lang w:val="en-US"/>
        </w:rPr>
        <w:t>best</w:t>
      </w:r>
      <w:r w:rsidRPr="00594FE6">
        <w:rPr>
          <w:rFonts w:ascii="Cambria" w:hAnsi="Cambria"/>
          <w:color w:val="1F4E79" w:themeColor="accent5" w:themeShade="80"/>
        </w:rPr>
        <w:t>-</w:t>
      </w:r>
      <w:r w:rsidRPr="00594FE6">
        <w:rPr>
          <w:rFonts w:ascii="Cambria" w:hAnsi="Cambria"/>
          <w:color w:val="1F4E79" w:themeColor="accent5" w:themeShade="80"/>
          <w:lang w:val="en-US"/>
        </w:rPr>
        <w:t>seller</w:t>
      </w:r>
      <w:r w:rsidRPr="00594FE6">
        <w:rPr>
          <w:rFonts w:ascii="Cambria" w:hAnsi="Cambria"/>
          <w:color w:val="1F4E79" w:themeColor="accent5" w:themeShade="80"/>
        </w:rPr>
        <w:t xml:space="preserve"> του είδους </w:t>
      </w:r>
      <w:r w:rsidR="00B015A3" w:rsidRPr="00594FE6">
        <w:rPr>
          <w:rFonts w:ascii="Cambria" w:hAnsi="Cambria"/>
          <w:color w:val="1F4E79" w:themeColor="accent5" w:themeShade="80"/>
        </w:rPr>
        <w:t>και</w:t>
      </w:r>
      <w:r w:rsidR="00EA3979" w:rsidRPr="00594FE6">
        <w:rPr>
          <w:rFonts w:ascii="Cambria" w:hAnsi="Cambria"/>
          <w:color w:val="1F4E79" w:themeColor="accent5" w:themeShade="80"/>
        </w:rPr>
        <w:t xml:space="preserve"> η περίπτωση χρήσης συνεχίζει στο βήμα 2 της βασικής ροής</w:t>
      </w:r>
      <w:r w:rsidR="00EA3979" w:rsidRPr="0019557E">
        <w:rPr>
          <w:rFonts w:ascii="Cambria" w:hAnsi="Cambria"/>
        </w:rPr>
        <w:t>.</w:t>
      </w:r>
    </w:p>
    <w:p w14:paraId="0B7BBD35" w14:textId="2C7D62E1" w:rsidR="00B015A3" w:rsidRPr="0019557E" w:rsidRDefault="00B015A3" w:rsidP="0019557E">
      <w:pPr>
        <w:spacing w:line="276" w:lineRule="auto"/>
        <w:ind w:left="720"/>
        <w:jc w:val="both"/>
        <w:rPr>
          <w:rFonts w:ascii="Cambria" w:hAnsi="Cambria"/>
        </w:rPr>
      </w:pPr>
    </w:p>
    <w:p w14:paraId="395FDF0A" w14:textId="175D8BF1" w:rsidR="00523E4D" w:rsidRPr="0019557E" w:rsidRDefault="00523E4D"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2:</w:t>
      </w:r>
    </w:p>
    <w:p w14:paraId="7ACE52F2" w14:textId="0D30BAC9" w:rsidR="00523E4D" w:rsidRPr="001330EB" w:rsidRDefault="00523E4D" w:rsidP="0019557E">
      <w:pPr>
        <w:spacing w:line="276" w:lineRule="auto"/>
        <w:jc w:val="both"/>
        <w:rPr>
          <w:rFonts w:ascii="Cambria" w:hAnsi="Cambria"/>
          <w:color w:val="1F4E79" w:themeColor="accent5" w:themeShade="80"/>
        </w:rPr>
      </w:pPr>
      <w:r w:rsidRPr="0019557E">
        <w:rPr>
          <w:rFonts w:ascii="Cambria" w:hAnsi="Cambria"/>
        </w:rPr>
        <w:tab/>
      </w:r>
      <w:r w:rsidRPr="001330EB">
        <w:rPr>
          <w:rFonts w:ascii="Cambria" w:hAnsi="Cambria"/>
          <w:color w:val="1F4E79" w:themeColor="accent5" w:themeShade="80"/>
        </w:rPr>
        <w:t>3.γ.1. Ο χειριστής επιλέγει το πλήκτρο «Ακύρωση».</w:t>
      </w:r>
    </w:p>
    <w:p w14:paraId="217A56A3" w14:textId="0D9EFE3A" w:rsidR="00523E4D" w:rsidRPr="001330EB" w:rsidRDefault="00523E4D" w:rsidP="0019557E">
      <w:pPr>
        <w:spacing w:line="276" w:lineRule="auto"/>
        <w:jc w:val="both"/>
        <w:rPr>
          <w:rFonts w:ascii="Cambria" w:hAnsi="Cambria"/>
          <w:color w:val="1F4E79" w:themeColor="accent5" w:themeShade="80"/>
        </w:rPr>
      </w:pPr>
      <w:r w:rsidRPr="001330EB">
        <w:rPr>
          <w:rFonts w:ascii="Cambria" w:hAnsi="Cambria"/>
          <w:color w:val="1F4E79" w:themeColor="accent5" w:themeShade="80"/>
        </w:rPr>
        <w:tab/>
      </w:r>
      <w:r w:rsidR="00D378E2" w:rsidRPr="001330EB">
        <w:rPr>
          <w:rFonts w:ascii="Cambria" w:hAnsi="Cambria"/>
          <w:color w:val="1F4E79" w:themeColor="accent5" w:themeShade="80"/>
        </w:rPr>
        <w:t>3.γ.2. Η περίπτωση χρήσης συνεχίζει στο βήμα 2 της βασικής ροής.</w:t>
      </w:r>
    </w:p>
    <w:p w14:paraId="278BB68A" w14:textId="35E690D8" w:rsidR="00B60279" w:rsidRPr="0019557E" w:rsidRDefault="00B60279" w:rsidP="0019557E">
      <w:pPr>
        <w:spacing w:line="276" w:lineRule="auto"/>
        <w:jc w:val="both"/>
        <w:rPr>
          <w:rFonts w:ascii="Cambria" w:hAnsi="Cambria"/>
        </w:rPr>
      </w:pPr>
    </w:p>
    <w:p w14:paraId="694F7799" w14:textId="3038624F" w:rsidR="00B60279" w:rsidRPr="0019557E" w:rsidRDefault="00B60279" w:rsidP="0019557E">
      <w:pPr>
        <w:spacing w:line="276" w:lineRule="auto"/>
        <w:jc w:val="both"/>
        <w:rPr>
          <w:rFonts w:ascii="Cambria" w:hAnsi="Cambria"/>
          <w:u w:val="single"/>
        </w:rPr>
      </w:pPr>
      <w:r w:rsidRPr="0019557E">
        <w:rPr>
          <w:rFonts w:ascii="Cambria" w:hAnsi="Cambria"/>
        </w:rPr>
        <w:tab/>
      </w:r>
      <w:r w:rsidRPr="0019557E">
        <w:rPr>
          <w:rFonts w:ascii="Cambria" w:hAnsi="Cambria"/>
          <w:u w:val="single"/>
        </w:rPr>
        <w:t>Εναλλακτική Ροή 3:</w:t>
      </w:r>
    </w:p>
    <w:p w14:paraId="7E2034BB" w14:textId="6FD6C039" w:rsidR="00B60279" w:rsidRPr="001330EB" w:rsidRDefault="00B60279" w:rsidP="0019557E">
      <w:pPr>
        <w:spacing w:line="276" w:lineRule="auto"/>
        <w:jc w:val="both"/>
        <w:rPr>
          <w:rFonts w:ascii="Cambria" w:hAnsi="Cambria"/>
          <w:color w:val="1F4E79" w:themeColor="accent5" w:themeShade="80"/>
        </w:rPr>
      </w:pPr>
      <w:r w:rsidRPr="0019557E">
        <w:rPr>
          <w:rFonts w:ascii="Cambria" w:hAnsi="Cambria"/>
        </w:rPr>
        <w:tab/>
      </w:r>
      <w:r w:rsidR="006042D8" w:rsidRPr="001330EB">
        <w:rPr>
          <w:rFonts w:ascii="Cambria" w:hAnsi="Cambria"/>
          <w:color w:val="1F4E79" w:themeColor="accent5" w:themeShade="80"/>
        </w:rPr>
        <w:t>5.α.1.</w:t>
      </w:r>
      <w:r w:rsidR="00256088" w:rsidRPr="001330EB">
        <w:rPr>
          <w:rFonts w:ascii="Cambria" w:hAnsi="Cambria"/>
          <w:color w:val="1F4E79" w:themeColor="accent5" w:themeShade="80"/>
        </w:rPr>
        <w:t xml:space="preserve"> Ο χειριστής επιλέγει το πλήκτρο «Αύξουσα σειρά».</w:t>
      </w:r>
    </w:p>
    <w:p w14:paraId="737E5AE3" w14:textId="34D162D7" w:rsidR="00256088" w:rsidRPr="001330EB" w:rsidRDefault="00256088" w:rsidP="0019557E">
      <w:pPr>
        <w:spacing w:line="276" w:lineRule="auto"/>
        <w:ind w:left="720"/>
        <w:jc w:val="both"/>
        <w:rPr>
          <w:rFonts w:ascii="Cambria" w:hAnsi="Cambria"/>
          <w:color w:val="1F4E79" w:themeColor="accent5" w:themeShade="80"/>
        </w:rPr>
      </w:pPr>
      <w:r w:rsidRPr="001330EB">
        <w:rPr>
          <w:rFonts w:ascii="Cambria" w:hAnsi="Cambria"/>
          <w:color w:val="1F4E79" w:themeColor="accent5" w:themeShade="80"/>
        </w:rPr>
        <w:t>5.α.2. Το σύστημα εμφανίζει νέα οθόνη που περιλαμβάνει λίστα με τα προϊόντα ταξινομημένα κατά αύξουσα σειρά τιμής καθώς και την επιλογή «Ενημέρωση».</w:t>
      </w:r>
    </w:p>
    <w:p w14:paraId="1C994FA2" w14:textId="4DAD591C" w:rsidR="00256088" w:rsidRPr="001330EB" w:rsidRDefault="00256088" w:rsidP="0019557E">
      <w:pPr>
        <w:spacing w:line="276" w:lineRule="auto"/>
        <w:ind w:left="720"/>
        <w:jc w:val="both"/>
        <w:rPr>
          <w:rFonts w:ascii="Cambria" w:hAnsi="Cambria"/>
          <w:color w:val="1F4E79" w:themeColor="accent5" w:themeShade="80"/>
        </w:rPr>
      </w:pPr>
      <w:r w:rsidRPr="001330EB">
        <w:rPr>
          <w:rFonts w:ascii="Cambria" w:hAnsi="Cambria"/>
          <w:color w:val="1F4E79" w:themeColor="accent5" w:themeShade="80"/>
        </w:rPr>
        <w:lastRenderedPageBreak/>
        <w:t xml:space="preserve">5.α.3. Η περίπτωση χρήσης συνεχίζει στο βήμα </w:t>
      </w:r>
      <w:r w:rsidR="00EB28B8" w:rsidRPr="001330EB">
        <w:rPr>
          <w:rFonts w:ascii="Cambria" w:hAnsi="Cambria"/>
          <w:color w:val="1F4E79" w:themeColor="accent5" w:themeShade="80"/>
        </w:rPr>
        <w:t>7</w:t>
      </w:r>
      <w:r w:rsidRPr="001330EB">
        <w:rPr>
          <w:rFonts w:ascii="Cambria" w:hAnsi="Cambria"/>
          <w:color w:val="1F4E79" w:themeColor="accent5" w:themeShade="80"/>
        </w:rPr>
        <w:t xml:space="preserve"> της βασικής ροής.</w:t>
      </w:r>
    </w:p>
    <w:p w14:paraId="40923998" w14:textId="32136A2D" w:rsidR="00EB28B8" w:rsidRPr="0019557E" w:rsidRDefault="00EB28B8" w:rsidP="0019557E">
      <w:pPr>
        <w:spacing w:line="276" w:lineRule="auto"/>
        <w:ind w:firstLine="720"/>
        <w:jc w:val="both"/>
        <w:rPr>
          <w:rFonts w:ascii="Cambria" w:hAnsi="Cambria"/>
          <w:u w:val="single"/>
        </w:rPr>
      </w:pPr>
      <w:r w:rsidRPr="0019557E">
        <w:rPr>
          <w:rFonts w:ascii="Cambria" w:hAnsi="Cambria"/>
          <w:u w:val="single"/>
        </w:rPr>
        <w:t>Εναλλακτική Ροή 4:</w:t>
      </w:r>
    </w:p>
    <w:p w14:paraId="2DDD1E76" w14:textId="4E00A6A9" w:rsidR="00EB28B8" w:rsidRPr="001330EB" w:rsidRDefault="00EB28B8" w:rsidP="0019557E">
      <w:pPr>
        <w:spacing w:line="276" w:lineRule="auto"/>
        <w:jc w:val="both"/>
        <w:rPr>
          <w:rFonts w:ascii="Cambria" w:hAnsi="Cambria"/>
          <w:color w:val="1F4E79" w:themeColor="accent5" w:themeShade="80"/>
        </w:rPr>
      </w:pPr>
      <w:r w:rsidRPr="0019557E">
        <w:rPr>
          <w:rFonts w:ascii="Cambria" w:hAnsi="Cambria"/>
        </w:rPr>
        <w:tab/>
      </w:r>
      <w:r w:rsidRPr="001330EB">
        <w:rPr>
          <w:rFonts w:ascii="Cambria" w:hAnsi="Cambria"/>
          <w:color w:val="1F4E79" w:themeColor="accent5" w:themeShade="80"/>
        </w:rPr>
        <w:t>5.β.1. Ο χειριστής επιλέγει το πλήκτρο «Πίσω στο κατάλογο προϊόντων».</w:t>
      </w:r>
    </w:p>
    <w:p w14:paraId="0A0679D0" w14:textId="6230AF0A" w:rsidR="00EB28B8" w:rsidRPr="001330EB" w:rsidRDefault="00EB28B8" w:rsidP="0019557E">
      <w:pPr>
        <w:spacing w:line="276" w:lineRule="auto"/>
        <w:jc w:val="both"/>
        <w:rPr>
          <w:rFonts w:ascii="Cambria" w:hAnsi="Cambria"/>
          <w:color w:val="1F4E79" w:themeColor="accent5" w:themeShade="80"/>
        </w:rPr>
      </w:pPr>
      <w:r w:rsidRPr="001330EB">
        <w:rPr>
          <w:rFonts w:ascii="Cambria" w:hAnsi="Cambria"/>
          <w:color w:val="1F4E79" w:themeColor="accent5" w:themeShade="80"/>
        </w:rPr>
        <w:tab/>
        <w:t>5.β.2. Η περίπτωση χρήσης συνεχίζει στο βήμα 2 της βασικής ροής.</w:t>
      </w:r>
    </w:p>
    <w:p w14:paraId="2D05B7F7" w14:textId="77777777" w:rsidR="006852AE" w:rsidRPr="0019557E" w:rsidRDefault="006852AE" w:rsidP="0019557E">
      <w:pPr>
        <w:spacing w:line="276" w:lineRule="auto"/>
        <w:jc w:val="both"/>
        <w:rPr>
          <w:rFonts w:ascii="Cambria" w:hAnsi="Cambria"/>
        </w:rPr>
      </w:pPr>
      <w:r w:rsidRPr="0019557E">
        <w:rPr>
          <w:rFonts w:ascii="Cambria" w:hAnsi="Cambria"/>
          <w:b/>
          <w:bCs/>
        </w:rPr>
        <w:t>ε. Μετα-συνθήκες:</w:t>
      </w:r>
      <w:r w:rsidRPr="0019557E">
        <w:rPr>
          <w:rFonts w:ascii="Cambria" w:hAnsi="Cambria"/>
        </w:rPr>
        <w:t xml:space="preserve"> Καινούρια προϊόντα είναι διαθέσιμα στην εφαρμογή προς πώληση και οι αγοραστές έχουν τις δυνατότητες ταξινόμησης των λιστών προϊόντων κατά φθίνουσα ή αύξουσα σειρά και εύρεσης του </w:t>
      </w:r>
      <w:r w:rsidRPr="0019557E">
        <w:rPr>
          <w:rFonts w:ascii="Cambria" w:hAnsi="Cambria"/>
          <w:lang w:val="en-US"/>
        </w:rPr>
        <w:t>best</w:t>
      </w:r>
      <w:r w:rsidRPr="0019557E">
        <w:rPr>
          <w:rFonts w:ascii="Cambria" w:hAnsi="Cambria"/>
        </w:rPr>
        <w:t>-</w:t>
      </w:r>
      <w:r w:rsidRPr="0019557E">
        <w:rPr>
          <w:rFonts w:ascii="Cambria" w:hAnsi="Cambria"/>
          <w:lang w:val="en-US"/>
        </w:rPr>
        <w:t>seller</w:t>
      </w:r>
      <w:r w:rsidRPr="0019557E">
        <w:rPr>
          <w:rFonts w:ascii="Cambria" w:hAnsi="Cambria"/>
        </w:rPr>
        <w:t xml:space="preserve"> προϊόντος για την ευκολότερη και γρηγορότερη δημιουργία παραγγελίας.</w:t>
      </w:r>
    </w:p>
    <w:p w14:paraId="00B7FA30" w14:textId="419D3E72" w:rsidR="006852AE" w:rsidRDefault="006852AE" w:rsidP="0019557E">
      <w:pPr>
        <w:spacing w:line="276" w:lineRule="auto"/>
        <w:jc w:val="both"/>
        <w:rPr>
          <w:rFonts w:ascii="Cambria" w:hAnsi="Cambria"/>
        </w:rPr>
      </w:pPr>
    </w:p>
    <w:p w14:paraId="4871618C" w14:textId="40B8124C" w:rsidR="00FC1509" w:rsidRDefault="00FC1509" w:rsidP="0019557E">
      <w:pPr>
        <w:spacing w:line="276" w:lineRule="auto"/>
        <w:jc w:val="both"/>
        <w:rPr>
          <w:rFonts w:ascii="Cambria" w:hAnsi="Cambria"/>
        </w:rPr>
      </w:pPr>
    </w:p>
    <w:p w14:paraId="70A2D0A9" w14:textId="312BE88B" w:rsidR="00FC1509" w:rsidRDefault="00FC1509" w:rsidP="0019557E">
      <w:pPr>
        <w:spacing w:line="276" w:lineRule="auto"/>
        <w:jc w:val="both"/>
        <w:rPr>
          <w:rFonts w:ascii="Cambria" w:hAnsi="Cambria"/>
        </w:rPr>
      </w:pPr>
    </w:p>
    <w:p w14:paraId="7C84EDCA" w14:textId="12A361A9" w:rsidR="00FC1509" w:rsidRDefault="00FC1509" w:rsidP="0019557E">
      <w:pPr>
        <w:spacing w:line="276" w:lineRule="auto"/>
        <w:jc w:val="both"/>
        <w:rPr>
          <w:rFonts w:ascii="Cambria" w:hAnsi="Cambria"/>
        </w:rPr>
      </w:pPr>
    </w:p>
    <w:p w14:paraId="20E64CDD" w14:textId="3E1F842A" w:rsidR="00FC1509" w:rsidRDefault="00FC1509" w:rsidP="0019557E">
      <w:pPr>
        <w:spacing w:line="276" w:lineRule="auto"/>
        <w:jc w:val="both"/>
        <w:rPr>
          <w:rFonts w:ascii="Cambria" w:hAnsi="Cambria"/>
        </w:rPr>
      </w:pPr>
    </w:p>
    <w:p w14:paraId="5A1E1CD8" w14:textId="50455F49" w:rsidR="00FC1509" w:rsidRDefault="00FC1509" w:rsidP="0019557E">
      <w:pPr>
        <w:spacing w:line="276" w:lineRule="auto"/>
        <w:jc w:val="both"/>
        <w:rPr>
          <w:rFonts w:ascii="Cambria" w:hAnsi="Cambria"/>
        </w:rPr>
      </w:pPr>
    </w:p>
    <w:p w14:paraId="1065650A" w14:textId="1CE1EB3B" w:rsidR="00FC1509" w:rsidRDefault="00FC1509" w:rsidP="0019557E">
      <w:pPr>
        <w:spacing w:line="276" w:lineRule="auto"/>
        <w:jc w:val="both"/>
        <w:rPr>
          <w:rFonts w:ascii="Cambria" w:hAnsi="Cambria"/>
        </w:rPr>
      </w:pPr>
    </w:p>
    <w:p w14:paraId="2209EB8F" w14:textId="719E9E78" w:rsidR="00FC1509" w:rsidRDefault="00FC1509" w:rsidP="0019557E">
      <w:pPr>
        <w:spacing w:line="276" w:lineRule="auto"/>
        <w:jc w:val="both"/>
        <w:rPr>
          <w:rFonts w:ascii="Cambria" w:hAnsi="Cambria"/>
        </w:rPr>
      </w:pPr>
    </w:p>
    <w:p w14:paraId="6D325368" w14:textId="3EB6B9B0" w:rsidR="00FC1509" w:rsidRDefault="00FC1509" w:rsidP="0019557E">
      <w:pPr>
        <w:spacing w:line="276" w:lineRule="auto"/>
        <w:jc w:val="both"/>
        <w:rPr>
          <w:rFonts w:ascii="Cambria" w:hAnsi="Cambria"/>
        </w:rPr>
      </w:pPr>
    </w:p>
    <w:p w14:paraId="02FE66FD" w14:textId="74C1A769" w:rsidR="00FC1509" w:rsidRDefault="00FC1509" w:rsidP="0019557E">
      <w:pPr>
        <w:spacing w:line="276" w:lineRule="auto"/>
        <w:jc w:val="both"/>
        <w:rPr>
          <w:rFonts w:ascii="Cambria" w:hAnsi="Cambria"/>
        </w:rPr>
      </w:pPr>
    </w:p>
    <w:p w14:paraId="44406D7E" w14:textId="76B55F66" w:rsidR="00FC1509" w:rsidRDefault="00FC1509" w:rsidP="0019557E">
      <w:pPr>
        <w:spacing w:line="276" w:lineRule="auto"/>
        <w:jc w:val="both"/>
        <w:rPr>
          <w:rFonts w:ascii="Cambria" w:hAnsi="Cambria"/>
        </w:rPr>
      </w:pPr>
    </w:p>
    <w:p w14:paraId="2719CA16" w14:textId="236A758D" w:rsidR="00FC1509" w:rsidRDefault="00FC1509" w:rsidP="0019557E">
      <w:pPr>
        <w:spacing w:line="276" w:lineRule="auto"/>
        <w:jc w:val="both"/>
        <w:rPr>
          <w:rFonts w:ascii="Cambria" w:hAnsi="Cambria"/>
        </w:rPr>
      </w:pPr>
    </w:p>
    <w:p w14:paraId="462C679B" w14:textId="308F86CB" w:rsidR="00FC1509" w:rsidRDefault="00FC1509" w:rsidP="0019557E">
      <w:pPr>
        <w:spacing w:line="276" w:lineRule="auto"/>
        <w:jc w:val="both"/>
        <w:rPr>
          <w:rFonts w:ascii="Cambria" w:hAnsi="Cambria"/>
        </w:rPr>
      </w:pPr>
    </w:p>
    <w:p w14:paraId="0D32D94A" w14:textId="72C6A08E" w:rsidR="00FC1509" w:rsidRDefault="00FC1509" w:rsidP="0019557E">
      <w:pPr>
        <w:spacing w:line="276" w:lineRule="auto"/>
        <w:jc w:val="both"/>
        <w:rPr>
          <w:rFonts w:ascii="Cambria" w:hAnsi="Cambria"/>
        </w:rPr>
      </w:pPr>
    </w:p>
    <w:p w14:paraId="490A5C06" w14:textId="2D793683" w:rsidR="00FC1509" w:rsidRDefault="00FC1509" w:rsidP="0019557E">
      <w:pPr>
        <w:spacing w:line="276" w:lineRule="auto"/>
        <w:jc w:val="both"/>
        <w:rPr>
          <w:rFonts w:ascii="Cambria" w:hAnsi="Cambria"/>
        </w:rPr>
      </w:pPr>
    </w:p>
    <w:p w14:paraId="1E2CFB63" w14:textId="3EB4B67E" w:rsidR="00FC1509" w:rsidRDefault="00FC1509" w:rsidP="0019557E">
      <w:pPr>
        <w:spacing w:line="276" w:lineRule="auto"/>
        <w:jc w:val="both"/>
        <w:rPr>
          <w:rFonts w:ascii="Cambria" w:hAnsi="Cambria"/>
        </w:rPr>
      </w:pPr>
    </w:p>
    <w:p w14:paraId="35C9DC16" w14:textId="1C0D0971" w:rsidR="00FC1509" w:rsidRDefault="00FC1509" w:rsidP="0019557E">
      <w:pPr>
        <w:spacing w:line="276" w:lineRule="auto"/>
        <w:jc w:val="both"/>
        <w:rPr>
          <w:rFonts w:ascii="Cambria" w:hAnsi="Cambria"/>
        </w:rPr>
      </w:pPr>
    </w:p>
    <w:p w14:paraId="3B2FF889" w14:textId="3A5E7A5C" w:rsidR="00FC1509" w:rsidRDefault="00FC1509" w:rsidP="0019557E">
      <w:pPr>
        <w:spacing w:line="276" w:lineRule="auto"/>
        <w:jc w:val="both"/>
        <w:rPr>
          <w:rFonts w:ascii="Cambria" w:hAnsi="Cambria"/>
        </w:rPr>
      </w:pPr>
    </w:p>
    <w:p w14:paraId="5588E60D" w14:textId="7FEE5743" w:rsidR="00FC1509" w:rsidRDefault="00FC1509" w:rsidP="0019557E">
      <w:pPr>
        <w:spacing w:line="276" w:lineRule="auto"/>
        <w:jc w:val="both"/>
        <w:rPr>
          <w:rFonts w:ascii="Cambria" w:hAnsi="Cambria"/>
        </w:rPr>
      </w:pPr>
    </w:p>
    <w:p w14:paraId="75969DAC" w14:textId="2E2BC4E6" w:rsidR="00FC1509" w:rsidRDefault="00FC1509" w:rsidP="0019557E">
      <w:pPr>
        <w:spacing w:line="276" w:lineRule="auto"/>
        <w:jc w:val="both"/>
        <w:rPr>
          <w:rFonts w:ascii="Cambria" w:hAnsi="Cambria"/>
        </w:rPr>
      </w:pPr>
    </w:p>
    <w:p w14:paraId="602D774E" w14:textId="4B46DDAD" w:rsidR="00FC1509" w:rsidRDefault="00FC1509" w:rsidP="0019557E">
      <w:pPr>
        <w:spacing w:line="276" w:lineRule="auto"/>
        <w:jc w:val="both"/>
        <w:rPr>
          <w:rFonts w:ascii="Cambria" w:hAnsi="Cambria"/>
        </w:rPr>
      </w:pPr>
    </w:p>
    <w:p w14:paraId="78B316BA" w14:textId="097BD875" w:rsidR="00FC1509" w:rsidRDefault="00FC1509" w:rsidP="0019557E">
      <w:pPr>
        <w:spacing w:line="276" w:lineRule="auto"/>
        <w:jc w:val="both"/>
        <w:rPr>
          <w:rFonts w:ascii="Cambria" w:hAnsi="Cambria"/>
        </w:rPr>
      </w:pPr>
    </w:p>
    <w:p w14:paraId="6F2BAFC8" w14:textId="7A037D18" w:rsidR="00FC1509" w:rsidRDefault="00FC1509" w:rsidP="0019557E">
      <w:pPr>
        <w:spacing w:line="276" w:lineRule="auto"/>
        <w:jc w:val="both"/>
        <w:rPr>
          <w:rFonts w:ascii="Cambria" w:hAnsi="Cambria"/>
        </w:rPr>
      </w:pPr>
    </w:p>
    <w:p w14:paraId="72E30238" w14:textId="09D90BF8" w:rsidR="00FC1509" w:rsidRDefault="00FC1509" w:rsidP="0019557E">
      <w:pPr>
        <w:spacing w:line="276" w:lineRule="auto"/>
        <w:jc w:val="both"/>
        <w:rPr>
          <w:rFonts w:ascii="Cambria" w:hAnsi="Cambria"/>
        </w:rPr>
      </w:pPr>
    </w:p>
    <w:p w14:paraId="66ACD2AD" w14:textId="0F1B2FC9" w:rsidR="00FC1509" w:rsidRDefault="00FC1509" w:rsidP="0019557E">
      <w:pPr>
        <w:spacing w:line="276" w:lineRule="auto"/>
        <w:jc w:val="both"/>
        <w:rPr>
          <w:rFonts w:ascii="Cambria" w:hAnsi="Cambria"/>
        </w:rPr>
      </w:pPr>
    </w:p>
    <w:p w14:paraId="2104EBF1" w14:textId="54DC3FB0" w:rsidR="00FC1509" w:rsidRDefault="00FC1509" w:rsidP="0019557E">
      <w:pPr>
        <w:spacing w:line="276" w:lineRule="auto"/>
        <w:jc w:val="both"/>
        <w:rPr>
          <w:rFonts w:ascii="Cambria" w:hAnsi="Cambria"/>
        </w:rPr>
      </w:pPr>
    </w:p>
    <w:p w14:paraId="20841330" w14:textId="05E0E086" w:rsidR="00FC1509" w:rsidRDefault="00FC1509" w:rsidP="0019557E">
      <w:pPr>
        <w:spacing w:line="276" w:lineRule="auto"/>
        <w:jc w:val="both"/>
        <w:rPr>
          <w:rFonts w:ascii="Cambria" w:hAnsi="Cambria"/>
        </w:rPr>
      </w:pPr>
    </w:p>
    <w:p w14:paraId="74786E5D" w14:textId="77777777" w:rsidR="00E90C3B" w:rsidRDefault="00E90C3B" w:rsidP="00E90C3B">
      <w:pPr>
        <w:jc w:val="both"/>
        <w:rPr>
          <w:rFonts w:ascii="Cambria" w:hAnsi="Cambria"/>
          <w:b/>
          <w:bCs/>
        </w:rPr>
      </w:pPr>
      <w:r>
        <w:rPr>
          <w:rFonts w:ascii="Cambria" w:hAnsi="Cambria"/>
          <w:b/>
          <w:bCs/>
        </w:rPr>
        <w:lastRenderedPageBreak/>
        <w:t>«Απομάκρυνση Παραγωγού»</w:t>
      </w:r>
    </w:p>
    <w:p w14:paraId="4B2ECA57" w14:textId="77777777" w:rsidR="00E90C3B" w:rsidRPr="008B1537" w:rsidRDefault="00E90C3B" w:rsidP="00E90C3B">
      <w:pPr>
        <w:jc w:val="both"/>
        <w:rPr>
          <w:rFonts w:ascii="Cambria" w:hAnsi="Cambria"/>
        </w:rPr>
      </w:pPr>
      <w:r>
        <w:rPr>
          <w:rFonts w:ascii="Cambria" w:hAnsi="Cambria"/>
          <w:b/>
          <w:bCs/>
        </w:rPr>
        <w:t xml:space="preserve">α. Σύντομη περιγραφή: </w:t>
      </w:r>
      <w:r>
        <w:rPr>
          <w:rFonts w:ascii="Cambria" w:hAnsi="Cambria"/>
        </w:rPr>
        <w:t>Ο χειριστής έχει τη δυνατότητα να απομακρύνει το παραγωγό από την εφαρμογή αν δεν ανταπεξέρχεται στις ειδοποιήσεις που του στέλνει είτε βάσει άσχημων αξιολογήσεων των αγοραστών για τα προϊόντα του, είτε βάσει καθυστερημένων καταβολών του συμφωνηθέντος μηνιαίου ποσού προς την εφαρμογή.</w:t>
      </w:r>
    </w:p>
    <w:p w14:paraId="5D153C74" w14:textId="77777777" w:rsidR="00E90C3B" w:rsidRPr="00821073" w:rsidRDefault="00E90C3B" w:rsidP="00E90C3B">
      <w:pPr>
        <w:jc w:val="both"/>
        <w:rPr>
          <w:rFonts w:ascii="Cambria" w:hAnsi="Cambria"/>
        </w:rPr>
      </w:pPr>
      <w:r>
        <w:rPr>
          <w:rFonts w:ascii="Cambria" w:hAnsi="Cambria"/>
          <w:b/>
          <w:bCs/>
        </w:rPr>
        <w:t>β. Προ-συνθήκες:</w:t>
      </w:r>
      <w:r>
        <w:rPr>
          <w:rFonts w:ascii="Cambria" w:hAnsi="Cambria"/>
        </w:rPr>
        <w:t xml:space="preserve"> Οι παραγωγοί προκειμένου να απομακρυνθούν από τη πλατφόρμα πρέπει είτε να έχουν αξιολογήσεις &lt;=2 και μία ειδοποίηση, είτε να έχουν να καταβάλουν ποσό περισσότερο από 2 μήνες.</w:t>
      </w:r>
    </w:p>
    <w:p w14:paraId="12BD079C" w14:textId="77777777" w:rsidR="00E90C3B" w:rsidRDefault="00E90C3B" w:rsidP="00E90C3B">
      <w:pPr>
        <w:jc w:val="both"/>
        <w:rPr>
          <w:rFonts w:ascii="Cambria" w:hAnsi="Cambria"/>
          <w:b/>
          <w:bCs/>
        </w:rPr>
      </w:pPr>
      <w:r>
        <w:rPr>
          <w:rFonts w:ascii="Cambria" w:hAnsi="Cambria"/>
          <w:b/>
          <w:bCs/>
        </w:rPr>
        <w:t>γ. Βασική ροή:</w:t>
      </w:r>
    </w:p>
    <w:p w14:paraId="6030364A" w14:textId="77777777" w:rsidR="005218AF" w:rsidRPr="001330EB" w:rsidRDefault="005218AF" w:rsidP="005218AF">
      <w:pPr>
        <w:pStyle w:val="a4"/>
        <w:numPr>
          <w:ilvl w:val="0"/>
          <w:numId w:val="5"/>
        </w:numPr>
        <w:spacing w:line="276" w:lineRule="auto"/>
        <w:jc w:val="both"/>
        <w:rPr>
          <w:rFonts w:ascii="Cambria" w:hAnsi="Cambria"/>
          <w:color w:val="1F4E79" w:themeColor="accent5" w:themeShade="80"/>
        </w:rPr>
      </w:pPr>
      <w:r w:rsidRPr="001330EB">
        <w:rPr>
          <w:rFonts w:ascii="Cambria" w:hAnsi="Cambria"/>
          <w:color w:val="1F4E79" w:themeColor="accent5" w:themeShade="80"/>
        </w:rPr>
        <w:t>Ο χειριστής επιλέγει το πλήκτρο «Απομάκρυνση Παραγωγού» από την Οθόνη Κεντρικού Μενού Χειριστή.</w:t>
      </w:r>
    </w:p>
    <w:p w14:paraId="349F953E" w14:textId="77777777" w:rsidR="005218AF" w:rsidRPr="001330EB" w:rsidRDefault="005218AF" w:rsidP="005218AF">
      <w:pPr>
        <w:pStyle w:val="a4"/>
        <w:numPr>
          <w:ilvl w:val="0"/>
          <w:numId w:val="5"/>
        </w:numPr>
        <w:spacing w:line="276" w:lineRule="auto"/>
        <w:jc w:val="both"/>
        <w:rPr>
          <w:rFonts w:ascii="Cambria" w:hAnsi="Cambria"/>
          <w:color w:val="1F4E79" w:themeColor="accent5" w:themeShade="80"/>
        </w:rPr>
      </w:pPr>
      <w:r w:rsidRPr="001330EB">
        <w:rPr>
          <w:rFonts w:ascii="Cambria" w:hAnsi="Cambria"/>
          <w:color w:val="1F4E79" w:themeColor="accent5" w:themeShade="80"/>
        </w:rPr>
        <w:t>Το σύστημα εμφανίζει νέα οθόνη με τις επιλογές «Αξιολογήσεις» και «Καταθέσεις».</w:t>
      </w:r>
    </w:p>
    <w:p w14:paraId="692D35A0" w14:textId="77777777" w:rsidR="005218AF" w:rsidRPr="001330EB" w:rsidRDefault="005218AF" w:rsidP="005218AF">
      <w:pPr>
        <w:pStyle w:val="a4"/>
        <w:numPr>
          <w:ilvl w:val="0"/>
          <w:numId w:val="5"/>
        </w:numPr>
        <w:spacing w:line="276" w:lineRule="auto"/>
        <w:jc w:val="both"/>
        <w:rPr>
          <w:rFonts w:ascii="Cambria" w:hAnsi="Cambria"/>
          <w:color w:val="1F4E79" w:themeColor="accent5" w:themeShade="80"/>
        </w:rPr>
      </w:pPr>
      <w:r w:rsidRPr="001330EB">
        <w:rPr>
          <w:rFonts w:ascii="Cambria" w:hAnsi="Cambria"/>
          <w:color w:val="1F4E79" w:themeColor="accent5" w:themeShade="80"/>
        </w:rPr>
        <w:t>Ο χειριστής επιλέγει το πλήκτρο «Αξιολογήσεις».</w:t>
      </w:r>
    </w:p>
    <w:p w14:paraId="066F2D9F" w14:textId="77777777" w:rsidR="005218AF" w:rsidRPr="001330EB" w:rsidRDefault="005218AF" w:rsidP="005218AF">
      <w:pPr>
        <w:pStyle w:val="a4"/>
        <w:numPr>
          <w:ilvl w:val="0"/>
          <w:numId w:val="5"/>
        </w:numPr>
        <w:spacing w:line="276" w:lineRule="auto"/>
        <w:jc w:val="both"/>
        <w:rPr>
          <w:rFonts w:ascii="Cambria" w:hAnsi="Cambria"/>
          <w:color w:val="1F4E79" w:themeColor="accent5" w:themeShade="80"/>
        </w:rPr>
      </w:pPr>
      <w:r w:rsidRPr="001330EB">
        <w:rPr>
          <w:rFonts w:ascii="Cambria" w:hAnsi="Cambria"/>
          <w:color w:val="1F4E79" w:themeColor="accent5" w:themeShade="80"/>
        </w:rPr>
        <w:t>Το σύστημα εμφανίζει την Οθόνη Απομάκρυνσης Παραγωγού (Αξιολογήσεις), η οποία περιλαμβάνει μια λίστα παραγωγών που έχουν αξιολογήσεις ≤ 2 και τις ειδοποιήσεις που τους έχουν σταλεί, καθώς και τις επιλογές: «Ειδοποίηση» και «Απομάκρυνση».</w:t>
      </w:r>
    </w:p>
    <w:p w14:paraId="7235CEDA" w14:textId="77777777" w:rsidR="005218AF" w:rsidRPr="001330EB" w:rsidRDefault="005218AF" w:rsidP="005218AF">
      <w:pPr>
        <w:pStyle w:val="a4"/>
        <w:numPr>
          <w:ilvl w:val="0"/>
          <w:numId w:val="5"/>
        </w:numPr>
        <w:spacing w:line="276" w:lineRule="auto"/>
        <w:jc w:val="both"/>
        <w:rPr>
          <w:rFonts w:ascii="Cambria" w:hAnsi="Cambria"/>
          <w:color w:val="1F4E79" w:themeColor="accent5" w:themeShade="80"/>
        </w:rPr>
      </w:pPr>
      <w:r w:rsidRPr="001330EB">
        <w:rPr>
          <w:rFonts w:ascii="Cambria" w:hAnsi="Cambria"/>
          <w:color w:val="1F4E79" w:themeColor="accent5" w:themeShade="80"/>
        </w:rPr>
        <w:t>Ο χειριστής επιλέγει όλους τους παραγωγούς που έχουν ήδη ειδοποιηθεί (βάση της λίστας) και επιλέγει το πλήκτρο «Απομάκρυνση».</w:t>
      </w:r>
    </w:p>
    <w:p w14:paraId="154D73D7" w14:textId="77777777" w:rsidR="005218AF" w:rsidRPr="001330EB" w:rsidRDefault="005218AF" w:rsidP="005218AF">
      <w:pPr>
        <w:pStyle w:val="a4"/>
        <w:numPr>
          <w:ilvl w:val="0"/>
          <w:numId w:val="5"/>
        </w:numPr>
        <w:spacing w:line="276" w:lineRule="auto"/>
        <w:jc w:val="both"/>
        <w:rPr>
          <w:rFonts w:ascii="Cambria" w:hAnsi="Cambria"/>
          <w:color w:val="1F4E79" w:themeColor="accent5" w:themeShade="80"/>
        </w:rPr>
      </w:pPr>
      <w:r w:rsidRPr="001330EB">
        <w:rPr>
          <w:rFonts w:ascii="Cambria" w:hAnsi="Cambria"/>
          <w:color w:val="1F4E79" w:themeColor="accent5" w:themeShade="80"/>
        </w:rPr>
        <w:t>Το σύστημα απομακρύνει τον παραγωγό από την εφαρμογή και επιστρέφει στην Οθόνη Κεντρικού Μενού του Χειριστή.</w:t>
      </w:r>
    </w:p>
    <w:p w14:paraId="27B82EEF" w14:textId="05689C60" w:rsidR="00FC1509" w:rsidRDefault="00505A23" w:rsidP="0019557E">
      <w:pPr>
        <w:spacing w:line="276" w:lineRule="auto"/>
        <w:jc w:val="both"/>
        <w:rPr>
          <w:rFonts w:ascii="Cambria" w:hAnsi="Cambria"/>
          <w:b/>
          <w:bCs/>
        </w:rPr>
      </w:pPr>
      <w:r>
        <w:rPr>
          <w:rFonts w:ascii="Cambria" w:hAnsi="Cambria"/>
          <w:b/>
          <w:bCs/>
        </w:rPr>
        <w:t>δ. Εναλλακτικές ροές:</w:t>
      </w:r>
    </w:p>
    <w:p w14:paraId="56C8F5DC" w14:textId="3B97EF50" w:rsidR="00505A23" w:rsidRDefault="00505A23" w:rsidP="0019557E">
      <w:pPr>
        <w:spacing w:line="276" w:lineRule="auto"/>
        <w:jc w:val="both"/>
        <w:rPr>
          <w:rFonts w:ascii="Cambria" w:hAnsi="Cambria"/>
          <w:u w:val="single"/>
        </w:rPr>
      </w:pPr>
      <w:r>
        <w:rPr>
          <w:rFonts w:ascii="Cambria" w:hAnsi="Cambria"/>
        </w:rPr>
        <w:tab/>
      </w:r>
      <w:r>
        <w:rPr>
          <w:rFonts w:ascii="Cambria" w:hAnsi="Cambria"/>
          <w:u w:val="single"/>
        </w:rPr>
        <w:t>Εναλλακτική Ροή 1:</w:t>
      </w:r>
    </w:p>
    <w:p w14:paraId="3910249B" w14:textId="77777777" w:rsidR="00EA5114" w:rsidRPr="001330EB" w:rsidRDefault="00505A23" w:rsidP="00EA5114">
      <w:pPr>
        <w:spacing w:line="276" w:lineRule="auto"/>
        <w:jc w:val="both"/>
        <w:rPr>
          <w:rFonts w:ascii="Cambria" w:hAnsi="Cambria"/>
          <w:color w:val="1F4E79" w:themeColor="accent5" w:themeShade="80"/>
        </w:rPr>
      </w:pPr>
      <w:r>
        <w:rPr>
          <w:rFonts w:ascii="Cambria" w:hAnsi="Cambria"/>
        </w:rPr>
        <w:tab/>
      </w:r>
      <w:r w:rsidR="00EA5114" w:rsidRPr="001330EB">
        <w:rPr>
          <w:rFonts w:ascii="Cambria" w:hAnsi="Cambria"/>
          <w:color w:val="1F4E79" w:themeColor="accent5" w:themeShade="80"/>
        </w:rPr>
        <w:t>3.α. Ο χειριστής επιλέγει το πλήκτρο «Καταθέσεις».</w:t>
      </w:r>
    </w:p>
    <w:p w14:paraId="3B592AD8" w14:textId="77777777" w:rsidR="00EA5114" w:rsidRPr="001330EB" w:rsidRDefault="00EA5114" w:rsidP="00EA5114">
      <w:pPr>
        <w:spacing w:line="276" w:lineRule="auto"/>
        <w:ind w:left="720"/>
        <w:jc w:val="both"/>
        <w:rPr>
          <w:rFonts w:ascii="Cambria" w:hAnsi="Cambria"/>
          <w:color w:val="1F4E79" w:themeColor="accent5" w:themeShade="80"/>
        </w:rPr>
      </w:pPr>
      <w:r w:rsidRPr="001330EB">
        <w:rPr>
          <w:rFonts w:ascii="Cambria" w:hAnsi="Cambria"/>
          <w:color w:val="1F4E79" w:themeColor="accent5" w:themeShade="80"/>
        </w:rPr>
        <w:t>3.β. Το σύστημα εμφανίζει την Οθόνη Απομάκρυνσης Παραγωγού (Καταθέσεις), η οποία περιλαμβάνει μια λίστα παραγωγών που δεν έχουν καταβάλει το μηνιαίο ποσό και πόσους μήνες χρωστάνε αντίστοιχα, καθώς και τις επιλογές «Ειδοποίηση» και «Απομάκρυνση».</w:t>
      </w:r>
    </w:p>
    <w:p w14:paraId="66CD86D2" w14:textId="77777777" w:rsidR="00EA5114" w:rsidRPr="001330EB" w:rsidRDefault="00EA5114" w:rsidP="00EA5114">
      <w:pPr>
        <w:spacing w:line="276" w:lineRule="auto"/>
        <w:ind w:left="720"/>
        <w:jc w:val="both"/>
        <w:rPr>
          <w:rFonts w:ascii="Cambria" w:hAnsi="Cambria"/>
          <w:color w:val="1F4E79" w:themeColor="accent5" w:themeShade="80"/>
        </w:rPr>
      </w:pPr>
      <w:r w:rsidRPr="001330EB">
        <w:rPr>
          <w:rFonts w:ascii="Cambria" w:hAnsi="Cambria"/>
          <w:color w:val="1F4E79" w:themeColor="accent5" w:themeShade="80"/>
        </w:rPr>
        <w:t>3.γ. Ο χειριστής επιλέγει όλους τους παραγωγούς που δεν έχουν καταβάλει το μηνιαίο ποσό για περισσότερο από 2 μήνες και το πλήκτρο «Απομάκρυνση».</w:t>
      </w:r>
    </w:p>
    <w:p w14:paraId="75BA04C5" w14:textId="74002062" w:rsidR="00EA5114" w:rsidRPr="001330EB" w:rsidRDefault="00EA5114" w:rsidP="00EA5114">
      <w:pPr>
        <w:spacing w:line="276" w:lineRule="auto"/>
        <w:ind w:left="720"/>
        <w:jc w:val="both"/>
        <w:rPr>
          <w:rFonts w:ascii="Cambria" w:hAnsi="Cambria"/>
          <w:color w:val="1F4E79" w:themeColor="accent5" w:themeShade="80"/>
        </w:rPr>
      </w:pPr>
      <w:r w:rsidRPr="001330EB">
        <w:rPr>
          <w:rFonts w:ascii="Cambria" w:hAnsi="Cambria"/>
          <w:color w:val="1F4E79" w:themeColor="accent5" w:themeShade="80"/>
        </w:rPr>
        <w:t>3.δ. Η περίπτωση χρήσης συνεχίζεται στο βήμα 6 της βασικής ροής.</w:t>
      </w:r>
    </w:p>
    <w:p w14:paraId="4EC49F90" w14:textId="43E73880" w:rsidR="00505A23" w:rsidRDefault="00505A23" w:rsidP="0019557E">
      <w:pPr>
        <w:spacing w:line="276" w:lineRule="auto"/>
        <w:jc w:val="both"/>
        <w:rPr>
          <w:rFonts w:ascii="Cambria" w:hAnsi="Cambria"/>
        </w:rPr>
      </w:pPr>
    </w:p>
    <w:p w14:paraId="186F6BBB" w14:textId="0B18A385" w:rsidR="00EA5114" w:rsidRDefault="00EA5114" w:rsidP="0019557E">
      <w:pPr>
        <w:spacing w:line="276" w:lineRule="auto"/>
        <w:jc w:val="both"/>
        <w:rPr>
          <w:rFonts w:ascii="Cambria" w:hAnsi="Cambria"/>
          <w:u w:val="single"/>
        </w:rPr>
      </w:pPr>
      <w:r>
        <w:rPr>
          <w:rFonts w:ascii="Cambria" w:hAnsi="Cambria"/>
        </w:rPr>
        <w:tab/>
      </w:r>
      <w:r>
        <w:rPr>
          <w:rFonts w:ascii="Cambria" w:hAnsi="Cambria"/>
          <w:u w:val="single"/>
        </w:rPr>
        <w:t>Εναλλακτική Ροή 2:</w:t>
      </w:r>
    </w:p>
    <w:p w14:paraId="439EC859" w14:textId="40C67C0E" w:rsidR="004F3545" w:rsidRPr="001330EB" w:rsidRDefault="004F3545" w:rsidP="004F3545">
      <w:pPr>
        <w:spacing w:line="276" w:lineRule="auto"/>
        <w:ind w:left="720"/>
        <w:jc w:val="both"/>
        <w:rPr>
          <w:rFonts w:ascii="Cambria" w:hAnsi="Cambria"/>
          <w:color w:val="1F4E79" w:themeColor="accent5" w:themeShade="80"/>
        </w:rPr>
      </w:pPr>
      <w:r w:rsidRPr="001330EB">
        <w:rPr>
          <w:rFonts w:ascii="Cambria" w:hAnsi="Cambria"/>
          <w:color w:val="1F4E79" w:themeColor="accent5" w:themeShade="80"/>
        </w:rPr>
        <w:t>3.γ.1. Ο χειριστής επιλέγει το πλήκτρο «Ειδοποίηση» σε όσους παραγωγούς δεν έχουν καταβάλει το ποσό για λιγότερο από 2 μήνες.</w:t>
      </w:r>
    </w:p>
    <w:p w14:paraId="3D78C870" w14:textId="77777777" w:rsidR="004F3545" w:rsidRPr="001330EB" w:rsidRDefault="004F3545" w:rsidP="004F3545">
      <w:pPr>
        <w:spacing w:line="276" w:lineRule="auto"/>
        <w:ind w:left="720"/>
        <w:jc w:val="both"/>
        <w:rPr>
          <w:rFonts w:ascii="Cambria" w:hAnsi="Cambria"/>
          <w:color w:val="1F4E79" w:themeColor="accent5" w:themeShade="80"/>
        </w:rPr>
      </w:pPr>
      <w:r w:rsidRPr="001330EB">
        <w:rPr>
          <w:rFonts w:ascii="Cambria" w:hAnsi="Cambria"/>
          <w:color w:val="1F4E79" w:themeColor="accent5" w:themeShade="80"/>
        </w:rPr>
        <w:t>3.γ.2. Το σύστημα ειδοποιεί τους παραγωγούς και επιστρέφει στην Οθόνη Κεντρικού Μενού του Χειριστή.</w:t>
      </w:r>
    </w:p>
    <w:p w14:paraId="4B45C922" w14:textId="1991F304" w:rsidR="00EA5114" w:rsidRDefault="00EA5114" w:rsidP="0019557E">
      <w:pPr>
        <w:spacing w:line="276" w:lineRule="auto"/>
        <w:jc w:val="both"/>
        <w:rPr>
          <w:rFonts w:ascii="Cambria" w:hAnsi="Cambria"/>
        </w:rPr>
      </w:pPr>
    </w:p>
    <w:p w14:paraId="0F249056" w14:textId="1BFD4033" w:rsidR="004F3545" w:rsidRDefault="004F3545" w:rsidP="0019557E">
      <w:pPr>
        <w:spacing w:line="276" w:lineRule="auto"/>
        <w:jc w:val="both"/>
        <w:rPr>
          <w:rFonts w:ascii="Cambria" w:hAnsi="Cambria"/>
          <w:u w:val="single"/>
        </w:rPr>
      </w:pPr>
      <w:r>
        <w:rPr>
          <w:rFonts w:ascii="Cambria" w:hAnsi="Cambria"/>
        </w:rPr>
        <w:tab/>
      </w:r>
      <w:r>
        <w:rPr>
          <w:rFonts w:ascii="Cambria" w:hAnsi="Cambria"/>
          <w:u w:val="single"/>
        </w:rPr>
        <w:t>Εναλλακτική Ροή 3:</w:t>
      </w:r>
    </w:p>
    <w:p w14:paraId="69F94D4C" w14:textId="45482C1B" w:rsidR="00256C64" w:rsidRPr="001330EB" w:rsidRDefault="004F3545" w:rsidP="00256C64">
      <w:pPr>
        <w:spacing w:line="276" w:lineRule="auto"/>
        <w:jc w:val="both"/>
        <w:rPr>
          <w:rFonts w:ascii="Cambria" w:hAnsi="Cambria"/>
          <w:color w:val="1F4E79" w:themeColor="accent5" w:themeShade="80"/>
        </w:rPr>
      </w:pPr>
      <w:r>
        <w:rPr>
          <w:rFonts w:ascii="Cambria" w:hAnsi="Cambria"/>
        </w:rPr>
        <w:tab/>
      </w:r>
      <w:r w:rsidR="00256C64" w:rsidRPr="001330EB">
        <w:rPr>
          <w:rFonts w:ascii="Cambria" w:hAnsi="Cambria"/>
          <w:color w:val="1F4E79" w:themeColor="accent5" w:themeShade="80"/>
        </w:rPr>
        <w:t>5.α. Ο χειριστής επιλεγεί το πλήκτρο «Ειδοποίηση» σε όσους παραγωγούς δεν έχουν ειδοποιηθεί.</w:t>
      </w:r>
    </w:p>
    <w:p w14:paraId="7CD0EA30" w14:textId="5A476125" w:rsidR="00256C64" w:rsidRPr="001330EB" w:rsidRDefault="00256C64" w:rsidP="00256C64">
      <w:pPr>
        <w:spacing w:line="276" w:lineRule="auto"/>
        <w:jc w:val="both"/>
        <w:rPr>
          <w:rFonts w:ascii="Cambria" w:hAnsi="Cambria"/>
          <w:color w:val="1F4E79" w:themeColor="accent5" w:themeShade="80"/>
        </w:rPr>
      </w:pPr>
      <w:r w:rsidRPr="001330EB">
        <w:rPr>
          <w:rFonts w:ascii="Cambria" w:hAnsi="Cambria"/>
          <w:color w:val="1F4E79" w:themeColor="accent5" w:themeShade="80"/>
        </w:rPr>
        <w:tab/>
        <w:t>5.β. Το σύστημα ειδοποιεί τους παραγωγούς και επιστρέφει στην Οθόνη Κεντρικού Μενού του Χειριστή.</w:t>
      </w:r>
    </w:p>
    <w:p w14:paraId="63A68F59" w14:textId="77777777" w:rsidR="005F0823" w:rsidRPr="00954CA3" w:rsidRDefault="005F0823" w:rsidP="005F0823">
      <w:pPr>
        <w:jc w:val="both"/>
        <w:rPr>
          <w:rFonts w:ascii="Cambria" w:hAnsi="Cambria"/>
        </w:rPr>
      </w:pPr>
      <w:r>
        <w:rPr>
          <w:rFonts w:ascii="Cambria" w:hAnsi="Cambria"/>
          <w:b/>
          <w:bCs/>
        </w:rPr>
        <w:t>ε. Μετα-συνθήκες:</w:t>
      </w:r>
      <w:r>
        <w:rPr>
          <w:rFonts w:ascii="Cambria" w:hAnsi="Cambria"/>
        </w:rPr>
        <w:t xml:space="preserve"> Ο παραγωγός βρίσκεται εκτός εφαρμογής και δεν έχει το δικαίωμα να πουλήσει τα προϊόντα του μέσω αυτής, εκτός αν κάνει εκ νέου εγγραφή και λάβει και την επιβεβαίωση λογαριασμό από το χειριστή.</w:t>
      </w:r>
    </w:p>
    <w:p w14:paraId="5D949D19" w14:textId="1C174F41" w:rsidR="004F3545" w:rsidRPr="004F3545" w:rsidRDefault="004F3545" w:rsidP="0019557E">
      <w:pPr>
        <w:spacing w:line="276" w:lineRule="auto"/>
        <w:jc w:val="both"/>
        <w:rPr>
          <w:rFonts w:ascii="Cambria" w:hAnsi="Cambria"/>
        </w:rPr>
      </w:pPr>
    </w:p>
    <w:sectPr w:rsidR="004F3545" w:rsidRPr="004F3545" w:rsidSect="008771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64715"/>
    <w:multiLevelType w:val="hybridMultilevel"/>
    <w:tmpl w:val="461E81D8"/>
    <w:lvl w:ilvl="0" w:tplc="A33A5A98">
      <w:start w:val="1"/>
      <w:numFmt w:val="decimal"/>
      <w:lvlText w:val="%1."/>
      <w:lvlJc w:val="left"/>
      <w:pPr>
        <w:ind w:left="820" w:hanging="361"/>
      </w:pPr>
      <w:rPr>
        <w:rFonts w:ascii="Cambria" w:eastAsia="Cambria" w:hAnsi="Cambria" w:cs="Cambria" w:hint="default"/>
        <w:w w:val="100"/>
        <w:sz w:val="22"/>
        <w:szCs w:val="22"/>
        <w:lang w:val="el-GR" w:eastAsia="en-US" w:bidi="ar-SA"/>
      </w:rPr>
    </w:lvl>
    <w:lvl w:ilvl="1" w:tplc="EECA3B4E">
      <w:numFmt w:val="bullet"/>
      <w:lvlText w:val="•"/>
      <w:lvlJc w:val="left"/>
      <w:pPr>
        <w:ind w:left="1806" w:hanging="361"/>
      </w:pPr>
      <w:rPr>
        <w:rFonts w:hint="default"/>
        <w:lang w:val="el-GR" w:eastAsia="en-US" w:bidi="ar-SA"/>
      </w:rPr>
    </w:lvl>
    <w:lvl w:ilvl="2" w:tplc="8C6200C4">
      <w:numFmt w:val="bullet"/>
      <w:lvlText w:val="•"/>
      <w:lvlJc w:val="left"/>
      <w:pPr>
        <w:ind w:left="2793" w:hanging="361"/>
      </w:pPr>
      <w:rPr>
        <w:rFonts w:hint="default"/>
        <w:lang w:val="el-GR" w:eastAsia="en-US" w:bidi="ar-SA"/>
      </w:rPr>
    </w:lvl>
    <w:lvl w:ilvl="3" w:tplc="D04ED0AE">
      <w:numFmt w:val="bullet"/>
      <w:lvlText w:val="•"/>
      <w:lvlJc w:val="left"/>
      <w:pPr>
        <w:ind w:left="3779" w:hanging="361"/>
      </w:pPr>
      <w:rPr>
        <w:rFonts w:hint="default"/>
        <w:lang w:val="el-GR" w:eastAsia="en-US" w:bidi="ar-SA"/>
      </w:rPr>
    </w:lvl>
    <w:lvl w:ilvl="4" w:tplc="2EF014D8">
      <w:numFmt w:val="bullet"/>
      <w:lvlText w:val="•"/>
      <w:lvlJc w:val="left"/>
      <w:pPr>
        <w:ind w:left="4766" w:hanging="361"/>
      </w:pPr>
      <w:rPr>
        <w:rFonts w:hint="default"/>
        <w:lang w:val="el-GR" w:eastAsia="en-US" w:bidi="ar-SA"/>
      </w:rPr>
    </w:lvl>
    <w:lvl w:ilvl="5" w:tplc="05CA5E4E">
      <w:numFmt w:val="bullet"/>
      <w:lvlText w:val="•"/>
      <w:lvlJc w:val="left"/>
      <w:pPr>
        <w:ind w:left="5753" w:hanging="361"/>
      </w:pPr>
      <w:rPr>
        <w:rFonts w:hint="default"/>
        <w:lang w:val="el-GR" w:eastAsia="en-US" w:bidi="ar-SA"/>
      </w:rPr>
    </w:lvl>
    <w:lvl w:ilvl="6" w:tplc="519058FA">
      <w:numFmt w:val="bullet"/>
      <w:lvlText w:val="•"/>
      <w:lvlJc w:val="left"/>
      <w:pPr>
        <w:ind w:left="6739" w:hanging="361"/>
      </w:pPr>
      <w:rPr>
        <w:rFonts w:hint="default"/>
        <w:lang w:val="el-GR" w:eastAsia="en-US" w:bidi="ar-SA"/>
      </w:rPr>
    </w:lvl>
    <w:lvl w:ilvl="7" w:tplc="E572CBF2">
      <w:numFmt w:val="bullet"/>
      <w:lvlText w:val="•"/>
      <w:lvlJc w:val="left"/>
      <w:pPr>
        <w:ind w:left="7726" w:hanging="361"/>
      </w:pPr>
      <w:rPr>
        <w:rFonts w:hint="default"/>
        <w:lang w:val="el-GR" w:eastAsia="en-US" w:bidi="ar-SA"/>
      </w:rPr>
    </w:lvl>
    <w:lvl w:ilvl="8" w:tplc="958212A0">
      <w:numFmt w:val="bullet"/>
      <w:lvlText w:val="•"/>
      <w:lvlJc w:val="left"/>
      <w:pPr>
        <w:ind w:left="8713" w:hanging="361"/>
      </w:pPr>
      <w:rPr>
        <w:rFonts w:hint="default"/>
        <w:lang w:val="el-GR" w:eastAsia="en-US" w:bidi="ar-SA"/>
      </w:rPr>
    </w:lvl>
  </w:abstractNum>
  <w:abstractNum w:abstractNumId="1" w15:restartNumberingAfterBreak="0">
    <w:nsid w:val="393A16FB"/>
    <w:multiLevelType w:val="hybridMultilevel"/>
    <w:tmpl w:val="67DA801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5C71937"/>
    <w:multiLevelType w:val="hybridMultilevel"/>
    <w:tmpl w:val="0F4AC6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2F71FFD"/>
    <w:multiLevelType w:val="hybridMultilevel"/>
    <w:tmpl w:val="C9B49D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1E35FF3"/>
    <w:multiLevelType w:val="hybridMultilevel"/>
    <w:tmpl w:val="5666FF6C"/>
    <w:lvl w:ilvl="0" w:tplc="87D4511C">
      <w:start w:val="1"/>
      <w:numFmt w:val="decimal"/>
      <w:lvlText w:val="%1."/>
      <w:lvlJc w:val="left"/>
      <w:pPr>
        <w:ind w:left="947" w:hanging="353"/>
      </w:pPr>
      <w:rPr>
        <w:rFonts w:ascii="Cambria" w:eastAsia="Cambria" w:hAnsi="Cambria" w:cs="Cambria" w:hint="default"/>
        <w:spacing w:val="0"/>
        <w:w w:val="101"/>
        <w:sz w:val="22"/>
        <w:szCs w:val="22"/>
        <w:lang w:val="el-GR" w:eastAsia="en-US" w:bidi="ar-SA"/>
      </w:rPr>
    </w:lvl>
    <w:lvl w:ilvl="1" w:tplc="07CC71AE">
      <w:numFmt w:val="bullet"/>
      <w:lvlText w:val="•"/>
      <w:lvlJc w:val="left"/>
      <w:pPr>
        <w:ind w:left="1120" w:hanging="353"/>
      </w:pPr>
      <w:rPr>
        <w:rFonts w:hint="default"/>
        <w:lang w:val="el-GR" w:eastAsia="en-US" w:bidi="ar-SA"/>
      </w:rPr>
    </w:lvl>
    <w:lvl w:ilvl="2" w:tplc="B9522842">
      <w:numFmt w:val="bullet"/>
      <w:lvlText w:val="•"/>
      <w:lvlJc w:val="left"/>
      <w:pPr>
        <w:ind w:left="1944" w:hanging="353"/>
      </w:pPr>
      <w:rPr>
        <w:rFonts w:hint="default"/>
        <w:lang w:val="el-GR" w:eastAsia="en-US" w:bidi="ar-SA"/>
      </w:rPr>
    </w:lvl>
    <w:lvl w:ilvl="3" w:tplc="D068AC42">
      <w:numFmt w:val="bullet"/>
      <w:lvlText w:val="•"/>
      <w:lvlJc w:val="left"/>
      <w:pPr>
        <w:ind w:left="2769" w:hanging="353"/>
      </w:pPr>
      <w:rPr>
        <w:rFonts w:hint="default"/>
        <w:lang w:val="el-GR" w:eastAsia="en-US" w:bidi="ar-SA"/>
      </w:rPr>
    </w:lvl>
    <w:lvl w:ilvl="4" w:tplc="0B4260F6">
      <w:numFmt w:val="bullet"/>
      <w:lvlText w:val="•"/>
      <w:lvlJc w:val="left"/>
      <w:pPr>
        <w:ind w:left="3594" w:hanging="353"/>
      </w:pPr>
      <w:rPr>
        <w:rFonts w:hint="default"/>
        <w:lang w:val="el-GR" w:eastAsia="en-US" w:bidi="ar-SA"/>
      </w:rPr>
    </w:lvl>
    <w:lvl w:ilvl="5" w:tplc="1376064A">
      <w:numFmt w:val="bullet"/>
      <w:lvlText w:val="•"/>
      <w:lvlJc w:val="left"/>
      <w:pPr>
        <w:ind w:left="4419" w:hanging="353"/>
      </w:pPr>
      <w:rPr>
        <w:rFonts w:hint="default"/>
        <w:lang w:val="el-GR" w:eastAsia="en-US" w:bidi="ar-SA"/>
      </w:rPr>
    </w:lvl>
    <w:lvl w:ilvl="6" w:tplc="B29A5848">
      <w:numFmt w:val="bullet"/>
      <w:lvlText w:val="•"/>
      <w:lvlJc w:val="left"/>
      <w:pPr>
        <w:ind w:left="5244" w:hanging="353"/>
      </w:pPr>
      <w:rPr>
        <w:rFonts w:hint="default"/>
        <w:lang w:val="el-GR" w:eastAsia="en-US" w:bidi="ar-SA"/>
      </w:rPr>
    </w:lvl>
    <w:lvl w:ilvl="7" w:tplc="4E5C7B90">
      <w:numFmt w:val="bullet"/>
      <w:lvlText w:val="•"/>
      <w:lvlJc w:val="left"/>
      <w:pPr>
        <w:ind w:left="6069" w:hanging="353"/>
      </w:pPr>
      <w:rPr>
        <w:rFonts w:hint="default"/>
        <w:lang w:val="el-GR" w:eastAsia="en-US" w:bidi="ar-SA"/>
      </w:rPr>
    </w:lvl>
    <w:lvl w:ilvl="8" w:tplc="CAF0DE82">
      <w:numFmt w:val="bullet"/>
      <w:lvlText w:val="•"/>
      <w:lvlJc w:val="left"/>
      <w:pPr>
        <w:ind w:left="6894" w:hanging="353"/>
      </w:pPr>
      <w:rPr>
        <w:rFonts w:hint="default"/>
        <w:lang w:val="el-GR" w:eastAsia="en-US" w:bidi="ar-S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9F"/>
    <w:rsid w:val="00003055"/>
    <w:rsid w:val="00015D84"/>
    <w:rsid w:val="0003390E"/>
    <w:rsid w:val="000535A9"/>
    <w:rsid w:val="0005658E"/>
    <w:rsid w:val="000B0E73"/>
    <w:rsid w:val="000C5D50"/>
    <w:rsid w:val="000D1E79"/>
    <w:rsid w:val="000D5389"/>
    <w:rsid w:val="000D7576"/>
    <w:rsid w:val="000E1F44"/>
    <w:rsid w:val="000F59FD"/>
    <w:rsid w:val="00103164"/>
    <w:rsid w:val="001330EB"/>
    <w:rsid w:val="00135E9D"/>
    <w:rsid w:val="00152A44"/>
    <w:rsid w:val="00173C89"/>
    <w:rsid w:val="0019557E"/>
    <w:rsid w:val="0019571A"/>
    <w:rsid w:val="001970CC"/>
    <w:rsid w:val="001D35F3"/>
    <w:rsid w:val="00203274"/>
    <w:rsid w:val="00234F1C"/>
    <w:rsid w:val="00243B52"/>
    <w:rsid w:val="002550AA"/>
    <w:rsid w:val="00256088"/>
    <w:rsid w:val="00256C64"/>
    <w:rsid w:val="002E1E5F"/>
    <w:rsid w:val="002F6D77"/>
    <w:rsid w:val="00316D6B"/>
    <w:rsid w:val="00320350"/>
    <w:rsid w:val="003465C0"/>
    <w:rsid w:val="00350FE4"/>
    <w:rsid w:val="00352B08"/>
    <w:rsid w:val="00373136"/>
    <w:rsid w:val="003821EC"/>
    <w:rsid w:val="003914D1"/>
    <w:rsid w:val="003A03DC"/>
    <w:rsid w:val="003B45AE"/>
    <w:rsid w:val="003C1309"/>
    <w:rsid w:val="003C6441"/>
    <w:rsid w:val="003D5585"/>
    <w:rsid w:val="003F1837"/>
    <w:rsid w:val="003F31E2"/>
    <w:rsid w:val="00417F65"/>
    <w:rsid w:val="004237A2"/>
    <w:rsid w:val="004276F7"/>
    <w:rsid w:val="00435731"/>
    <w:rsid w:val="0044120F"/>
    <w:rsid w:val="00447BF2"/>
    <w:rsid w:val="00460184"/>
    <w:rsid w:val="004763FC"/>
    <w:rsid w:val="00487E6D"/>
    <w:rsid w:val="00493E75"/>
    <w:rsid w:val="004B1375"/>
    <w:rsid w:val="004D2D6E"/>
    <w:rsid w:val="004E08AA"/>
    <w:rsid w:val="004F3545"/>
    <w:rsid w:val="00505A23"/>
    <w:rsid w:val="005218AF"/>
    <w:rsid w:val="00523E4D"/>
    <w:rsid w:val="00540699"/>
    <w:rsid w:val="005551D6"/>
    <w:rsid w:val="00564F96"/>
    <w:rsid w:val="00594FE6"/>
    <w:rsid w:val="00595AE7"/>
    <w:rsid w:val="005C0B74"/>
    <w:rsid w:val="005D3DE9"/>
    <w:rsid w:val="005E6D17"/>
    <w:rsid w:val="005F0547"/>
    <w:rsid w:val="005F0823"/>
    <w:rsid w:val="005F0C6F"/>
    <w:rsid w:val="005F0FCC"/>
    <w:rsid w:val="005F7BCE"/>
    <w:rsid w:val="006042D8"/>
    <w:rsid w:val="00627D85"/>
    <w:rsid w:val="006523C0"/>
    <w:rsid w:val="006618F7"/>
    <w:rsid w:val="0066671D"/>
    <w:rsid w:val="00675EC5"/>
    <w:rsid w:val="006852AE"/>
    <w:rsid w:val="0069209E"/>
    <w:rsid w:val="006C7214"/>
    <w:rsid w:val="006E5386"/>
    <w:rsid w:val="00710848"/>
    <w:rsid w:val="00712081"/>
    <w:rsid w:val="00712AC6"/>
    <w:rsid w:val="00731C79"/>
    <w:rsid w:val="00732A4F"/>
    <w:rsid w:val="00757836"/>
    <w:rsid w:val="007817F1"/>
    <w:rsid w:val="007A49AF"/>
    <w:rsid w:val="007B3A22"/>
    <w:rsid w:val="007F0A43"/>
    <w:rsid w:val="007F670E"/>
    <w:rsid w:val="008041D4"/>
    <w:rsid w:val="00813E9F"/>
    <w:rsid w:val="00827720"/>
    <w:rsid w:val="008631C0"/>
    <w:rsid w:val="00875104"/>
    <w:rsid w:val="008770C7"/>
    <w:rsid w:val="0087719F"/>
    <w:rsid w:val="00877B4B"/>
    <w:rsid w:val="00891274"/>
    <w:rsid w:val="008A6207"/>
    <w:rsid w:val="008C5DA3"/>
    <w:rsid w:val="008C7AF3"/>
    <w:rsid w:val="008F2A3B"/>
    <w:rsid w:val="00903A60"/>
    <w:rsid w:val="0090442F"/>
    <w:rsid w:val="0093097C"/>
    <w:rsid w:val="0093433F"/>
    <w:rsid w:val="00936A04"/>
    <w:rsid w:val="009678F5"/>
    <w:rsid w:val="0097761B"/>
    <w:rsid w:val="00985421"/>
    <w:rsid w:val="009C76EA"/>
    <w:rsid w:val="00A2523C"/>
    <w:rsid w:val="00A45357"/>
    <w:rsid w:val="00A62C2C"/>
    <w:rsid w:val="00A744E0"/>
    <w:rsid w:val="00A90F7E"/>
    <w:rsid w:val="00A924DA"/>
    <w:rsid w:val="00A935C4"/>
    <w:rsid w:val="00AD462E"/>
    <w:rsid w:val="00AD51E7"/>
    <w:rsid w:val="00AD6495"/>
    <w:rsid w:val="00AD66CD"/>
    <w:rsid w:val="00AE2CE7"/>
    <w:rsid w:val="00AE622B"/>
    <w:rsid w:val="00B015A3"/>
    <w:rsid w:val="00B06AA3"/>
    <w:rsid w:val="00B11A3B"/>
    <w:rsid w:val="00B26CB5"/>
    <w:rsid w:val="00B31190"/>
    <w:rsid w:val="00B31C87"/>
    <w:rsid w:val="00B3764F"/>
    <w:rsid w:val="00B450F8"/>
    <w:rsid w:val="00B45534"/>
    <w:rsid w:val="00B60279"/>
    <w:rsid w:val="00B70684"/>
    <w:rsid w:val="00B708F4"/>
    <w:rsid w:val="00B87209"/>
    <w:rsid w:val="00BA2B16"/>
    <w:rsid w:val="00BA5B35"/>
    <w:rsid w:val="00BB0990"/>
    <w:rsid w:val="00BE0DB9"/>
    <w:rsid w:val="00C1697A"/>
    <w:rsid w:val="00C24BCE"/>
    <w:rsid w:val="00C2629C"/>
    <w:rsid w:val="00C32DAF"/>
    <w:rsid w:val="00C55B74"/>
    <w:rsid w:val="00C96B8D"/>
    <w:rsid w:val="00CC4F9E"/>
    <w:rsid w:val="00CC525B"/>
    <w:rsid w:val="00CD1738"/>
    <w:rsid w:val="00CF35B7"/>
    <w:rsid w:val="00D3107D"/>
    <w:rsid w:val="00D378E2"/>
    <w:rsid w:val="00D46977"/>
    <w:rsid w:val="00D47AA6"/>
    <w:rsid w:val="00D47B02"/>
    <w:rsid w:val="00D56350"/>
    <w:rsid w:val="00D644BA"/>
    <w:rsid w:val="00D936F1"/>
    <w:rsid w:val="00DA090C"/>
    <w:rsid w:val="00DA1D78"/>
    <w:rsid w:val="00DA3671"/>
    <w:rsid w:val="00DB5899"/>
    <w:rsid w:val="00DC0721"/>
    <w:rsid w:val="00DC17B2"/>
    <w:rsid w:val="00E35ACA"/>
    <w:rsid w:val="00E375C7"/>
    <w:rsid w:val="00E65645"/>
    <w:rsid w:val="00E8669D"/>
    <w:rsid w:val="00E90C3B"/>
    <w:rsid w:val="00E93629"/>
    <w:rsid w:val="00E95D55"/>
    <w:rsid w:val="00EA00D8"/>
    <w:rsid w:val="00EA3979"/>
    <w:rsid w:val="00EA5114"/>
    <w:rsid w:val="00EA62FD"/>
    <w:rsid w:val="00EB28B8"/>
    <w:rsid w:val="00EE2E8D"/>
    <w:rsid w:val="00EE30BF"/>
    <w:rsid w:val="00EF1884"/>
    <w:rsid w:val="00EF7484"/>
    <w:rsid w:val="00F055CB"/>
    <w:rsid w:val="00F13035"/>
    <w:rsid w:val="00F163AF"/>
    <w:rsid w:val="00F42B3B"/>
    <w:rsid w:val="00F51E5D"/>
    <w:rsid w:val="00F52EAB"/>
    <w:rsid w:val="00F57D17"/>
    <w:rsid w:val="00F74DD4"/>
    <w:rsid w:val="00F77331"/>
    <w:rsid w:val="00F97835"/>
    <w:rsid w:val="00FC1509"/>
    <w:rsid w:val="00FD481B"/>
    <w:rsid w:val="00FE03CC"/>
    <w:rsid w:val="00FE7A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EC7D"/>
  <w15:chartTrackingRefBased/>
  <w15:docId w15:val="{726DCFCB-32EA-46CD-88F1-018E20F8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0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5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055CB"/>
    <w:pPr>
      <w:ind w:left="720"/>
      <w:contextualSpacing/>
    </w:pPr>
  </w:style>
  <w:style w:type="paragraph" w:styleId="a5">
    <w:name w:val="Body Text"/>
    <w:basedOn w:val="a"/>
    <w:link w:val="Char"/>
    <w:uiPriority w:val="1"/>
    <w:qFormat/>
    <w:rsid w:val="000535A9"/>
    <w:pPr>
      <w:widowControl w:val="0"/>
      <w:autoSpaceDE w:val="0"/>
      <w:autoSpaceDN w:val="0"/>
      <w:spacing w:after="0" w:line="240" w:lineRule="auto"/>
      <w:ind w:left="820"/>
    </w:pPr>
    <w:rPr>
      <w:rFonts w:ascii="Cambria" w:eastAsia="Cambria" w:hAnsi="Cambria" w:cs="Cambria"/>
    </w:rPr>
  </w:style>
  <w:style w:type="character" w:customStyle="1" w:styleId="Char">
    <w:name w:val="Σώμα κειμένου Char"/>
    <w:basedOn w:val="a0"/>
    <w:link w:val="a5"/>
    <w:uiPriority w:val="1"/>
    <w:rsid w:val="000535A9"/>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17</Pages>
  <Words>3838</Words>
  <Characters>20730</Characters>
  <Application>Microsoft Office Word</Application>
  <DocSecurity>0</DocSecurity>
  <Lines>172</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nectaria koulentianos</dc:creator>
  <cp:keywords/>
  <dc:description/>
  <cp:lastModifiedBy>nectaria koulentianos</cp:lastModifiedBy>
  <cp:revision>196</cp:revision>
  <cp:lastPrinted>2021-04-18T15:17:00Z</cp:lastPrinted>
  <dcterms:created xsi:type="dcterms:W3CDTF">2021-04-18T10:04:00Z</dcterms:created>
  <dcterms:modified xsi:type="dcterms:W3CDTF">2021-04-18T16:06:00Z</dcterms:modified>
</cp:coreProperties>
</file>