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D69B7D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6C9FCAD5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60DB0CF8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315E96F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638FCF44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AD1FFF7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4AED6153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8F1678A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807ABBE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45B57312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3EF58A3E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690EF999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1D0B158F" w14:textId="77777777" w:rsidR="00AD775A" w:rsidRDefault="00AD775A" w:rsidP="00AD775A">
      <w:pPr>
        <w:spacing w:after="0"/>
        <w:jc w:val="center"/>
        <w:rPr>
          <w:rFonts w:ascii="Times New Roman" w:hAnsi="Times New Roman" w:cs="Times New Roman"/>
          <w:color w:val="273540"/>
          <w:shd w:val="clear" w:color="auto" w:fill="FFFFFF"/>
        </w:rPr>
      </w:pPr>
    </w:p>
    <w:p w14:paraId="2EAEE07F" w14:textId="12996CA5" w:rsidR="00AD775A" w:rsidRPr="00D31C2A" w:rsidRDefault="00532693" w:rsidP="00AD775A">
      <w:pPr>
        <w:spacing w:after="0"/>
        <w:jc w:val="center"/>
        <w:rPr>
          <w:rFonts w:ascii="Times New Roman" w:hAnsi="Times New Roman" w:cs="Times New Roman"/>
        </w:rPr>
      </w:pPr>
      <w:r w:rsidRPr="00D31C2A">
        <w:rPr>
          <w:rFonts w:ascii="Times New Roman" w:hAnsi="Times New Roman" w:cs="Times New Roman"/>
        </w:rPr>
        <w:t xml:space="preserve">Optimal Reservoir Operations to </w:t>
      </w:r>
      <w:r w:rsidR="00F16DE5">
        <w:rPr>
          <w:rFonts w:ascii="Times New Roman" w:hAnsi="Times New Roman" w:cs="Times New Roman"/>
        </w:rPr>
        <w:t>M</w:t>
      </w:r>
      <w:r w:rsidRPr="00D31C2A">
        <w:rPr>
          <w:rFonts w:ascii="Times New Roman" w:hAnsi="Times New Roman" w:cs="Times New Roman"/>
        </w:rPr>
        <w:t xml:space="preserve">aximize </w:t>
      </w:r>
      <w:r w:rsidR="00F16DE5">
        <w:rPr>
          <w:rFonts w:ascii="Times New Roman" w:hAnsi="Times New Roman" w:cs="Times New Roman"/>
        </w:rPr>
        <w:t>P</w:t>
      </w:r>
      <w:r w:rsidRPr="00D31C2A">
        <w:rPr>
          <w:rFonts w:ascii="Times New Roman" w:hAnsi="Times New Roman" w:cs="Times New Roman"/>
        </w:rPr>
        <w:t xml:space="preserve">rofit </w:t>
      </w:r>
      <w:r w:rsidR="00F16DE5">
        <w:rPr>
          <w:rFonts w:ascii="Times New Roman" w:hAnsi="Times New Roman" w:cs="Times New Roman"/>
        </w:rPr>
        <w:t>D</w:t>
      </w:r>
      <w:r w:rsidRPr="00D31C2A">
        <w:rPr>
          <w:rFonts w:ascii="Times New Roman" w:hAnsi="Times New Roman" w:cs="Times New Roman"/>
        </w:rPr>
        <w:t>uring Irrigation Season</w:t>
      </w:r>
    </w:p>
    <w:p w14:paraId="78632A6E" w14:textId="77777777" w:rsidR="00081ACF" w:rsidRDefault="00081ACF" w:rsidP="00AD775A">
      <w:pPr>
        <w:spacing w:after="0"/>
        <w:jc w:val="center"/>
        <w:rPr>
          <w:rFonts w:ascii="Times New Roman" w:hAnsi="Times New Roman" w:cs="Times New Roman"/>
        </w:rPr>
      </w:pPr>
    </w:p>
    <w:p w14:paraId="3FFA72DA" w14:textId="2906792B" w:rsidR="00532693" w:rsidRDefault="00D31C2A" w:rsidP="00AD775A">
      <w:pPr>
        <w:spacing w:after="0"/>
        <w:jc w:val="center"/>
        <w:rPr>
          <w:rFonts w:ascii="Times New Roman" w:hAnsi="Times New Roman" w:cs="Times New Roman"/>
        </w:rPr>
      </w:pPr>
      <w:r w:rsidRPr="00D31C2A">
        <w:rPr>
          <w:rFonts w:ascii="Times New Roman" w:hAnsi="Times New Roman" w:cs="Times New Roman"/>
        </w:rPr>
        <w:t>Ammon Wallac</w:t>
      </w:r>
      <w:r>
        <w:rPr>
          <w:rFonts w:ascii="Times New Roman" w:hAnsi="Times New Roman" w:cs="Times New Roman"/>
        </w:rPr>
        <w:t>e</w:t>
      </w:r>
    </w:p>
    <w:p w14:paraId="5DE0CD77" w14:textId="07EA1B83" w:rsidR="00D31C2A" w:rsidRDefault="00D31C2A" w:rsidP="00AD775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CEE 5410 – Dr. Rosenberg</w:t>
      </w:r>
    </w:p>
    <w:p w14:paraId="10F13689" w14:textId="3D4D85C1" w:rsidR="00F16DE5" w:rsidRPr="00D31C2A" w:rsidRDefault="00F16DE5" w:rsidP="00AD775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09/29/2026</w:t>
      </w:r>
    </w:p>
    <w:p w14:paraId="7E9CFAC6" w14:textId="7C063326" w:rsidR="001D53E5" w:rsidRPr="00AD775A" w:rsidRDefault="00AD775A" w:rsidP="00D31C2A">
      <w:pPr>
        <w:spacing w:after="0"/>
        <w:rPr>
          <w:rFonts w:ascii="Times New Roman" w:hAnsi="Times New Roman" w:cs="Times New Roman"/>
        </w:rPr>
      </w:pPr>
      <w:r w:rsidRPr="00D31C2A">
        <w:rPr>
          <w:rFonts w:ascii="Times New Roman" w:hAnsi="Times New Roman" w:cs="Times New Roman"/>
        </w:rPr>
        <w:br w:type="page"/>
      </w:r>
    </w:p>
    <w:p w14:paraId="40EE11C4" w14:textId="4E8AAFA8" w:rsidR="00AD775A" w:rsidRDefault="00114FF4" w:rsidP="00114FF4">
      <w:pPr>
        <w:spacing w:after="0"/>
        <w:rPr>
          <w:rFonts w:ascii="Times New Roman" w:hAnsi="Times New Roman" w:cs="Times New Roman"/>
          <w:b/>
          <w:bCs/>
        </w:rPr>
      </w:pPr>
      <w:r w:rsidRPr="00114FF4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453660BE" w14:textId="60175AEC" w:rsidR="00463CFB" w:rsidRDefault="00072A79" w:rsidP="00114F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irrigation season</w:t>
      </w:r>
      <w:r w:rsidR="00C70FE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prices </w:t>
      </w:r>
      <w:r w:rsidR="00C70FEE">
        <w:rPr>
          <w:rFonts w:ascii="Times New Roman" w:hAnsi="Times New Roman" w:cs="Times New Roman"/>
        </w:rPr>
        <w:t xml:space="preserve">increase as the </w:t>
      </w:r>
      <w:r w:rsidR="00B2566A">
        <w:rPr>
          <w:rFonts w:ascii="Times New Roman" w:hAnsi="Times New Roman" w:cs="Times New Roman"/>
        </w:rPr>
        <w:t>season gets closer to the end</w:t>
      </w:r>
      <w:r>
        <w:rPr>
          <w:rFonts w:ascii="Times New Roman" w:hAnsi="Times New Roman" w:cs="Times New Roman"/>
        </w:rPr>
        <w:t xml:space="preserve">. </w:t>
      </w:r>
      <w:r w:rsidR="00C70FEE">
        <w:rPr>
          <w:rFonts w:ascii="Times New Roman" w:hAnsi="Times New Roman" w:cs="Times New Roman"/>
        </w:rPr>
        <w:t xml:space="preserve">The reservoir </w:t>
      </w:r>
      <w:r w:rsidR="00F5394B">
        <w:rPr>
          <w:rFonts w:ascii="Times New Roman" w:hAnsi="Times New Roman" w:cs="Times New Roman"/>
        </w:rPr>
        <w:t>has a finite storage</w:t>
      </w:r>
      <w:r w:rsidR="005A4D23">
        <w:rPr>
          <w:rFonts w:ascii="Times New Roman" w:hAnsi="Times New Roman" w:cs="Times New Roman"/>
        </w:rPr>
        <w:t xml:space="preserve">, meaning </w:t>
      </w:r>
      <w:r w:rsidR="00984939">
        <w:rPr>
          <w:rFonts w:ascii="Times New Roman" w:hAnsi="Times New Roman" w:cs="Times New Roman"/>
        </w:rPr>
        <w:t>the irrigator can’t wait until the last minute to distribute all the water</w:t>
      </w:r>
      <w:r w:rsidR="0063635B">
        <w:rPr>
          <w:rFonts w:ascii="Times New Roman" w:hAnsi="Times New Roman" w:cs="Times New Roman"/>
        </w:rPr>
        <w:t>. T</w:t>
      </w:r>
      <w:r w:rsidR="004D2793">
        <w:rPr>
          <w:rFonts w:ascii="Times New Roman" w:hAnsi="Times New Roman" w:cs="Times New Roman"/>
        </w:rPr>
        <w:t xml:space="preserve">he </w:t>
      </w:r>
      <w:r w:rsidR="00FA7313">
        <w:rPr>
          <w:rFonts w:ascii="Times New Roman" w:hAnsi="Times New Roman" w:cs="Times New Roman"/>
        </w:rPr>
        <w:t>report explains how</w:t>
      </w:r>
      <w:r w:rsidR="004D2793">
        <w:rPr>
          <w:rFonts w:ascii="Times New Roman" w:hAnsi="Times New Roman" w:cs="Times New Roman"/>
        </w:rPr>
        <w:t xml:space="preserve"> </w:t>
      </w:r>
      <w:r w:rsidR="00FA7313">
        <w:rPr>
          <w:rFonts w:ascii="Times New Roman" w:hAnsi="Times New Roman" w:cs="Times New Roman"/>
        </w:rPr>
        <w:t>t</w:t>
      </w:r>
      <w:r w:rsidR="0063635B">
        <w:rPr>
          <w:rFonts w:ascii="Times New Roman" w:hAnsi="Times New Roman" w:cs="Times New Roman"/>
        </w:rPr>
        <w:t>o</w:t>
      </w:r>
      <w:r w:rsidR="004D2793">
        <w:rPr>
          <w:rFonts w:ascii="Times New Roman" w:hAnsi="Times New Roman" w:cs="Times New Roman"/>
        </w:rPr>
        <w:t xml:space="preserve"> </w:t>
      </w:r>
      <w:r w:rsidR="00FA7313">
        <w:rPr>
          <w:rFonts w:ascii="Times New Roman" w:hAnsi="Times New Roman" w:cs="Times New Roman"/>
        </w:rPr>
        <w:t xml:space="preserve">operate the reservoir to </w:t>
      </w:r>
      <w:r w:rsidR="004D2793">
        <w:rPr>
          <w:rFonts w:ascii="Times New Roman" w:hAnsi="Times New Roman" w:cs="Times New Roman"/>
        </w:rPr>
        <w:t xml:space="preserve">maximize profit. </w:t>
      </w:r>
      <w:r w:rsidR="00C54357">
        <w:rPr>
          <w:rFonts w:ascii="Times New Roman" w:hAnsi="Times New Roman" w:cs="Times New Roman"/>
        </w:rPr>
        <w:t xml:space="preserve">This report </w:t>
      </w:r>
      <w:r w:rsidR="00081ACF">
        <w:rPr>
          <w:rFonts w:ascii="Times New Roman" w:hAnsi="Times New Roman" w:cs="Times New Roman"/>
        </w:rPr>
        <w:t>gives</w:t>
      </w:r>
      <w:r w:rsidR="00C54357">
        <w:rPr>
          <w:rFonts w:ascii="Times New Roman" w:hAnsi="Times New Roman" w:cs="Times New Roman"/>
        </w:rPr>
        <w:t xml:space="preserve"> the model formulation</w:t>
      </w:r>
      <w:r w:rsidR="00C23085">
        <w:rPr>
          <w:rFonts w:ascii="Times New Roman" w:hAnsi="Times New Roman" w:cs="Times New Roman"/>
        </w:rPr>
        <w:t>, the optimal solution</w:t>
      </w:r>
      <w:r w:rsidR="001D2576">
        <w:rPr>
          <w:rFonts w:ascii="Times New Roman" w:hAnsi="Times New Roman" w:cs="Times New Roman"/>
        </w:rPr>
        <w:t xml:space="preserve">, and a model analysis. </w:t>
      </w:r>
    </w:p>
    <w:p w14:paraId="74CEEA40" w14:textId="1706AEC3" w:rsidR="00894FB6" w:rsidRDefault="00894FB6" w:rsidP="00020E99">
      <w:pPr>
        <w:spacing w:before="120" w:after="0"/>
        <w:rPr>
          <w:rFonts w:ascii="Times New Roman" w:hAnsi="Times New Roman" w:cs="Times New Roman"/>
          <w:b/>
          <w:bCs/>
        </w:rPr>
      </w:pPr>
      <w:r w:rsidRPr="00894FB6">
        <w:rPr>
          <w:rFonts w:ascii="Times New Roman" w:hAnsi="Times New Roman" w:cs="Times New Roman"/>
          <w:b/>
          <w:bCs/>
        </w:rPr>
        <w:t>Model Formulation</w:t>
      </w:r>
    </w:p>
    <w:p w14:paraId="30AE3F0B" w14:textId="427DECC9" w:rsidR="00894FB6" w:rsidRDefault="00894FB6" w:rsidP="00114F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dimension of th</w:t>
      </w:r>
      <w:r w:rsidR="00756973">
        <w:rPr>
          <w:rFonts w:ascii="Times New Roman" w:hAnsi="Times New Roman" w:cs="Times New Roman"/>
        </w:rPr>
        <w:t>e</w:t>
      </w:r>
      <w:r w:rsidR="00081ACF">
        <w:rPr>
          <w:rFonts w:ascii="Times New Roman" w:hAnsi="Times New Roman" w:cs="Times New Roman"/>
        </w:rPr>
        <w:t xml:space="preserve"> model are </w:t>
      </w:r>
      <w:r w:rsidR="0084163D">
        <w:rPr>
          <w:rFonts w:ascii="Times New Roman" w:hAnsi="Times New Roman" w:cs="Times New Roman"/>
        </w:rPr>
        <w:t>the months (</w:t>
      </w:r>
      <w:r w:rsidR="00A6687C">
        <w:rPr>
          <w:rFonts w:ascii="Times New Roman" w:hAnsi="Times New Roman" w:cs="Times New Roman"/>
        </w:rPr>
        <w:t>June, July, and August</w:t>
      </w:r>
      <w:r w:rsidR="0084163D">
        <w:rPr>
          <w:rFonts w:ascii="Times New Roman" w:hAnsi="Times New Roman" w:cs="Times New Roman"/>
        </w:rPr>
        <w:t xml:space="preserve">) and </w:t>
      </w:r>
      <w:r w:rsidR="00FA624D">
        <w:rPr>
          <w:rFonts w:ascii="Times New Roman" w:hAnsi="Times New Roman" w:cs="Times New Roman"/>
        </w:rPr>
        <w:t>location of water</w:t>
      </w:r>
      <w:r w:rsidR="0084163D">
        <w:rPr>
          <w:rFonts w:ascii="Times New Roman" w:hAnsi="Times New Roman" w:cs="Times New Roman"/>
        </w:rPr>
        <w:t xml:space="preserve"> (</w:t>
      </w:r>
      <w:r w:rsidR="00A6687C">
        <w:rPr>
          <w:rFonts w:ascii="Times New Roman" w:hAnsi="Times New Roman" w:cs="Times New Roman"/>
        </w:rPr>
        <w:t xml:space="preserve">Spillway, Diversion, and </w:t>
      </w:r>
      <w:r w:rsidR="001C1D2B">
        <w:rPr>
          <w:rFonts w:ascii="Times New Roman" w:hAnsi="Times New Roman" w:cs="Times New Roman"/>
        </w:rPr>
        <w:t>Storage</w:t>
      </w:r>
      <w:r w:rsidR="0084163D">
        <w:rPr>
          <w:rFonts w:ascii="Times New Roman" w:hAnsi="Times New Roman" w:cs="Times New Roman"/>
        </w:rPr>
        <w:t>)</w:t>
      </w:r>
      <w:r w:rsidR="001C1D2B">
        <w:rPr>
          <w:rFonts w:ascii="Times New Roman" w:hAnsi="Times New Roman" w:cs="Times New Roman"/>
        </w:rPr>
        <w:t xml:space="preserve">. The decision variables are how much water </w:t>
      </w:r>
      <w:r w:rsidR="00756973">
        <w:rPr>
          <w:rFonts w:ascii="Times New Roman" w:hAnsi="Times New Roman" w:cs="Times New Roman"/>
        </w:rPr>
        <w:t>should go to each</w:t>
      </w:r>
      <w:r w:rsidR="001C1D2B">
        <w:rPr>
          <w:rFonts w:ascii="Times New Roman" w:hAnsi="Times New Roman" w:cs="Times New Roman"/>
        </w:rPr>
        <w:t xml:space="preserve"> </w:t>
      </w:r>
      <w:r w:rsidR="00FA624D">
        <w:rPr>
          <w:rFonts w:ascii="Times New Roman" w:hAnsi="Times New Roman" w:cs="Times New Roman"/>
        </w:rPr>
        <w:t>location</w:t>
      </w:r>
      <w:r w:rsidR="001C1D2B">
        <w:rPr>
          <w:rFonts w:ascii="Times New Roman" w:hAnsi="Times New Roman" w:cs="Times New Roman"/>
        </w:rPr>
        <w:t xml:space="preserve"> during each month. Th</w:t>
      </w:r>
      <w:r w:rsidR="0017101E">
        <w:rPr>
          <w:rFonts w:ascii="Times New Roman" w:hAnsi="Times New Roman" w:cs="Times New Roman"/>
        </w:rPr>
        <w:t xml:space="preserve">ese variables are </w:t>
      </w:r>
      <w:r w:rsidR="001C1D2B">
        <w:rPr>
          <w:rFonts w:ascii="Times New Roman" w:hAnsi="Times New Roman" w:cs="Times New Roman"/>
        </w:rPr>
        <w:t xml:space="preserve">expressed as </w:t>
      </w:r>
      <w:proofErr w:type="gramStart"/>
      <w:r w:rsidR="00FA624D">
        <w:rPr>
          <w:rFonts w:ascii="Times New Roman" w:hAnsi="Times New Roman" w:cs="Times New Roman"/>
        </w:rPr>
        <w:t>X(</w:t>
      </w:r>
      <w:proofErr w:type="gramEnd"/>
      <w:r w:rsidR="0017101E">
        <w:rPr>
          <w:rFonts w:ascii="Times New Roman" w:hAnsi="Times New Roman" w:cs="Times New Roman"/>
        </w:rPr>
        <w:t xml:space="preserve">location, </w:t>
      </w:r>
      <w:r w:rsidR="00CF0D0B">
        <w:rPr>
          <w:rFonts w:ascii="Times New Roman" w:hAnsi="Times New Roman" w:cs="Times New Roman"/>
        </w:rPr>
        <w:t>month</w:t>
      </w:r>
      <w:r w:rsidR="0017101E">
        <w:rPr>
          <w:rFonts w:ascii="Times New Roman" w:hAnsi="Times New Roman" w:cs="Times New Roman"/>
        </w:rPr>
        <w:t>)</w:t>
      </w:r>
      <w:r w:rsidR="00FA624D">
        <w:rPr>
          <w:rFonts w:ascii="Times New Roman" w:hAnsi="Times New Roman" w:cs="Times New Roman"/>
        </w:rPr>
        <w:t xml:space="preserve"> in units of acre-ft. This notation </w:t>
      </w:r>
      <w:r w:rsidR="0017101E">
        <w:rPr>
          <w:rFonts w:ascii="Times New Roman" w:hAnsi="Times New Roman" w:cs="Times New Roman"/>
        </w:rPr>
        <w:t>mean</w:t>
      </w:r>
      <w:r w:rsidR="00FA624D">
        <w:rPr>
          <w:rFonts w:ascii="Times New Roman" w:hAnsi="Times New Roman" w:cs="Times New Roman"/>
        </w:rPr>
        <w:t xml:space="preserve">s </w:t>
      </w:r>
      <w:r w:rsidR="0017101E">
        <w:rPr>
          <w:rFonts w:ascii="Times New Roman" w:hAnsi="Times New Roman" w:cs="Times New Roman"/>
        </w:rPr>
        <w:t xml:space="preserve">there </w:t>
      </w:r>
      <w:r w:rsidR="00FA624D">
        <w:rPr>
          <w:rFonts w:ascii="Times New Roman" w:hAnsi="Times New Roman" w:cs="Times New Roman"/>
        </w:rPr>
        <w:t xml:space="preserve">are nine decision variables. </w:t>
      </w:r>
    </w:p>
    <w:p w14:paraId="0D002D4F" w14:textId="18D5C37B" w:rsidR="009D1361" w:rsidRDefault="00E601F1" w:rsidP="00114FF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The objective function </w:t>
      </w:r>
      <w:r w:rsidR="005D4E3A">
        <w:rPr>
          <w:rFonts w:ascii="Times New Roman" w:hAnsi="Times New Roman" w:cs="Times New Roman"/>
        </w:rPr>
        <w:t xml:space="preserve">maximizes </w:t>
      </w:r>
      <w:r>
        <w:rPr>
          <w:rFonts w:ascii="Times New Roman" w:hAnsi="Times New Roman" w:cs="Times New Roman"/>
        </w:rPr>
        <w:t>profit</w:t>
      </w:r>
      <w:r w:rsidR="00B454E1">
        <w:rPr>
          <w:rFonts w:ascii="Times New Roman" w:hAnsi="Times New Roman" w:cs="Times New Roman"/>
        </w:rPr>
        <w:t xml:space="preserve"> based on the irrigation benefits (</w:t>
      </w:r>
      <w:r w:rsidR="00976B5A">
        <w:rPr>
          <w:rFonts w:ascii="Times New Roman" w:hAnsi="Times New Roman" w:cs="Times New Roman"/>
        </w:rPr>
        <w:t>Table 1)</w:t>
      </w:r>
      <w:r w:rsidR="002C51B3">
        <w:rPr>
          <w:rFonts w:ascii="Times New Roman" w:hAnsi="Times New Roman" w:cs="Times New Roman"/>
        </w:rPr>
        <w:t>.</w:t>
      </w:r>
      <w:r w:rsidR="00385B19">
        <w:rPr>
          <w:rFonts w:ascii="Times New Roman" w:hAnsi="Times New Roman" w:cs="Times New Roman"/>
        </w:rPr>
        <w:t xml:space="preserve"> The irrigations benefits are expressed as c(m).</w:t>
      </w:r>
      <w:r w:rsidR="002C51B3">
        <w:rPr>
          <w:rFonts w:ascii="Times New Roman" w:hAnsi="Times New Roman" w:cs="Times New Roman"/>
        </w:rPr>
        <w:t xml:space="preserve"> </w:t>
      </w:r>
      <w:r w:rsidR="00385B19">
        <w:rPr>
          <w:rFonts w:ascii="Times New Roman" w:hAnsi="Times New Roman" w:cs="Times New Roman"/>
        </w:rPr>
        <w:t>The objective</w:t>
      </w:r>
      <w:r w:rsidR="00976B5A">
        <w:rPr>
          <w:rFonts w:ascii="Times New Roman" w:hAnsi="Times New Roman" w:cs="Times New Roman"/>
        </w:rPr>
        <w:t xml:space="preserve"> function can be expressed as </w:t>
      </w:r>
      <m:oMath>
        <m:r>
          <m:rPr>
            <m:nor/>
          </m:rPr>
          <w:rPr>
            <w:rFonts w:ascii="Cambria Math" w:hAnsi="Cambria Math" w:cs="Times New Roman"/>
            <w:sz w:val="22"/>
            <w:szCs w:val="22"/>
          </w:rPr>
          <m:t>Max</m:t>
        </m:r>
        <m:d>
          <m:dPr>
            <m:ctrlPr>
              <w:rPr>
                <w:rFonts w:ascii="Cambria Math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2"/>
                <w:szCs w:val="22"/>
              </w:rPr>
              <m:t>c(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)*X(Diversion 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)</m:t>
            </m:r>
          </m:e>
        </m:nary>
        <m:r>
          <w:rPr>
            <w:rFonts w:ascii="Cambria Math" w:eastAsiaTheme="minorEastAsia" w:hAnsi="Cambria Math" w:cs="Times New Roman"/>
            <w:sz w:val="22"/>
            <w:szCs w:val="22"/>
          </w:rPr>
          <m:t>, [$].</m:t>
        </m:r>
      </m:oMath>
      <w:r w:rsidR="00002ABE">
        <w:rPr>
          <w:rFonts w:ascii="Times New Roman" w:eastAsiaTheme="minorEastAsia" w:hAnsi="Times New Roman" w:cs="Times New Roman"/>
        </w:rPr>
        <w:t xml:space="preserve"> The other decision variables are only not included in the objective function because they do not contribute </w:t>
      </w:r>
      <w:r w:rsidR="0006690B">
        <w:rPr>
          <w:rFonts w:ascii="Times New Roman" w:eastAsiaTheme="minorEastAsia" w:hAnsi="Times New Roman" w:cs="Times New Roman"/>
        </w:rPr>
        <w:t>any profit.</w:t>
      </w:r>
      <w:r w:rsidR="00002ABE">
        <w:rPr>
          <w:rFonts w:ascii="Times New Roman" w:eastAsiaTheme="minorEastAsia" w:hAnsi="Times New Roman" w:cs="Times New Roman"/>
        </w:rPr>
        <w:t xml:space="preserve"> </w:t>
      </w:r>
    </w:p>
    <w:p w14:paraId="1D0D38A0" w14:textId="151623D0" w:rsidR="009D1361" w:rsidRDefault="00B8150D" w:rsidP="00114FF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constraints ar</w:t>
      </w:r>
      <w:r w:rsidR="00AE34B4">
        <w:rPr>
          <w:rFonts w:ascii="Times New Roman" w:eastAsiaTheme="minorEastAsia" w:hAnsi="Times New Roman" w:cs="Times New Roman"/>
        </w:rPr>
        <w:t xml:space="preserve">e </w:t>
      </w:r>
      <w:r w:rsidR="00B6552E">
        <w:rPr>
          <w:rFonts w:ascii="Times New Roman" w:eastAsiaTheme="minorEastAsia" w:hAnsi="Times New Roman" w:cs="Times New Roman"/>
        </w:rPr>
        <w:t>listed with the corresponding mathematical equation and units:</w:t>
      </w:r>
      <w:r w:rsidR="00952CAF">
        <w:rPr>
          <w:rFonts w:ascii="Times New Roman" w:eastAsiaTheme="minorEastAsia" w:hAnsi="Times New Roman" w:cs="Times New Roman"/>
        </w:rPr>
        <w:t xml:space="preserve"> </w:t>
      </w:r>
      <w:r w:rsidR="00AE34B4" w:rsidRPr="00952CAF">
        <w:rPr>
          <w:rFonts w:ascii="Times New Roman" w:eastAsiaTheme="minorEastAsia" w:hAnsi="Times New Roman" w:cs="Times New Roman"/>
        </w:rPr>
        <w:t>The ending storage</w:t>
      </w:r>
      <w:r w:rsidR="00395A14" w:rsidRPr="00952CAF">
        <w:rPr>
          <w:rFonts w:ascii="Times New Roman" w:eastAsiaTheme="minorEastAsia" w:hAnsi="Times New Roman" w:cs="Times New Roman"/>
        </w:rPr>
        <w:t xml:space="preserve"> </w:t>
      </w:r>
      <w:r w:rsidR="00305C32" w:rsidRPr="00952CAF">
        <w:rPr>
          <w:rFonts w:ascii="Times New Roman" w:eastAsiaTheme="minorEastAsia" w:hAnsi="Times New Roman" w:cs="Times New Roman"/>
        </w:rPr>
        <w:t>is</w:t>
      </w:r>
      <w:r w:rsidR="00B6552E" w:rsidRPr="00952CAF">
        <w:rPr>
          <w:rFonts w:ascii="Times New Roman" w:eastAsiaTheme="minorEastAsia" w:hAnsi="Times New Roman" w:cs="Times New Roman"/>
        </w:rPr>
        <w:t xml:space="preserve"> </w:t>
      </w:r>
      <w:r w:rsidR="00395A14" w:rsidRPr="00952CAF">
        <w:rPr>
          <w:rFonts w:ascii="Times New Roman" w:eastAsiaTheme="minorEastAsia" w:hAnsi="Times New Roman" w:cs="Times New Roman"/>
        </w:rPr>
        <w:t>greater than or equal to the beginning storage</w:t>
      </w:r>
      <w:r w:rsidR="00952CAF">
        <w:rPr>
          <w:rFonts w:ascii="Times New Roman" w:eastAsiaTheme="minorEastAsia" w:hAnsi="Times New Roman" w:cs="Times New Roman"/>
        </w:rPr>
        <w:t>,</w:t>
      </w:r>
      <w:r w:rsidR="00F57B76" w:rsidRPr="00952CA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Storage,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2"/>
                <w:szCs w:val="22"/>
              </w:rPr>
              <m:t xml:space="preserve"> Aug</m:t>
            </m:r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&gt;=3000, [ac-ft]</m:t>
        </m:r>
      </m:oMath>
      <w:r w:rsidR="00952CA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685133" w:rsidRPr="00952CAF">
        <w:rPr>
          <w:rFonts w:ascii="Times New Roman" w:eastAsiaTheme="minorEastAsia" w:hAnsi="Times New Roman" w:cs="Times New Roman"/>
        </w:rPr>
        <w:t>The max capacity of the reservoir is 9000 ac-ft</w:t>
      </w:r>
      <w:r w:rsidR="00952CAF">
        <w:rPr>
          <w:rFonts w:ascii="Times New Roman" w:eastAsiaTheme="minorEastAsia" w:hAnsi="Times New Roman" w:cs="Times New Roman"/>
        </w:rPr>
        <w:t>,</w:t>
      </w:r>
      <w:r w:rsidR="00685133" w:rsidRPr="00952CAF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Storage,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2"/>
            <w:szCs w:val="22"/>
          </w:rPr>
          <m:t>&lt;=9000, [ac-ft]</m:t>
        </m:r>
      </m:oMath>
      <w:r w:rsidR="00952CAF">
        <w:rPr>
          <w:rFonts w:ascii="Times New Roman" w:eastAsiaTheme="minorEastAsia" w:hAnsi="Times New Roman" w:cs="Times New Roman"/>
        </w:rPr>
        <w:t xml:space="preserve">. </w:t>
      </w:r>
      <w:r w:rsidR="002B5BDE" w:rsidRPr="00952CAF">
        <w:rPr>
          <w:rFonts w:ascii="Times New Roman" w:eastAsiaTheme="minorEastAsia" w:hAnsi="Times New Roman" w:cs="Times New Roman"/>
        </w:rPr>
        <w:t xml:space="preserve">The reservoir must follow the mass balance equation. </w:t>
      </w:r>
      <m:oMath>
        <m:r>
          <w:rPr>
            <w:rFonts w:ascii="Cambria Math" w:eastAsiaTheme="minorEastAsia" w:hAnsi="Cambria Math" w:cs="Times New Roman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Stor.,</m:t>
            </m:r>
            <m:sSub>
              <m:sSubPr>
                <m:ctrlPr>
                  <w:rPr>
                    <w:rFonts w:ascii="Cambria Math" w:eastAsiaTheme="minorEastAsia" w:hAnsi="Cambria Math" w:cs="Times New Roma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Stor.,</m:t>
            </m:r>
            <m:sSub>
              <m:sSubPr>
                <m:ctrlPr>
                  <w:rPr>
                    <w:rFonts w:ascii="Cambria Math" w:eastAsiaTheme="minorEastAsia" w:hAnsi="Cambria Math" w:cs="Times New Roma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i-1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 w:cs="Times New Roman"/>
              </w:rPr>
              <m:t>inflow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Div.,</m:t>
            </m:r>
            <m:sSub>
              <m:sSubPr>
                <m:ctrlPr>
                  <w:rPr>
                    <w:rFonts w:ascii="Cambria Math" w:eastAsiaTheme="minorEastAsia" w:hAnsi="Cambria Math" w:cs="Times New Roma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-X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Spill,</m:t>
            </m:r>
            <m:sSub>
              <m:sSubPr>
                <m:ctrlPr>
                  <w:rPr>
                    <w:rFonts w:ascii="Cambria Math" w:eastAsiaTheme="minorEastAsia" w:hAnsi="Cambria Math" w:cs="Times New Roma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, [ac-ft]</m:t>
        </m:r>
      </m:oMath>
      <w:r w:rsidR="000C34BF" w:rsidRPr="00952CAF">
        <w:rPr>
          <w:rFonts w:ascii="Times New Roman" w:eastAsiaTheme="minorEastAsia" w:hAnsi="Times New Roman" w:cs="Times New Roman"/>
        </w:rPr>
        <w:t>. (Note: inflows are shown in Table 2)</w:t>
      </w:r>
    </w:p>
    <w:p w14:paraId="17106A86" w14:textId="27579C4F" w:rsidR="00181E43" w:rsidRDefault="00181E43" w:rsidP="00304625">
      <w:pPr>
        <w:spacing w:before="120" w:after="0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Solution</w:t>
      </w:r>
    </w:p>
    <w:p w14:paraId="14DD9968" w14:textId="1F62EB79" w:rsidR="0054265D" w:rsidRPr="00FF5350" w:rsidRDefault="006F50FE" w:rsidP="00114FF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GAMS (</w:t>
      </w:r>
      <w:r w:rsidRPr="006F50FE">
        <w:rPr>
          <w:rFonts w:ascii="Times New Roman" w:hAnsi="Times New Roman" w:cs="Times New Roman"/>
        </w:rPr>
        <w:t>GAMS Development Corporation</w:t>
      </w:r>
      <w:r>
        <w:rPr>
          <w:rFonts w:ascii="Times New Roman" w:hAnsi="Times New Roman" w:cs="Times New Roman"/>
        </w:rPr>
        <w:t>, 202</w:t>
      </w:r>
      <w:r w:rsidR="00573213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 w:rsidR="00C64CB0">
        <w:rPr>
          <w:rFonts w:ascii="Times New Roman" w:hAnsi="Times New Roman" w:cs="Times New Roman"/>
        </w:rPr>
        <w:t xml:space="preserve"> </w:t>
      </w:r>
      <w:r w:rsidR="00C0572D">
        <w:rPr>
          <w:rFonts w:ascii="Times New Roman" w:hAnsi="Times New Roman" w:cs="Times New Roman"/>
        </w:rPr>
        <w:t>found the optimal solution</w:t>
      </w:r>
      <w:r w:rsidR="00F177F5">
        <w:rPr>
          <w:rFonts w:ascii="Times New Roman" w:hAnsi="Times New Roman" w:cs="Times New Roman"/>
        </w:rPr>
        <w:t xml:space="preserve"> that provides the </w:t>
      </w:r>
      <w:r w:rsidR="005D4E3A">
        <w:rPr>
          <w:rFonts w:ascii="Times New Roman" w:hAnsi="Times New Roman" w:cs="Times New Roman"/>
        </w:rPr>
        <w:t>maximum profit</w:t>
      </w:r>
      <w:r w:rsidR="00F177F5">
        <w:rPr>
          <w:rFonts w:ascii="Times New Roman" w:hAnsi="Times New Roman" w:cs="Times New Roman"/>
        </w:rPr>
        <w:t xml:space="preserve">. </w:t>
      </w:r>
      <w:r w:rsidR="00E6531A">
        <w:rPr>
          <w:rFonts w:ascii="Times New Roman" w:hAnsi="Times New Roman" w:cs="Times New Roman"/>
        </w:rPr>
        <w:t xml:space="preserve">Table 3 contains the </w:t>
      </w:r>
      <w:r w:rsidR="00131B52">
        <w:rPr>
          <w:rFonts w:ascii="Times New Roman" w:hAnsi="Times New Roman" w:cs="Times New Roman"/>
        </w:rPr>
        <w:t xml:space="preserve">optimal </w:t>
      </w:r>
      <w:r w:rsidR="00E6531A">
        <w:rPr>
          <w:rFonts w:ascii="Times New Roman" w:hAnsi="Times New Roman" w:cs="Times New Roman"/>
        </w:rPr>
        <w:t>diversion schedule</w:t>
      </w:r>
      <w:r w:rsidR="00A30234">
        <w:rPr>
          <w:rFonts w:ascii="Times New Roman" w:hAnsi="Times New Roman" w:cs="Times New Roman"/>
        </w:rPr>
        <w:t>.</w:t>
      </w:r>
      <w:r w:rsidR="00E24482">
        <w:rPr>
          <w:rFonts w:ascii="Times New Roman" w:hAnsi="Times New Roman" w:cs="Times New Roman"/>
        </w:rPr>
        <w:t xml:space="preserve"> </w:t>
      </w:r>
      <w:r w:rsidR="00454275">
        <w:rPr>
          <w:rFonts w:ascii="Times New Roman" w:hAnsi="Times New Roman" w:cs="Times New Roman"/>
        </w:rPr>
        <w:t xml:space="preserve">The </w:t>
      </w:r>
      <w:r w:rsidR="00385652">
        <w:rPr>
          <w:rFonts w:ascii="Times New Roman" w:hAnsi="Times New Roman" w:cs="Times New Roman"/>
        </w:rPr>
        <w:t xml:space="preserve">maximum profit, given by the objective function, is </w:t>
      </w:r>
      <w:r w:rsidR="00102BF8">
        <w:rPr>
          <w:rFonts w:ascii="Times New Roman" w:hAnsi="Times New Roman" w:cs="Times New Roman"/>
        </w:rPr>
        <w:t>$</w:t>
      </w:r>
      <w:r w:rsidR="00102BF8" w:rsidRPr="00102BF8">
        <w:rPr>
          <w:rFonts w:ascii="Times New Roman" w:hAnsi="Times New Roman" w:cs="Times New Roman"/>
        </w:rPr>
        <w:t>3</w:t>
      </w:r>
      <w:r w:rsidR="00102BF8">
        <w:rPr>
          <w:rFonts w:ascii="Times New Roman" w:hAnsi="Times New Roman" w:cs="Times New Roman"/>
        </w:rPr>
        <w:t>,</w:t>
      </w:r>
      <w:r w:rsidR="00102BF8" w:rsidRPr="00102BF8">
        <w:rPr>
          <w:rFonts w:ascii="Times New Roman" w:hAnsi="Times New Roman" w:cs="Times New Roman"/>
        </w:rPr>
        <w:t>774</w:t>
      </w:r>
      <w:r w:rsidR="00102BF8">
        <w:rPr>
          <w:rFonts w:ascii="Times New Roman" w:hAnsi="Times New Roman" w:cs="Times New Roman"/>
        </w:rPr>
        <w:t>,</w:t>
      </w:r>
      <w:r w:rsidR="00102BF8" w:rsidRPr="00102BF8">
        <w:rPr>
          <w:rFonts w:ascii="Times New Roman" w:hAnsi="Times New Roman" w:cs="Times New Roman"/>
        </w:rPr>
        <w:t>000</w:t>
      </w:r>
      <w:r w:rsidR="00102BF8">
        <w:rPr>
          <w:rFonts w:ascii="Times New Roman" w:hAnsi="Times New Roman" w:cs="Times New Roman"/>
        </w:rPr>
        <w:t>.</w:t>
      </w:r>
      <w:r w:rsidR="0047220B">
        <w:rPr>
          <w:rFonts w:ascii="Times New Roman" w:hAnsi="Times New Roman" w:cs="Times New Roman"/>
        </w:rPr>
        <w:t xml:space="preserve"> Based on the GAMS solution the constraints that bind</w:t>
      </w:r>
      <w:r w:rsidR="00C05375">
        <w:rPr>
          <w:rFonts w:ascii="Times New Roman" w:hAnsi="Times New Roman" w:cs="Times New Roman"/>
        </w:rPr>
        <w:t>s</w:t>
      </w:r>
      <w:r w:rsidR="0047220B">
        <w:rPr>
          <w:rFonts w:ascii="Times New Roman" w:hAnsi="Times New Roman" w:cs="Times New Roman"/>
        </w:rPr>
        <w:t xml:space="preserve"> the objective function </w:t>
      </w:r>
      <w:r w:rsidR="00143B5E">
        <w:rPr>
          <w:rFonts w:ascii="Times New Roman" w:hAnsi="Times New Roman" w:cs="Times New Roman"/>
        </w:rPr>
        <w:t xml:space="preserve">are </w:t>
      </w:r>
      <w:r w:rsidR="00650265">
        <w:rPr>
          <w:rFonts w:ascii="Times New Roman" w:hAnsi="Times New Roman" w:cs="Times New Roman"/>
        </w:rPr>
        <w:t>the mass balance constraint</w:t>
      </w:r>
      <w:r w:rsidR="00C226F0">
        <w:rPr>
          <w:rFonts w:ascii="Times New Roman" w:hAnsi="Times New Roman" w:cs="Times New Roman"/>
        </w:rPr>
        <w:t xml:space="preserve"> during all months</w:t>
      </w:r>
      <w:r w:rsidR="00650265">
        <w:rPr>
          <w:rFonts w:ascii="Times New Roman" w:hAnsi="Times New Roman" w:cs="Times New Roman"/>
        </w:rPr>
        <w:t xml:space="preserve">, </w:t>
      </w:r>
      <w:r w:rsidR="00DE7A0C">
        <w:rPr>
          <w:rFonts w:ascii="Times New Roman" w:hAnsi="Times New Roman" w:cs="Times New Roman"/>
        </w:rPr>
        <w:t xml:space="preserve">the ending storage being greater than or equal to initial storage in August, and </w:t>
      </w:r>
      <w:r w:rsidR="00436FB6">
        <w:rPr>
          <w:rFonts w:ascii="Times New Roman" w:hAnsi="Times New Roman" w:cs="Times New Roman"/>
        </w:rPr>
        <w:t xml:space="preserve">the reservoir capacity in July. The rest of the </w:t>
      </w:r>
      <w:r w:rsidR="00C226F0">
        <w:rPr>
          <w:rFonts w:ascii="Times New Roman" w:hAnsi="Times New Roman" w:cs="Times New Roman"/>
        </w:rPr>
        <w:t xml:space="preserve">constraints are slack during the respective months. </w:t>
      </w:r>
    </w:p>
    <w:p w14:paraId="443E5BE1" w14:textId="655BFBF4" w:rsidR="00181E43" w:rsidRDefault="00181E43" w:rsidP="00FF5350">
      <w:pPr>
        <w:spacing w:before="120" w:after="0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Analysis</w:t>
      </w:r>
    </w:p>
    <w:p w14:paraId="403E41BF" w14:textId="56EC1517" w:rsidR="0054265D" w:rsidRPr="00020E99" w:rsidRDefault="005B1CAE" w:rsidP="00114FF4">
      <w:pPr>
        <w:spacing w:after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</w:t>
      </w:r>
      <w:r w:rsidR="00FB749A">
        <w:rPr>
          <w:rFonts w:ascii="Times New Roman" w:eastAsiaTheme="minorEastAsia" w:hAnsi="Times New Roman" w:cs="Times New Roman"/>
        </w:rPr>
        <w:t xml:space="preserve">diversion schedule is optimal because the most water diverted is in the last month and </w:t>
      </w:r>
      <w:r w:rsidR="003D7F31">
        <w:rPr>
          <w:rFonts w:ascii="Times New Roman" w:eastAsiaTheme="minorEastAsia" w:hAnsi="Times New Roman" w:cs="Times New Roman"/>
        </w:rPr>
        <w:t>none of</w:t>
      </w:r>
      <w:r w:rsidR="00FB749A">
        <w:rPr>
          <w:rFonts w:ascii="Times New Roman" w:eastAsiaTheme="minorEastAsia" w:hAnsi="Times New Roman" w:cs="Times New Roman"/>
        </w:rPr>
        <w:t xml:space="preserve"> the water </w:t>
      </w:r>
      <w:r w:rsidR="003D7F31">
        <w:rPr>
          <w:rFonts w:ascii="Times New Roman" w:eastAsiaTheme="minorEastAsia" w:hAnsi="Times New Roman" w:cs="Times New Roman"/>
        </w:rPr>
        <w:t xml:space="preserve">goes on the spillway to the river. </w:t>
      </w:r>
      <w:r w:rsidR="003D6A2E">
        <w:rPr>
          <w:rFonts w:ascii="Times New Roman" w:eastAsiaTheme="minorEastAsia" w:hAnsi="Times New Roman" w:cs="Times New Roman"/>
        </w:rPr>
        <w:t>All wat</w:t>
      </w:r>
      <w:r w:rsidR="00392ED8">
        <w:rPr>
          <w:rFonts w:ascii="Times New Roman" w:eastAsiaTheme="minorEastAsia" w:hAnsi="Times New Roman" w:cs="Times New Roman"/>
        </w:rPr>
        <w:t xml:space="preserve">er contributes the most profit possible. </w:t>
      </w:r>
      <w:r w:rsidR="00284D91">
        <w:rPr>
          <w:rFonts w:ascii="Times New Roman" w:eastAsiaTheme="minorEastAsia" w:hAnsi="Times New Roman" w:cs="Times New Roman"/>
        </w:rPr>
        <w:t>Th</w:t>
      </w:r>
      <w:r w:rsidR="005905C6">
        <w:rPr>
          <w:rFonts w:ascii="Times New Roman" w:eastAsiaTheme="minorEastAsia" w:hAnsi="Times New Roman" w:cs="Times New Roman"/>
        </w:rPr>
        <w:t>is problem helped grow my understanding on model formulation; specifically</w:t>
      </w:r>
      <w:r w:rsidR="009743BD">
        <w:rPr>
          <w:rFonts w:ascii="Times New Roman" w:eastAsiaTheme="minorEastAsia" w:hAnsi="Times New Roman" w:cs="Times New Roman"/>
        </w:rPr>
        <w:t>,</w:t>
      </w:r>
      <w:r w:rsidR="007E1FE7">
        <w:rPr>
          <w:rFonts w:ascii="Times New Roman" w:eastAsiaTheme="minorEastAsia" w:hAnsi="Times New Roman" w:cs="Times New Roman"/>
        </w:rPr>
        <w:t xml:space="preserve"> how to mathematically express the model. </w:t>
      </w:r>
      <w:r w:rsidR="009A5C08">
        <w:rPr>
          <w:rFonts w:ascii="Times New Roman" w:eastAsiaTheme="minorEastAsia" w:hAnsi="Times New Roman" w:cs="Times New Roman"/>
        </w:rPr>
        <w:t xml:space="preserve">This model does not </w:t>
      </w:r>
      <w:r w:rsidR="00756973">
        <w:rPr>
          <w:rFonts w:ascii="Times New Roman" w:eastAsiaTheme="minorEastAsia" w:hAnsi="Times New Roman" w:cs="Times New Roman"/>
        </w:rPr>
        <w:t>consider</w:t>
      </w:r>
      <w:r w:rsidR="009A5C08">
        <w:rPr>
          <w:rFonts w:ascii="Times New Roman" w:eastAsiaTheme="minorEastAsia" w:hAnsi="Times New Roman" w:cs="Times New Roman"/>
        </w:rPr>
        <w:t xml:space="preserve"> the </w:t>
      </w:r>
      <w:r w:rsidR="00756973">
        <w:rPr>
          <w:rFonts w:ascii="Times New Roman" w:eastAsiaTheme="minorEastAsia" w:hAnsi="Times New Roman" w:cs="Times New Roman"/>
        </w:rPr>
        <w:t>demand of farmers</w:t>
      </w:r>
      <w:r w:rsidR="00D65592">
        <w:rPr>
          <w:rFonts w:ascii="Times New Roman" w:eastAsiaTheme="minorEastAsia" w:hAnsi="Times New Roman" w:cs="Times New Roman"/>
        </w:rPr>
        <w:t xml:space="preserve"> which might be a concern for the company manager. </w:t>
      </w:r>
    </w:p>
    <w:p w14:paraId="40F50ADD" w14:textId="1452F57D" w:rsidR="00181E43" w:rsidRPr="00181E43" w:rsidRDefault="00181E43" w:rsidP="00020E99">
      <w:pPr>
        <w:spacing w:before="120" w:after="0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Conclusion</w:t>
      </w:r>
    </w:p>
    <w:p w14:paraId="35754B67" w14:textId="53804D73" w:rsidR="00E601F1" w:rsidRPr="00894FB6" w:rsidRDefault="00754E2D" w:rsidP="00114F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conclusion by following the optimal diversion schedule the profit will be $3,</w:t>
      </w:r>
      <w:r w:rsidR="00777046">
        <w:rPr>
          <w:rFonts w:ascii="Times New Roman" w:hAnsi="Times New Roman" w:cs="Times New Roman"/>
        </w:rPr>
        <w:t xml:space="preserve">774,000. This is the maximum profit based on the </w:t>
      </w:r>
      <w:r w:rsidR="00316CC4">
        <w:rPr>
          <w:rFonts w:ascii="Times New Roman" w:hAnsi="Times New Roman" w:cs="Times New Roman"/>
        </w:rPr>
        <w:t>constraints</w:t>
      </w:r>
      <w:r w:rsidR="00777046">
        <w:rPr>
          <w:rFonts w:ascii="Times New Roman" w:hAnsi="Times New Roman" w:cs="Times New Roman"/>
        </w:rPr>
        <w:t xml:space="preserve"> and </w:t>
      </w:r>
      <w:r w:rsidR="00316CC4">
        <w:rPr>
          <w:rFonts w:ascii="Times New Roman" w:hAnsi="Times New Roman" w:cs="Times New Roman"/>
        </w:rPr>
        <w:t>information</w:t>
      </w:r>
      <w:r w:rsidR="00777046">
        <w:rPr>
          <w:rFonts w:ascii="Times New Roman" w:hAnsi="Times New Roman" w:cs="Times New Roman"/>
        </w:rPr>
        <w:t xml:space="preserve"> given. </w:t>
      </w:r>
      <w:r w:rsidR="00DA5560">
        <w:rPr>
          <w:rFonts w:ascii="Times New Roman" w:hAnsi="Times New Roman" w:cs="Times New Roman"/>
        </w:rPr>
        <w:t xml:space="preserve">GAMS programing and modeling software was used to find the solution to the problem. </w:t>
      </w:r>
    </w:p>
    <w:p w14:paraId="73294871" w14:textId="682805FC" w:rsidR="00AD775A" w:rsidRPr="00AD775A" w:rsidRDefault="00AD775A" w:rsidP="00D31C2A">
      <w:pPr>
        <w:spacing w:after="0"/>
        <w:rPr>
          <w:rFonts w:ascii="Times New Roman" w:hAnsi="Times New Roman" w:cs="Times New Roman"/>
        </w:rPr>
      </w:pPr>
    </w:p>
    <w:p w14:paraId="0B0D52A0" w14:textId="6B722120" w:rsidR="003A6EBD" w:rsidRDefault="00AD775A" w:rsidP="00D31C2A">
      <w:pPr>
        <w:spacing w:after="0"/>
        <w:rPr>
          <w:rFonts w:ascii="Times New Roman" w:hAnsi="Times New Roman" w:cs="Times New Roman"/>
        </w:rPr>
      </w:pPr>
      <w:r w:rsidRPr="00AD775A">
        <w:rPr>
          <w:rFonts w:ascii="Times New Roman" w:hAnsi="Times New Roman" w:cs="Times New Roman"/>
        </w:rPr>
        <w:br w:type="page"/>
      </w:r>
    </w:p>
    <w:p w14:paraId="299679C4" w14:textId="7A6132F0" w:rsidR="00C650EE" w:rsidRPr="00C650EE" w:rsidRDefault="00C650EE" w:rsidP="00D31C2A">
      <w:pPr>
        <w:spacing w:after="0"/>
        <w:rPr>
          <w:rFonts w:ascii="Times New Roman" w:hAnsi="Times New Roman" w:cs="Times New Roman"/>
          <w:b/>
          <w:bCs/>
        </w:rPr>
      </w:pPr>
      <w:r w:rsidRPr="00C650EE">
        <w:rPr>
          <w:rFonts w:ascii="Times New Roman" w:hAnsi="Times New Roman" w:cs="Times New Roman"/>
          <w:b/>
          <w:bCs/>
        </w:rPr>
        <w:lastRenderedPageBreak/>
        <w:t>Appendix A – Tables</w:t>
      </w:r>
    </w:p>
    <w:p w14:paraId="6376F15B" w14:textId="77777777" w:rsidR="00C650EE" w:rsidRPr="00C650EE" w:rsidRDefault="00C650EE" w:rsidP="00D31C2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D819F" w14:textId="6359ABFA" w:rsidR="0005613A" w:rsidRPr="0005613A" w:rsidRDefault="0005613A" w:rsidP="0005613A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05613A">
        <w:rPr>
          <w:rFonts w:ascii="Times New Roman" w:hAnsi="Times New Roman" w:cs="Times New Roman"/>
          <w:color w:val="000000" w:themeColor="text1"/>
        </w:rPr>
        <w:t xml:space="preserve">Table </w:t>
      </w:r>
      <w:r w:rsidRPr="0005613A">
        <w:rPr>
          <w:rFonts w:ascii="Times New Roman" w:hAnsi="Times New Roman" w:cs="Times New Roman"/>
          <w:color w:val="000000" w:themeColor="text1"/>
        </w:rPr>
        <w:fldChar w:fldCharType="begin"/>
      </w:r>
      <w:r w:rsidRPr="0005613A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05613A">
        <w:rPr>
          <w:rFonts w:ascii="Times New Roman" w:hAnsi="Times New Roman" w:cs="Times New Roman"/>
          <w:color w:val="000000" w:themeColor="text1"/>
        </w:rPr>
        <w:fldChar w:fldCharType="separate"/>
      </w:r>
      <w:r w:rsidR="00E21087">
        <w:rPr>
          <w:rFonts w:ascii="Times New Roman" w:hAnsi="Times New Roman" w:cs="Times New Roman"/>
          <w:noProof/>
          <w:color w:val="000000" w:themeColor="text1"/>
        </w:rPr>
        <w:t>1</w:t>
      </w:r>
      <w:r w:rsidRPr="0005613A">
        <w:rPr>
          <w:rFonts w:ascii="Times New Roman" w:hAnsi="Times New Roman" w:cs="Times New Roman"/>
          <w:color w:val="000000" w:themeColor="text1"/>
        </w:rPr>
        <w:fldChar w:fldCharType="end"/>
      </w:r>
      <w:r w:rsidRPr="0005613A">
        <w:rPr>
          <w:rFonts w:ascii="Times New Roman" w:hAnsi="Times New Roman" w:cs="Times New Roman"/>
          <w:color w:val="000000" w:themeColor="text1"/>
        </w:rPr>
        <w:t>: Irrigation Benefits (Rosenberg, 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3375"/>
      </w:tblGrid>
      <w:tr w:rsidR="00464AFF" w14:paraId="24F3824E" w14:textId="77777777" w:rsidTr="0005613A">
        <w:trPr>
          <w:jc w:val="center"/>
        </w:trPr>
        <w:tc>
          <w:tcPr>
            <w:tcW w:w="1030" w:type="dxa"/>
            <w:shd w:val="clear" w:color="auto" w:fill="7F7F7F" w:themeFill="text1" w:themeFillTint="80"/>
          </w:tcPr>
          <w:p w14:paraId="4BE512B9" w14:textId="52315D0E" w:rsidR="00464AFF" w:rsidRPr="00265F9E" w:rsidRDefault="00464AFF" w:rsidP="00265F9E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Mo</w:t>
            </w:r>
            <w:r w:rsidR="00554348" w:rsidRPr="00265F9E">
              <w:rPr>
                <w:rFonts w:ascii="Times New Roman" w:hAnsi="Times New Roman" w:cs="Times New Roman"/>
              </w:rPr>
              <w:t>n</w:t>
            </w:r>
            <w:r w:rsidRPr="00265F9E">
              <w:rPr>
                <w:rFonts w:ascii="Times New Roman" w:hAnsi="Times New Roman" w:cs="Times New Roman"/>
              </w:rPr>
              <w:t>th</w:t>
            </w:r>
          </w:p>
        </w:tc>
        <w:tc>
          <w:tcPr>
            <w:tcW w:w="3375" w:type="dxa"/>
            <w:shd w:val="clear" w:color="auto" w:fill="7F7F7F" w:themeFill="text1" w:themeFillTint="80"/>
          </w:tcPr>
          <w:p w14:paraId="2E0C3254" w14:textId="6BF9071C" w:rsidR="00464AFF" w:rsidRPr="00265F9E" w:rsidRDefault="00554348" w:rsidP="00265F9E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Irrigation Benefits</w:t>
            </w:r>
            <w:r w:rsidR="00265F9E" w:rsidRPr="00265F9E">
              <w:rPr>
                <w:rFonts w:ascii="Times New Roman" w:hAnsi="Times New Roman" w:cs="Times New Roman"/>
              </w:rPr>
              <w:t xml:space="preserve"> ($/acre-foot)</w:t>
            </w:r>
          </w:p>
        </w:tc>
      </w:tr>
      <w:tr w:rsidR="00464AFF" w14:paraId="39D6C64A" w14:textId="77777777" w:rsidTr="0005613A">
        <w:trPr>
          <w:jc w:val="center"/>
        </w:trPr>
        <w:tc>
          <w:tcPr>
            <w:tcW w:w="1030" w:type="dxa"/>
          </w:tcPr>
          <w:p w14:paraId="2CDAB03F" w14:textId="5ADF059C" w:rsidR="00554348" w:rsidRPr="00265F9E" w:rsidRDefault="00554348" w:rsidP="00265F9E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3375" w:type="dxa"/>
          </w:tcPr>
          <w:p w14:paraId="5CA8266B" w14:textId="5FE15BFA" w:rsidR="0005613A" w:rsidRPr="00265F9E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</w:tr>
      <w:tr w:rsidR="00464AFF" w14:paraId="154919A1" w14:textId="77777777" w:rsidTr="0005613A">
        <w:trPr>
          <w:jc w:val="center"/>
        </w:trPr>
        <w:tc>
          <w:tcPr>
            <w:tcW w:w="1030" w:type="dxa"/>
          </w:tcPr>
          <w:p w14:paraId="7F81E28A" w14:textId="671BA23A" w:rsidR="00464AFF" w:rsidRPr="00265F9E" w:rsidRDefault="00554348" w:rsidP="00265F9E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3375" w:type="dxa"/>
          </w:tcPr>
          <w:p w14:paraId="34DCCA49" w14:textId="59AE76D2" w:rsidR="00464AFF" w:rsidRPr="00265F9E" w:rsidRDefault="0005613A" w:rsidP="00265F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170</w:t>
            </w:r>
          </w:p>
        </w:tc>
      </w:tr>
      <w:tr w:rsidR="00464AFF" w14:paraId="1290A6B5" w14:textId="77777777" w:rsidTr="0005613A">
        <w:trPr>
          <w:jc w:val="center"/>
        </w:trPr>
        <w:tc>
          <w:tcPr>
            <w:tcW w:w="1030" w:type="dxa"/>
          </w:tcPr>
          <w:p w14:paraId="3068F76D" w14:textId="683D6AFB" w:rsidR="00464AFF" w:rsidRPr="00265F9E" w:rsidRDefault="00554348" w:rsidP="00265F9E">
            <w:pPr>
              <w:jc w:val="center"/>
              <w:rPr>
                <w:rFonts w:ascii="Times New Roman" w:hAnsi="Times New Roman" w:cs="Times New Roman"/>
              </w:rPr>
            </w:pPr>
            <w:r w:rsidRPr="00265F9E"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3375" w:type="dxa"/>
          </w:tcPr>
          <w:p w14:paraId="45E8E471" w14:textId="4B12FD00" w:rsidR="00464AFF" w:rsidRPr="00265F9E" w:rsidRDefault="0005613A" w:rsidP="00265F9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</w:t>
            </w:r>
          </w:p>
        </w:tc>
      </w:tr>
    </w:tbl>
    <w:p w14:paraId="0D8AA428" w14:textId="77777777" w:rsidR="00546B58" w:rsidRDefault="00546B58" w:rsidP="00D31C2A">
      <w:pPr>
        <w:spacing w:after="0"/>
        <w:rPr>
          <w:rFonts w:ascii="Times New Roman" w:hAnsi="Times New Roman" w:cs="Times New Roman"/>
          <w:b/>
          <w:bCs/>
        </w:rPr>
      </w:pPr>
    </w:p>
    <w:p w14:paraId="5E1E0608" w14:textId="374CC0E3" w:rsidR="000C555F" w:rsidRPr="000C555F" w:rsidRDefault="000C555F" w:rsidP="000C555F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0C555F">
        <w:rPr>
          <w:rFonts w:ascii="Times New Roman" w:hAnsi="Times New Roman" w:cs="Times New Roman"/>
          <w:color w:val="000000" w:themeColor="text1"/>
        </w:rPr>
        <w:t xml:space="preserve">Table </w:t>
      </w:r>
      <w:r w:rsidRPr="000C555F">
        <w:rPr>
          <w:rFonts w:ascii="Times New Roman" w:hAnsi="Times New Roman" w:cs="Times New Roman"/>
          <w:color w:val="000000" w:themeColor="text1"/>
        </w:rPr>
        <w:fldChar w:fldCharType="begin"/>
      </w:r>
      <w:r w:rsidRPr="000C555F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0C555F">
        <w:rPr>
          <w:rFonts w:ascii="Times New Roman" w:hAnsi="Times New Roman" w:cs="Times New Roman"/>
          <w:color w:val="000000" w:themeColor="text1"/>
        </w:rPr>
        <w:fldChar w:fldCharType="separate"/>
      </w:r>
      <w:r w:rsidR="00E21087">
        <w:rPr>
          <w:rFonts w:ascii="Times New Roman" w:hAnsi="Times New Roman" w:cs="Times New Roman"/>
          <w:noProof/>
          <w:color w:val="000000" w:themeColor="text1"/>
        </w:rPr>
        <w:t>2</w:t>
      </w:r>
      <w:r w:rsidRPr="000C555F">
        <w:rPr>
          <w:rFonts w:ascii="Times New Roman" w:hAnsi="Times New Roman" w:cs="Times New Roman"/>
          <w:color w:val="000000" w:themeColor="text1"/>
        </w:rPr>
        <w:fldChar w:fldCharType="end"/>
      </w:r>
      <w:r w:rsidRPr="000C555F">
        <w:rPr>
          <w:rFonts w:ascii="Times New Roman" w:hAnsi="Times New Roman" w:cs="Times New Roman"/>
          <w:color w:val="000000" w:themeColor="text1"/>
        </w:rPr>
        <w:t>: Inflows (Rosenberg, 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0"/>
        <w:gridCol w:w="2129"/>
      </w:tblGrid>
      <w:tr w:rsidR="0005613A" w14:paraId="7ACD5D80" w14:textId="77777777" w:rsidTr="000C555F">
        <w:trPr>
          <w:jc w:val="center"/>
        </w:trPr>
        <w:tc>
          <w:tcPr>
            <w:tcW w:w="1030" w:type="dxa"/>
            <w:shd w:val="clear" w:color="auto" w:fill="7F7F7F" w:themeFill="text1" w:themeFillTint="80"/>
          </w:tcPr>
          <w:p w14:paraId="4745A1B9" w14:textId="7B8E5B49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 w:rsidRPr="0005613A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129" w:type="dxa"/>
            <w:shd w:val="clear" w:color="auto" w:fill="7F7F7F" w:themeFill="text1" w:themeFillTint="80"/>
          </w:tcPr>
          <w:p w14:paraId="555A0DB9" w14:textId="5CC53811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 w:rsidRPr="0005613A">
              <w:rPr>
                <w:rFonts w:ascii="Times New Roman" w:hAnsi="Times New Roman" w:cs="Times New Roman"/>
              </w:rPr>
              <w:t>Inflows (acre-feet)</w:t>
            </w:r>
          </w:p>
        </w:tc>
      </w:tr>
      <w:tr w:rsidR="0005613A" w14:paraId="5DF4F6F3" w14:textId="77777777" w:rsidTr="0005613A">
        <w:trPr>
          <w:jc w:val="center"/>
        </w:trPr>
        <w:tc>
          <w:tcPr>
            <w:tcW w:w="1030" w:type="dxa"/>
          </w:tcPr>
          <w:p w14:paraId="3388FBE6" w14:textId="51F65B74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2129" w:type="dxa"/>
          </w:tcPr>
          <w:p w14:paraId="29347EE6" w14:textId="549D1C9B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5613A" w14:paraId="1668F0C7" w14:textId="77777777" w:rsidTr="0005613A">
        <w:trPr>
          <w:jc w:val="center"/>
        </w:trPr>
        <w:tc>
          <w:tcPr>
            <w:tcW w:w="1030" w:type="dxa"/>
          </w:tcPr>
          <w:p w14:paraId="19B2A75D" w14:textId="20ECA210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2129" w:type="dxa"/>
          </w:tcPr>
          <w:p w14:paraId="75CB6184" w14:textId="631CDF4B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3,200</w:t>
            </w:r>
          </w:p>
        </w:tc>
      </w:tr>
      <w:tr w:rsidR="0005613A" w14:paraId="5F6AC81E" w14:textId="77777777" w:rsidTr="0005613A">
        <w:trPr>
          <w:jc w:val="center"/>
        </w:trPr>
        <w:tc>
          <w:tcPr>
            <w:tcW w:w="1030" w:type="dxa"/>
          </w:tcPr>
          <w:p w14:paraId="52E9C474" w14:textId="3234D393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2129" w:type="dxa"/>
          </w:tcPr>
          <w:p w14:paraId="6D227EE3" w14:textId="128BA187" w:rsidR="0005613A" w:rsidRPr="0005613A" w:rsidRDefault="0005613A" w:rsidP="000561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2,000</w:t>
            </w:r>
          </w:p>
        </w:tc>
      </w:tr>
    </w:tbl>
    <w:p w14:paraId="0BA2ADAD" w14:textId="77777777" w:rsidR="0005613A" w:rsidRDefault="0005613A" w:rsidP="00D31C2A">
      <w:pPr>
        <w:spacing w:after="0"/>
        <w:rPr>
          <w:rFonts w:ascii="Times New Roman" w:hAnsi="Times New Roman" w:cs="Times New Roman"/>
          <w:b/>
          <w:bCs/>
        </w:rPr>
      </w:pPr>
    </w:p>
    <w:p w14:paraId="20E68C9F" w14:textId="21C08F41" w:rsidR="00E21087" w:rsidRPr="00E21087" w:rsidRDefault="00E21087" w:rsidP="00E21087">
      <w:pPr>
        <w:pStyle w:val="Caption"/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E21087">
        <w:rPr>
          <w:rFonts w:ascii="Times New Roman" w:hAnsi="Times New Roman" w:cs="Times New Roman"/>
          <w:color w:val="000000" w:themeColor="text1"/>
        </w:rPr>
        <w:t xml:space="preserve">Table </w:t>
      </w:r>
      <w:r w:rsidRPr="00E21087">
        <w:rPr>
          <w:rFonts w:ascii="Times New Roman" w:hAnsi="Times New Roman" w:cs="Times New Roman"/>
          <w:color w:val="000000" w:themeColor="text1"/>
        </w:rPr>
        <w:fldChar w:fldCharType="begin"/>
      </w:r>
      <w:r w:rsidRPr="00E21087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E21087">
        <w:rPr>
          <w:rFonts w:ascii="Times New Roman" w:hAnsi="Times New Roman" w:cs="Times New Roman"/>
          <w:color w:val="000000" w:themeColor="text1"/>
        </w:rPr>
        <w:fldChar w:fldCharType="separate"/>
      </w:r>
      <w:r w:rsidRPr="00E21087">
        <w:rPr>
          <w:rFonts w:ascii="Times New Roman" w:hAnsi="Times New Roman" w:cs="Times New Roman"/>
          <w:color w:val="000000" w:themeColor="text1"/>
        </w:rPr>
        <w:t>3</w:t>
      </w:r>
      <w:r w:rsidRPr="00E21087">
        <w:rPr>
          <w:rFonts w:ascii="Times New Roman" w:hAnsi="Times New Roman" w:cs="Times New Roman"/>
          <w:color w:val="000000" w:themeColor="text1"/>
        </w:rPr>
        <w:fldChar w:fldCharType="end"/>
      </w:r>
      <w:r w:rsidRPr="00E21087">
        <w:rPr>
          <w:rFonts w:ascii="Times New Roman" w:hAnsi="Times New Roman" w:cs="Times New Roman"/>
          <w:color w:val="000000" w:themeColor="text1"/>
        </w:rPr>
        <w:t>: Diversion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2250"/>
        <w:gridCol w:w="2700"/>
      </w:tblGrid>
      <w:tr w:rsidR="00FA722A" w14:paraId="68252E2B" w14:textId="77777777" w:rsidTr="00FA722A">
        <w:trPr>
          <w:jc w:val="center"/>
        </w:trPr>
        <w:tc>
          <w:tcPr>
            <w:tcW w:w="1075" w:type="dxa"/>
            <w:shd w:val="clear" w:color="auto" w:fill="7F7F7F" w:themeFill="text1" w:themeFillTint="80"/>
            <w:vAlign w:val="bottom"/>
          </w:tcPr>
          <w:p w14:paraId="160209CE" w14:textId="23ACEC60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 w:rsidRPr="00FA722A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2250" w:type="dxa"/>
            <w:shd w:val="clear" w:color="auto" w:fill="7F7F7F" w:themeFill="text1" w:themeFillTint="80"/>
            <w:vAlign w:val="bottom"/>
          </w:tcPr>
          <w:p w14:paraId="673ED908" w14:textId="73CC4FE6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 w:rsidRPr="00FA722A">
              <w:rPr>
                <w:rFonts w:ascii="Times New Roman" w:hAnsi="Times New Roman" w:cs="Times New Roman"/>
              </w:rPr>
              <w:t>Diversion Amount (acre-feet)</w:t>
            </w:r>
          </w:p>
        </w:tc>
        <w:tc>
          <w:tcPr>
            <w:tcW w:w="2700" w:type="dxa"/>
            <w:shd w:val="clear" w:color="auto" w:fill="7F7F7F" w:themeFill="text1" w:themeFillTint="80"/>
            <w:vAlign w:val="bottom"/>
          </w:tcPr>
          <w:p w14:paraId="711906C2" w14:textId="3673D679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 w:rsidRPr="00FA722A">
              <w:rPr>
                <w:rFonts w:ascii="Times New Roman" w:hAnsi="Times New Roman" w:cs="Times New Roman"/>
              </w:rPr>
              <w:t>Corresponding Reservoir Level (acre-feet)</w:t>
            </w:r>
          </w:p>
        </w:tc>
      </w:tr>
      <w:tr w:rsidR="00FA722A" w14:paraId="7B54529B" w14:textId="77777777" w:rsidTr="00FA722A">
        <w:trPr>
          <w:jc w:val="center"/>
        </w:trPr>
        <w:tc>
          <w:tcPr>
            <w:tcW w:w="1075" w:type="dxa"/>
          </w:tcPr>
          <w:p w14:paraId="756924D3" w14:textId="50EF6B35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 w:rsidRPr="00FA722A"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2250" w:type="dxa"/>
          </w:tcPr>
          <w:p w14:paraId="5DB6A07F" w14:textId="44EF9BA0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700" w:type="dxa"/>
          </w:tcPr>
          <w:p w14:paraId="42380CEA" w14:textId="71FFF310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8,000</w:t>
            </w:r>
          </w:p>
        </w:tc>
      </w:tr>
      <w:tr w:rsidR="00FA722A" w14:paraId="5730D38D" w14:textId="77777777" w:rsidTr="00FA722A">
        <w:trPr>
          <w:jc w:val="center"/>
        </w:trPr>
        <w:tc>
          <w:tcPr>
            <w:tcW w:w="1075" w:type="dxa"/>
          </w:tcPr>
          <w:p w14:paraId="6CF21033" w14:textId="7E0A9E58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2250" w:type="dxa"/>
          </w:tcPr>
          <w:p w14:paraId="1D64532A" w14:textId="6CB38BDF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2,200</w:t>
            </w:r>
          </w:p>
        </w:tc>
        <w:tc>
          <w:tcPr>
            <w:tcW w:w="2700" w:type="dxa"/>
          </w:tcPr>
          <w:p w14:paraId="2CD7359F" w14:textId="3839BF67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9,000</w:t>
            </w:r>
          </w:p>
        </w:tc>
      </w:tr>
      <w:tr w:rsidR="00FA722A" w14:paraId="36B75C4B" w14:textId="77777777" w:rsidTr="00FA722A">
        <w:trPr>
          <w:jc w:val="center"/>
        </w:trPr>
        <w:tc>
          <w:tcPr>
            <w:tcW w:w="1075" w:type="dxa"/>
          </w:tcPr>
          <w:p w14:paraId="0730AA4F" w14:textId="0E929D9A" w:rsidR="00FA722A" w:rsidRPr="00FA722A" w:rsidRDefault="00FA722A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</w:t>
            </w:r>
          </w:p>
        </w:tc>
        <w:tc>
          <w:tcPr>
            <w:tcW w:w="2250" w:type="dxa"/>
          </w:tcPr>
          <w:p w14:paraId="71024341" w14:textId="6187D0AE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8,000</w:t>
            </w:r>
          </w:p>
        </w:tc>
        <w:tc>
          <w:tcPr>
            <w:tcW w:w="2700" w:type="dxa"/>
          </w:tcPr>
          <w:p w14:paraId="7EDB1B68" w14:textId="1825EBCD" w:rsidR="00FA722A" w:rsidRPr="00FA722A" w:rsidRDefault="00E21087" w:rsidP="00FA72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3,000</w:t>
            </w:r>
          </w:p>
        </w:tc>
      </w:tr>
    </w:tbl>
    <w:p w14:paraId="29C4E6AE" w14:textId="5B007791" w:rsidR="00C650EE" w:rsidRDefault="00C650EE" w:rsidP="00D31C2A">
      <w:pPr>
        <w:spacing w:after="0"/>
        <w:rPr>
          <w:rFonts w:ascii="Times New Roman" w:hAnsi="Times New Roman" w:cs="Times New Roman"/>
          <w:b/>
          <w:bCs/>
        </w:rPr>
      </w:pPr>
    </w:p>
    <w:p w14:paraId="3BF7D86F" w14:textId="77777777" w:rsidR="00C650EE" w:rsidRDefault="00C650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93AD3A3" w14:textId="77777777" w:rsidR="00C650EE" w:rsidRPr="00C650EE" w:rsidRDefault="00C650EE" w:rsidP="00C650EE">
      <w:pPr>
        <w:spacing w:after="0"/>
        <w:rPr>
          <w:rFonts w:ascii="Times New Roman" w:hAnsi="Times New Roman" w:cs="Times New Roman"/>
          <w:b/>
          <w:bCs/>
        </w:rPr>
      </w:pPr>
      <w:r w:rsidRPr="00C650EE">
        <w:rPr>
          <w:rFonts w:ascii="Times New Roman" w:hAnsi="Times New Roman" w:cs="Times New Roman"/>
          <w:b/>
          <w:bCs/>
        </w:rPr>
        <w:lastRenderedPageBreak/>
        <w:t>Appendix B - References</w:t>
      </w:r>
    </w:p>
    <w:p w14:paraId="30D5CD9C" w14:textId="77777777" w:rsidR="00C650EE" w:rsidRPr="00C650EE" w:rsidRDefault="00C650EE" w:rsidP="00C650EE">
      <w:pPr>
        <w:spacing w:after="0"/>
        <w:rPr>
          <w:rFonts w:ascii="Times New Roman" w:hAnsi="Times New Roman" w:cs="Times New Roman"/>
          <w:b/>
          <w:bCs/>
        </w:rPr>
      </w:pPr>
    </w:p>
    <w:p w14:paraId="153DB8C2" w14:textId="77777777" w:rsidR="00C650EE" w:rsidRPr="00AB0C61" w:rsidRDefault="00C650EE" w:rsidP="00C650EE">
      <w:pPr>
        <w:spacing w:after="0"/>
        <w:rPr>
          <w:rFonts w:ascii="Times New Roman" w:hAnsi="Times New Roman" w:cs="Times New Roman"/>
        </w:rPr>
      </w:pPr>
      <w:r w:rsidRPr="00AB0C61">
        <w:rPr>
          <w:rFonts w:ascii="Times New Roman" w:hAnsi="Times New Roman" w:cs="Times New Roman"/>
        </w:rPr>
        <w:t>GAMS Development Corporation. (2026). General Algebraic Modeling System (GAMS) (Release 54.4.0) [Computer software]. https://www.gams.com/</w:t>
      </w:r>
    </w:p>
    <w:p w14:paraId="7BE5B135" w14:textId="77777777" w:rsidR="00C650EE" w:rsidRPr="00AB0C61" w:rsidRDefault="00C650EE" w:rsidP="00C650EE">
      <w:pPr>
        <w:spacing w:after="0"/>
        <w:rPr>
          <w:rFonts w:ascii="Times New Roman" w:hAnsi="Times New Roman" w:cs="Times New Roman"/>
        </w:rPr>
      </w:pPr>
    </w:p>
    <w:p w14:paraId="432419D9" w14:textId="55AF0871" w:rsidR="008905F4" w:rsidRDefault="00C650EE" w:rsidP="00C650EE">
      <w:pPr>
        <w:spacing w:after="0"/>
        <w:rPr>
          <w:rFonts w:ascii="Times New Roman" w:hAnsi="Times New Roman" w:cs="Times New Roman"/>
        </w:rPr>
      </w:pPr>
      <w:r w:rsidRPr="00AB0C61">
        <w:rPr>
          <w:rFonts w:ascii="Times New Roman" w:hAnsi="Times New Roman" w:cs="Times New Roman"/>
        </w:rPr>
        <w:t>Rosenberg, D. (2026). HW3-LinearPrograminGAMS. Logan; Utah State University.</w:t>
      </w:r>
    </w:p>
    <w:p w14:paraId="79637147" w14:textId="77777777" w:rsidR="008905F4" w:rsidRDefault="008905F4" w:rsidP="00C650EE">
      <w:pPr>
        <w:spacing w:after="0"/>
        <w:rPr>
          <w:rFonts w:ascii="Times New Roman" w:hAnsi="Times New Roman" w:cs="Times New Roman"/>
        </w:rPr>
      </w:pPr>
    </w:p>
    <w:p w14:paraId="7A571C97" w14:textId="659928D9" w:rsidR="008905F4" w:rsidRPr="00A10A62" w:rsidRDefault="008905F4" w:rsidP="00C650EE">
      <w:pPr>
        <w:spacing w:after="0"/>
        <w:rPr>
          <w:rFonts w:ascii="Times New Roman" w:hAnsi="Times New Roman" w:cs="Times New Roman"/>
          <w:b/>
          <w:bCs/>
        </w:rPr>
      </w:pPr>
      <w:r w:rsidRPr="00A10A62">
        <w:rPr>
          <w:rFonts w:ascii="Times New Roman" w:hAnsi="Times New Roman" w:cs="Times New Roman"/>
          <w:b/>
          <w:bCs/>
        </w:rPr>
        <w:t>AI Statement</w:t>
      </w:r>
    </w:p>
    <w:p w14:paraId="7101467D" w14:textId="3999E414" w:rsidR="00A10A62" w:rsidRDefault="008905F4" w:rsidP="00C650E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AI</w:t>
      </w:r>
      <w:r w:rsidR="00A10A62">
        <w:rPr>
          <w:rFonts w:ascii="Times New Roman" w:hAnsi="Times New Roman" w:cs="Times New Roman"/>
        </w:rPr>
        <w:t xml:space="preserve"> (Gemini)</w:t>
      </w:r>
      <w:r>
        <w:rPr>
          <w:rFonts w:ascii="Times New Roman" w:hAnsi="Times New Roman" w:cs="Times New Roman"/>
        </w:rPr>
        <w:t xml:space="preserve"> to help me fix </w:t>
      </w:r>
      <w:r w:rsidR="004655B4">
        <w:rPr>
          <w:rFonts w:ascii="Times New Roman" w:hAnsi="Times New Roman" w:cs="Times New Roman"/>
        </w:rPr>
        <w:t xml:space="preserve">some errors in my GAMS. </w:t>
      </w:r>
      <w:r w:rsidR="004F3845">
        <w:rPr>
          <w:rFonts w:ascii="Times New Roman" w:hAnsi="Times New Roman" w:cs="Times New Roman"/>
        </w:rPr>
        <w:t xml:space="preserve">I was having a hard time using the $ operator in GAMS and I couldn’t figure out the syntax. AI helped me understand </w:t>
      </w:r>
      <w:r w:rsidR="00A10A62">
        <w:rPr>
          <w:rFonts w:ascii="Times New Roman" w:hAnsi="Times New Roman" w:cs="Times New Roman"/>
        </w:rPr>
        <w:t xml:space="preserve">how the syntax works. This follows the AI policy because I did not copy and paste anything from AI into my GAMS. I did not let AI govern any decision I made in my model. Here is the AI chat: </w:t>
      </w:r>
      <w:hyperlink r:id="rId8" w:history="1">
        <w:r w:rsidR="00A10A62" w:rsidRPr="003D5CF7">
          <w:rPr>
            <w:rStyle w:val="Hyperlink"/>
            <w:rFonts w:ascii="Times New Roman" w:hAnsi="Times New Roman" w:cs="Times New Roman"/>
          </w:rPr>
          <w:t>https://share.gemini.google/kPXsfVZFl82a</w:t>
        </w:r>
      </w:hyperlink>
    </w:p>
    <w:p w14:paraId="33C5188D" w14:textId="2767E204" w:rsidR="00A10A62" w:rsidRDefault="00A10A62" w:rsidP="00FC68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A10A62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1D5408" w14:textId="77777777" w:rsidR="00A964F7" w:rsidRDefault="00A964F7" w:rsidP="00081ACF">
      <w:pPr>
        <w:spacing w:after="0" w:line="240" w:lineRule="auto"/>
      </w:pPr>
      <w:r>
        <w:separator/>
      </w:r>
    </w:p>
  </w:endnote>
  <w:endnote w:type="continuationSeparator" w:id="0">
    <w:p w14:paraId="6555A731" w14:textId="77777777" w:rsidR="00A964F7" w:rsidRDefault="00A964F7" w:rsidP="00081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4610673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A98404" w14:textId="77607F08" w:rsidR="00081ACF" w:rsidRDefault="00081ACF" w:rsidP="00720B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6C178F" w14:textId="77777777" w:rsidR="00081ACF" w:rsidRDefault="00081A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197643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205D08" w14:textId="5F060FDA" w:rsidR="00081ACF" w:rsidRDefault="00081ACF" w:rsidP="00720B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8271C2" w14:textId="3CC5DD5C" w:rsidR="00081ACF" w:rsidRDefault="00081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EB672A" w14:textId="77777777" w:rsidR="00A964F7" w:rsidRDefault="00A964F7" w:rsidP="00081ACF">
      <w:pPr>
        <w:spacing w:after="0" w:line="240" w:lineRule="auto"/>
      </w:pPr>
      <w:r>
        <w:separator/>
      </w:r>
    </w:p>
  </w:footnote>
  <w:footnote w:type="continuationSeparator" w:id="0">
    <w:p w14:paraId="53B89F67" w14:textId="77777777" w:rsidR="00A964F7" w:rsidRDefault="00A964F7" w:rsidP="00081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851387"/>
    <w:multiLevelType w:val="hybridMultilevel"/>
    <w:tmpl w:val="4E4AC01C"/>
    <w:lvl w:ilvl="0" w:tplc="A62217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5E60"/>
    <w:multiLevelType w:val="hybridMultilevel"/>
    <w:tmpl w:val="A9084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103296">
    <w:abstractNumId w:val="0"/>
  </w:num>
  <w:num w:numId="2" w16cid:durableId="19935581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2D"/>
    <w:rsid w:val="00002ABE"/>
    <w:rsid w:val="00002F01"/>
    <w:rsid w:val="00020E99"/>
    <w:rsid w:val="000402F7"/>
    <w:rsid w:val="0005613A"/>
    <w:rsid w:val="0006690B"/>
    <w:rsid w:val="00072A79"/>
    <w:rsid w:val="00081ACF"/>
    <w:rsid w:val="00096D25"/>
    <w:rsid w:val="000C34BF"/>
    <w:rsid w:val="000C555F"/>
    <w:rsid w:val="00102BF8"/>
    <w:rsid w:val="00104FE5"/>
    <w:rsid w:val="00113B05"/>
    <w:rsid w:val="00114FF4"/>
    <w:rsid w:val="00131B52"/>
    <w:rsid w:val="00143B5E"/>
    <w:rsid w:val="00150D77"/>
    <w:rsid w:val="0017101E"/>
    <w:rsid w:val="00181E43"/>
    <w:rsid w:val="001931C1"/>
    <w:rsid w:val="001B0FA3"/>
    <w:rsid w:val="001C1D2B"/>
    <w:rsid w:val="001D2576"/>
    <w:rsid w:val="001D53E5"/>
    <w:rsid w:val="001F69EB"/>
    <w:rsid w:val="0026086E"/>
    <w:rsid w:val="00265F9E"/>
    <w:rsid w:val="00284D91"/>
    <w:rsid w:val="002B5BDE"/>
    <w:rsid w:val="002C1E9A"/>
    <w:rsid w:val="002C51B3"/>
    <w:rsid w:val="00303138"/>
    <w:rsid w:val="00304625"/>
    <w:rsid w:val="00305C32"/>
    <w:rsid w:val="00316CC4"/>
    <w:rsid w:val="003451A1"/>
    <w:rsid w:val="00354E44"/>
    <w:rsid w:val="00382047"/>
    <w:rsid w:val="00385652"/>
    <w:rsid w:val="00385B19"/>
    <w:rsid w:val="00392ED8"/>
    <w:rsid w:val="00395A14"/>
    <w:rsid w:val="003A6EBD"/>
    <w:rsid w:val="003B3EC3"/>
    <w:rsid w:val="003D6A2E"/>
    <w:rsid w:val="003D7F31"/>
    <w:rsid w:val="00436FB6"/>
    <w:rsid w:val="00454275"/>
    <w:rsid w:val="00463CFB"/>
    <w:rsid w:val="00464AFF"/>
    <w:rsid w:val="004655B4"/>
    <w:rsid w:val="00465944"/>
    <w:rsid w:val="0047220B"/>
    <w:rsid w:val="004819B4"/>
    <w:rsid w:val="004D2793"/>
    <w:rsid w:val="004D35FF"/>
    <w:rsid w:val="004F3845"/>
    <w:rsid w:val="004F6E77"/>
    <w:rsid w:val="005325FE"/>
    <w:rsid w:val="00532693"/>
    <w:rsid w:val="0054265D"/>
    <w:rsid w:val="00544C95"/>
    <w:rsid w:val="00546B58"/>
    <w:rsid w:val="00554348"/>
    <w:rsid w:val="00557514"/>
    <w:rsid w:val="00573213"/>
    <w:rsid w:val="005905C6"/>
    <w:rsid w:val="005A4D23"/>
    <w:rsid w:val="005B1CAE"/>
    <w:rsid w:val="005D3C78"/>
    <w:rsid w:val="005D4E3A"/>
    <w:rsid w:val="0063635B"/>
    <w:rsid w:val="006458B8"/>
    <w:rsid w:val="00650265"/>
    <w:rsid w:val="00683557"/>
    <w:rsid w:val="00685133"/>
    <w:rsid w:val="00692204"/>
    <w:rsid w:val="006E1604"/>
    <w:rsid w:val="006F50FE"/>
    <w:rsid w:val="0070194D"/>
    <w:rsid w:val="00745554"/>
    <w:rsid w:val="00754E2D"/>
    <w:rsid w:val="00756973"/>
    <w:rsid w:val="007656AF"/>
    <w:rsid w:val="00777046"/>
    <w:rsid w:val="007A10C9"/>
    <w:rsid w:val="007A227F"/>
    <w:rsid w:val="007B4CDB"/>
    <w:rsid w:val="007E1FE7"/>
    <w:rsid w:val="0082309F"/>
    <w:rsid w:val="008266CB"/>
    <w:rsid w:val="0084163D"/>
    <w:rsid w:val="008905F4"/>
    <w:rsid w:val="00894FB6"/>
    <w:rsid w:val="008A4408"/>
    <w:rsid w:val="008C096E"/>
    <w:rsid w:val="008E14BD"/>
    <w:rsid w:val="0091620E"/>
    <w:rsid w:val="0092603B"/>
    <w:rsid w:val="00943BC1"/>
    <w:rsid w:val="00952CAF"/>
    <w:rsid w:val="009743BD"/>
    <w:rsid w:val="00976B5A"/>
    <w:rsid w:val="00984939"/>
    <w:rsid w:val="00994970"/>
    <w:rsid w:val="009A5C08"/>
    <w:rsid w:val="009D1361"/>
    <w:rsid w:val="00A00279"/>
    <w:rsid w:val="00A10A62"/>
    <w:rsid w:val="00A25C57"/>
    <w:rsid w:val="00A30234"/>
    <w:rsid w:val="00A6687C"/>
    <w:rsid w:val="00A805B6"/>
    <w:rsid w:val="00A809A2"/>
    <w:rsid w:val="00A8290D"/>
    <w:rsid w:val="00A964F7"/>
    <w:rsid w:val="00A96940"/>
    <w:rsid w:val="00AB0C61"/>
    <w:rsid w:val="00AD775A"/>
    <w:rsid w:val="00AE34B4"/>
    <w:rsid w:val="00AE3578"/>
    <w:rsid w:val="00AF29DC"/>
    <w:rsid w:val="00B11C71"/>
    <w:rsid w:val="00B2566A"/>
    <w:rsid w:val="00B454E1"/>
    <w:rsid w:val="00B63241"/>
    <w:rsid w:val="00B6552E"/>
    <w:rsid w:val="00B7285B"/>
    <w:rsid w:val="00B8150D"/>
    <w:rsid w:val="00B8286F"/>
    <w:rsid w:val="00B94DD9"/>
    <w:rsid w:val="00C05375"/>
    <w:rsid w:val="00C0572D"/>
    <w:rsid w:val="00C07DD7"/>
    <w:rsid w:val="00C15C7D"/>
    <w:rsid w:val="00C226F0"/>
    <w:rsid w:val="00C23085"/>
    <w:rsid w:val="00C50B2D"/>
    <w:rsid w:val="00C54357"/>
    <w:rsid w:val="00C64CB0"/>
    <w:rsid w:val="00C650EE"/>
    <w:rsid w:val="00C70FEE"/>
    <w:rsid w:val="00C77516"/>
    <w:rsid w:val="00C80CFC"/>
    <w:rsid w:val="00C83F61"/>
    <w:rsid w:val="00CC6C93"/>
    <w:rsid w:val="00CE5992"/>
    <w:rsid w:val="00CF0D0B"/>
    <w:rsid w:val="00CF1D2E"/>
    <w:rsid w:val="00D31C2A"/>
    <w:rsid w:val="00D4425B"/>
    <w:rsid w:val="00D50A2D"/>
    <w:rsid w:val="00D57F17"/>
    <w:rsid w:val="00D65592"/>
    <w:rsid w:val="00DA5560"/>
    <w:rsid w:val="00DD5260"/>
    <w:rsid w:val="00DE7A0C"/>
    <w:rsid w:val="00DF0A2D"/>
    <w:rsid w:val="00E21087"/>
    <w:rsid w:val="00E24482"/>
    <w:rsid w:val="00E519DC"/>
    <w:rsid w:val="00E545D9"/>
    <w:rsid w:val="00E601F1"/>
    <w:rsid w:val="00E6531A"/>
    <w:rsid w:val="00E66445"/>
    <w:rsid w:val="00EC6F6F"/>
    <w:rsid w:val="00F16DE5"/>
    <w:rsid w:val="00F177F5"/>
    <w:rsid w:val="00F473D4"/>
    <w:rsid w:val="00F5394B"/>
    <w:rsid w:val="00F57B76"/>
    <w:rsid w:val="00F662DA"/>
    <w:rsid w:val="00F92C52"/>
    <w:rsid w:val="00FA624D"/>
    <w:rsid w:val="00FA722A"/>
    <w:rsid w:val="00FA7313"/>
    <w:rsid w:val="00FB749A"/>
    <w:rsid w:val="00FC0C60"/>
    <w:rsid w:val="00FC6850"/>
    <w:rsid w:val="00FF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9E86"/>
  <w15:chartTrackingRefBased/>
  <w15:docId w15:val="{0801324D-22A3-1A4A-B2C6-DF4FDDF1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0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0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0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A2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80CF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1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CF"/>
  </w:style>
  <w:style w:type="paragraph" w:styleId="Footer">
    <w:name w:val="footer"/>
    <w:basedOn w:val="Normal"/>
    <w:link w:val="FooterChar"/>
    <w:uiPriority w:val="99"/>
    <w:unhideWhenUsed/>
    <w:rsid w:val="00081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CF"/>
  </w:style>
  <w:style w:type="character" w:styleId="PageNumber">
    <w:name w:val="page number"/>
    <w:basedOn w:val="DefaultParagraphFont"/>
    <w:uiPriority w:val="99"/>
    <w:semiHidden/>
    <w:unhideWhenUsed/>
    <w:rsid w:val="00081ACF"/>
  </w:style>
  <w:style w:type="character" w:styleId="Hyperlink">
    <w:name w:val="Hyperlink"/>
    <w:basedOn w:val="DefaultParagraphFont"/>
    <w:uiPriority w:val="99"/>
    <w:unhideWhenUsed/>
    <w:rsid w:val="006F50FE"/>
    <w:rPr>
      <w:color w:val="0000FF"/>
      <w:u w:val="single"/>
    </w:rPr>
  </w:style>
  <w:style w:type="table" w:styleId="TableGrid">
    <w:name w:val="Table Grid"/>
    <w:basedOn w:val="TableNormal"/>
    <w:uiPriority w:val="39"/>
    <w:rsid w:val="00464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561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10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emini.google/kPXsfVZFl82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957F0D-1D70-1646-8AA5-52A66F0B1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Wallace</dc:creator>
  <cp:keywords/>
  <dc:description/>
  <cp:lastModifiedBy>Ammon Wallace</cp:lastModifiedBy>
  <cp:revision>169</cp:revision>
  <dcterms:created xsi:type="dcterms:W3CDTF">2026-09-24T21:22:00Z</dcterms:created>
  <dcterms:modified xsi:type="dcterms:W3CDTF">2026-09-30T03:30:00Z</dcterms:modified>
</cp:coreProperties>
</file>