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TUGAS PBO SESI 2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 xml:space="preserve">NAMA : AGI HANAN MUNAWAR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KELAS : TI21A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 xml:space="preserve">NIM : </w:t>
      </w:r>
      <w:r>
        <w:rPr>
          <w:rFonts w:cs="Calibri"/>
          <w:sz w:val="24"/>
          <w:szCs w:val="24"/>
        </w:rPr>
        <w:t>2021004003</w:t>
      </w:r>
      <w:r>
        <w:rPr>
          <w:rFonts w:cs="Calibri"/>
          <w:sz w:val="24"/>
          <w:szCs w:val="24"/>
          <w:lang w:val="en-US"/>
        </w:rPr>
        <w:t>5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1. </w:t>
      </w:r>
      <w:r>
        <w:rPr>
          <w:rFonts w:cs="Calibri"/>
          <w:sz w:val="24"/>
          <w:szCs w:val="24"/>
        </w:rPr>
        <w:t>Jelaskan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apa</w:t>
      </w:r>
      <w:r>
        <w:rPr>
          <w:rFonts w:cs="Calibri"/>
          <w:sz w:val="24"/>
          <w:szCs w:val="24"/>
        </w:rPr>
        <w:t xml:space="preserve"> yang </w:t>
      </w:r>
      <w:r>
        <w:rPr>
          <w:rFonts w:cs="Calibri"/>
          <w:sz w:val="24"/>
          <w:szCs w:val="24"/>
        </w:rPr>
        <w:t>dimaksud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dengan</w:t>
      </w:r>
      <w:r>
        <w:rPr>
          <w:rFonts w:cs="Calibri"/>
          <w:sz w:val="24"/>
          <w:szCs w:val="24"/>
        </w:rPr>
        <w:t xml:space="preserve"> class dan object!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2. </w:t>
      </w:r>
      <w:r>
        <w:rPr>
          <w:rFonts w:cs="Calibri"/>
          <w:sz w:val="24"/>
          <w:szCs w:val="24"/>
        </w:rPr>
        <w:t>Sebutkan</w:t>
      </w:r>
      <w:r>
        <w:rPr>
          <w:rFonts w:cs="Calibri"/>
          <w:sz w:val="24"/>
          <w:szCs w:val="24"/>
        </w:rPr>
        <w:t xml:space="preserve"> dan </w:t>
      </w:r>
      <w:r>
        <w:rPr>
          <w:rFonts w:cs="Calibri"/>
          <w:sz w:val="24"/>
          <w:szCs w:val="24"/>
        </w:rPr>
        <w:t>jelaskan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jenis-jenis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method !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3. </w:t>
      </w:r>
      <w:r>
        <w:rPr>
          <w:rFonts w:cs="Calibri"/>
          <w:sz w:val="24"/>
          <w:szCs w:val="24"/>
        </w:rPr>
        <w:t>Berdasarkan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gambar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berikut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ini</w:t>
      </w:r>
      <w:r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jelaskan</w:t>
      </w:r>
      <w:r>
        <w:rPr>
          <w:rFonts w:cs="Calibri"/>
          <w:sz w:val="24"/>
          <w:szCs w:val="24"/>
        </w:rPr>
        <w:t xml:space="preserve"> masing-masing </w:t>
      </w:r>
      <w:r>
        <w:rPr>
          <w:rFonts w:cs="Calibri"/>
          <w:sz w:val="24"/>
          <w:szCs w:val="24"/>
        </w:rPr>
        <w:t>bagian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sesuai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dengan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nomor</w:t>
      </w:r>
      <w:r>
        <w:rPr>
          <w:rFonts w:cs="Calibri"/>
          <w:sz w:val="24"/>
          <w:szCs w:val="24"/>
        </w:rPr>
        <w:t xml:space="preserve"> yang </w:t>
      </w:r>
      <w:r>
        <w:rPr>
          <w:rFonts w:cs="Calibri"/>
          <w:sz w:val="24"/>
          <w:szCs w:val="24"/>
        </w:rPr>
        <w:t>ada</w:t>
      </w:r>
      <w:r>
        <w:rPr>
          <w:rFonts w:cs="Calibri"/>
          <w:sz w:val="24"/>
          <w:szCs w:val="24"/>
        </w:rPr>
        <w:t>!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JAWAB: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 xml:space="preserve">Class 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>atau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>kelas</w:t>
      </w:r>
      <w:r>
        <w:rPr>
          <w:rFonts w:cs="Calibri"/>
          <w:color w:val="000000"/>
          <w:sz w:val="24"/>
          <w:szCs w:val="24"/>
          <w:shd w:val="clear" w:color="auto" w:fill="ffffff"/>
        </w:rPr>
        <w:t> </w:t>
      </w:r>
      <w:r>
        <w:rPr>
          <w:rFonts w:cs="Calibri"/>
          <w:color w:val="000000"/>
          <w:sz w:val="24"/>
          <w:szCs w:val="24"/>
          <w:shd w:val="clear" w:color="auto" w:fill="ffffff"/>
        </w:rPr>
        <w:t>adalah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sekelompok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objek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yang </w:t>
      </w:r>
      <w:r>
        <w:rPr>
          <w:rFonts w:cs="Calibri"/>
          <w:color w:val="000000"/>
          <w:sz w:val="24"/>
          <w:szCs w:val="24"/>
          <w:shd w:val="clear" w:color="auto" w:fill="ffffff"/>
        </w:rPr>
        <w:t>memiliki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kesamaan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cs="Calibri"/>
          <w:color w:val="000000"/>
          <w:sz w:val="24"/>
          <w:szCs w:val="24"/>
          <w:shd w:val="clear" w:color="auto" w:fill="ffffff"/>
        </w:rPr>
        <w:t>Sedangkan</w:t>
      </w:r>
      <w:r>
        <w:rPr>
          <w:rFonts w:cs="Calibri"/>
          <w:color w:val="000000"/>
          <w:sz w:val="24"/>
          <w:szCs w:val="24"/>
          <w:shd w:val="clear" w:color="auto" w:fill="ffffff"/>
        </w:rPr>
        <w:t>, 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 xml:space="preserve">object 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>atau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>objek</w:t>
      </w:r>
      <w:r>
        <w:rPr>
          <w:rFonts w:cs="Calibri"/>
          <w:color w:val="000000"/>
          <w:sz w:val="24"/>
          <w:szCs w:val="24"/>
          <w:shd w:val="clear" w:color="auto" w:fill="ffffff"/>
        </w:rPr>
        <w:t> </w:t>
      </w:r>
      <w:r>
        <w:rPr>
          <w:rFonts w:cs="Calibri"/>
          <w:color w:val="000000"/>
          <w:sz w:val="24"/>
          <w:szCs w:val="24"/>
          <w:shd w:val="clear" w:color="auto" w:fill="ffffff"/>
        </w:rPr>
        <w:t>adalah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suatu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entitas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baik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real </w:t>
      </w:r>
      <w:r>
        <w:rPr>
          <w:rFonts w:cs="Calibri"/>
          <w:color w:val="000000"/>
          <w:sz w:val="24"/>
          <w:szCs w:val="24"/>
          <w:shd w:val="clear" w:color="auto" w:fill="ffffff"/>
        </w:rPr>
        <w:t>maupun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abstrak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yang </w:t>
      </w:r>
      <w:r>
        <w:rPr>
          <w:rFonts w:cs="Calibri"/>
          <w:color w:val="000000"/>
          <w:sz w:val="24"/>
          <w:szCs w:val="24"/>
          <w:shd w:val="clear" w:color="auto" w:fill="ffffff"/>
        </w:rPr>
        <w:t>dapat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diidentifikasi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dan </w:t>
      </w:r>
      <w:r>
        <w:rPr>
          <w:rFonts w:cs="Calibri"/>
          <w:color w:val="000000"/>
          <w:sz w:val="24"/>
          <w:szCs w:val="24"/>
          <w:shd w:val="clear" w:color="auto" w:fill="ffffff"/>
        </w:rPr>
        <w:t>direpresentasikan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cs="Calibri"/>
          <w:color w:val="000000"/>
          <w:sz w:val="24"/>
          <w:szCs w:val="24"/>
          <w:shd w:val="clear" w:color="auto" w:fill="ffffff"/>
        </w:rPr>
        <w:t>Dengan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kata lain, object juga </w:t>
      </w:r>
      <w:r>
        <w:rPr>
          <w:rFonts w:cs="Calibri"/>
          <w:color w:val="000000"/>
          <w:sz w:val="24"/>
          <w:szCs w:val="24"/>
          <w:shd w:val="clear" w:color="auto" w:fill="ffffff"/>
        </w:rPr>
        <w:t>merupakan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bagian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dari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suatu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class.  </w:t>
      </w:r>
    </w:p>
    <w:p>
      <w:pPr>
        <w:pStyle w:val="style179"/>
        <w:numPr>
          <w:ilvl w:val="0"/>
          <w:numId w:val="1"/>
        </w:numPr>
        <w:shd w:val="clear" w:color="auto" w:fill="ffffff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z w:val="24"/>
          <w:szCs w:val="24"/>
        </w:rPr>
        <w:t>-  Method Overloading</w:t>
      </w:r>
    </w:p>
    <w:p>
      <w:pPr>
        <w:pStyle w:val="style179"/>
        <w:shd w:val="clear" w:color="auto" w:fill="ffffff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Overloading  </w:t>
      </w:r>
      <w:r>
        <w:rPr>
          <w:rFonts w:cs="Calibri" w:eastAsia="Times New Roman"/>
          <w:color w:val="555555"/>
          <w:sz w:val="24"/>
          <w:szCs w:val="24"/>
        </w:rPr>
        <w:t>adalah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mendefinisikan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dua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atau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lebih</w:t>
      </w:r>
      <w:r>
        <w:rPr>
          <w:rFonts w:cs="Calibri" w:eastAsia="Times New Roman"/>
          <w:color w:val="555555"/>
          <w:sz w:val="24"/>
          <w:szCs w:val="24"/>
        </w:rPr>
        <w:t xml:space="preserve"> method di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kelas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sama</w:t>
      </w:r>
      <w:r>
        <w:rPr>
          <w:rFonts w:cs="Calibri" w:eastAsia="Times New Roman"/>
          <w:color w:val="555555"/>
          <w:sz w:val="24"/>
          <w:szCs w:val="24"/>
        </w:rPr>
        <w:t xml:space="preserve">, </w:t>
      </w: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nama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sama</w:t>
      </w:r>
      <w:r>
        <w:rPr>
          <w:rFonts w:cs="Calibri" w:eastAsia="Times New Roman"/>
          <w:color w:val="555555"/>
          <w:sz w:val="24"/>
          <w:szCs w:val="24"/>
        </w:rPr>
        <w:t xml:space="preserve">, </w:t>
      </w:r>
      <w:r>
        <w:rPr>
          <w:rFonts w:cs="Calibri" w:eastAsia="Times New Roman"/>
          <w:color w:val="555555"/>
          <w:sz w:val="24"/>
          <w:szCs w:val="24"/>
        </w:rPr>
        <w:t>namun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deklarasi</w:t>
      </w:r>
      <w:r>
        <w:rPr>
          <w:rFonts w:cs="Calibri" w:eastAsia="Times New Roman"/>
          <w:color w:val="555555"/>
          <w:sz w:val="24"/>
          <w:szCs w:val="24"/>
        </w:rPr>
        <w:t xml:space="preserve"> parameter yang </w:t>
      </w:r>
      <w:r>
        <w:rPr>
          <w:rFonts w:cs="Calibri" w:eastAsia="Times New Roman"/>
          <w:color w:val="555555"/>
          <w:sz w:val="24"/>
          <w:szCs w:val="24"/>
        </w:rPr>
        <w:t>berbeda</w:t>
      </w:r>
      <w:r>
        <w:rPr>
          <w:rFonts w:cs="Calibri" w:eastAsia="Times New Roman"/>
          <w:color w:val="555555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z w:val="24"/>
          <w:szCs w:val="24"/>
        </w:rPr>
        <w:t xml:space="preserve">Method </w:t>
      </w:r>
      <w:r>
        <w:rPr>
          <w:rFonts w:cs="Calibri" w:eastAsia="Times New Roman"/>
          <w:b/>
          <w:bCs/>
          <w:color w:val="555555"/>
          <w:sz w:val="24"/>
          <w:szCs w:val="24"/>
        </w:rPr>
        <w:t>Construktor</w:t>
      </w:r>
    </w:p>
    <w:p>
      <w:pPr>
        <w:pStyle w:val="style179"/>
        <w:shd w:val="clear" w:color="auto" w:fill="ffffff"/>
        <w:spacing w:after="0" w:lineRule="atLeast" w:line="338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Konstruktor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adalah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Metode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dapat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memberikan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awal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saat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objek</w:t>
      </w:r>
      <w:r>
        <w:rPr>
          <w:rFonts w:cs="Calibri" w:eastAsia="Times New Roman"/>
          <w:color w:val="555555"/>
          <w:sz w:val="24"/>
          <w:szCs w:val="24"/>
        </w:rPr>
        <w:t xml:space="preserve"> di </w:t>
      </w:r>
      <w:r>
        <w:rPr>
          <w:rFonts w:cs="Calibri" w:eastAsia="Times New Roman"/>
          <w:color w:val="555555"/>
          <w:sz w:val="24"/>
          <w:szCs w:val="24"/>
        </w:rPr>
        <w:t>ciptakan</w:t>
      </w:r>
      <w:r>
        <w:rPr>
          <w:rFonts w:cs="Calibri" w:eastAsia="Times New Roman"/>
          <w:color w:val="555555"/>
          <w:sz w:val="24"/>
          <w:szCs w:val="24"/>
        </w:rPr>
        <w:t xml:space="preserve">. </w:t>
      </w:r>
      <w:r>
        <w:rPr>
          <w:rFonts w:cs="Calibri" w:eastAsia="Times New Roman"/>
          <w:color w:val="555555"/>
          <w:sz w:val="24"/>
          <w:szCs w:val="24"/>
        </w:rPr>
        <w:t>Metode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ini</w:t>
      </w:r>
      <w:r>
        <w:rPr>
          <w:rFonts w:cs="Calibri" w:eastAsia="Times New Roman"/>
          <w:color w:val="555555"/>
          <w:sz w:val="24"/>
          <w:szCs w:val="24"/>
        </w:rPr>
        <w:t xml:space="preserve"> di </w:t>
      </w:r>
      <w:r>
        <w:rPr>
          <w:rFonts w:cs="Calibri" w:eastAsia="Times New Roman"/>
          <w:color w:val="555555"/>
          <w:sz w:val="24"/>
          <w:szCs w:val="24"/>
        </w:rPr>
        <w:t>panggil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secara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otomatis</w:t>
      </w:r>
      <w:r>
        <w:rPr>
          <w:rFonts w:cs="Calibri" w:eastAsia="Times New Roman"/>
          <w:color w:val="555555"/>
          <w:sz w:val="24"/>
          <w:szCs w:val="24"/>
        </w:rPr>
        <w:t xml:space="preserve"> oleh java </w:t>
      </w:r>
      <w:r>
        <w:rPr>
          <w:rFonts w:cs="Calibri" w:eastAsia="Times New Roman"/>
          <w:color w:val="555555"/>
          <w:sz w:val="24"/>
          <w:szCs w:val="24"/>
        </w:rPr>
        <w:t>ketika</w:t>
      </w:r>
      <w:r>
        <w:rPr>
          <w:rFonts w:cs="Calibri" w:eastAsia="Times New Roman"/>
          <w:color w:val="555555"/>
          <w:sz w:val="24"/>
          <w:szCs w:val="24"/>
        </w:rPr>
        <w:t> </w:t>
      </w:r>
      <w:r>
        <w:rPr>
          <w:rFonts w:cs="Calibri" w:eastAsia="Times New Roman"/>
          <w:b/>
          <w:bCs/>
          <w:color w:val="555555"/>
          <w:sz w:val="24"/>
          <w:szCs w:val="24"/>
        </w:rPr>
        <w:t>new </w:t>
      </w:r>
      <w:r>
        <w:rPr>
          <w:rFonts w:cs="Calibri" w:eastAsia="Times New Roman"/>
          <w:color w:val="555555"/>
          <w:sz w:val="24"/>
          <w:szCs w:val="24"/>
        </w:rPr>
        <w:t>dipakai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menciptakan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instan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kelas</w:t>
      </w:r>
      <w:r>
        <w:rPr>
          <w:rFonts w:cs="Calibri" w:eastAsia="Times New Roman"/>
          <w:color w:val="555555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tLeast" w:line="338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z w:val="24"/>
          <w:szCs w:val="24"/>
        </w:rPr>
        <w:t>Assesor</w:t>
      </w:r>
      <w:r>
        <w:rPr>
          <w:rFonts w:cs="Calibri" w:eastAsia="Times New Roman"/>
          <w:b/>
          <w:bCs/>
          <w:color w:val="555555"/>
          <w:sz w:val="24"/>
          <w:szCs w:val="24"/>
        </w:rPr>
        <w:t xml:space="preserve"> dan Mutator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Encapsulation </w:t>
      </w:r>
      <w:r>
        <w:rPr>
          <w:rFonts w:cs="Calibri" w:eastAsia="Times New Roman"/>
          <w:color w:val="555555"/>
          <w:sz w:val="24"/>
          <w:szCs w:val="24"/>
        </w:rPr>
        <w:t>adalah</w:t>
      </w:r>
      <w:r>
        <w:rPr>
          <w:rFonts w:cs="Calibri" w:eastAsia="Times New Roman"/>
          <w:color w:val="555555"/>
          <w:sz w:val="24"/>
          <w:szCs w:val="24"/>
        </w:rPr>
        <w:t xml:space="preserve"> proses </w:t>
      </w:r>
      <w:r>
        <w:rPr>
          <w:rFonts w:cs="Calibri" w:eastAsia="Times New Roman"/>
          <w:color w:val="555555"/>
          <w:sz w:val="24"/>
          <w:szCs w:val="24"/>
        </w:rPr>
        <w:t>pengelompokan</w:t>
      </w:r>
      <w:r>
        <w:rPr>
          <w:rFonts w:cs="Calibri" w:eastAsia="Times New Roman"/>
          <w:color w:val="555555"/>
          <w:sz w:val="24"/>
          <w:szCs w:val="24"/>
        </w:rPr>
        <w:t xml:space="preserve"> property dan method </w:t>
      </w: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memberikan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hak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akses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kepada</w:t>
      </w:r>
      <w:r>
        <w:rPr>
          <w:rFonts w:cs="Calibri" w:eastAsia="Times New Roman"/>
          <w:color w:val="555555"/>
          <w:sz w:val="24"/>
          <w:szCs w:val="24"/>
        </w:rPr>
        <w:t xml:space="preserve"> property dan method </w:t>
      </w:r>
      <w:r>
        <w:rPr>
          <w:rFonts w:cs="Calibri" w:eastAsia="Times New Roman"/>
          <w:color w:val="555555"/>
          <w:sz w:val="24"/>
          <w:szCs w:val="24"/>
        </w:rPr>
        <w:t>sehingga</w:t>
      </w:r>
      <w:r>
        <w:rPr>
          <w:rFonts w:cs="Calibri" w:eastAsia="Times New Roman"/>
          <w:color w:val="555555"/>
          <w:sz w:val="24"/>
          <w:szCs w:val="24"/>
        </w:rPr>
        <w:t xml:space="preserve"> property </w:t>
      </w:r>
      <w:r>
        <w:rPr>
          <w:rFonts w:cs="Calibri" w:eastAsia="Times New Roman"/>
          <w:color w:val="555555"/>
          <w:sz w:val="24"/>
          <w:szCs w:val="24"/>
        </w:rPr>
        <w:t>hanya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dapat</w:t>
      </w:r>
      <w:r>
        <w:rPr>
          <w:rFonts w:cs="Calibri" w:eastAsia="Times New Roman"/>
          <w:color w:val="555555"/>
          <w:sz w:val="24"/>
          <w:szCs w:val="24"/>
        </w:rPr>
        <w:t xml:space="preserve"> di </w:t>
      </w:r>
      <w:r>
        <w:rPr>
          <w:rFonts w:cs="Calibri" w:eastAsia="Times New Roman"/>
          <w:color w:val="555555"/>
          <w:sz w:val="24"/>
          <w:szCs w:val="24"/>
        </w:rPr>
        <w:t>akses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melalui</w:t>
      </w:r>
      <w:r>
        <w:rPr>
          <w:rFonts w:cs="Calibri" w:eastAsia="Times New Roman"/>
          <w:color w:val="555555"/>
          <w:sz w:val="24"/>
          <w:szCs w:val="24"/>
        </w:rPr>
        <w:t xml:space="preserve"> method accessor dan </w:t>
      </w:r>
      <w:r>
        <w:rPr>
          <w:rFonts w:cs="Calibri" w:eastAsia="Times New Roman"/>
          <w:color w:val="555555"/>
          <w:sz w:val="24"/>
          <w:szCs w:val="24"/>
        </w:rPr>
        <w:t>tidak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dapat</w:t>
      </w:r>
      <w:r>
        <w:rPr>
          <w:rFonts w:cs="Calibri" w:eastAsia="Times New Roman"/>
          <w:color w:val="555555"/>
          <w:sz w:val="24"/>
          <w:szCs w:val="24"/>
        </w:rPr>
        <w:t xml:space="preserve"> di </w:t>
      </w:r>
      <w:r>
        <w:rPr>
          <w:rFonts w:cs="Calibri" w:eastAsia="Times New Roman"/>
          <w:color w:val="555555"/>
          <w:sz w:val="24"/>
          <w:szCs w:val="24"/>
        </w:rPr>
        <w:t>rubah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tanpa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melalui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prosedur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seharusnya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diatur</w:t>
      </w:r>
      <w:r>
        <w:rPr>
          <w:rFonts w:cs="Calibri" w:eastAsia="Times New Roman"/>
          <w:color w:val="555555"/>
          <w:sz w:val="24"/>
          <w:szCs w:val="24"/>
        </w:rPr>
        <w:t xml:space="preserve"> pada method mutator.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z w:val="24"/>
          <w:szCs w:val="24"/>
        </w:rPr>
        <w:t>Construktor</w:t>
      </w:r>
      <w:r>
        <w:rPr>
          <w:rFonts w:cs="Calibri" w:eastAsia="Times New Roman"/>
          <w:b/>
          <w:bCs/>
          <w:color w:val="555555"/>
          <w:sz w:val="24"/>
          <w:szCs w:val="24"/>
        </w:rPr>
        <w:t xml:space="preserve"> Overloading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Keyword yang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pada method </w:t>
      </w:r>
      <w:r>
        <w:rPr>
          <w:rFonts w:cs="Calibri" w:eastAsia="Times New Roman"/>
          <w:color w:val="555555"/>
          <w:sz w:val="24"/>
          <w:szCs w:val="24"/>
        </w:rPr>
        <w:t>ini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adalah</w:t>
      </w:r>
      <w:r>
        <w:rPr>
          <w:rFonts w:cs="Calibri" w:eastAsia="Times New Roman"/>
          <w:color w:val="555555"/>
          <w:sz w:val="24"/>
          <w:szCs w:val="24"/>
        </w:rPr>
        <w:t xml:space="preserve"> this. Kata </w:t>
      </w:r>
      <w:r>
        <w:rPr>
          <w:rFonts w:cs="Calibri" w:eastAsia="Times New Roman"/>
          <w:color w:val="555555"/>
          <w:sz w:val="24"/>
          <w:szCs w:val="24"/>
        </w:rPr>
        <w:t>kunci</w:t>
      </w:r>
      <w:r>
        <w:rPr>
          <w:rFonts w:cs="Calibri" w:eastAsia="Times New Roman"/>
          <w:color w:val="555555"/>
          <w:sz w:val="24"/>
          <w:szCs w:val="24"/>
        </w:rPr>
        <w:t xml:space="preserve"> this </w:t>
      </w:r>
      <w:r>
        <w:rPr>
          <w:rFonts w:cs="Calibri" w:eastAsia="Times New Roman"/>
          <w:color w:val="555555"/>
          <w:sz w:val="24"/>
          <w:szCs w:val="24"/>
        </w:rPr>
        <w:t>mengacu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variabel</w:t>
      </w:r>
      <w:r>
        <w:rPr>
          <w:rFonts w:cs="Calibri" w:eastAsia="Times New Roman"/>
          <w:color w:val="555555"/>
          <w:sz w:val="24"/>
          <w:szCs w:val="24"/>
        </w:rPr>
        <w:t xml:space="preserve"> instant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kelas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tersebut</w:t>
      </w:r>
      <w:r>
        <w:rPr>
          <w:rFonts w:cs="Calibri" w:eastAsia="Times New Roman"/>
          <w:color w:val="555555"/>
          <w:sz w:val="24"/>
          <w:szCs w:val="24"/>
        </w:rPr>
        <w:t xml:space="preserve">. </w:t>
      </w:r>
      <w:r>
        <w:rPr>
          <w:rFonts w:cs="Calibri" w:eastAsia="Times New Roman"/>
          <w:color w:val="555555"/>
          <w:sz w:val="24"/>
          <w:szCs w:val="24"/>
        </w:rPr>
        <w:t>Berguna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mengakses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variabel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instan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didefinisikan</w:t>
      </w:r>
      <w:r>
        <w:rPr>
          <w:rFonts w:cs="Calibri" w:eastAsia="Times New Roman"/>
          <w:color w:val="555555"/>
          <w:sz w:val="24"/>
          <w:szCs w:val="24"/>
        </w:rPr>
        <w:t xml:space="preserve"> di parameter. </w:t>
      </w:r>
      <w:r>
        <w:rPr>
          <w:rFonts w:cs="Calibri" w:eastAsia="Times New Roman"/>
          <w:color w:val="555555"/>
          <w:sz w:val="24"/>
          <w:szCs w:val="24"/>
        </w:rPr>
        <w:t>Biasanya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konstruktor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atau</w:t>
      </w:r>
      <w:r>
        <w:rPr>
          <w:rFonts w:cs="Calibri" w:eastAsia="Times New Roman"/>
          <w:color w:val="555555"/>
          <w:sz w:val="24"/>
          <w:szCs w:val="24"/>
        </w:rPr>
        <w:t xml:space="preserve"> method.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menyatakan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objek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sekarang</w:t>
      </w:r>
      <w:r>
        <w:rPr>
          <w:rFonts w:cs="Calibri" w:eastAsia="Times New Roman"/>
          <w:color w:val="555555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z w:val="24"/>
          <w:szCs w:val="24"/>
        </w:rPr>
        <w:t>Method Overriding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Method subclass override </w:t>
      </w:r>
      <w:r>
        <w:rPr>
          <w:rFonts w:cs="Calibri" w:eastAsia="Times New Roman"/>
          <w:color w:val="555555"/>
          <w:sz w:val="24"/>
          <w:szCs w:val="24"/>
        </w:rPr>
        <w:t>terhadap</w:t>
      </w:r>
      <w:r>
        <w:rPr>
          <w:rFonts w:cs="Calibri" w:eastAsia="Times New Roman"/>
          <w:color w:val="555555"/>
          <w:sz w:val="24"/>
          <w:szCs w:val="24"/>
        </w:rPr>
        <w:t xml:space="preserve"> method superclass </w:t>
      </w:r>
      <w:r>
        <w:rPr>
          <w:rFonts w:cs="Calibri" w:eastAsia="Times New Roman"/>
          <w:color w:val="555555"/>
          <w:sz w:val="24"/>
          <w:szCs w:val="24"/>
        </w:rPr>
        <w:t>ketika</w:t>
      </w:r>
      <w:r>
        <w:rPr>
          <w:rFonts w:cs="Calibri" w:eastAsia="Times New Roman"/>
          <w:color w:val="555555"/>
          <w:sz w:val="24"/>
          <w:szCs w:val="24"/>
        </w:rPr>
        <w:t xml:space="preserve"> subclass </w:t>
      </w:r>
      <w:r>
        <w:rPr>
          <w:rFonts w:cs="Calibri" w:eastAsia="Times New Roman"/>
          <w:color w:val="555555"/>
          <w:sz w:val="24"/>
          <w:szCs w:val="24"/>
        </w:rPr>
        <w:t>mendeklarasikan</w:t>
      </w:r>
      <w:r>
        <w:rPr>
          <w:rFonts w:cs="Calibri" w:eastAsia="Times New Roman"/>
          <w:color w:val="555555"/>
          <w:sz w:val="24"/>
          <w:szCs w:val="24"/>
        </w:rPr>
        <w:t xml:space="preserve"> method ang </w:t>
      </w:r>
      <w:r>
        <w:rPr>
          <w:rFonts w:cs="Calibri" w:eastAsia="Times New Roman"/>
          <w:color w:val="555555"/>
          <w:sz w:val="24"/>
          <w:szCs w:val="24"/>
        </w:rPr>
        <w:t>signaturenya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serupa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</w:t>
      </w:r>
      <w:r>
        <w:rPr>
          <w:rFonts w:cs="Calibri" w:eastAsia="Times New Roman"/>
          <w:color w:val="555555"/>
          <w:sz w:val="24"/>
          <w:szCs w:val="24"/>
        </w:rPr>
        <w:t xml:space="preserve"> method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superclass. Signature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method </w:t>
      </w:r>
      <w:r>
        <w:rPr>
          <w:rFonts w:cs="Calibri" w:eastAsia="Times New Roman"/>
          <w:color w:val="555555"/>
          <w:sz w:val="24"/>
          <w:szCs w:val="24"/>
        </w:rPr>
        <w:t>hanyalah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informasiyang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ditemukan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definisi</w:t>
      </w:r>
      <w:r>
        <w:rPr>
          <w:rFonts w:cs="Calibri" w:eastAsia="Times New Roman"/>
          <w:color w:val="555555"/>
          <w:sz w:val="24"/>
          <w:szCs w:val="24"/>
        </w:rPr>
        <w:t xml:space="preserve"> method </w:t>
      </w:r>
      <w:r>
        <w:rPr>
          <w:rFonts w:cs="Calibri" w:eastAsia="Times New Roman"/>
          <w:color w:val="555555"/>
          <w:sz w:val="24"/>
          <w:szCs w:val="24"/>
        </w:rPr>
        <w:t>bagian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atas</w:t>
      </w:r>
      <w:r>
        <w:rPr>
          <w:rFonts w:cs="Calibri" w:eastAsia="Times New Roman"/>
          <w:color w:val="555555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pacing w:val="-15"/>
          <w:sz w:val="24"/>
          <w:szCs w:val="24"/>
        </w:rPr>
        <w:t>Method  </w:t>
      </w:r>
      <w:r>
        <w:rPr>
          <w:rFonts w:cs="Calibri" w:eastAsia="Times New Roman"/>
          <w:b/>
          <w:bCs/>
          <w:color w:val="555555"/>
          <w:spacing w:val="-15"/>
          <w:sz w:val="24"/>
          <w:szCs w:val="24"/>
        </w:rPr>
        <w:t>Berparameter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adanya</w:t>
      </w:r>
      <w:r>
        <w:rPr>
          <w:rFonts w:cs="Calibri" w:eastAsia="Times New Roman"/>
          <w:color w:val="555555"/>
          <w:sz w:val="24"/>
          <w:szCs w:val="24"/>
        </w:rPr>
        <w:t xml:space="preserve"> parameter, </w:t>
      </w:r>
      <w:r>
        <w:rPr>
          <w:rFonts w:cs="Calibri" w:eastAsia="Times New Roman"/>
          <w:color w:val="555555"/>
          <w:sz w:val="24"/>
          <w:szCs w:val="24"/>
        </w:rPr>
        <w:t>sebuahmethod</w:t>
      </w:r>
      <w:r>
        <w:rPr>
          <w:rFonts w:cs="Calibri" w:eastAsia="Times New Roman"/>
          <w:color w:val="555555"/>
          <w:sz w:val="24"/>
          <w:szCs w:val="24"/>
        </w:rPr>
        <w:t> </w:t>
      </w:r>
      <w:r>
        <w:rPr>
          <w:rFonts w:cs="Calibri" w:eastAsia="Times New Roman"/>
          <w:color w:val="555555"/>
          <w:sz w:val="24"/>
          <w:szCs w:val="24"/>
        </w:rPr>
        <w:t>dapat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bersifat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dinamis</w:t>
      </w:r>
      <w:r>
        <w:rPr>
          <w:rFonts w:cs="Calibri" w:eastAsia="Times New Roman"/>
          <w:color w:val="555555"/>
          <w:sz w:val="24"/>
          <w:szCs w:val="24"/>
        </w:rPr>
        <w:t xml:space="preserve"> dan </w:t>
      </w:r>
      <w:r>
        <w:rPr>
          <w:rFonts w:cs="Calibri" w:eastAsia="Times New Roman"/>
          <w:color w:val="555555"/>
          <w:sz w:val="24"/>
          <w:szCs w:val="24"/>
        </w:rPr>
        <w:t>general.Artinya</w:t>
      </w:r>
      <w:r>
        <w:rPr>
          <w:rFonts w:cs="Calibri" w:eastAsia="Times New Roman"/>
          <w:color w:val="555555"/>
          <w:sz w:val="24"/>
          <w:szCs w:val="24"/>
        </w:rPr>
        <w:t xml:space="preserve">, method  </w:t>
      </w:r>
      <w:r>
        <w:rPr>
          <w:rFonts w:cs="Calibri" w:eastAsia="Times New Roman"/>
          <w:color w:val="555555"/>
          <w:sz w:val="24"/>
          <w:szCs w:val="24"/>
        </w:rPr>
        <w:t>tersebut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dapat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mengembalikan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beragam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sesuai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parameter yang </w:t>
      </w:r>
      <w:r>
        <w:rPr>
          <w:rFonts w:cs="Calibri" w:eastAsia="Times New Roman"/>
          <w:color w:val="555555"/>
          <w:sz w:val="24"/>
          <w:szCs w:val="24"/>
        </w:rPr>
        <w:t>dilewatkannya</w:t>
      </w:r>
      <w:r>
        <w:rPr>
          <w:rFonts w:cs="Calibri" w:eastAsia="Times New Roman"/>
          <w:color w:val="555555"/>
          <w:sz w:val="24"/>
          <w:szCs w:val="24"/>
        </w:rPr>
        <w:t>.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NO. 3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1. Class </w:t>
      </w:r>
      <w:r>
        <w:rPr>
          <w:rFonts w:cs="Calibri" w:eastAsia="Times New Roman"/>
          <w:color w:val="555555"/>
          <w:sz w:val="24"/>
          <w:szCs w:val="24"/>
        </w:rPr>
        <w:t>merupakan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cetak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biru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atau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kerangka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pembuatan</w:t>
      </w:r>
      <w:r>
        <w:rPr>
          <w:rFonts w:cs="Calibri" w:eastAsia="Times New Roman"/>
          <w:color w:val="555555"/>
          <w:sz w:val="24"/>
          <w:szCs w:val="24"/>
        </w:rPr>
        <w:t xml:space="preserve"> program, </w:t>
      </w:r>
      <w:r>
        <w:rPr>
          <w:rFonts w:cs="Calibri" w:eastAsia="Times New Roman"/>
          <w:color w:val="555555"/>
          <w:sz w:val="24"/>
          <w:szCs w:val="24"/>
        </w:rPr>
        <w:t>sedangkan</w:t>
      </w:r>
      <w:r>
        <w:rPr>
          <w:rFonts w:cs="Calibri" w:eastAsia="Times New Roman"/>
          <w:color w:val="555555"/>
          <w:sz w:val="24"/>
          <w:szCs w:val="24"/>
        </w:rPr>
        <w:t xml:space="preserve"> object </w:t>
      </w:r>
      <w:r>
        <w:rPr>
          <w:rFonts w:cs="Calibri" w:eastAsia="Times New Roman"/>
          <w:color w:val="555555"/>
          <w:sz w:val="24"/>
          <w:szCs w:val="24"/>
        </w:rPr>
        <w:t>adalah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hasil</w:t>
      </w:r>
      <w:r>
        <w:rPr>
          <w:rFonts w:cs="Calibri" w:eastAsia="Times New Roman"/>
          <w:color w:val="555555"/>
          <w:sz w:val="24"/>
          <w:szCs w:val="24"/>
        </w:rPr>
        <w:t xml:space="preserve"> instance </w:t>
      </w:r>
      <w:r>
        <w:rPr>
          <w:rFonts w:cs="Calibri" w:eastAsia="Times New Roman"/>
          <w:color w:val="555555"/>
          <w:sz w:val="24"/>
          <w:szCs w:val="24"/>
        </w:rPr>
        <w:t>atau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penciptaan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sebuah</w:t>
      </w:r>
      <w:r>
        <w:rPr>
          <w:rFonts w:cs="Calibri" w:eastAsia="Times New Roman"/>
          <w:color w:val="555555"/>
          <w:sz w:val="24"/>
          <w:szCs w:val="24"/>
        </w:rPr>
        <w:t xml:space="preserve"> class.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2. </w:t>
      </w:r>
      <w:r>
        <w:rPr>
          <w:rFonts w:cs="Calibri" w:eastAsia="Times New Roman"/>
          <w:color w:val="555555"/>
          <w:sz w:val="24"/>
          <w:szCs w:val="24"/>
        </w:rPr>
        <w:t>Jenis-jenis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Method :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ascii="MS Gothic" w:cs="MS Gothic" w:eastAsia="MS Gothic" w:hAnsi="MS Gothic" w:hint="eastAsia"/>
          <w:color w:val="555555"/>
          <w:sz w:val="24"/>
          <w:szCs w:val="24"/>
        </w:rPr>
        <w:t>》</w:t>
      </w:r>
      <w:r>
        <w:rPr>
          <w:rFonts w:cs="Calibri" w:eastAsia="Times New Roman"/>
          <w:color w:val="555555"/>
          <w:sz w:val="24"/>
          <w:szCs w:val="24"/>
        </w:rPr>
        <w:t xml:space="preserve">  Method</w:t>
      </w:r>
      <w:r>
        <w:rPr>
          <w:rFonts w:cs="Calibri" w:eastAsia="Times New Roman"/>
          <w:color w:val="555555"/>
          <w:sz w:val="24"/>
          <w:szCs w:val="24"/>
        </w:rPr>
        <w:t xml:space="preserve"> setter (</w:t>
      </w:r>
      <w:r>
        <w:rPr>
          <w:rFonts w:cs="Calibri" w:eastAsia="Times New Roman"/>
          <w:color w:val="555555"/>
          <w:sz w:val="24"/>
          <w:szCs w:val="24"/>
        </w:rPr>
        <w:t>prosedur</w:t>
      </w:r>
      <w:r>
        <w:rPr>
          <w:rFonts w:cs="Calibri" w:eastAsia="Times New Roman"/>
          <w:color w:val="555555"/>
          <w:sz w:val="24"/>
          <w:szCs w:val="24"/>
        </w:rPr>
        <w:t xml:space="preserve">)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memberikan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ataupun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menampilkan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variabel</w:t>
      </w:r>
      <w:r>
        <w:rPr>
          <w:rFonts w:cs="Calibri" w:eastAsia="Times New Roman"/>
          <w:color w:val="555555"/>
          <w:sz w:val="24"/>
          <w:szCs w:val="24"/>
        </w:rPr>
        <w:t xml:space="preserve">, </w:t>
      </w:r>
      <w:r>
        <w:rPr>
          <w:rFonts w:cs="Calibri" w:eastAsia="Times New Roman"/>
          <w:color w:val="555555"/>
          <w:sz w:val="24"/>
          <w:szCs w:val="24"/>
        </w:rPr>
        <w:t>sehingga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tidak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memerlukan</w:t>
      </w:r>
      <w:r>
        <w:rPr>
          <w:rFonts w:cs="Calibri" w:eastAsia="Times New Roman"/>
          <w:color w:val="555555"/>
          <w:sz w:val="24"/>
          <w:szCs w:val="24"/>
        </w:rPr>
        <w:t xml:space="preserve"> return value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ascii="MS Gothic" w:cs="MS Gothic" w:eastAsia="MS Gothic" w:hAnsi="MS Gothic" w:hint="eastAsia"/>
          <w:color w:val="555555"/>
          <w:sz w:val="24"/>
          <w:szCs w:val="24"/>
        </w:rPr>
        <w:t>》</w:t>
      </w:r>
      <w:r>
        <w:rPr>
          <w:rFonts w:cs="Calibri" w:eastAsia="Times New Roman"/>
          <w:color w:val="555555"/>
          <w:sz w:val="24"/>
          <w:szCs w:val="24"/>
        </w:rPr>
        <w:t xml:space="preserve"> Method getter (</w:t>
      </w:r>
      <w:r>
        <w:rPr>
          <w:rFonts w:cs="Calibri" w:eastAsia="Times New Roman"/>
          <w:color w:val="555555"/>
          <w:sz w:val="24"/>
          <w:szCs w:val="24"/>
        </w:rPr>
        <w:t>fungsi</w:t>
      </w:r>
      <w:r>
        <w:rPr>
          <w:rFonts w:cs="Calibri" w:eastAsia="Times New Roman"/>
          <w:color w:val="555555"/>
          <w:sz w:val="24"/>
          <w:szCs w:val="24"/>
        </w:rPr>
        <w:t xml:space="preserve">)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mengambil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variabel</w:t>
      </w:r>
      <w:r>
        <w:rPr>
          <w:rFonts w:cs="Calibri" w:eastAsia="Times New Roman"/>
          <w:color w:val="555555"/>
          <w:sz w:val="24"/>
          <w:szCs w:val="24"/>
        </w:rPr>
        <w:t xml:space="preserve">, </w:t>
      </w:r>
      <w:r>
        <w:rPr>
          <w:rFonts w:cs="Calibri" w:eastAsia="Times New Roman"/>
          <w:color w:val="555555"/>
          <w:sz w:val="24"/>
          <w:szCs w:val="24"/>
        </w:rPr>
        <w:t>sehingga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membutuhkan</w:t>
      </w:r>
      <w:r>
        <w:rPr>
          <w:rFonts w:cs="Calibri" w:eastAsia="Times New Roman"/>
          <w:color w:val="555555"/>
          <w:sz w:val="24"/>
          <w:szCs w:val="24"/>
        </w:rPr>
        <w:t xml:space="preserve"> return value. Sama </w:t>
      </w:r>
      <w:r>
        <w:rPr>
          <w:rFonts w:cs="Calibri" w:eastAsia="Times New Roman"/>
          <w:color w:val="555555"/>
          <w:sz w:val="24"/>
          <w:szCs w:val="24"/>
        </w:rPr>
        <w:t>halnya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class, method </w:t>
      </w:r>
      <w:r>
        <w:rPr>
          <w:rFonts w:cs="Calibri" w:eastAsia="Times New Roman"/>
          <w:color w:val="555555"/>
          <w:sz w:val="24"/>
          <w:szCs w:val="24"/>
        </w:rPr>
        <w:t>terdiri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2 </w:t>
      </w:r>
      <w:r>
        <w:rPr>
          <w:rFonts w:cs="Calibri" w:eastAsia="Times New Roman"/>
          <w:color w:val="555555"/>
          <w:sz w:val="24"/>
          <w:szCs w:val="24"/>
        </w:rPr>
        <w:t>hagian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membuatnya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yaitu</w:t>
      </w:r>
      <w:r>
        <w:rPr>
          <w:rFonts w:cs="Calibri" w:eastAsia="Times New Roman"/>
          <w:color w:val="555555"/>
          <w:sz w:val="24"/>
          <w:szCs w:val="24"/>
        </w:rPr>
        <w:t xml:space="preserve"> declaration method dan body method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3.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1. Nama </w:t>
      </w:r>
      <w:r>
        <w:rPr>
          <w:rFonts w:cs="Calibri" w:eastAsia="Times New Roman"/>
          <w:color w:val="555555"/>
          <w:sz w:val="24"/>
          <w:szCs w:val="24"/>
        </w:rPr>
        <w:t>kelas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2. </w:t>
      </w:r>
      <w:r>
        <w:rPr>
          <w:rFonts w:cs="Calibri" w:eastAsia="Times New Roman"/>
          <w:color w:val="555555"/>
          <w:sz w:val="24"/>
          <w:szCs w:val="24"/>
        </w:rPr>
        <w:t>Atribut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3. Method setter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4. Method getter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5. Accessor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6. Object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7. </w:t>
      </w:r>
      <w:r>
        <w:rPr>
          <w:rFonts w:cs="Calibri" w:eastAsia="Times New Roman"/>
          <w:color w:val="555555"/>
          <w:sz w:val="24"/>
          <w:szCs w:val="24"/>
        </w:rPr>
        <w:t>Fungsi</w:t>
      </w:r>
      <w:r>
        <w:rPr>
          <w:rFonts w:cs="Calibri" w:eastAsia="Times New Roman"/>
          <w:color w:val="555555"/>
          <w:sz w:val="24"/>
          <w:szCs w:val="24"/>
        </w:rPr>
        <w:t xml:space="preserve"> setter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8. </w:t>
      </w:r>
      <w:r>
        <w:rPr>
          <w:rFonts w:cs="Calibri" w:eastAsia="Times New Roman"/>
          <w:color w:val="555555"/>
          <w:sz w:val="24"/>
          <w:szCs w:val="24"/>
        </w:rPr>
        <w:t>Menampilkan</w:t>
      </w:r>
      <w:r>
        <w:rPr>
          <w:rFonts w:cs="Calibri" w:eastAsia="Times New Roman"/>
          <w:color w:val="555555"/>
          <w:sz w:val="24"/>
          <w:szCs w:val="24"/>
        </w:rPr>
        <w:t xml:space="preserve"> data output</w:t>
      </w: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179"/>
        <w:shd w:val="clear" w:color="auto" w:fill="ffffff"/>
        <w:spacing w:after="0" w:lineRule="atLeast" w:line="338"/>
        <w:rPr>
          <w:rFonts w:cs="Calibri" w:eastAsia="Times New Roman"/>
          <w:color w:val="555555"/>
          <w:sz w:val="24"/>
          <w:szCs w:val="24"/>
        </w:rPr>
      </w:pPr>
    </w:p>
    <w:p>
      <w:pPr>
        <w:pStyle w:val="style179"/>
        <w:shd w:val="clear" w:color="auto" w:fill="ffffff"/>
        <w:rPr>
          <w:rFonts w:cs="Calibri" w:eastAsia="Times New Roman"/>
          <w:color w:val="555555"/>
          <w:sz w:val="24"/>
          <w:szCs w:val="24"/>
        </w:rPr>
      </w:pPr>
    </w:p>
    <w:p>
      <w:pPr>
        <w:pStyle w:val="style0"/>
        <w:ind w:left="360"/>
        <w:rPr>
          <w:rFonts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A64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0B45D22"/>
    <w:lvl w:ilvl="0" w:tplc="F6084974">
      <w:start w:val="2"/>
      <w:numFmt w:val="bullet"/>
      <w:lvlText w:val="-"/>
      <w:lvlJc w:val="left"/>
      <w:pPr>
        <w:ind w:left="720" w:hanging="360"/>
      </w:pPr>
      <w:rPr>
        <w:rFonts w:ascii="Calibri" w:cs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A8E0416"/>
    <w:lvl w:ilvl="0" w:tplc="31FABE02">
      <w:start w:val="2"/>
      <w:numFmt w:val="bullet"/>
      <w:lvlText w:val="-"/>
      <w:lvlJc w:val="left"/>
      <w:pPr>
        <w:ind w:left="1080" w:hanging="360"/>
      </w:pPr>
      <w:rPr>
        <w:rFonts w:ascii="Calibri" w:cs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373</Words>
  <Pages>2</Pages>
  <Characters>2288</Characters>
  <Application>WPS Office</Application>
  <DocSecurity>0</DocSecurity>
  <Paragraphs>48</Paragraphs>
  <ScaleCrop>false</ScaleCrop>
  <LinksUpToDate>false</LinksUpToDate>
  <CharactersWithSpaces>2633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2022-10-14T12:23:00Z</dcterms:created>
  <dc:creator>asus a416ja vips352</dc:creator>
  <lastModifiedBy>M2003J15SC</lastModifiedBy>
  <dcterms:modified xsi:type="dcterms:W3CDTF">2022-10-15T04:11:28Z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27987963b2fd444ba588e8f9eba02d88</vt:lpwstr>
  </property>
</Properties>
</file>