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8452" w14:textId="5DBC422C" w:rsidR="001B0630" w:rsidRPr="001B0630" w:rsidRDefault="00C234FC" w:rsidP="001B0630">
      <w:pPr>
        <w:spacing w:after="0" w:line="240" w:lineRule="auto"/>
      </w:pPr>
      <w:r>
        <w:t>Indeks</w:t>
      </w:r>
      <w:r w:rsidR="001B0630" w:rsidRPr="001B0630">
        <w:t xml:space="preserve">: </w:t>
      </w:r>
      <w:r w:rsidRPr="00C234FC">
        <w:rPr>
          <w:b/>
        </w:rPr>
        <w:t>IB</w:t>
      </w:r>
      <w:r>
        <w:rPr>
          <w:b/>
        </w:rPr>
        <w:t>1</w:t>
      </w:r>
      <w:r w:rsidR="008F5498">
        <w:rPr>
          <w:b/>
        </w:rPr>
        <w:t>60111</w:t>
      </w:r>
    </w:p>
    <w:p w14:paraId="25994F72" w14:textId="292F3D81" w:rsidR="00C234FC" w:rsidRDefault="001B0630" w:rsidP="00520C46">
      <w:pPr>
        <w:spacing w:after="0" w:line="240" w:lineRule="auto"/>
        <w:rPr>
          <w:b/>
          <w:lang w:val="bs-Latn-BA"/>
        </w:rPr>
      </w:pPr>
      <w:r w:rsidRPr="001B0630">
        <w:t xml:space="preserve">Student: </w:t>
      </w:r>
      <w:r w:rsidR="008F5498" w:rsidRPr="008F5498">
        <w:rPr>
          <w:b/>
        </w:rPr>
        <w:t>Salih Agi</w:t>
      </w:r>
      <w:r w:rsidR="008F5498" w:rsidRPr="008F5498">
        <w:rPr>
          <w:b/>
          <w:lang w:val="bs-Latn-BA"/>
        </w:rPr>
        <w:t>ć</w:t>
      </w:r>
    </w:p>
    <w:p w14:paraId="14575588" w14:textId="77777777" w:rsidR="008F5498" w:rsidRPr="008F5498" w:rsidRDefault="008F5498" w:rsidP="00520C46">
      <w:pPr>
        <w:spacing w:after="0" w:line="240" w:lineRule="auto"/>
        <w:rPr>
          <w:b/>
          <w:lang w:val="bs-Latn-BA"/>
        </w:rPr>
      </w:pPr>
    </w:p>
    <w:p w14:paraId="058988C8" w14:textId="68B93F0F" w:rsidR="009D6D25" w:rsidRPr="00C234FC" w:rsidRDefault="00B17B11" w:rsidP="00C234FC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eOrder</w:t>
      </w:r>
    </w:p>
    <w:p w14:paraId="08511542" w14:textId="77777777" w:rsidR="001B0630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C234FC">
        <w:rPr>
          <w:sz w:val="24"/>
        </w:rPr>
        <w:t>PRIJAVA TEME SEMINARSKOG RADA</w:t>
      </w:r>
      <w:r>
        <w:rPr>
          <w:sz w:val="24"/>
        </w:rPr>
        <w:tab/>
      </w:r>
    </w:p>
    <w:p w14:paraId="29A94C16" w14:textId="77777777" w:rsid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14:paraId="5ED8A9ED" w14:textId="77777777" w:rsid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14:paraId="38FBE34E" w14:textId="77777777" w:rsidR="00C234FC" w:rsidRPr="00C234FC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</w:rPr>
      </w:pPr>
    </w:p>
    <w:p w14:paraId="0CCC5A9E" w14:textId="77777777" w:rsidR="00D04314" w:rsidRPr="00D04314" w:rsidRDefault="00C234FC" w:rsidP="00D04314">
      <w:pPr>
        <w:pStyle w:val="ListParagraph"/>
        <w:numPr>
          <w:ilvl w:val="0"/>
          <w:numId w:val="3"/>
        </w:numPr>
        <w:ind w:left="0"/>
        <w:rPr>
          <w:lang w:val="bs-Latn-BA"/>
        </w:rPr>
      </w:pPr>
      <w:r>
        <w:rPr>
          <w:b/>
        </w:rPr>
        <w:t>Uvod</w:t>
      </w:r>
    </w:p>
    <w:p w14:paraId="6EFFC7BE" w14:textId="77777777" w:rsidR="00D04314" w:rsidRPr="00D04314" w:rsidRDefault="00D04314" w:rsidP="00D04314">
      <w:pPr>
        <w:pStyle w:val="ListParagraph"/>
        <w:ind w:left="0"/>
        <w:rPr>
          <w:lang w:val="bs-Latn-BA"/>
        </w:rPr>
      </w:pPr>
    </w:p>
    <w:p w14:paraId="31277BFF" w14:textId="16BD15F3" w:rsidR="00B17B11" w:rsidRDefault="00B17B11" w:rsidP="00D04314">
      <w:pPr>
        <w:pStyle w:val="ListParagraph"/>
        <w:ind w:left="0"/>
        <w:rPr>
          <w:lang w:val="bs-Latn-BA"/>
        </w:rPr>
      </w:pPr>
      <w:r>
        <w:rPr>
          <w:lang w:val="en-US"/>
        </w:rPr>
        <w:t>Prvi servis za dostavu hrane datira jo</w:t>
      </w:r>
      <w:r>
        <w:rPr>
          <w:lang w:val="bs-Latn-BA"/>
        </w:rPr>
        <w:t>š od 1768.g. dok su se reklame za servise koje obavljaju dostavu hrane na kućnu adresu pojavila 1906.g.</w:t>
      </w:r>
    </w:p>
    <w:p w14:paraId="49F34D17" w14:textId="60D44813" w:rsidR="00B17B11" w:rsidRDefault="00B17B11" w:rsidP="002F2171">
      <w:pPr>
        <w:jc w:val="both"/>
        <w:rPr>
          <w:lang w:val="bs-Latn-BA"/>
        </w:rPr>
      </w:pPr>
      <w:r>
        <w:rPr>
          <w:lang w:val="bs-Latn-BA"/>
        </w:rPr>
        <w:t xml:space="preserve">Prethodno navedene informacije ukazuju na dugu historiju i potrebu za servisima dostave hrane. U modernom digitalnom dobu proces naruđbe i dostave hrane je postao svakodnevnica te kao takav je postao integralni dio u životu modernog čovjeka. </w:t>
      </w:r>
    </w:p>
    <w:p w14:paraId="4ADDFA36" w14:textId="1FCA8AC1" w:rsidR="00B17B11" w:rsidRDefault="00B17B11" w:rsidP="002F2171">
      <w:pPr>
        <w:jc w:val="both"/>
        <w:rPr>
          <w:lang w:val="bs-Latn-BA"/>
        </w:rPr>
      </w:pPr>
      <w:r>
        <w:rPr>
          <w:lang w:val="bs-Latn-BA"/>
        </w:rPr>
        <w:t>Jedan od problema sa kojim se susreću klijenti prethodno navedenih servisa je otežan pronalaz</w:t>
      </w:r>
      <w:r w:rsidR="00D04314">
        <w:rPr>
          <w:lang w:val="bs-Latn-BA"/>
        </w:rPr>
        <w:t>ak</w:t>
      </w:r>
      <w:r>
        <w:rPr>
          <w:lang w:val="bs-Latn-BA"/>
        </w:rPr>
        <w:t xml:space="preserve"> adekvatnih kontakt informacija kao i ponude(men</w:t>
      </w:r>
      <w:r w:rsidR="00D04314">
        <w:rPr>
          <w:lang w:val="bs-Latn-BA"/>
        </w:rPr>
        <w:t>u-a</w:t>
      </w:r>
      <w:r>
        <w:rPr>
          <w:lang w:val="bs-Latn-BA"/>
        </w:rPr>
        <w:t xml:space="preserve">) određenih ugostiteljski objekata ili fast food restorana. Kao jedno od rješenja ovog problema jeste kreiranje unificiranog informaionog sistema koji ima za cilj da objedini </w:t>
      </w:r>
      <w:r w:rsidR="00D04314">
        <w:rPr>
          <w:lang w:val="bs-Latn-BA"/>
        </w:rPr>
        <w:t>informacije ugostiteljskih objekata te obezbjedi jednostavan interfejs za kreiranje i real-time praćenje naru</w:t>
      </w:r>
      <w:r w:rsidR="00993B31">
        <w:rPr>
          <w:lang w:val="en-US"/>
        </w:rPr>
        <w:t>d</w:t>
      </w:r>
      <w:r w:rsidR="00993B31">
        <w:rPr>
          <w:lang w:val="bs-Latn-BA"/>
        </w:rPr>
        <w:t>ž</w:t>
      </w:r>
      <w:r w:rsidR="00D04314">
        <w:rPr>
          <w:lang w:val="bs-Latn-BA"/>
        </w:rPr>
        <w:t>be.</w:t>
      </w:r>
    </w:p>
    <w:p w14:paraId="3F482C03" w14:textId="705919B1" w:rsidR="00D04314" w:rsidRPr="00B17B11" w:rsidRDefault="00D04314" w:rsidP="002F2171">
      <w:pPr>
        <w:jc w:val="both"/>
        <w:rPr>
          <w:lang w:val="bs-Latn-BA"/>
        </w:rPr>
      </w:pPr>
      <w:r>
        <w:rPr>
          <w:lang w:val="bs-Latn-BA"/>
        </w:rPr>
        <w:t>Također, jedan od problema sa kojim se susreću vlasnici ugostiteljskih objekata jeste nedostatak dostavljača što uveliko otežava i usporava proces isporuke hrane. Sistem koji će detaljnije biti opisan i implementiran u ovom seminarskom</w:t>
      </w:r>
      <w:r w:rsidR="00A26679">
        <w:rPr>
          <w:lang w:val="bs-Latn-BA"/>
        </w:rPr>
        <w:t xml:space="preserve"> radu</w:t>
      </w:r>
      <w:r>
        <w:rPr>
          <w:lang w:val="bs-Latn-BA"/>
        </w:rPr>
        <w:t xml:space="preserve"> trebao bi da omogući ulogu neovisnog dostavljača(eng. Freelance delivery person) koji će biti u mogučnosti preuzimati i dostavljati naruđbe ugostiteljskih objekata iz njihovog okruženja te za takvu uslugu biti i plaćeni.</w:t>
      </w:r>
    </w:p>
    <w:p w14:paraId="1FFAE1E3" w14:textId="77777777" w:rsidR="002F2171" w:rsidRPr="00BD442F" w:rsidRDefault="002F2171" w:rsidP="00145A33">
      <w:pPr>
        <w:pStyle w:val="ListParagraph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>Ciljevi projekta</w:t>
      </w:r>
    </w:p>
    <w:p w14:paraId="76B8740A" w14:textId="40F7D135" w:rsidR="00C234FC" w:rsidRDefault="003027F4" w:rsidP="002F2171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Unificiranje informacija </w:t>
      </w:r>
      <w:r w:rsidR="00A26679">
        <w:t>kao i</w:t>
      </w:r>
      <w:r>
        <w:t xml:space="preserve"> procesa kreiranja i isporuke naruđbi fast food res</w:t>
      </w:r>
      <w:r w:rsidR="00A26679">
        <w:t>t</w:t>
      </w:r>
      <w:r>
        <w:t>orana</w:t>
      </w:r>
    </w:p>
    <w:p w14:paraId="1D3F3487" w14:textId="0565C8E9" w:rsidR="003027F4" w:rsidRDefault="003027F4" w:rsidP="003027F4">
      <w:pPr>
        <w:pStyle w:val="ListParagraph"/>
        <w:numPr>
          <w:ilvl w:val="0"/>
          <w:numId w:val="4"/>
        </w:numPr>
        <w:tabs>
          <w:tab w:val="left" w:pos="1005"/>
        </w:tabs>
      </w:pPr>
      <w:r>
        <w:t>Optimizacija poslovnog modela fast food restorana kao i procesa dostave(freelance dostavljači)</w:t>
      </w:r>
    </w:p>
    <w:p w14:paraId="4A38C99D" w14:textId="77777777" w:rsidR="00145A33" w:rsidRDefault="00145A33" w:rsidP="00145A33">
      <w:pPr>
        <w:pStyle w:val="ListParagraph"/>
        <w:tabs>
          <w:tab w:val="left" w:pos="1005"/>
        </w:tabs>
      </w:pPr>
    </w:p>
    <w:p w14:paraId="7F9B79CD" w14:textId="0EA1AF3E" w:rsidR="002F2171" w:rsidRPr="00BD442F" w:rsidRDefault="002F2171" w:rsidP="00145A33">
      <w:pPr>
        <w:pStyle w:val="ListParagraph"/>
        <w:numPr>
          <w:ilvl w:val="0"/>
          <w:numId w:val="3"/>
        </w:numPr>
        <w:spacing w:before="240"/>
        <w:ind w:left="0"/>
        <w:rPr>
          <w:b/>
        </w:rPr>
      </w:pPr>
      <w:r>
        <w:rPr>
          <w:b/>
        </w:rPr>
        <w:t xml:space="preserve">Funkcionalnosti aplikacije </w:t>
      </w:r>
      <w:r w:rsidR="003027F4">
        <w:rPr>
          <w:b/>
        </w:rPr>
        <w:t>eOrder</w:t>
      </w:r>
      <w:r>
        <w:rPr>
          <w:b/>
        </w:rPr>
        <w:t xml:space="preserve"> </w:t>
      </w:r>
    </w:p>
    <w:p w14:paraId="3857F0AB" w14:textId="05A074F7" w:rsidR="00E336E6" w:rsidRDefault="00E336E6" w:rsidP="006D6FB1">
      <w:r>
        <w:t>Aplikacija</w:t>
      </w:r>
      <w:r w:rsidR="003027F4">
        <w:t xml:space="preserve"> eOrder</w:t>
      </w:r>
      <w:r>
        <w:t xml:space="preserve"> će svojim korisnicima osigurati sljedeće funkcionalnosti</w:t>
      </w:r>
      <w:r w:rsidR="002F2171" w:rsidRPr="00BD442F">
        <w:t>:</w:t>
      </w:r>
    </w:p>
    <w:p w14:paraId="77B3DC7A" w14:textId="6B95FBFD" w:rsidR="00491E10" w:rsidRDefault="00491E10" w:rsidP="002538F4">
      <w:pPr>
        <w:pStyle w:val="ListParagraph"/>
        <w:numPr>
          <w:ilvl w:val="0"/>
          <w:numId w:val="12"/>
        </w:numPr>
      </w:pPr>
      <w:r>
        <w:t>Sve uloge:</w:t>
      </w:r>
    </w:p>
    <w:p w14:paraId="4C52FBD7" w14:textId="746608F7" w:rsidR="002538F4" w:rsidRDefault="00491E10" w:rsidP="00FD40A8">
      <w:pPr>
        <w:pStyle w:val="ListParagraph"/>
        <w:numPr>
          <w:ilvl w:val="0"/>
          <w:numId w:val="14"/>
        </w:numPr>
      </w:pPr>
      <w:r>
        <w:t>Registracija i prijava na sistem</w:t>
      </w:r>
    </w:p>
    <w:p w14:paraId="0972D7C8" w14:textId="76EF751E" w:rsidR="004324D3" w:rsidRDefault="004324D3" w:rsidP="004324D3">
      <w:r>
        <w:t>U okviru ove funkcionalnosti sv</w:t>
      </w:r>
      <w:r w:rsidR="008B2DF0">
        <w:t>i</w:t>
      </w:r>
      <w:r>
        <w:t xml:space="preserve"> korisnici sistema će biti primorani proći kroz adekvatnu autorizaciju te autentifikaciju pri korištenju mobile ili desktop verzije aplikacije.</w:t>
      </w:r>
    </w:p>
    <w:p w14:paraId="327465F1" w14:textId="337B2C1F" w:rsidR="00AD65D4" w:rsidRDefault="00AD65D4" w:rsidP="00AD65D4">
      <w:pPr>
        <w:tabs>
          <w:tab w:val="left" w:pos="1673"/>
        </w:tabs>
        <w:ind w:left="708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87EE05A" wp14:editId="0EFF605A">
            <wp:extent cx="2171700" cy="3863762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25" cy="38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 w:rsidR="00767C70">
        <w:rPr>
          <w:i/>
        </w:rPr>
        <w:t>prijavu na sistem(mobile)</w:t>
      </w:r>
    </w:p>
    <w:p w14:paraId="19E1304A" w14:textId="6F064512" w:rsidR="004324D3" w:rsidRDefault="004324D3" w:rsidP="004324D3">
      <w:pPr>
        <w:tabs>
          <w:tab w:val="left" w:pos="1673"/>
        </w:tabs>
        <w:ind w:left="708"/>
        <w:rPr>
          <w:i/>
        </w:rPr>
      </w:pPr>
    </w:p>
    <w:p w14:paraId="4F8E3DF9" w14:textId="649C9DB8" w:rsidR="00767C70" w:rsidRDefault="00767C70" w:rsidP="00767C70">
      <w:pPr>
        <w:tabs>
          <w:tab w:val="left" w:pos="1673"/>
        </w:tabs>
        <w:ind w:left="708"/>
        <w:jc w:val="center"/>
      </w:pPr>
      <w:r>
        <w:rPr>
          <w:noProof/>
        </w:rPr>
        <w:drawing>
          <wp:inline distT="0" distB="0" distL="0" distR="0" wp14:anchorId="7C7A9D9E" wp14:editId="4E27B01E">
            <wp:extent cx="2028825" cy="3579914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_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75" cy="36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registraciju na sistem(mobile)</w:t>
      </w:r>
    </w:p>
    <w:p w14:paraId="07CFF247" w14:textId="7DB3A106" w:rsidR="00767C70" w:rsidRDefault="00767C70" w:rsidP="00AD65D4">
      <w:pPr>
        <w:tabs>
          <w:tab w:val="left" w:pos="1673"/>
        </w:tabs>
        <w:ind w:left="708"/>
        <w:jc w:val="center"/>
      </w:pPr>
    </w:p>
    <w:p w14:paraId="6F3556CB" w14:textId="6C4F8E13" w:rsidR="00767C70" w:rsidRDefault="00767C70" w:rsidP="00AD65D4">
      <w:pPr>
        <w:tabs>
          <w:tab w:val="left" w:pos="1673"/>
        </w:tabs>
        <w:ind w:left="708"/>
        <w:jc w:val="center"/>
      </w:pPr>
    </w:p>
    <w:p w14:paraId="7DD76448" w14:textId="57B95339" w:rsidR="00767C70" w:rsidRPr="00767C70" w:rsidRDefault="00767C70" w:rsidP="00767C70">
      <w:pPr>
        <w:tabs>
          <w:tab w:val="left" w:pos="1673"/>
        </w:tabs>
        <w:ind w:left="708"/>
        <w:jc w:val="center"/>
        <w:rPr>
          <w:i/>
        </w:rPr>
      </w:pPr>
      <w:r>
        <w:rPr>
          <w:noProof/>
        </w:rPr>
        <w:drawing>
          <wp:inline distT="0" distB="0" distL="0" distR="0" wp14:anchorId="24349933" wp14:editId="47ED841C">
            <wp:extent cx="2524125" cy="3484004"/>
            <wp:effectExtent l="0" t="0" r="0" b="25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_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48" cy="35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prijavu na sistem(desktop)</w:t>
      </w:r>
    </w:p>
    <w:p w14:paraId="430A5122" w14:textId="2F6E6D17" w:rsidR="00767C70" w:rsidRDefault="00767C70" w:rsidP="00AD65D4">
      <w:pPr>
        <w:tabs>
          <w:tab w:val="left" w:pos="1673"/>
        </w:tabs>
        <w:ind w:left="708"/>
        <w:jc w:val="center"/>
      </w:pPr>
    </w:p>
    <w:p w14:paraId="3A5BC593" w14:textId="6DB77769" w:rsidR="00767C70" w:rsidRDefault="00767C70" w:rsidP="00AD65D4">
      <w:pPr>
        <w:tabs>
          <w:tab w:val="left" w:pos="1673"/>
        </w:tabs>
        <w:ind w:left="708"/>
        <w:jc w:val="center"/>
      </w:pPr>
    </w:p>
    <w:p w14:paraId="15719016" w14:textId="01B558FF" w:rsidR="00767C70" w:rsidRDefault="00767C70" w:rsidP="00767C70">
      <w:pPr>
        <w:tabs>
          <w:tab w:val="left" w:pos="1673"/>
        </w:tabs>
        <w:ind w:left="708"/>
        <w:jc w:val="center"/>
      </w:pPr>
      <w:r>
        <w:rPr>
          <w:noProof/>
        </w:rPr>
        <w:drawing>
          <wp:inline distT="0" distB="0" distL="0" distR="0" wp14:anchorId="7CE052B7" wp14:editId="381D9992">
            <wp:extent cx="2571750" cy="3635727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01" cy="36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registraciju na sistem(desktop)</w:t>
      </w:r>
    </w:p>
    <w:p w14:paraId="326CDD46" w14:textId="77777777" w:rsidR="00767C70" w:rsidRDefault="00767C70" w:rsidP="00AD65D4">
      <w:pPr>
        <w:tabs>
          <w:tab w:val="left" w:pos="1673"/>
        </w:tabs>
        <w:ind w:left="708"/>
        <w:jc w:val="center"/>
      </w:pPr>
    </w:p>
    <w:p w14:paraId="4682AA95" w14:textId="77777777" w:rsidR="00AD65D4" w:rsidRDefault="00AD65D4" w:rsidP="00AD65D4"/>
    <w:p w14:paraId="5D039640" w14:textId="77777777" w:rsidR="00FD40A8" w:rsidRDefault="00FD40A8" w:rsidP="00FD40A8"/>
    <w:p w14:paraId="33CBCBE8" w14:textId="5D998C58" w:rsidR="008B7C58" w:rsidRDefault="008B7C58" w:rsidP="002538F4">
      <w:pPr>
        <w:pStyle w:val="ListParagraph"/>
        <w:numPr>
          <w:ilvl w:val="0"/>
          <w:numId w:val="12"/>
        </w:numPr>
      </w:pPr>
      <w:r>
        <w:t>Uloga ugostiteljskih objekata:</w:t>
      </w:r>
    </w:p>
    <w:p w14:paraId="7BB8DFE9" w14:textId="5B6CF503" w:rsidR="002538F4" w:rsidRDefault="008B7C58" w:rsidP="00FD40A8">
      <w:pPr>
        <w:pStyle w:val="ListParagraph"/>
        <w:numPr>
          <w:ilvl w:val="0"/>
          <w:numId w:val="15"/>
        </w:numPr>
      </w:pPr>
      <w:r>
        <w:t>Evidencija menija i proizvoda</w:t>
      </w:r>
    </w:p>
    <w:p w14:paraId="7E004A54" w14:textId="45D0E68B" w:rsidR="008B2DF0" w:rsidRDefault="008B2DF0" w:rsidP="008B2DF0">
      <w:pPr>
        <w:ind w:left="708"/>
      </w:pPr>
      <w:r>
        <w:t>Ugostiteljski objekti će putem dektop verzije aplikacija biti u mogućnosti evidentirati menije kao i njima pripadajuće proizvode koji će kasnije biti prikazani klijentima na mobilnom aplikaciji.</w:t>
      </w:r>
    </w:p>
    <w:p w14:paraId="0FB682BD" w14:textId="7EED4198" w:rsidR="00111269" w:rsidRDefault="00111269" w:rsidP="00111269">
      <w:pPr>
        <w:tabs>
          <w:tab w:val="left" w:pos="1673"/>
        </w:tabs>
        <w:ind w:left="360"/>
        <w:jc w:val="center"/>
      </w:pPr>
      <w:r>
        <w:rPr>
          <w:noProof/>
        </w:rPr>
        <w:drawing>
          <wp:inline distT="0" distB="0" distL="0" distR="0" wp14:anchorId="445265CA" wp14:editId="4CB63660">
            <wp:extent cx="5760720" cy="3434080"/>
            <wp:effectExtent l="0" t="0" r="0" b="0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3_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11269">
        <w:rPr>
          <w:b/>
        </w:rPr>
        <w:t>Slika 1.</w:t>
      </w:r>
      <w:r>
        <w:t xml:space="preserve"> </w:t>
      </w:r>
      <w:r w:rsidRPr="00111269">
        <w:rPr>
          <w:i/>
        </w:rPr>
        <w:t xml:space="preserve">Izgled page-a za </w:t>
      </w:r>
      <w:r w:rsidR="003E59F9">
        <w:rPr>
          <w:i/>
        </w:rPr>
        <w:t>evidenciju menija i proizvoda</w:t>
      </w:r>
      <w:r w:rsidRPr="00111269">
        <w:rPr>
          <w:i/>
        </w:rPr>
        <w:t>(</w:t>
      </w:r>
      <w:r w:rsidR="003E59F9">
        <w:rPr>
          <w:i/>
        </w:rPr>
        <w:t>desktop</w:t>
      </w:r>
      <w:r w:rsidRPr="00111269">
        <w:rPr>
          <w:i/>
        </w:rPr>
        <w:t>)</w:t>
      </w:r>
    </w:p>
    <w:p w14:paraId="5A33964A" w14:textId="77777777" w:rsidR="00111269" w:rsidRDefault="00111269" w:rsidP="00111269"/>
    <w:p w14:paraId="293ED2F6" w14:textId="77777777" w:rsidR="00FD40A8" w:rsidRDefault="00FD40A8" w:rsidP="00FD40A8"/>
    <w:p w14:paraId="5EEC8620" w14:textId="77351B8C" w:rsidR="008B7C58" w:rsidRDefault="008B7C58" w:rsidP="002538F4">
      <w:pPr>
        <w:pStyle w:val="ListParagraph"/>
        <w:numPr>
          <w:ilvl w:val="0"/>
          <w:numId w:val="12"/>
        </w:numPr>
      </w:pPr>
      <w:r>
        <w:t>Uloga klijenta:</w:t>
      </w:r>
    </w:p>
    <w:p w14:paraId="3E29CF89" w14:textId="7A293776" w:rsidR="006D6FB1" w:rsidRPr="008B2DF0" w:rsidRDefault="00EF4C90" w:rsidP="00AC65F9">
      <w:pPr>
        <w:pStyle w:val="ListParagraph"/>
        <w:numPr>
          <w:ilvl w:val="0"/>
          <w:numId w:val="16"/>
        </w:numPr>
      </w:pPr>
      <w:r>
        <w:t>Pregled obli</w:t>
      </w:r>
      <w:r>
        <w:rPr>
          <w:lang w:val="bs-Latn-BA"/>
        </w:rPr>
        <w:t>žnjih ugostiteljskih objekata</w:t>
      </w:r>
    </w:p>
    <w:p w14:paraId="1A41A953" w14:textId="16824084" w:rsidR="008B2DF0" w:rsidRPr="000B34C2" w:rsidRDefault="008B2DF0" w:rsidP="008B2DF0">
      <w:pPr>
        <w:ind w:left="708"/>
      </w:pPr>
      <w:r>
        <w:t xml:space="preserve">Klijenti ugostiteljskih objekata će </w:t>
      </w:r>
      <w:r w:rsidR="0095023E">
        <w:t>prilikom pokretanja mobilne aplikacije imati pregled ugostiteljskih objekata primarno sortiranih po fizičkoj udaljenosti od samog klijenta, a također klijent će biti u mogućnosti koristiti razne filtere radi detaljnije pretrage ugostiteljskih objekata.</w:t>
      </w:r>
    </w:p>
    <w:p w14:paraId="545254F4" w14:textId="2E0799FD" w:rsidR="000B34C2" w:rsidRPr="0095023E" w:rsidRDefault="000B34C2" w:rsidP="000B34C2">
      <w:pPr>
        <w:pStyle w:val="ListParagraph"/>
        <w:numPr>
          <w:ilvl w:val="0"/>
          <w:numId w:val="16"/>
        </w:numPr>
        <w:tabs>
          <w:tab w:val="left" w:pos="1673"/>
        </w:tabs>
        <w:jc w:val="center"/>
      </w:pPr>
      <w:r>
        <w:rPr>
          <w:noProof/>
        </w:rPr>
        <w:lastRenderedPageBreak/>
        <w:drawing>
          <wp:inline distT="0" distB="0" distL="0" distR="0" wp14:anchorId="6A8DC6C0" wp14:editId="3FD2E04E">
            <wp:extent cx="1990379" cy="352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_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306" cy="35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34C2">
        <w:rPr>
          <w:b/>
        </w:rPr>
        <w:t>Slika 1.</w:t>
      </w:r>
      <w:r>
        <w:t xml:space="preserve"> </w:t>
      </w:r>
      <w:r w:rsidRPr="000B34C2">
        <w:rPr>
          <w:i/>
        </w:rPr>
        <w:t xml:space="preserve">Izgled page-a za </w:t>
      </w:r>
      <w:r>
        <w:rPr>
          <w:i/>
        </w:rPr>
        <w:t>pregled obližnjih ugostiteljskih objekata</w:t>
      </w:r>
      <w:r w:rsidRPr="000B34C2">
        <w:rPr>
          <w:i/>
        </w:rPr>
        <w:t>(mobile)</w:t>
      </w:r>
    </w:p>
    <w:p w14:paraId="74AB3B39" w14:textId="77777777" w:rsidR="0095023E" w:rsidRDefault="0095023E" w:rsidP="0095023E">
      <w:pPr>
        <w:pStyle w:val="ListParagraph"/>
        <w:tabs>
          <w:tab w:val="left" w:pos="1673"/>
        </w:tabs>
        <w:ind w:left="1080"/>
      </w:pPr>
    </w:p>
    <w:p w14:paraId="3D32FC2C" w14:textId="1DF1D189" w:rsidR="006D6FB1" w:rsidRDefault="00EF4C90" w:rsidP="00AC65F9">
      <w:pPr>
        <w:pStyle w:val="ListParagraph"/>
        <w:numPr>
          <w:ilvl w:val="0"/>
          <w:numId w:val="16"/>
        </w:numPr>
      </w:pPr>
      <w:r>
        <w:t>Pretraga jela i restorana iz okoline</w:t>
      </w:r>
    </w:p>
    <w:p w14:paraId="625E2135" w14:textId="77777777" w:rsidR="0095023E" w:rsidRDefault="0095023E" w:rsidP="0095023E">
      <w:pPr>
        <w:pStyle w:val="ListParagraph"/>
      </w:pPr>
    </w:p>
    <w:p w14:paraId="690084A2" w14:textId="77777777" w:rsidR="0095023E" w:rsidRDefault="0095023E" w:rsidP="004A33CD">
      <w:pPr>
        <w:pStyle w:val="ListParagraph"/>
        <w:ind w:left="1080"/>
      </w:pPr>
      <w:r>
        <w:t>Klijenti će putem mobilne aplikacije imati mogućnost pretrage vrsta proizvoda pomoću raznih filtera kao i direktnim unosom naziva proizvoda ili vrste proizvoda.</w:t>
      </w:r>
    </w:p>
    <w:p w14:paraId="4DE2C68F" w14:textId="77777777" w:rsidR="0095023E" w:rsidRDefault="0095023E" w:rsidP="0095023E">
      <w:pPr>
        <w:pStyle w:val="ListParagraph"/>
        <w:ind w:left="1080"/>
        <w:jc w:val="center"/>
      </w:pPr>
    </w:p>
    <w:p w14:paraId="278BE2DE" w14:textId="53ED33A3" w:rsidR="000B34C2" w:rsidRDefault="000B34C2" w:rsidP="0095023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9EE0DE4" wp14:editId="3F21B39B">
            <wp:extent cx="2054011" cy="3648075"/>
            <wp:effectExtent l="0" t="0" r="3810" b="0"/>
            <wp:docPr id="17" name="Picture 17" descr="A bunch of different types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_Food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74" cy="36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pretragu jela i restorana(mobile)</w:t>
      </w:r>
    </w:p>
    <w:p w14:paraId="10A48A59" w14:textId="77777777" w:rsidR="000B34C2" w:rsidRDefault="000B34C2" w:rsidP="000B34C2">
      <w:pPr>
        <w:ind w:left="708"/>
      </w:pPr>
    </w:p>
    <w:p w14:paraId="1676DDDA" w14:textId="71AFB2FB" w:rsidR="008B7C58" w:rsidRDefault="00EF4C90" w:rsidP="00AC65F9">
      <w:pPr>
        <w:pStyle w:val="ListParagraph"/>
        <w:numPr>
          <w:ilvl w:val="0"/>
          <w:numId w:val="16"/>
        </w:numPr>
      </w:pPr>
      <w:r>
        <w:t>Real time praćenje statusa i napratka naruđbe</w:t>
      </w:r>
    </w:p>
    <w:p w14:paraId="7C722DE8" w14:textId="4CE31E58" w:rsidR="009D1CFB" w:rsidRDefault="009D1CFB" w:rsidP="009D1CFB">
      <w:pPr>
        <w:ind w:left="720"/>
      </w:pPr>
      <w:r>
        <w:t xml:space="preserve">U okviru ove funkcionalnosti klijenti ugostiteljskih objekata će putem mobilne aplikacija ima uvid u trenutni status i napredak trenutno aktivnih narudžbi. </w:t>
      </w:r>
    </w:p>
    <w:p w14:paraId="0E9A5282" w14:textId="045F797D" w:rsidR="000B34C2" w:rsidRDefault="000B34C2" w:rsidP="009D1CFB">
      <w:pPr>
        <w:pStyle w:val="ListParagraph"/>
        <w:tabs>
          <w:tab w:val="left" w:pos="1673"/>
        </w:tabs>
        <w:ind w:left="1080"/>
        <w:jc w:val="center"/>
      </w:pPr>
      <w:r>
        <w:rPr>
          <w:noProof/>
        </w:rPr>
        <w:drawing>
          <wp:inline distT="0" distB="0" distL="0" distR="0" wp14:anchorId="03C1B311" wp14:editId="6F56911A">
            <wp:extent cx="2190750" cy="3892303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_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4" cy="39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34C2">
        <w:rPr>
          <w:b/>
        </w:rPr>
        <w:t>Slika 1.</w:t>
      </w:r>
      <w:r>
        <w:t xml:space="preserve"> </w:t>
      </w:r>
      <w:r w:rsidRPr="000B34C2">
        <w:rPr>
          <w:i/>
        </w:rPr>
        <w:t xml:space="preserve">Izgled page-a za </w:t>
      </w:r>
      <w:r>
        <w:rPr>
          <w:i/>
        </w:rPr>
        <w:t>real time praćenje narudžbe</w:t>
      </w:r>
      <w:r w:rsidRPr="000B34C2">
        <w:rPr>
          <w:i/>
        </w:rPr>
        <w:t>(mobile)</w:t>
      </w:r>
    </w:p>
    <w:p w14:paraId="37F1A984" w14:textId="435A38A2" w:rsidR="00B53122" w:rsidRDefault="00B53122" w:rsidP="000B34C2">
      <w:pPr>
        <w:pStyle w:val="ListParagraph"/>
        <w:ind w:left="1080"/>
      </w:pPr>
    </w:p>
    <w:p w14:paraId="1B11DCFB" w14:textId="77777777" w:rsidR="000B34C2" w:rsidRDefault="000B34C2" w:rsidP="000B34C2">
      <w:pPr>
        <w:pStyle w:val="ListParagraph"/>
      </w:pPr>
    </w:p>
    <w:p w14:paraId="6C7DA87C" w14:textId="0FF4340D" w:rsidR="000B34C2" w:rsidRDefault="000B34C2" w:rsidP="000B34C2">
      <w:pPr>
        <w:pStyle w:val="ListParagraph"/>
        <w:numPr>
          <w:ilvl w:val="0"/>
          <w:numId w:val="16"/>
        </w:numPr>
      </w:pPr>
      <w:r>
        <w:t>Pregled narudžbi</w:t>
      </w:r>
    </w:p>
    <w:p w14:paraId="267D8255" w14:textId="7BED409F" w:rsidR="00B87339" w:rsidRDefault="00B87339" w:rsidP="00B87339">
      <w:pPr>
        <w:ind w:left="720"/>
      </w:pPr>
      <w:r>
        <w:t>Pregled prethodno kreiranih, trenutno aktivnih, budućih planiranih i uobičajenih narudžbi će biti omogućen klijentima putem mobilne aplikacije.</w:t>
      </w:r>
    </w:p>
    <w:p w14:paraId="15CDDB28" w14:textId="6F1958BD" w:rsidR="000B34C2" w:rsidRDefault="000B34C2" w:rsidP="000B34C2">
      <w:pPr>
        <w:tabs>
          <w:tab w:val="left" w:pos="1673"/>
        </w:tabs>
        <w:ind w:left="708"/>
        <w:jc w:val="center"/>
      </w:pPr>
      <w:r>
        <w:rPr>
          <w:noProof/>
        </w:rPr>
        <w:lastRenderedPageBreak/>
        <w:drawing>
          <wp:inline distT="0" distB="0" distL="0" distR="0" wp14:anchorId="3A6E3FA0" wp14:editId="4A47EDC5">
            <wp:extent cx="2152650" cy="3811574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5_Orders_His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95" cy="38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prijavu na sistem(mobile)</w:t>
      </w:r>
    </w:p>
    <w:p w14:paraId="69182869" w14:textId="3E4FFE75" w:rsidR="00FD40A8" w:rsidRDefault="000B34C2" w:rsidP="000B34C2">
      <w:pPr>
        <w:tabs>
          <w:tab w:val="left" w:pos="1673"/>
        </w:tabs>
        <w:ind w:left="708"/>
        <w:jc w:val="center"/>
      </w:pPr>
      <w:r>
        <w:rPr>
          <w:noProof/>
        </w:rPr>
        <w:drawing>
          <wp:inline distT="0" distB="0" distL="0" distR="0" wp14:anchorId="5A3E3112" wp14:editId="2D328E1F">
            <wp:extent cx="2133930" cy="3771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6_New_Orders_Curr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84" cy="3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D65D4">
        <w:rPr>
          <w:b/>
        </w:rPr>
        <w:t>Slika 1.</w:t>
      </w:r>
      <w:r>
        <w:t xml:space="preserve"> </w:t>
      </w:r>
      <w:r w:rsidRPr="00AD65D4">
        <w:rPr>
          <w:i/>
        </w:rPr>
        <w:t xml:space="preserve">Izgled page-a za </w:t>
      </w:r>
      <w:r>
        <w:rPr>
          <w:i/>
        </w:rPr>
        <w:t>prijavu na sistem(mobile)</w:t>
      </w:r>
    </w:p>
    <w:p w14:paraId="1DE1A93F" w14:textId="77777777" w:rsidR="000B34C2" w:rsidRPr="000B34C2" w:rsidRDefault="000B34C2" w:rsidP="000B34C2">
      <w:pPr>
        <w:tabs>
          <w:tab w:val="left" w:pos="1673"/>
        </w:tabs>
        <w:ind w:left="708"/>
        <w:jc w:val="center"/>
      </w:pPr>
    </w:p>
    <w:p w14:paraId="7372095B" w14:textId="7D2DEEBB" w:rsidR="00FD40A8" w:rsidRPr="00FD40A8" w:rsidRDefault="00FD40A8" w:rsidP="00FD40A8">
      <w:pPr>
        <w:rPr>
          <w:lang w:val="bs-Latn-BA"/>
        </w:rPr>
      </w:pPr>
      <w:r>
        <w:rPr>
          <w:lang w:val="en-US"/>
        </w:rPr>
        <w:lastRenderedPageBreak/>
        <w:t>Pored prethodno navedenih klju</w:t>
      </w:r>
      <w:r>
        <w:rPr>
          <w:lang w:val="bs-Latn-BA"/>
        </w:rPr>
        <w:t>čnih funkcionalnosti, u skladu sa vremenom izrade seminarskog rada moguća je dopuna istog sljedećim funkcionalnostima:</w:t>
      </w:r>
    </w:p>
    <w:p w14:paraId="2061438F" w14:textId="3E10A3B0" w:rsidR="00FD40A8" w:rsidRDefault="00FD40A8" w:rsidP="00FD40A8">
      <w:pPr>
        <w:pStyle w:val="ListParagraph"/>
        <w:numPr>
          <w:ilvl w:val="0"/>
          <w:numId w:val="18"/>
        </w:numPr>
      </w:pPr>
      <w:r>
        <w:t>Sve uloge:</w:t>
      </w:r>
    </w:p>
    <w:p w14:paraId="4E6980D1" w14:textId="77777777" w:rsidR="00FD40A8" w:rsidRDefault="00FD40A8" w:rsidP="003E53B8">
      <w:pPr>
        <w:pStyle w:val="ListParagraph"/>
        <w:numPr>
          <w:ilvl w:val="0"/>
          <w:numId w:val="19"/>
        </w:numPr>
      </w:pPr>
      <w:r>
        <w:t>Registracija i prijava na sistem</w:t>
      </w:r>
    </w:p>
    <w:p w14:paraId="407FB0C9" w14:textId="77777777" w:rsidR="00FD40A8" w:rsidRDefault="00FD40A8" w:rsidP="003E53B8">
      <w:pPr>
        <w:pStyle w:val="ListParagraph"/>
        <w:numPr>
          <w:ilvl w:val="0"/>
          <w:numId w:val="19"/>
        </w:numPr>
      </w:pPr>
      <w:r>
        <w:t>Evidentiranje profila</w:t>
      </w:r>
    </w:p>
    <w:p w14:paraId="7DADE735" w14:textId="77777777" w:rsidR="00FD40A8" w:rsidRDefault="00FD40A8" w:rsidP="003E53B8">
      <w:pPr>
        <w:pStyle w:val="ListParagraph"/>
        <w:numPr>
          <w:ilvl w:val="0"/>
          <w:numId w:val="19"/>
        </w:numPr>
      </w:pPr>
      <w:r>
        <w:t>Evidencija uplata</w:t>
      </w:r>
    </w:p>
    <w:p w14:paraId="138BD471" w14:textId="77777777" w:rsidR="00FD40A8" w:rsidRDefault="00FD40A8" w:rsidP="003E53B8">
      <w:pPr>
        <w:pStyle w:val="ListParagraph"/>
        <w:numPr>
          <w:ilvl w:val="0"/>
          <w:numId w:val="19"/>
        </w:numPr>
      </w:pPr>
      <w:r>
        <w:t>Pregled i evidencija narudžbi</w:t>
      </w:r>
    </w:p>
    <w:p w14:paraId="7661B403" w14:textId="77777777" w:rsidR="00FD40A8" w:rsidRDefault="00FD40A8" w:rsidP="00FD40A8"/>
    <w:p w14:paraId="1D43C370" w14:textId="2D12719B" w:rsidR="00FD40A8" w:rsidRDefault="00FD40A8" w:rsidP="00FD40A8">
      <w:pPr>
        <w:pStyle w:val="ListParagraph"/>
        <w:numPr>
          <w:ilvl w:val="0"/>
          <w:numId w:val="18"/>
        </w:numPr>
      </w:pPr>
      <w:r>
        <w:t>Uloga ugostiteljskih objekata:</w:t>
      </w:r>
    </w:p>
    <w:p w14:paraId="4BAD6C57" w14:textId="77777777" w:rsidR="00FD40A8" w:rsidRDefault="00FD40A8" w:rsidP="003E53B8">
      <w:pPr>
        <w:pStyle w:val="ListParagraph"/>
        <w:numPr>
          <w:ilvl w:val="0"/>
          <w:numId w:val="20"/>
        </w:numPr>
      </w:pPr>
      <w:r>
        <w:t>Evidencija menija i proizvoda</w:t>
      </w:r>
    </w:p>
    <w:p w14:paraId="5722187A" w14:textId="77777777" w:rsidR="00FD40A8" w:rsidRDefault="00FD40A8" w:rsidP="003E53B8">
      <w:pPr>
        <w:pStyle w:val="ListParagraph"/>
        <w:numPr>
          <w:ilvl w:val="0"/>
          <w:numId w:val="20"/>
        </w:numPr>
      </w:pPr>
      <w:r>
        <w:t>Kreiranje posebnih ponuda i popusta</w:t>
      </w:r>
    </w:p>
    <w:p w14:paraId="5211D61D" w14:textId="77777777" w:rsidR="00FD40A8" w:rsidRDefault="00FD40A8" w:rsidP="003E53B8">
      <w:pPr>
        <w:pStyle w:val="ListParagraph"/>
        <w:numPr>
          <w:ilvl w:val="0"/>
          <w:numId w:val="20"/>
        </w:numPr>
      </w:pPr>
      <w:r>
        <w:t>Evidencija stalnih radnika i neovisnih dostavljača</w:t>
      </w:r>
    </w:p>
    <w:p w14:paraId="114FEF8E" w14:textId="77777777" w:rsidR="00FD40A8" w:rsidRDefault="00FD40A8" w:rsidP="003E53B8">
      <w:pPr>
        <w:pStyle w:val="ListParagraph"/>
        <w:numPr>
          <w:ilvl w:val="0"/>
          <w:numId w:val="20"/>
        </w:numPr>
      </w:pPr>
      <w:r>
        <w:t>Analiza prodaje</w:t>
      </w:r>
    </w:p>
    <w:p w14:paraId="42A5C5F8" w14:textId="77777777" w:rsidR="00FD40A8" w:rsidRDefault="00FD40A8" w:rsidP="00FD40A8"/>
    <w:p w14:paraId="6CA89B73" w14:textId="77777777" w:rsidR="00FD40A8" w:rsidRDefault="00FD40A8" w:rsidP="00FD40A8">
      <w:pPr>
        <w:pStyle w:val="ListParagraph"/>
        <w:numPr>
          <w:ilvl w:val="0"/>
          <w:numId w:val="18"/>
        </w:numPr>
      </w:pPr>
      <w:r>
        <w:t>Uloga klijenta:</w:t>
      </w:r>
    </w:p>
    <w:p w14:paraId="1B607B3F" w14:textId="77777777" w:rsidR="00FD40A8" w:rsidRDefault="00FD40A8" w:rsidP="003E53B8">
      <w:pPr>
        <w:pStyle w:val="ListParagraph"/>
        <w:numPr>
          <w:ilvl w:val="0"/>
          <w:numId w:val="21"/>
        </w:numPr>
      </w:pPr>
      <w:r>
        <w:t>Pregled obli</w:t>
      </w:r>
      <w:r>
        <w:rPr>
          <w:lang w:val="bs-Latn-BA"/>
        </w:rPr>
        <w:t>žnjih ugostiteljskih objekata</w:t>
      </w:r>
    </w:p>
    <w:p w14:paraId="5F64EC16" w14:textId="77777777" w:rsidR="00FD40A8" w:rsidRDefault="00FD40A8" w:rsidP="003E53B8">
      <w:pPr>
        <w:pStyle w:val="ListParagraph"/>
        <w:numPr>
          <w:ilvl w:val="0"/>
          <w:numId w:val="21"/>
        </w:numPr>
      </w:pPr>
      <w:r>
        <w:t>Pretraga jela i restorana iz okoline</w:t>
      </w:r>
    </w:p>
    <w:p w14:paraId="3DC1FDC8" w14:textId="77777777" w:rsidR="00FD40A8" w:rsidRDefault="00FD40A8" w:rsidP="003E53B8">
      <w:pPr>
        <w:pStyle w:val="ListParagraph"/>
        <w:numPr>
          <w:ilvl w:val="0"/>
          <w:numId w:val="21"/>
        </w:numPr>
      </w:pPr>
      <w:r>
        <w:t>Real time praćenje statusa i napratka naruđbe</w:t>
      </w:r>
    </w:p>
    <w:p w14:paraId="5631A9D0" w14:textId="77777777" w:rsidR="00FD40A8" w:rsidRDefault="00FD40A8" w:rsidP="003E53B8">
      <w:pPr>
        <w:pStyle w:val="ListParagraph"/>
        <w:numPr>
          <w:ilvl w:val="0"/>
          <w:numId w:val="21"/>
        </w:numPr>
      </w:pPr>
      <w:r>
        <w:t>Kreiranje narudžbe udaljeno ili u ugostiteljskom objektu</w:t>
      </w:r>
    </w:p>
    <w:p w14:paraId="4A4C6754" w14:textId="77777777" w:rsidR="00FD40A8" w:rsidRDefault="00FD40A8" w:rsidP="00FD40A8"/>
    <w:p w14:paraId="0FB3592A" w14:textId="77777777" w:rsidR="003E53B8" w:rsidRDefault="00FD40A8" w:rsidP="003E53B8">
      <w:pPr>
        <w:pStyle w:val="ListParagraph"/>
        <w:numPr>
          <w:ilvl w:val="0"/>
          <w:numId w:val="18"/>
        </w:numPr>
      </w:pPr>
      <w:r>
        <w:t>Uloga neovisog dostaljača:</w:t>
      </w:r>
    </w:p>
    <w:p w14:paraId="52F42D3A" w14:textId="0BC6E787" w:rsidR="00FD40A8" w:rsidRDefault="00FD40A8" w:rsidP="001737DB">
      <w:pPr>
        <w:pStyle w:val="ListParagraph"/>
        <w:numPr>
          <w:ilvl w:val="1"/>
          <w:numId w:val="18"/>
        </w:numPr>
        <w:tabs>
          <w:tab w:val="left" w:pos="1673"/>
        </w:tabs>
        <w:jc w:val="both"/>
      </w:pPr>
      <w:r>
        <w:t>Pregled i preuzimanje aktuelnih narudžbi</w:t>
      </w:r>
    </w:p>
    <w:p w14:paraId="68ACEE7F" w14:textId="4295E0FD" w:rsidR="009A4F9B" w:rsidRDefault="009A4F9B" w:rsidP="009A4F9B">
      <w:pPr>
        <w:tabs>
          <w:tab w:val="left" w:pos="1673"/>
        </w:tabs>
        <w:jc w:val="both"/>
      </w:pPr>
    </w:p>
    <w:p w14:paraId="5A708D98" w14:textId="64F7CED9" w:rsidR="009A4F9B" w:rsidRDefault="009A4F9B" w:rsidP="009A4F9B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Sistem preporuke</w:t>
      </w:r>
    </w:p>
    <w:p w14:paraId="367234EA" w14:textId="5664BBD1" w:rsidR="000F3146" w:rsidRDefault="009A4F9B" w:rsidP="009A4F9B">
      <w:pPr>
        <w:tabs>
          <w:tab w:val="left" w:pos="1673"/>
        </w:tabs>
        <w:jc w:val="both"/>
      </w:pPr>
      <w:r>
        <w:t xml:space="preserve">U okviru modula sistema preporuke sistem bi trebao da klijentima ugostiteljskih objekata, korisnicima mobilne aplikacije, predlaže ugostiteljske objekte </w:t>
      </w:r>
      <w:r w:rsidR="001D5A1C">
        <w:t>za koje bi klijenti bili zainteresirani posjetiti ili kreirati online narudžbe kao i jela za koja postoji velika vjerovatnoća da bi klijent želio naručiti. Sistem će kao ulazne parametra primarno uzimati historiju narudžbi, vrste jela, vrijeme dostave, prosječnu ocjenu ugostiteljskog objekta, a kao mogući dodatni parametri će biti historija fizičke lokacije klijenta(uz eksplicitan pristanak), prethodno posjećena mjesta itd.</w:t>
      </w:r>
    </w:p>
    <w:p w14:paraId="0E4C4BF4" w14:textId="3F8D8457" w:rsidR="009A4F9B" w:rsidRDefault="000F3146" w:rsidP="009A4F9B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Dektop klijent</w:t>
      </w:r>
    </w:p>
    <w:p w14:paraId="331AD80C" w14:textId="5DEF615E" w:rsidR="000F3146" w:rsidRPr="000F3146" w:rsidRDefault="004044DB" w:rsidP="000F3146">
      <w:pPr>
        <w:spacing w:before="240" w:line="256" w:lineRule="auto"/>
      </w:pPr>
      <w:r>
        <w:t>Kao tip dektop aplikacije za dektop klijenta sistema eOrder koristit će se Windows Forms Application.</w:t>
      </w:r>
    </w:p>
    <w:p w14:paraId="7E7C8014" w14:textId="37BF412A" w:rsidR="000F3146" w:rsidRDefault="000F3146" w:rsidP="009A4F9B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Mobilni klijent</w:t>
      </w:r>
    </w:p>
    <w:p w14:paraId="3C80BC28" w14:textId="4FD49185" w:rsidR="000F3146" w:rsidRPr="000F3146" w:rsidRDefault="000F3146" w:rsidP="000F3146">
      <w:pPr>
        <w:spacing w:before="240" w:line="256" w:lineRule="auto"/>
      </w:pPr>
      <w:r>
        <w:t>Za implementaciju mobiln</w:t>
      </w:r>
      <w:r w:rsidR="00EE51EB">
        <w:t>e</w:t>
      </w:r>
      <w:bookmarkStart w:id="0" w:name="_GoBack"/>
      <w:bookmarkEnd w:id="0"/>
      <w:r>
        <w:t xml:space="preserve"> aplikacije informacionog sistema eOrder koristit će se Xamarin </w:t>
      </w:r>
      <w:r w:rsidR="001E430C">
        <w:t xml:space="preserve">Froms </w:t>
      </w:r>
      <w:r>
        <w:t xml:space="preserve">tehnologija verzije </w:t>
      </w:r>
      <w:r w:rsidR="001E430C" w:rsidRPr="001E430C">
        <w:t>3.4.0.1008975</w:t>
      </w:r>
      <w:r w:rsidR="00294CD9">
        <w:t xml:space="preserve"> uz .NET standard verzije 2.0.</w:t>
      </w:r>
    </w:p>
    <w:p w14:paraId="4072E63D" w14:textId="53729704" w:rsidR="000F3146" w:rsidRDefault="000F3146" w:rsidP="009A4F9B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Baza podataka</w:t>
      </w:r>
    </w:p>
    <w:p w14:paraId="124CD799" w14:textId="1064647D" w:rsidR="002B68E9" w:rsidRPr="009C3648" w:rsidRDefault="009C3648" w:rsidP="009A4F9B">
      <w:pPr>
        <w:tabs>
          <w:tab w:val="left" w:pos="1673"/>
        </w:tabs>
        <w:jc w:val="both"/>
        <w:rPr>
          <w:lang w:val="bs-Latn-BA"/>
        </w:rPr>
      </w:pPr>
      <w:r>
        <w:lastRenderedPageBreak/>
        <w:t xml:space="preserve">Za spremanje podataka u informacionom sistemu eOrder koristit </w:t>
      </w:r>
      <w:r>
        <w:rPr>
          <w:lang w:val="bs-Latn-BA"/>
        </w:rPr>
        <w:t>će se relaciona baza podataka realizirana na Microsoft SQL Serveru 2017. Interakciju web API-a i baze podataka izvršit će se uz pomoć ORM alata Entity Framework Core 2.2.4.</w:t>
      </w:r>
      <w:r w:rsidR="005C7DB4">
        <w:rPr>
          <w:lang w:val="bs-Latn-BA"/>
        </w:rPr>
        <w:t xml:space="preserve"> Također kreiranje same baze podataka kao i naknadne modifikacije biti će odrađene Code First pristupom uz pomoć Entity Framework-a.</w:t>
      </w:r>
    </w:p>
    <w:p w14:paraId="5AE4BFF7" w14:textId="62FE78A6" w:rsidR="002B68E9" w:rsidRDefault="00574E51" w:rsidP="002B68E9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WEB API</w:t>
      </w:r>
    </w:p>
    <w:p w14:paraId="119A331C" w14:textId="260D8652" w:rsidR="00574E51" w:rsidRDefault="00574E51" w:rsidP="002B68E9">
      <w:pPr>
        <w:tabs>
          <w:tab w:val="left" w:pos="1673"/>
        </w:tabs>
        <w:jc w:val="both"/>
      </w:pPr>
      <w:r>
        <w:t>Dio informacionog sistema eOrder koji će biti zadužen za interakciju sistema sa bazom podataka, sa drugim sistemima i klijentima(WEB API) biti će implementiran na ASP.NET CORE 2.2 platformi.</w:t>
      </w:r>
    </w:p>
    <w:p w14:paraId="237429A9" w14:textId="77777777" w:rsidR="002B68E9" w:rsidRDefault="002B68E9" w:rsidP="002B68E9">
      <w:pPr>
        <w:pStyle w:val="ListParagraph"/>
        <w:numPr>
          <w:ilvl w:val="0"/>
          <w:numId w:val="22"/>
        </w:numPr>
        <w:spacing w:before="240" w:line="256" w:lineRule="auto"/>
        <w:ind w:left="0"/>
        <w:rPr>
          <w:b/>
        </w:rPr>
      </w:pPr>
      <w:r>
        <w:rPr>
          <w:b/>
        </w:rPr>
        <w:t>Zaključak</w:t>
      </w:r>
    </w:p>
    <w:p w14:paraId="3A6EFDDB" w14:textId="77777777" w:rsidR="002B68E9" w:rsidRDefault="002B68E9" w:rsidP="002B68E9">
      <w:pPr>
        <w:tabs>
          <w:tab w:val="left" w:pos="1673"/>
        </w:tabs>
        <w:jc w:val="both"/>
      </w:pPr>
      <w:r>
        <w:t>Kao glavnu prednost ovog sistema treba istaknuti ubrzanje procesa kreiranja narudžbi te digitalizacija prometa ugostiteljskih objekata. Također, primarni fokus ovog sistema jeste proces dostave koji uz osnovnu funkcionalnost i dobro poznat proces same dostave hrane, donosi novi vid funkcionisanja same dostave hrane, a to je dostava uz pomoć neovisnih dostavljaća. Ova funkcionalnost bi trebala da uveliko ubrza te olakša poslovne procese ugostiteljskih objekata te omogući novi vid poslovne kolaboracije između dostavljača i ugostiteljskih objekata.</w:t>
      </w:r>
    </w:p>
    <w:p w14:paraId="33BC53B9" w14:textId="77777777" w:rsidR="002B68E9" w:rsidRDefault="002B68E9" w:rsidP="009A4F9B">
      <w:pPr>
        <w:tabs>
          <w:tab w:val="left" w:pos="1673"/>
        </w:tabs>
        <w:jc w:val="both"/>
      </w:pPr>
    </w:p>
    <w:p w14:paraId="19B7FCD1" w14:textId="77777777" w:rsidR="002B68E9" w:rsidRDefault="002B68E9" w:rsidP="009A4F9B">
      <w:pPr>
        <w:tabs>
          <w:tab w:val="left" w:pos="1673"/>
        </w:tabs>
        <w:jc w:val="both"/>
      </w:pPr>
    </w:p>
    <w:p w14:paraId="2D44CD72" w14:textId="438A6448" w:rsidR="002B68E9" w:rsidRDefault="002B68E9" w:rsidP="009A4F9B">
      <w:pPr>
        <w:tabs>
          <w:tab w:val="left" w:pos="1673"/>
        </w:tabs>
        <w:jc w:val="both"/>
      </w:pPr>
    </w:p>
    <w:p w14:paraId="2F35FE24" w14:textId="77777777" w:rsidR="002B68E9" w:rsidRDefault="002B68E9" w:rsidP="009A4F9B">
      <w:pPr>
        <w:tabs>
          <w:tab w:val="left" w:pos="1673"/>
        </w:tabs>
        <w:jc w:val="both"/>
      </w:pPr>
    </w:p>
    <w:p w14:paraId="42B26D6D" w14:textId="77777777" w:rsidR="009A4F9B" w:rsidRDefault="009A4F9B" w:rsidP="009A4F9B">
      <w:pPr>
        <w:tabs>
          <w:tab w:val="left" w:pos="1673"/>
        </w:tabs>
        <w:jc w:val="both"/>
      </w:pPr>
    </w:p>
    <w:sectPr w:rsidR="009A4F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155C" w14:textId="77777777" w:rsidR="00E27292" w:rsidRDefault="00E27292" w:rsidP="001B0630">
      <w:pPr>
        <w:spacing w:after="0" w:line="240" w:lineRule="auto"/>
      </w:pPr>
      <w:r>
        <w:separator/>
      </w:r>
    </w:p>
  </w:endnote>
  <w:endnote w:type="continuationSeparator" w:id="0">
    <w:p w14:paraId="31B0A286" w14:textId="77777777" w:rsidR="00E27292" w:rsidRDefault="00E27292" w:rsidP="001B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534D4" w14:textId="77777777" w:rsidR="0030637C" w:rsidRDefault="0030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6D52" w14:textId="77777777" w:rsidR="0030637C" w:rsidRDefault="0030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1364" w14:textId="77777777" w:rsidR="0030637C" w:rsidRDefault="0030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1004" w14:textId="77777777" w:rsidR="00E27292" w:rsidRDefault="00E27292" w:rsidP="001B0630">
      <w:pPr>
        <w:spacing w:after="0" w:line="240" w:lineRule="auto"/>
      </w:pPr>
      <w:r>
        <w:separator/>
      </w:r>
    </w:p>
  </w:footnote>
  <w:footnote w:type="continuationSeparator" w:id="0">
    <w:p w14:paraId="560CEC87" w14:textId="77777777" w:rsidR="00E27292" w:rsidRDefault="00E27292" w:rsidP="001B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DFFCA" w14:textId="77777777" w:rsidR="0030637C" w:rsidRDefault="0030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6AE9" w14:textId="5FEEF089" w:rsidR="001B0630" w:rsidRPr="001B0630" w:rsidRDefault="00C234FC" w:rsidP="001B0630">
    <w:pPr>
      <w:jc w:val="right"/>
      <w:rPr>
        <w:rFonts w:asciiTheme="majorHAnsi" w:hAnsiTheme="majorHAnsi"/>
        <w:b/>
      </w:rPr>
    </w:pPr>
    <w:r>
      <w:rPr>
        <w:noProof/>
        <w:lang w:val="bs-Latn-BA" w:eastAsia="bs-Latn-BA"/>
      </w:rPr>
      <w:drawing>
        <wp:anchor distT="0" distB="0" distL="114300" distR="114300" simplePos="0" relativeHeight="251662336" behindDoc="0" locked="0" layoutInCell="1" allowOverlap="1" wp14:anchorId="6C8EB486" wp14:editId="39B06314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3" name="Picture 3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630">
      <w:rPr>
        <w:rFonts w:ascii="Batang" w:eastAsia="Batang" w:hAnsi="Batang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66E404" wp14:editId="0C4653D0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FC77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880A45">
      <w:rPr>
        <w:rFonts w:asciiTheme="majorHAnsi" w:eastAsia="Batang" w:hAnsiTheme="majorHAnsi"/>
        <w:b/>
      </w:rPr>
      <w:t>Razvoj softvera II</w:t>
    </w:r>
    <w:r w:rsidR="001B0630" w:rsidRPr="001B0630">
      <w:rPr>
        <w:rFonts w:asciiTheme="majorHAnsi" w:eastAsia="Batang" w:hAnsiTheme="majorHAnsi"/>
        <w:b/>
      </w:rPr>
      <w:br/>
    </w:r>
    <w:r w:rsidR="00880A45">
      <w:rPr>
        <w:rFonts w:asciiTheme="majorHAnsi" w:hAnsiTheme="majorHAnsi"/>
        <w:b/>
      </w:rPr>
      <w:t>201</w:t>
    </w:r>
    <w:r w:rsidR="0030637C">
      <w:rPr>
        <w:rFonts w:asciiTheme="majorHAnsi" w:hAnsiTheme="majorHAnsi"/>
        <w:b/>
      </w:rPr>
      <w:t>8</w:t>
    </w:r>
    <w:r w:rsidR="00880A45">
      <w:rPr>
        <w:rFonts w:asciiTheme="majorHAnsi" w:hAnsiTheme="majorHAnsi"/>
        <w:b/>
      </w:rPr>
      <w:t>/201</w:t>
    </w:r>
    <w:r w:rsidR="0030637C">
      <w:rPr>
        <w:rFonts w:asciiTheme="majorHAnsi" w:hAnsiTheme="majorHAnsi"/>
        <w:b/>
      </w:rPr>
      <w:t>9</w:t>
    </w:r>
  </w:p>
  <w:p w14:paraId="176B2020" w14:textId="77777777" w:rsidR="001B0630" w:rsidRDefault="001B0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6AD1" w14:textId="77777777" w:rsidR="0030637C" w:rsidRDefault="00306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CAD"/>
    <w:multiLevelType w:val="hybridMultilevel"/>
    <w:tmpl w:val="63ECCA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E00A22"/>
    <w:multiLevelType w:val="hybridMultilevel"/>
    <w:tmpl w:val="CF2EAD0E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8E9"/>
    <w:multiLevelType w:val="multilevel"/>
    <w:tmpl w:val="A33470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B45BA4"/>
    <w:multiLevelType w:val="hybridMultilevel"/>
    <w:tmpl w:val="C9E6F356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B07E7E"/>
    <w:multiLevelType w:val="hybridMultilevel"/>
    <w:tmpl w:val="E7B49C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971C4"/>
    <w:multiLevelType w:val="hybridMultilevel"/>
    <w:tmpl w:val="767E6072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220AC"/>
    <w:multiLevelType w:val="hybridMultilevel"/>
    <w:tmpl w:val="5CB895C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6C43"/>
    <w:multiLevelType w:val="hybridMultilevel"/>
    <w:tmpl w:val="AC2804FE"/>
    <w:lvl w:ilvl="0" w:tplc="2CC2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873CE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5583152"/>
    <w:multiLevelType w:val="hybridMultilevel"/>
    <w:tmpl w:val="A510F572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6E5DFC"/>
    <w:multiLevelType w:val="hybridMultilevel"/>
    <w:tmpl w:val="B002BCAA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A0F8D"/>
    <w:multiLevelType w:val="hybridMultilevel"/>
    <w:tmpl w:val="AE8235DC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E03995"/>
    <w:multiLevelType w:val="multilevel"/>
    <w:tmpl w:val="82E88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6B8438A"/>
    <w:multiLevelType w:val="hybridMultilevel"/>
    <w:tmpl w:val="8CE264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3D238D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D067C18"/>
    <w:multiLevelType w:val="hybridMultilevel"/>
    <w:tmpl w:val="F8CC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26369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AF17DED"/>
    <w:multiLevelType w:val="hybridMultilevel"/>
    <w:tmpl w:val="8F309C1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066184"/>
    <w:multiLevelType w:val="hybridMultilevel"/>
    <w:tmpl w:val="97BEC32C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3F07F93"/>
    <w:multiLevelType w:val="hybridMultilevel"/>
    <w:tmpl w:val="DD14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E4018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6"/>
  </w:num>
  <w:num w:numId="8">
    <w:abstractNumId w:val="12"/>
  </w:num>
  <w:num w:numId="9">
    <w:abstractNumId w:val="2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7"/>
  </w:num>
  <w:num w:numId="16">
    <w:abstractNumId w:val="0"/>
  </w:num>
  <w:num w:numId="17">
    <w:abstractNumId w:val="18"/>
  </w:num>
  <w:num w:numId="18">
    <w:abstractNumId w:val="7"/>
  </w:num>
  <w:num w:numId="19">
    <w:abstractNumId w:val="11"/>
  </w:num>
  <w:num w:numId="20">
    <w:abstractNumId w:val="3"/>
  </w:num>
  <w:num w:numId="21">
    <w:abstractNumId w:val="13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62"/>
    <w:rsid w:val="000015D2"/>
    <w:rsid w:val="00035D6D"/>
    <w:rsid w:val="00070FCA"/>
    <w:rsid w:val="000719F5"/>
    <w:rsid w:val="00076952"/>
    <w:rsid w:val="000A36ED"/>
    <w:rsid w:val="000B34C2"/>
    <w:rsid w:val="000D1456"/>
    <w:rsid w:val="000E622E"/>
    <w:rsid w:val="000F3146"/>
    <w:rsid w:val="00111269"/>
    <w:rsid w:val="00145A33"/>
    <w:rsid w:val="00146476"/>
    <w:rsid w:val="001737DB"/>
    <w:rsid w:val="00177C37"/>
    <w:rsid w:val="001B0630"/>
    <w:rsid w:val="001C2E38"/>
    <w:rsid w:val="001D5A1C"/>
    <w:rsid w:val="001E430C"/>
    <w:rsid w:val="001F4BB3"/>
    <w:rsid w:val="002351D1"/>
    <w:rsid w:val="002357CE"/>
    <w:rsid w:val="002538F4"/>
    <w:rsid w:val="00266D06"/>
    <w:rsid w:val="0027078F"/>
    <w:rsid w:val="00294CD9"/>
    <w:rsid w:val="002B68E9"/>
    <w:rsid w:val="002C12A3"/>
    <w:rsid w:val="002D4F4C"/>
    <w:rsid w:val="002F2171"/>
    <w:rsid w:val="003027F4"/>
    <w:rsid w:val="0030637C"/>
    <w:rsid w:val="0031219A"/>
    <w:rsid w:val="0031699A"/>
    <w:rsid w:val="00317B8E"/>
    <w:rsid w:val="003756E6"/>
    <w:rsid w:val="003E53B8"/>
    <w:rsid w:val="003E59F9"/>
    <w:rsid w:val="004044DB"/>
    <w:rsid w:val="00425A09"/>
    <w:rsid w:val="004324D3"/>
    <w:rsid w:val="00491E10"/>
    <w:rsid w:val="00494AC8"/>
    <w:rsid w:val="004A33CD"/>
    <w:rsid w:val="004A5362"/>
    <w:rsid w:val="004C7A9A"/>
    <w:rsid w:val="004E39B6"/>
    <w:rsid w:val="00520C46"/>
    <w:rsid w:val="00522712"/>
    <w:rsid w:val="00571BFE"/>
    <w:rsid w:val="00574E51"/>
    <w:rsid w:val="005A1767"/>
    <w:rsid w:val="005C7DB4"/>
    <w:rsid w:val="006C57B4"/>
    <w:rsid w:val="006D6FB1"/>
    <w:rsid w:val="006F20B3"/>
    <w:rsid w:val="00705AFE"/>
    <w:rsid w:val="007220D9"/>
    <w:rsid w:val="00734A36"/>
    <w:rsid w:val="00753F58"/>
    <w:rsid w:val="00767C70"/>
    <w:rsid w:val="00767FA5"/>
    <w:rsid w:val="007D770F"/>
    <w:rsid w:val="00880A45"/>
    <w:rsid w:val="008A1027"/>
    <w:rsid w:val="008B2DF0"/>
    <w:rsid w:val="008B7C58"/>
    <w:rsid w:val="008F5498"/>
    <w:rsid w:val="0095023E"/>
    <w:rsid w:val="00993B31"/>
    <w:rsid w:val="009A4F9B"/>
    <w:rsid w:val="009B1A10"/>
    <w:rsid w:val="009C3648"/>
    <w:rsid w:val="009D1CFB"/>
    <w:rsid w:val="009D6D25"/>
    <w:rsid w:val="009F53DB"/>
    <w:rsid w:val="00A06553"/>
    <w:rsid w:val="00A071C8"/>
    <w:rsid w:val="00A07DE3"/>
    <w:rsid w:val="00A26679"/>
    <w:rsid w:val="00A314AE"/>
    <w:rsid w:val="00A3230B"/>
    <w:rsid w:val="00A4372C"/>
    <w:rsid w:val="00A438BD"/>
    <w:rsid w:val="00AC65F9"/>
    <w:rsid w:val="00AD65D4"/>
    <w:rsid w:val="00B17B11"/>
    <w:rsid w:val="00B53122"/>
    <w:rsid w:val="00B637AF"/>
    <w:rsid w:val="00B67E04"/>
    <w:rsid w:val="00B87339"/>
    <w:rsid w:val="00BB5088"/>
    <w:rsid w:val="00BD442F"/>
    <w:rsid w:val="00BD4BB1"/>
    <w:rsid w:val="00C05D75"/>
    <w:rsid w:val="00C234FC"/>
    <w:rsid w:val="00C25777"/>
    <w:rsid w:val="00C30C47"/>
    <w:rsid w:val="00C31FC7"/>
    <w:rsid w:val="00C47B40"/>
    <w:rsid w:val="00C924DD"/>
    <w:rsid w:val="00D04314"/>
    <w:rsid w:val="00D37CE9"/>
    <w:rsid w:val="00D81126"/>
    <w:rsid w:val="00DD7F47"/>
    <w:rsid w:val="00E1165B"/>
    <w:rsid w:val="00E166DA"/>
    <w:rsid w:val="00E27292"/>
    <w:rsid w:val="00E336E6"/>
    <w:rsid w:val="00E33E88"/>
    <w:rsid w:val="00EE51EB"/>
    <w:rsid w:val="00EF4C90"/>
    <w:rsid w:val="00F223B5"/>
    <w:rsid w:val="00FD40A8"/>
    <w:rsid w:val="00FD4503"/>
    <w:rsid w:val="00FE25BE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1DC8"/>
  <w15:chartTrackingRefBased/>
  <w15:docId w15:val="{B2FA24A5-1C8C-4F63-8F07-76CC4180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30"/>
  </w:style>
  <w:style w:type="paragraph" w:styleId="Footer">
    <w:name w:val="footer"/>
    <w:basedOn w:val="Normal"/>
    <w:link w:val="Foot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30"/>
  </w:style>
  <w:style w:type="paragraph" w:styleId="ListParagraph">
    <w:name w:val="List Paragraph"/>
    <w:basedOn w:val="Normal"/>
    <w:uiPriority w:val="34"/>
    <w:qFormat/>
    <w:rsid w:val="00DD7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Deos</dc:creator>
  <cp:keywords/>
  <dc:description/>
  <cp:lastModifiedBy>Salih Agić</cp:lastModifiedBy>
  <cp:revision>59</cp:revision>
  <dcterms:created xsi:type="dcterms:W3CDTF">2019-04-13T16:48:00Z</dcterms:created>
  <dcterms:modified xsi:type="dcterms:W3CDTF">2019-05-12T18:24:00Z</dcterms:modified>
</cp:coreProperties>
</file>