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CC17" w14:textId="69D5746E" w:rsidR="003D787E" w:rsidRPr="007567BA" w:rsidRDefault="003D787E" w:rsidP="00D320A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7567BA">
        <w:rPr>
          <w:rFonts w:ascii="Times New Roman" w:eastAsia="Times New Roman" w:hAnsi="Times New Roman" w:cs="Times New Roman"/>
          <w:color w:val="000000"/>
          <w:sz w:val="28"/>
          <w:szCs w:val="24"/>
        </w:rPr>
        <w:t>Overview</w:t>
      </w:r>
    </w:p>
    <w:p w14:paraId="009B4241" w14:textId="1D6F3CDF" w:rsidR="003D787E" w:rsidRDefault="003D787E" w:rsidP="003D787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D787E">
        <w:rPr>
          <w:rFonts w:ascii="Times New Roman" w:eastAsia="Times New Roman" w:hAnsi="Times New Roman" w:cs="Times New Roman"/>
          <w:color w:val="000000"/>
          <w:sz w:val="24"/>
          <w:szCs w:val="24"/>
        </w:rPr>
        <w:t>What printer setting</w:t>
      </w:r>
      <w:r w:rsidR="004046DE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3D78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be used to improve tapping viability?</w:t>
      </w:r>
    </w:p>
    <w:p w14:paraId="655214EB" w14:textId="77777777" w:rsidR="00BB6BDD" w:rsidRDefault="00BB6BDD" w:rsidP="003D787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 fiber in concentric rings around the holes to be tapped.</w:t>
      </w:r>
    </w:p>
    <w:p w14:paraId="0DAF2CA4" w14:textId="77777777" w:rsidR="00BB6BDD" w:rsidRDefault="00BB6BDD" w:rsidP="00BB6BD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Increase the number of wall layers around the holes to be tapped.</w:t>
      </w:r>
    </w:p>
    <w:p w14:paraId="6B2B491F" w14:textId="77777777" w:rsidR="00BB6BDD" w:rsidRDefault="00BB6BDD" w:rsidP="00BB6BD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Increase the fill density of the part.  Should use at least the default fill density value (37%).</w:t>
      </w:r>
    </w:p>
    <w:p w14:paraId="5A01020F" w14:textId="73B8CCB1" w:rsidR="004046DE" w:rsidRDefault="00BB6BDD" w:rsidP="00BB6BDD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Increase the number of roof &amp;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floor layers.</w:t>
      </w:r>
      <w:r w:rsidR="004046DE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5878B98" w14:textId="77777777" w:rsidR="004046DE" w:rsidRDefault="004046DE" w:rsidP="004046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What printer settings do not have a significant impact on tapping viability?</w:t>
      </w:r>
    </w:p>
    <w:p w14:paraId="501A886B" w14:textId="24F048D7" w:rsidR="004046DE" w:rsidRDefault="004046DE" w:rsidP="0040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 height</w:t>
      </w:r>
    </w:p>
    <w:p w14:paraId="755B2E3D" w14:textId="0BA4E60F" w:rsidR="004046DE" w:rsidRDefault="004046DE" w:rsidP="004046DE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 direction</w:t>
      </w:r>
    </w:p>
    <w:p w14:paraId="5945DE30" w14:textId="6869B060" w:rsidR="00CA129B" w:rsidRDefault="004046DE" w:rsidP="00CA129B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Infill pattern</w:t>
      </w:r>
      <w:r w:rsidR="00CA129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2121D108" w14:textId="7E2BD0B4" w:rsidR="003D787E" w:rsidRDefault="00CA129B" w:rsidP="00CA129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order, which settings are most important to improving tapping viability?</w:t>
      </w:r>
    </w:p>
    <w:p w14:paraId="71F29714" w14:textId="66BE72BD" w:rsid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Fiber,</w:t>
      </w:r>
    </w:p>
    <w:p w14:paraId="67D75657" w14:textId="6A2BD436" w:rsid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wall layers,</w:t>
      </w:r>
    </w:p>
    <w:p w14:paraId="67436A63" w14:textId="758C4BB6" w:rsid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 density,</w:t>
      </w:r>
    </w:p>
    <w:p w14:paraId="4294EFC0" w14:textId="4AD20E53" w:rsid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Roof &amp; floor layers,</w:t>
      </w:r>
    </w:p>
    <w:p w14:paraId="5FF25A9E" w14:textId="6A6EAE8C" w:rsid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 height,</w:t>
      </w:r>
    </w:p>
    <w:p w14:paraId="332B2BF8" w14:textId="109E72A4" w:rsid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Layer direction,</w:t>
      </w:r>
    </w:p>
    <w:p w14:paraId="29A0AC09" w14:textId="6CA960AE" w:rsidR="00CA129B" w:rsidRPr="00CA129B" w:rsidRDefault="00CA129B" w:rsidP="003C1408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Infill pattern.</w:t>
      </w:r>
    </w:p>
    <w:p w14:paraId="45CA35FA" w14:textId="77777777" w:rsidR="003D787E" w:rsidRPr="003D787E" w:rsidRDefault="003D787E" w:rsidP="003D787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ACDC4F" w14:textId="401BE851" w:rsidR="00D320AF" w:rsidRPr="00D320AF" w:rsidRDefault="007567BA" w:rsidP="00D320AF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Printer Setting vs Tapping Viability Details</w:t>
      </w:r>
    </w:p>
    <w:p w14:paraId="528C750D" w14:textId="77777777" w:rsidR="00D320AF" w:rsidRPr="00D320AF" w:rsidRDefault="00D320AF" w:rsidP="00D320AF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layer direction affect tapping viability?</w:t>
      </w:r>
    </w:p>
    <w:p w14:paraId="71734FF5" w14:textId="1D259729" w:rsidR="00D320AF" w:rsidRDefault="003A6B32" w:rsidP="00D320A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layer direction does not appear to have a significant effect on thread</w:t>
      </w:r>
      <w:r w:rsidR="007F21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strength</w:t>
      </w:r>
      <w:r w:rsidR="007F21D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2398E91" w14:textId="05193D91" w:rsidR="003A6B32" w:rsidRDefault="003A6B32" w:rsidP="00D320A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 layer direction clearly does generally affect the strength of the part under most loading conditions, it is possible that further testing would reveal a more significant difference in strength when threading with or against the layer direction.</w:t>
      </w:r>
      <w:r w:rsidR="007F21D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However, preliminary testing reveals this effect to be minimal.</w:t>
      </w:r>
    </w:p>
    <w:p w14:paraId="394605B8" w14:textId="5AD5AD2A" w:rsidR="00D320AF" w:rsidRDefault="003A6B32" w:rsidP="00D320AF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Since layer direction appears to have little affect on the viability of tapping and tapped holes can occur along many axes within a part, I recommend that layer direction is chosen to satisfy other design or printing requirements, instead of specifically for tapping considerations.</w:t>
      </w:r>
    </w:p>
    <w:p w14:paraId="5261025E" w14:textId="77777777" w:rsidR="003A6B32" w:rsidRPr="00D320AF" w:rsidRDefault="003A6B32" w:rsidP="003A6B32">
      <w:pPr>
        <w:spacing w:after="0" w:line="240" w:lineRule="auto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E5630B9" w14:textId="77777777" w:rsidR="00D320AF" w:rsidRPr="00D320AF" w:rsidRDefault="00D320AF" w:rsidP="00D320AF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fill density affect tapping viability?</w:t>
      </w:r>
    </w:p>
    <w:p w14:paraId="3EE91745" w14:textId="10921C71" w:rsidR="003A6B32" w:rsidRDefault="003A6B32" w:rsidP="00D320A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 density affects t</w:t>
      </w:r>
      <w:r w:rsidR="007F21DD">
        <w:rPr>
          <w:rFonts w:ascii="Times New Roman" w:eastAsia="Times New Roman" w:hAnsi="Times New Roman" w:cs="Times New Roman"/>
          <w:color w:val="000000"/>
          <w:sz w:val="24"/>
          <w:szCs w:val="24"/>
        </w:rPr>
        <w:t>apping viability primarily in that it strengthens the region of the part surrounding the threaded hole, rather than strengthening the threads themselves.</w:t>
      </w:r>
    </w:p>
    <w:p w14:paraId="00414028" w14:textId="0675F66B" w:rsidR="007F21DD" w:rsidRDefault="007F21DD" w:rsidP="00D320A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example, the default fill settings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triangular fill pattern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were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sufficient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prevent fasteners from being pulled out axially.  Increasing the fill density beyond this point did not significantly improve axial strength.  However, increasing the fill density to its maximum value (57%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even using solid fill, did improve the strength of the threads with respect to radial loading on the fastener.</w:t>
      </w:r>
    </w:p>
    <w:p w14:paraId="767B0C2F" w14:textId="1CBA273A" w:rsidR="007F21DD" w:rsidRDefault="007F21DD" w:rsidP="00D320AF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prevent fittings/fasteners from pulling out, I recommend using at least the default fill density setting.  If the fastener will experience primarily radial loading,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 recommend increasing the fill density as much as possible to </w:t>
      </w:r>
      <w:r w:rsidR="003D12BB">
        <w:rPr>
          <w:rFonts w:ascii="Times New Roman" w:eastAsia="Times New Roman" w:hAnsi="Times New Roman" w:cs="Times New Roman"/>
          <w:color w:val="000000"/>
          <w:sz w:val="24"/>
          <w:szCs w:val="24"/>
        </w:rPr>
        <w:t>prevent pulling out</w:t>
      </w:r>
      <w:r w:rsidR="004133C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strengthen the nearby material.</w:t>
      </w:r>
    </w:p>
    <w:p w14:paraId="1D7714BC" w14:textId="77777777" w:rsidR="00D320AF" w:rsidRPr="00D320AF" w:rsidRDefault="00D320AF" w:rsidP="00D320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F9192" w14:textId="50D444EB" w:rsidR="002512DD" w:rsidRDefault="00D320AF" w:rsidP="002512D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fill pattern affect tapping viability?</w:t>
      </w:r>
    </w:p>
    <w:p w14:paraId="5B2B1A77" w14:textId="77777777" w:rsidR="001C7BF3" w:rsidRDefault="001C7BF3" w:rsidP="002512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Fill pattern has no significant effect on tapping viability.</w:t>
      </w:r>
    </w:p>
    <w:p w14:paraId="4B215EA5" w14:textId="77777777" w:rsidR="00B36E17" w:rsidRDefault="001C7BF3" w:rsidP="002512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Rectangular fill yielded a slight improvement</w:t>
      </w:r>
      <w:r w:rsidR="008144F2">
        <w:rPr>
          <w:rFonts w:ascii="Times New Roman" w:eastAsia="Times New Roman" w:hAnsi="Times New Roman" w:cs="Times New Roman"/>
          <w:color w:val="000000"/>
          <w:sz w:val="24"/>
          <w:szCs w:val="24"/>
        </w:rPr>
        <w:t>, but this is likely due to the inherent increase in fill density when using rectangular fill compared to other fill patterns.</w:t>
      </w:r>
    </w:p>
    <w:p w14:paraId="6C8E3354" w14:textId="6EE9EAB8" w:rsidR="002512DD" w:rsidRPr="00D320AF" w:rsidRDefault="00B36E17" w:rsidP="002512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recommend choosing infill pattern based on other design considerations, and not tapping viability.</w:t>
      </w:r>
      <w:r w:rsidR="002512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06A1A397" w14:textId="77777777" w:rsidR="00D320AF" w:rsidRPr="00D320AF" w:rsidRDefault="00D320AF" w:rsidP="00D320A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layer height affect tapping viability?</w:t>
      </w:r>
    </w:p>
    <w:p w14:paraId="44FE95A6" w14:textId="1A367D69" w:rsidR="004359D6" w:rsidRDefault="00CD3BDA" w:rsidP="00D320AF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larger layer height test case caused the face of the part to rip off before pulling out the threads.  This indicates that layer height </w:t>
      </w:r>
      <w:r w:rsidR="00250343">
        <w:rPr>
          <w:rFonts w:ascii="Times New Roman" w:eastAsia="Times New Roman" w:hAnsi="Times New Roman" w:cs="Times New Roman"/>
          <w:color w:val="000000"/>
          <w:sz w:val="24"/>
          <w:szCs w:val="24"/>
        </w:rPr>
        <w:t>may improve tapping viability.</w:t>
      </w:r>
    </w:p>
    <w:p w14:paraId="6F681CF5" w14:textId="5FCD1BCE" w:rsidR="00250343" w:rsidRDefault="00250343" w:rsidP="0025034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Aside from this one test case, there was little relationship between the layer height and tapping viability.</w:t>
      </w:r>
    </w:p>
    <w:p w14:paraId="5AB0916A" w14:textId="4C79B498" w:rsidR="00250343" w:rsidRPr="00D320AF" w:rsidRDefault="00250343" w:rsidP="00250343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recommend using the largest layer height possible if surface finish or fit requirements do not necessitate a smaller layer height.</w:t>
      </w:r>
      <w:r w:rsidR="002512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34D3720" w14:textId="2F4A7B63" w:rsidR="002512DD" w:rsidRDefault="00D320AF" w:rsidP="002512D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the number of roof &amp; floor layers affect tapping viability?</w:t>
      </w:r>
    </w:p>
    <w:p w14:paraId="595ADD41" w14:textId="77777777" w:rsidR="005431A4" w:rsidRDefault="00B36E17" w:rsidP="005431A4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Roof &amp; floor layers may</w:t>
      </w:r>
      <w:r w:rsidR="005431A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slightly improve tapping viability, but this improvement is small.</w:t>
      </w:r>
    </w:p>
    <w:p w14:paraId="576C5AAF" w14:textId="6085913A" w:rsidR="002512DD" w:rsidRPr="00D320AF" w:rsidRDefault="005431A4" w:rsidP="005431A4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recommend increasing the root and floor layers to improve tapping viability.  However, altering this property alone will likely not improve the results significantly.</w:t>
      </w:r>
      <w:r w:rsidR="002512DD" w:rsidRPr="005431A4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8F90E45" w14:textId="27BFDE25" w:rsidR="002512DD" w:rsidRDefault="00D320AF" w:rsidP="002512DD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the number of wall layers affect tapping viability?</w:t>
      </w:r>
    </w:p>
    <w:p w14:paraId="576E4919" w14:textId="77777777" w:rsidR="003D787E" w:rsidRDefault="003D787E" w:rsidP="002512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Increasing the quantity of wall layers significantly improves tapping viability.</w:t>
      </w:r>
    </w:p>
    <w:p w14:paraId="40C0DBB0" w14:textId="77777777" w:rsidR="003D787E" w:rsidRDefault="003D787E" w:rsidP="002512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improvement here is second only to the addition of fiber about the holes.</w:t>
      </w:r>
    </w:p>
    <w:p w14:paraId="06B9F0E9" w14:textId="69D72F6B" w:rsidR="002512DD" w:rsidRPr="00D320AF" w:rsidRDefault="003D787E" w:rsidP="002512DD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part may still suffer from weakness in the region beyond the wall layers.</w:t>
      </w:r>
      <w:r w:rsidR="002512D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7E3C30C9" w14:textId="156CF73E" w:rsidR="00D320AF" w:rsidRDefault="00D320AF" w:rsidP="00D320AF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320AF">
        <w:rPr>
          <w:rFonts w:ascii="Times New Roman" w:eastAsia="Times New Roman" w:hAnsi="Times New Roman" w:cs="Times New Roman"/>
          <w:color w:val="000000"/>
          <w:sz w:val="24"/>
          <w:szCs w:val="24"/>
        </w:rPr>
        <w:t>How does fiber affect tapping viability?</w:t>
      </w:r>
    </w:p>
    <w:p w14:paraId="1055C18B" w14:textId="06538A07" w:rsidR="00C17E61" w:rsidRDefault="00C17E61" w:rsidP="00C17E61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addition of two concentric rings of carbon fiber around the thread holes significantly improved threading viability.</w:t>
      </w:r>
    </w:p>
    <w:p w14:paraId="4DE2F2A7" w14:textId="125BD52D" w:rsidR="00C17E61" w:rsidRDefault="00C17E61" w:rsidP="00C17E61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 this case, the material surrounding the hole broke before the threads pulled out, even under radial loads.</w:t>
      </w:r>
    </w:p>
    <w:p w14:paraId="6A8654F2" w14:textId="33FFB930" w:rsidR="00C17E61" w:rsidRDefault="00C17E61" w:rsidP="00C17E61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While other fibers have not yet been tested, they likely result in similar improvements.</w:t>
      </w:r>
    </w:p>
    <w:p w14:paraId="74702779" w14:textId="22DE74E1" w:rsidR="00C17E61" w:rsidRDefault="00C17E61" w:rsidP="00C17E61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 recommend using fiber around threaded holes when the other suggestions listed herein are insufficient to prevent threads from pulling through.</w:t>
      </w:r>
    </w:p>
    <w:p w14:paraId="4B3697AE" w14:textId="77777777" w:rsidR="00C17E61" w:rsidRPr="00D320AF" w:rsidRDefault="00C17E61" w:rsidP="00C17E6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2877D8" w14:textId="77777777" w:rsidR="003B7316" w:rsidRPr="00D320AF" w:rsidRDefault="003B7316"/>
    <w:sectPr w:rsidR="003B7316" w:rsidRPr="00D320A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5BEA8" w14:textId="77777777" w:rsidR="00DF53E2" w:rsidRDefault="00DF53E2" w:rsidP="007567BA">
      <w:pPr>
        <w:spacing w:after="0" w:line="240" w:lineRule="auto"/>
      </w:pPr>
      <w:r>
        <w:separator/>
      </w:r>
    </w:p>
  </w:endnote>
  <w:endnote w:type="continuationSeparator" w:id="0">
    <w:p w14:paraId="573B3005" w14:textId="77777777" w:rsidR="00DF53E2" w:rsidRDefault="00DF53E2" w:rsidP="00756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BFE682" w14:textId="77777777" w:rsidR="00DF53E2" w:rsidRDefault="00DF53E2" w:rsidP="007567BA">
      <w:pPr>
        <w:spacing w:after="0" w:line="240" w:lineRule="auto"/>
      </w:pPr>
      <w:r>
        <w:separator/>
      </w:r>
    </w:p>
  </w:footnote>
  <w:footnote w:type="continuationSeparator" w:id="0">
    <w:p w14:paraId="716FA321" w14:textId="77777777" w:rsidR="00DF53E2" w:rsidRDefault="00DF53E2" w:rsidP="00756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8FB87" w14:textId="3C06381E" w:rsidR="007567BA" w:rsidRPr="007567BA" w:rsidRDefault="007567BA" w:rsidP="007567BA">
    <w:pPr>
      <w:pStyle w:val="Header"/>
      <w:jc w:val="center"/>
      <w:rPr>
        <w:sz w:val="32"/>
      </w:rPr>
    </w:pPr>
    <w:r w:rsidRPr="007567BA">
      <w:rPr>
        <w:sz w:val="32"/>
      </w:rPr>
      <w:t>Tapping Viability vs Printer Settings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34DD1"/>
    <w:multiLevelType w:val="multilevel"/>
    <w:tmpl w:val="29CE4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5286A"/>
    <w:multiLevelType w:val="multilevel"/>
    <w:tmpl w:val="5DF28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C601F"/>
    <w:multiLevelType w:val="hybridMultilevel"/>
    <w:tmpl w:val="BAEC9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534F0"/>
    <w:multiLevelType w:val="multilevel"/>
    <w:tmpl w:val="1790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00DE9"/>
    <w:multiLevelType w:val="hybridMultilevel"/>
    <w:tmpl w:val="98543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731"/>
    <w:rsid w:val="001C7BF3"/>
    <w:rsid w:val="00250343"/>
    <w:rsid w:val="002512DD"/>
    <w:rsid w:val="00286731"/>
    <w:rsid w:val="003A6B32"/>
    <w:rsid w:val="003B7316"/>
    <w:rsid w:val="003C1408"/>
    <w:rsid w:val="003D12BB"/>
    <w:rsid w:val="003D787E"/>
    <w:rsid w:val="004046DE"/>
    <w:rsid w:val="004133CA"/>
    <w:rsid w:val="004359D6"/>
    <w:rsid w:val="005431A4"/>
    <w:rsid w:val="007567BA"/>
    <w:rsid w:val="007F21DD"/>
    <w:rsid w:val="008144F2"/>
    <w:rsid w:val="00991E35"/>
    <w:rsid w:val="00B36E17"/>
    <w:rsid w:val="00BB6BDD"/>
    <w:rsid w:val="00C17E61"/>
    <w:rsid w:val="00CA129B"/>
    <w:rsid w:val="00CD3BDA"/>
    <w:rsid w:val="00D320AF"/>
    <w:rsid w:val="00DF53E2"/>
    <w:rsid w:val="00F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3BC7"/>
  <w15:chartTrackingRefBased/>
  <w15:docId w15:val="{E248E96D-6AE5-4B88-8F36-83534F46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2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D78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7BA"/>
  </w:style>
  <w:style w:type="paragraph" w:styleId="Footer">
    <w:name w:val="footer"/>
    <w:basedOn w:val="Normal"/>
    <w:link w:val="FooterChar"/>
    <w:uiPriority w:val="99"/>
    <w:unhideWhenUsed/>
    <w:rsid w:val="00756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0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Scharzenberger, Cody Warren</dc:creator>
  <cp:keywords/>
  <dc:description/>
  <cp:lastModifiedBy>Scharzenberger, Cody Warren</cp:lastModifiedBy>
  <cp:revision>15</cp:revision>
  <dcterms:created xsi:type="dcterms:W3CDTF">2018-10-10T16:59:00Z</dcterms:created>
  <dcterms:modified xsi:type="dcterms:W3CDTF">2018-10-10T21:21:00Z</dcterms:modified>
</cp:coreProperties>
</file>