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2"/>
          <w:szCs w:val="32"/>
        </w:rPr>
        <w:t xml:space="preserve">RÀ SOÁT BIÊN BẢN ƯỚC LƯỢNG STORY POINT</w:t>
      </w:r>
    </w:p>
    <w:p>
      <w:pPr>
        <w:spacing w:after="240"/>
        <w:jc w:val="center"/>
      </w:pPr>
      <w:r>
        <w:rPr>
          <w:rFonts w:ascii="Times New Roman" w:cs="Times New Roman" w:eastAsia="Times New Roman" w:hAnsi="Times New Roman"/>
          <w:i/>
          <w:iCs/>
          <w:sz w:val="24"/>
          <w:szCs w:val="24"/>
        </w:rPr>
        <w:t xml:space="preserve">Ứng dụng đặt xe RikkeiGo – 5 Product Backlog Item (P1–P5)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Thông tin</w:t>
            </w:r>
          </w:p>
        </w:tc>
        <w:tc>
          <w:tcPr>
            <w:tcW w:type="dxa" w:w="70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Reference Story</w:t>
            </w:r>
          </w:p>
        </w:tc>
        <w:tc>
          <w:tcPr>
            <w:tcW w:type="dxa" w:w="7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"Xem lịch sử chuyến đi" = 3 SP</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Thang của đội</w:t>
            </w:r>
          </w:p>
        </w:tc>
        <w:tc>
          <w:tcPr>
            <w:tcW w:type="dxa" w:w="7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1 · 2 · 3 · 5 · 8 · 13 · 21</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Người rà soát</w:t>
            </w:r>
          </w:p>
        </w:tc>
        <w:tc>
          <w:tcPr>
            <w:tcW w:type="dxa" w:w="7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Lan (Scrum Master)</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Product Owner</w:t>
            </w:r>
          </w:p>
        </w:tc>
        <w:tc>
          <w:tcPr>
            <w:tcW w:type="dxa" w:w="7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Đức</w:t>
            </w:r>
          </w:p>
        </w:tc>
      </w:tr>
      <w:tr>
        <w:trPr>
          <w:cantSplit/>
        </w:trPr>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Phản ánh sau buổi họp</w:t>
            </w:r>
          </w:p>
        </w:tc>
        <w:tc>
          <w:tcPr>
            <w:tcW w:type="dxa" w:w="7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Tú (Developer): "Con số chốt quá nhanh, chưa ai nói tới rủi ro tích hợp."</w:t>
            </w:r>
          </w:p>
        </w:tc>
      </w:tr>
    </w:tbl>
    <w:p>
      <w:pPr>
        <w:spacing w:after="80"/>
      </w:pPr>
    </w:p>
    <w:p>
      <w:pPr>
        <w:spacing w:after="100" w:line="300"/>
      </w:pPr>
      <w:r>
        <w:rPr>
          <w:rFonts w:ascii="Times New Roman" w:cs="Times New Roman" w:eastAsia="Times New Roman" w:hAnsi="Times New Roman"/>
          <w:b/>
          <w:bCs/>
        </w:rPr>
        <w:t xml:space="preserve">Biên bản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800"/>
        <w:gridCol w:w="4438"/>
      </w:tblGrid>
      <w:tr>
        <w:trPr>
          <w:cantSplit/>
          <w:tblHeader/>
        </w:trPr>
        <w:tc>
          <w:tcPr>
            <w:tcW w:type="dxa" w:w="7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27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PBI</w:t>
            </w:r>
          </w:p>
        </w:tc>
        <w:tc>
          <w:tcPr>
            <w:tcW w:type="dxa" w:w="18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Phiếu đã lật</w:t>
            </w:r>
          </w:p>
        </w:tc>
        <w:tc>
          <w:tcPr>
            <w:tcW w:type="dxa" w:w="44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Cách đội chốt</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P1</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Đăng nhập bằng số điện thoại</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3 · 3 · 5 · 5</w:t>
            </w:r>
          </w:p>
        </w:tc>
        <w:tc>
          <w:tcPr>
            <w:tcW w:type="dxa" w:w="4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Lấy trung bình → 4 SP</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P2</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Thanh toán bằng ví RikkeiPay</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5 · 8 · 13 · 13</w:t>
            </w:r>
          </w:p>
        </w:tc>
        <w:tc>
          <w:tcPr>
            <w:tcW w:type="dxa" w:w="4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Đức (Product Owner) chọn 5 SP để kịp kế hoạch</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P3</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Hủy chuyến trước khi tài xế nhận</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3 · 5 · 5 · 8</w:t>
            </w:r>
          </w:p>
        </w:tc>
        <w:tc>
          <w:tcPr>
            <w:tcW w:type="dxa" w:w="4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Người chọn 3 và 8 giải thích; chọn lại được 5 · 5 · 5 · 5 → 5 SP</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P4</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Theo dõi vị trí tài xế trên bản đồ</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8 · 13 · 13 · 13</w:t>
            </w:r>
          </w:p>
        </w:tc>
        <w:tc>
          <w:tcPr>
            <w:tcW w:type="dxa" w:w="4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Người chọn 8 và 13 giải thích; chọn lại được 13 · 13 · 13 · 13 → 13 SP, ghi chú "13 SP = 52 giờ"</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P5</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Áp mã giới thiệu bạn bè</w:t>
            </w:r>
          </w:p>
        </w:tc>
        <w:tc>
          <w:tcPr>
            <w:tcW w:type="dxa" w:w="1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5 · 8 · 13 · 13</w:t>
            </w:r>
          </w:p>
        </w:tc>
        <w:tc>
          <w:tcPr>
            <w:tcW w:type="dxa" w:w="44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Chưa ai biết mã có được dùng cùng khuyến mãi khác không, nhưng vẫn chốt 13 SP vì đa số chọn 13</w:t>
            </w:r>
          </w:p>
        </w:tc>
      </w:tr>
    </w:tbl>
    <w:p>
      <w:pPr>
        <w:spacing w:after="80"/>
      </w:pPr>
    </w:p>
    <w:p>
      <w:pPr>
        <w:spacing w:after="100" w:line="300"/>
      </w:pPr>
      <w:r>
        <w:rPr>
          <w:rFonts w:ascii="Times New Roman" w:cs="Times New Roman" w:eastAsia="Times New Roman" w:hAnsi="Times New Roman"/>
          <w:b/>
          <w:bCs/>
        </w:rPr>
        <w:t xml:space="preserve">Quy tắc dùng để rà soát:</w:t>
      </w:r>
    </w:p>
    <w:p>
      <w:pPr>
        <w:pStyle w:val="ListParagraph"/>
        <w:numPr>
          <w:ilvl w:val="0"/>
          <w:numId w:val="2"/>
        </w:numPr>
        <w:spacing w:after="60" w:line="300"/>
      </w:pPr>
      <w:r>
        <w:rPr>
          <w:rFonts w:ascii="Times New Roman" w:cs="Times New Roman" w:eastAsia="Times New Roman" w:hAnsi="Times New Roman"/>
          <w:b/>
          <w:bCs/>
        </w:rPr>
        <w:t xml:space="preserve">Q1 – Vai trò:</w:t>
      </w:r>
      <w:r>
        <w:rPr>
          <w:rFonts w:ascii="Times New Roman" w:cs="Times New Roman" w:eastAsia="Times New Roman" w:hAnsi="Times New Roman"/>
        </w:rPr>
        <w:t xml:space="preserve"> Developers là người chọn thẻ; Product Owner làm rõ giá trị và phạm vi, không quyết định SP.</w:t>
      </w:r>
    </w:p>
    <w:p>
      <w:pPr>
        <w:pStyle w:val="ListParagraph"/>
        <w:numPr>
          <w:ilvl w:val="0"/>
          <w:numId w:val="2"/>
        </w:numPr>
        <w:spacing w:after="60" w:line="300"/>
      </w:pPr>
      <w:r>
        <w:rPr>
          <w:rFonts w:ascii="Times New Roman" w:cs="Times New Roman" w:eastAsia="Times New Roman" w:hAnsi="Times New Roman"/>
          <w:b/>
          <w:bCs/>
        </w:rPr>
        <w:t xml:space="preserve">Q2 – Thẻ lệch:</w:t>
      </w:r>
      <w:r>
        <w:rPr>
          <w:rFonts w:ascii="Times New Roman" w:cs="Times New Roman" w:eastAsia="Times New Roman" w:hAnsi="Times New Roman"/>
        </w:rPr>
        <w:t xml:space="preserve"> là tín hiệu tìm giả định và rủi ro chưa rõ, không phải để lấy trung bình hay theo đa số.</w:t>
      </w:r>
    </w:p>
    <w:p>
      <w:pPr>
        <w:pStyle w:val="ListParagraph"/>
        <w:numPr>
          <w:ilvl w:val="0"/>
          <w:numId w:val="2"/>
        </w:numPr>
        <w:spacing w:after="60" w:line="300"/>
      </w:pPr>
      <w:r>
        <w:rPr>
          <w:rFonts w:ascii="Times New Roman" w:cs="Times New Roman" w:eastAsia="Times New Roman" w:hAnsi="Times New Roman"/>
          <w:b/>
          <w:bCs/>
        </w:rPr>
        <w:t xml:space="preserve">Q3 – Đơn vị:</w:t>
      </w:r>
      <w:r>
        <w:rPr>
          <w:rFonts w:ascii="Times New Roman" w:cs="Times New Roman" w:eastAsia="Times New Roman" w:hAnsi="Times New Roman"/>
        </w:rPr>
        <w:t xml:space="preserve"> SP là độ lớn tương đối, không quy đổi cố định sang giờ hoặc ngày.</w:t>
      </w:r>
    </w:p>
    <w:p>
      <w:pPr>
        <w:pStyle w:val="ListParagraph"/>
        <w:numPr>
          <w:ilvl w:val="0"/>
          <w:numId w:val="2"/>
        </w:numPr>
        <w:spacing w:after="60" w:line="300"/>
      </w:pPr>
      <w:r>
        <w:rPr>
          <w:rFonts w:ascii="Times New Roman" w:cs="Times New Roman" w:eastAsia="Times New Roman" w:hAnsi="Times New Roman"/>
          <w:b/>
          <w:bCs/>
        </w:rPr>
        <w:t xml:space="preserve">Q4 – Độ rõ:</w:t>
      </w:r>
      <w:r>
        <w:rPr>
          <w:rFonts w:ascii="Times New Roman" w:cs="Times New Roman" w:eastAsia="Times New Roman" w:hAnsi="Times New Roman"/>
        </w:rPr>
        <w:t xml:space="preserve"> PBI chưa đủ rõ thì làm rõ thêm rồi mới ước lượng.</w:t>
      </w:r>
    </w:p>
    <w:p>
      <w:pPr>
        <w:pStyle w:val="ListParagraph"/>
        <w:numPr>
          <w:ilvl w:val="0"/>
          <w:numId w:val="2"/>
        </w:numPr>
        <w:spacing w:after="60" w:line="300"/>
      </w:pPr>
      <w:r>
        <w:rPr>
          <w:rFonts w:ascii="Times New Roman" w:cs="Times New Roman" w:eastAsia="Times New Roman" w:hAnsi="Times New Roman"/>
          <w:b/>
          <w:bCs/>
        </w:rPr>
        <w:t xml:space="preserve">Q5 – Thang điểm:</w:t>
      </w:r>
      <w:r>
        <w:rPr>
          <w:rFonts w:ascii="Times New Roman" w:cs="Times New Roman" w:eastAsia="Times New Roman" w:hAnsi="Times New Roman"/>
        </w:rPr>
        <w:t xml:space="preserve"> kết quả chốt phải là một giá trị trên thang của đội.</w:t>
      </w:r>
    </w:p>
    <w:p>
      <w:pPr>
        <w:pStyle w:val="Heading1"/>
        <w:spacing w:after="160" w:before="300"/>
      </w:pPr>
      <w:r>
        <w:rPr>
          <w:rFonts w:ascii="Times New Roman" w:cs="Times New Roman" w:eastAsia="Times New Roman" w:hAnsi="Times New Roman"/>
        </w:rPr>
        <w:t xml:space="preserve">Phần 1 –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200"/>
        <w:gridCol w:w="4238"/>
      </w:tblGrid>
      <w:tr>
        <w:trPr>
          <w:cantSplit/>
          <w:tblHeader/>
        </w:trPr>
        <w:tc>
          <w:tcPr>
            <w:tcW w:type="dxa" w:w="7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15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Hợp lý / Chưa hợp lý</w:t>
            </w:r>
          </w:p>
        </w:tc>
        <w:tc>
          <w:tcPr>
            <w:tcW w:type="dxa" w:w="32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Quy tắc bị vi phạm</w:t>
            </w:r>
          </w:p>
        </w:tc>
        <w:tc>
          <w:tcPr>
            <w:tcW w:type="dxa" w:w="42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Hậu quả khi lập kế hoạch Sprint</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P1</w:t>
            </w:r>
          </w:p>
        </w:tc>
        <w:tc>
          <w:tcPr>
            <w:tcW w:type="dxa" w:w="15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hợp lý</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Q2:</w:t>
            </w:r>
            <w:r>
              <w:rPr>
                <w:rFonts w:ascii="Times New Roman" w:cs="Times New Roman" w:eastAsia="Times New Roman" w:hAnsi="Times New Roman"/>
                <w:b w:val="false"/>
                <w:bCs w:val="false"/>
                <w:sz w:val="22"/>
                <w:szCs w:val="22"/>
              </w:rPr>
              <w:t xml:space="preserve"> phiếu lệch 3 và 5 nhưng không ai giải thích, đội lấy trung bình.</w:t>
            </w:r>
          </w:p>
          <w:p>
            <w:pPr>
              <w:spacing w:after="60" w:line="276"/>
            </w:pPr>
            <w:r>
              <w:rPr>
                <w:rFonts w:ascii="Times New Roman" w:cs="Times New Roman" w:eastAsia="Times New Roman" w:hAnsi="Times New Roman"/>
                <w:b/>
                <w:bCs/>
                <w:sz w:val="22"/>
                <w:szCs w:val="22"/>
              </w:rPr>
              <w:t xml:space="preserve">Q5:</w:t>
            </w:r>
            <w:r>
              <w:rPr>
                <w:rFonts w:ascii="Times New Roman" w:cs="Times New Roman" w:eastAsia="Times New Roman" w:hAnsi="Times New Roman"/>
                <w:b w:val="false"/>
                <w:bCs w:val="false"/>
                <w:sz w:val="22"/>
                <w:szCs w:val="22"/>
              </w:rPr>
              <w:t xml:space="preserve"> kết quả 4 SP </w:t>
            </w:r>
            <w:r>
              <w:rPr>
                <w:rFonts w:ascii="Times New Roman" w:cs="Times New Roman" w:eastAsia="Times New Roman" w:hAnsi="Times New Roman"/>
                <w:b/>
                <w:bCs/>
                <w:sz w:val="22"/>
                <w:szCs w:val="22"/>
              </w:rPr>
              <w:t xml:space="preserve">không nằm trên thang</w:t>
            </w:r>
            <w:r>
              <w:rPr>
                <w:rFonts w:ascii="Times New Roman" w:cs="Times New Roman" w:eastAsia="Times New Roman" w:hAnsi="Times New Roman"/>
                <w:b w:val="false"/>
                <w:bCs w:val="false"/>
                <w:sz w:val="22"/>
                <w:szCs w:val="22"/>
              </w:rPr>
              <w:t xml:space="preserve"> 1 · 2 · 3 · 5 · 8 · 13 · 21.</w:t>
            </w:r>
          </w:p>
        </w:tc>
        <w:tc>
          <w:tcPr>
            <w:tcW w:type="dxa" w:w="42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Lý do khiến hai người chọn 5 (có thể là rủi ro tích hợp dịch vụ gửi mã OTP qua SMS) bị che đi, nên rủi ro không được tính vào kế hoạch.</w:t>
            </w:r>
          </w:p>
          <w:p>
            <w:pPr>
              <w:spacing w:after="60" w:line="276"/>
            </w:pPr>
            <w:r>
              <w:rPr>
                <w:rFonts w:ascii="Times New Roman" w:cs="Times New Roman" w:eastAsia="Times New Roman" w:hAnsi="Times New Roman"/>
                <w:b w:val="false"/>
                <w:bCs w:val="false"/>
                <w:sz w:val="22"/>
                <w:szCs w:val="22"/>
              </w:rPr>
              <w:t xml:space="preserve">Giá trị 4 lệch thang làm velocity và việc so sánh với Reference Story không nhất quán.</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P2</w:t>
            </w:r>
          </w:p>
        </w:tc>
        <w:tc>
          <w:tcPr>
            <w:tcW w:type="dxa" w:w="15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hợp lý</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Q1:</w:t>
            </w:r>
            <w:r>
              <w:rPr>
                <w:rFonts w:ascii="Times New Roman" w:cs="Times New Roman" w:eastAsia="Times New Roman" w:hAnsi="Times New Roman"/>
                <w:b w:val="false"/>
                <w:bCs w:val="false"/>
                <w:sz w:val="22"/>
                <w:szCs w:val="22"/>
              </w:rPr>
              <w:t xml:space="preserve"> Product Owner (Đức) tự quyết định SP thay cho Developers.</w:t>
            </w:r>
          </w:p>
          <w:p>
            <w:pPr>
              <w:spacing w:after="60" w:line="276"/>
            </w:pPr>
            <w:r>
              <w:rPr>
                <w:rFonts w:ascii="Times New Roman" w:cs="Times New Roman" w:eastAsia="Times New Roman" w:hAnsi="Times New Roman"/>
                <w:b/>
                <w:bCs/>
                <w:sz w:val="22"/>
                <w:szCs w:val="22"/>
              </w:rPr>
              <w:t xml:space="preserve">Q2:</w:t>
            </w:r>
            <w:r>
              <w:rPr>
                <w:rFonts w:ascii="Times New Roman" w:cs="Times New Roman" w:eastAsia="Times New Roman" w:hAnsi="Times New Roman"/>
                <w:b w:val="false"/>
                <w:bCs w:val="false"/>
                <w:sz w:val="22"/>
                <w:szCs w:val="22"/>
              </w:rPr>
              <w:t xml:space="preserve"> phiếu lệch rất xa (5 đến 13) nhưng không ai giải thích; con số được chọn theo kế hoạch, không theo độ lớn công việc.</w:t>
            </w:r>
          </w:p>
        </w:tc>
        <w:tc>
          <w:tcPr>
            <w:tcW w:type="dxa" w:w="42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Story bị </w:t>
            </w:r>
            <w:r>
              <w:rPr>
                <w:rFonts w:ascii="Times New Roman" w:cs="Times New Roman" w:eastAsia="Times New Roman" w:hAnsi="Times New Roman"/>
                <w:b/>
                <w:bCs/>
                <w:sz w:val="22"/>
                <w:szCs w:val="22"/>
              </w:rPr>
              <w:t xml:space="preserve">ước lượng thấp</w:t>
            </w:r>
            <w:r>
              <w:rPr>
                <w:rFonts w:ascii="Times New Roman" w:cs="Times New Roman" w:eastAsia="Times New Roman" w:hAnsi="Times New Roman"/>
                <w:b w:val="false"/>
                <w:bCs w:val="false"/>
                <w:sz w:val="22"/>
                <w:szCs w:val="22"/>
              </w:rPr>
              <w:t xml:space="preserve"> (chọn đúng phiếu nhỏ nhất), nên đội nhận quá nhiều việc vào Sprint và dễ không hoàn thành.</w:t>
            </w:r>
          </w:p>
          <w:p>
            <w:pPr>
              <w:spacing w:after="60" w:line="276"/>
            </w:pPr>
            <w:r>
              <w:rPr>
                <w:rFonts w:ascii="Times New Roman" w:cs="Times New Roman" w:eastAsia="Times New Roman" w:hAnsi="Times New Roman"/>
                <w:b w:val="false"/>
                <w:bCs w:val="false"/>
                <w:sz w:val="22"/>
                <w:szCs w:val="22"/>
              </w:rPr>
              <w:t xml:space="preserve">Rủi ro tích hợp với ví RikkeiPay (đúng điều Tú phản ánh) không được bàn, nên sẽ "nổ" giữa Sprint.</w:t>
            </w:r>
          </w:p>
          <w:p>
            <w:pPr>
              <w:spacing w:after="60" w:line="276"/>
            </w:pPr>
            <w:r>
              <w:rPr>
                <w:rFonts w:ascii="Times New Roman" w:cs="Times New Roman" w:eastAsia="Times New Roman" w:hAnsi="Times New Roman"/>
                <w:b w:val="false"/>
                <w:bCs w:val="false"/>
                <w:sz w:val="22"/>
                <w:szCs w:val="22"/>
              </w:rPr>
              <w:t xml:space="preserve">Velocity sai, các Sprint sau tiếp tục lập kế hoạch trên số liệu sai.</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P3</w:t>
            </w:r>
          </w:p>
        </w:tc>
        <w:tc>
          <w:tcPr>
            <w:tcW w:type="dxa" w:w="15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Hợp lý</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Không vi phạm.</w:t>
            </w:r>
          </w:p>
        </w:tc>
        <w:tc>
          <w:tcPr>
            <w:tcW w:type="dxa" w:w="42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Vì sao hợp lý:</w:t>
            </w:r>
            <w:r>
              <w:rPr>
                <w:rFonts w:ascii="Times New Roman" w:cs="Times New Roman" w:eastAsia="Times New Roman" w:hAnsi="Times New Roman"/>
                <w:b w:val="false"/>
                <w:bCs w:val="false"/>
                <w:sz w:val="22"/>
                <w:szCs w:val="22"/>
              </w:rPr>
              <w:t xml:space="preserve"> hai người chọn thẻ thấp nhất (3) và cao nhất (8) giải thích, đội chọn lại và cả 4 Developers thống nhất 5 SP, là một giá trị trên thang. Kế hoạch Sprint có thể dùng ngay con số này.</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P4</w:t>
            </w:r>
          </w:p>
        </w:tc>
        <w:tc>
          <w:tcPr>
            <w:tcW w:type="dxa" w:w="1500"/>
            <w:tcBorders>
              <w:top w:val="single" w:color="808080" w:sz="4"/>
              <w:left w:val="single" w:color="808080" w:sz="4"/>
              <w:bottom w:val="single" w:color="808080" w:sz="4"/>
              <w:right w:val="single" w:color="808080" w:sz="4"/>
            </w:tcBorders>
            <w:shd w:fill="FFF2CC"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Hợp lý về con số, sai ở ghi chú</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Q3:</w:t>
            </w:r>
            <w:r>
              <w:rPr>
                <w:rFonts w:ascii="Times New Roman" w:cs="Times New Roman" w:eastAsia="Times New Roman" w:hAnsi="Times New Roman"/>
                <w:b w:val="false"/>
                <w:bCs w:val="false"/>
                <w:sz w:val="22"/>
                <w:szCs w:val="22"/>
              </w:rPr>
              <w:t xml:space="preserve"> ghi chú "13 SP = 52 giờ" quy đổi SP sang giờ (ngầm hiểu 1 SP = 4 giờ).</w:t>
            </w:r>
          </w:p>
          <w:p>
            <w:pPr>
              <w:spacing w:after="60" w:line="276"/>
            </w:pPr>
            <w:r>
              <w:rPr>
                <w:rFonts w:ascii="Times New Roman" w:cs="Times New Roman" w:eastAsia="Times New Roman" w:hAnsi="Times New Roman"/>
                <w:b w:val="false"/>
                <w:bCs w:val="false"/>
                <w:sz w:val="22"/>
                <w:szCs w:val="22"/>
              </w:rPr>
              <w:t xml:space="preserve">Con số 13 SP vẫn đúng quy trình: thẻ lệch đã được giải thích, chọn lại thống nhất, giá trị nằm trên thang.</w:t>
            </w:r>
          </w:p>
        </w:tc>
        <w:tc>
          <w:tcPr>
            <w:tcW w:type="dxa" w:w="42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Ghi chú biến SP thành </w:t>
            </w:r>
            <w:r>
              <w:rPr>
                <w:rFonts w:ascii="Times New Roman" w:cs="Times New Roman" w:eastAsia="Times New Roman" w:hAnsi="Times New Roman"/>
                <w:b/>
                <w:bCs/>
                <w:sz w:val="22"/>
                <w:szCs w:val="22"/>
              </w:rPr>
              <w:t xml:space="preserve">cam kết số giờ</w:t>
            </w:r>
            <w:r>
              <w:rPr>
                <w:rFonts w:ascii="Times New Roman" w:cs="Times New Roman" w:eastAsia="Times New Roman" w:hAnsi="Times New Roman"/>
                <w:b w:val="false"/>
                <w:bCs w:val="false"/>
                <w:sz w:val="22"/>
                <w:szCs w:val="22"/>
              </w:rPr>
              <w:t xml:space="preserve">: khi làm quá 52 giờ, đội bị coi là "chậm", tạo áp lực sai.</w:t>
            </w:r>
          </w:p>
          <w:p>
            <w:pPr>
              <w:spacing w:after="60" w:line="276"/>
            </w:pPr>
            <w:r>
              <w:rPr>
                <w:rFonts w:ascii="Times New Roman" w:cs="Times New Roman" w:eastAsia="Times New Roman" w:hAnsi="Times New Roman"/>
                <w:b w:val="false"/>
                <w:bCs w:val="false"/>
                <w:sz w:val="22"/>
                <w:szCs w:val="22"/>
              </w:rPr>
              <w:t xml:space="preserve">Mọi người bắt đầu quy đổi SP sang giờ cho các PBI khác, nên ước lượng tương đối mất ý nghĩa và velocity bị dùng sai.</w:t>
            </w:r>
          </w:p>
        </w:tc>
      </w:tr>
      <w:tr>
        <w:trPr>
          <w:cantSplit/>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P5</w:t>
            </w:r>
          </w:p>
        </w:tc>
        <w:tc>
          <w:tcPr>
            <w:tcW w:type="dxa" w:w="15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hợp lý</w:t>
            </w:r>
          </w:p>
        </w:tc>
        <w:tc>
          <w:tcPr>
            <w:tcW w:type="dxa" w:w="32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Q4:</w:t>
            </w:r>
            <w:r>
              <w:rPr>
                <w:rFonts w:ascii="Times New Roman" w:cs="Times New Roman" w:eastAsia="Times New Roman" w:hAnsi="Times New Roman"/>
                <w:b w:val="false"/>
                <w:bCs w:val="false"/>
                <w:sz w:val="22"/>
                <w:szCs w:val="22"/>
              </w:rPr>
              <w:t xml:space="preserve"> PBI chưa rõ (chưa biết mã giới thiệu có được dùng cùng khuyến mãi khác không) mà vẫn ước lượng.</w:t>
            </w:r>
          </w:p>
          <w:p>
            <w:pPr>
              <w:spacing w:after="60" w:line="276"/>
            </w:pPr>
            <w:r>
              <w:rPr>
                <w:rFonts w:ascii="Times New Roman" w:cs="Times New Roman" w:eastAsia="Times New Roman" w:hAnsi="Times New Roman"/>
                <w:b/>
                <w:bCs/>
                <w:sz w:val="22"/>
                <w:szCs w:val="22"/>
              </w:rPr>
              <w:t xml:space="preserve">Q2:</w:t>
            </w:r>
            <w:r>
              <w:rPr>
                <w:rFonts w:ascii="Times New Roman" w:cs="Times New Roman" w:eastAsia="Times New Roman" w:hAnsi="Times New Roman"/>
                <w:b w:val="false"/>
                <w:bCs w:val="false"/>
                <w:sz w:val="22"/>
                <w:szCs w:val="22"/>
              </w:rPr>
              <w:t xml:space="preserve"> phiếu lệch (5 đến 13) bị giải quyết bằng </w:t>
            </w:r>
            <w:r>
              <w:rPr>
                <w:rFonts w:ascii="Times New Roman" w:cs="Times New Roman" w:eastAsia="Times New Roman" w:hAnsi="Times New Roman"/>
                <w:b/>
                <w:bCs/>
                <w:sz w:val="22"/>
                <w:szCs w:val="22"/>
              </w:rPr>
              <w:t xml:space="preserve">theo đa số</w:t>
            </w:r>
            <w:r>
              <w:rPr>
                <w:rFonts w:ascii="Times New Roman" w:cs="Times New Roman" w:eastAsia="Times New Roman" w:hAnsi="Times New Roman"/>
                <w:b w:val="false"/>
                <w:bCs w:val="false"/>
                <w:sz w:val="22"/>
                <w:szCs w:val="22"/>
              </w:rPr>
              <w:t xml:space="preserve">, không ai giải thích.</w:t>
            </w:r>
          </w:p>
        </w:tc>
        <w:tc>
          <w:tcPr>
            <w:tcW w:type="dxa" w:w="42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Phạm vi chưa rõ nên con số 13 có thể sai theo cả hai hướng; nếu đưa vào Sprint, đội sẽ phải dừng giữa chừng để hỏi PO hoặc làm lại.</w:t>
            </w:r>
          </w:p>
          <w:p>
            <w:pPr>
              <w:spacing w:after="60" w:line="276"/>
            </w:pPr>
            <w:r>
              <w:rPr>
                <w:rFonts w:ascii="Times New Roman" w:cs="Times New Roman" w:eastAsia="Times New Roman" w:hAnsi="Times New Roman"/>
                <w:b w:val="false"/>
                <w:bCs w:val="false"/>
                <w:sz w:val="22"/>
                <w:szCs w:val="22"/>
              </w:rPr>
              <w:t xml:space="preserve">Quy tắc dùng chung mã có thể mâu thuẫn với quy tắc "mỗi chuyến chỉ áp được 01 mã" của tính năng khuyến mãi, nên rủi ro phát sinh lỗi nghiệp vụ.</w:t>
            </w:r>
          </w:p>
        </w:tc>
      </w:tr>
    </w:tbl>
    <w:p>
      <w:pPr>
        <w:spacing w:after="80"/>
      </w:pPr>
    </w:p>
    <w:p>
      <w:pPr>
        <w:spacing w:after="100" w:line="300"/>
      </w:pPr>
      <w:r>
        <w:rPr>
          <w:rFonts w:ascii="Times New Roman" w:cs="Times New Roman" w:eastAsia="Times New Roman" w:hAnsi="Times New Roman"/>
          <w:b/>
          <w:bCs/>
        </w:rPr>
        <w:t xml:space="preserve">Tổng hợp:</w:t>
      </w:r>
      <w:r>
        <w:rPr>
          <w:rFonts w:ascii="Times New Roman" w:cs="Times New Roman" w:eastAsia="Times New Roman" w:hAnsi="Times New Roman"/>
        </w:rPr>
        <w:t xml:space="preserve"> P3 giữ nguyên. P4 giữ 13 SP nhưng phải bỏ ghi chú quy đổi giờ. P1, P2, P5 phải ước lượng lại.</w:t>
      </w:r>
    </w:p>
    <w:p>
      <w:pPr>
        <w:pStyle w:val="Heading1"/>
        <w:spacing w:after="160" w:before="300"/>
      </w:pPr>
      <w:r>
        <w:rPr>
          <w:rFonts w:ascii="Times New Roman" w:cs="Times New Roman" w:eastAsia="Times New Roman" w:hAnsi="Times New Roman"/>
        </w:rPr>
        <w:t xml:space="preserve">Phần 2 – Sửa lỗi</w:t>
      </w:r>
    </w:p>
    <w:p>
      <w:pPr>
        <w:pStyle w:val="Heading2"/>
        <w:keepNext/>
        <w:spacing w:after="120" w:before="240"/>
      </w:pPr>
      <w:r>
        <w:rPr>
          <w:rFonts w:ascii="Times New Roman" w:cs="Times New Roman" w:eastAsia="Times New Roman" w:hAnsi="Times New Roman"/>
        </w:rPr>
        <w:t xml:space="preserve">P1 – Đăng nhập bằng số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EF3F8" w:color="auto" w:val="clear"/>
            <w:tcMar>
              <w:top w:type="dxa" w:w="120"/>
              <w:left w:type="dxa" w:w="200"/>
              <w:bottom w:type="dxa" w:w="120"/>
              <w:right w:type="dxa" w:w="160"/>
            </w:tcMar>
          </w:tcPr>
          <w:p>
            <w:pPr>
              <w:spacing w:after="80" w:line="300"/>
            </w:pPr>
            <w:r>
              <w:rPr>
                <w:rFonts w:ascii="Times New Roman" w:cs="Times New Roman" w:eastAsia="Times New Roman" w:hAnsi="Times New Roman"/>
                <w:b/>
                <w:bCs/>
                <w:color w:val="1F4E79"/>
              </w:rPr>
              <w:t xml:space="preserve">Ai làm gì: </w:t>
            </w:r>
            <w:r>
              <w:rPr>
                <w:rFonts w:ascii="Times New Roman" w:cs="Times New Roman" w:eastAsia="Times New Roman" w:hAnsi="Times New Roman"/>
              </w:rPr>
              <w:t xml:space="preserve">Lan đề nghị hai Developer chọn 3 và hai Developer chọn 5 giải thích lý do, rồi cả 4 Developers lật thẻ lại cho tới khi thống nhất một giá trị trên thang (3 hoặc 5), </w:t>
            </w:r>
            <w:r>
              <w:rPr>
                <w:rFonts w:ascii="Times New Roman" w:cs="Times New Roman" w:eastAsia="Times New Roman" w:hAnsi="Times New Roman"/>
                <w:b/>
                <w:bCs/>
              </w:rPr>
              <w:t xml:space="preserve">không lấy trung bình</w:t>
            </w:r>
            <w:r>
              <w:rPr>
                <w:rFonts w:ascii="Times New Roman" w:cs="Times New Roman" w:eastAsia="Times New Roman" w:hAnsi="Times New Roman"/>
              </w:rPr>
              <w:t xml:space="preserve">.</w:t>
            </w:r>
          </w:p>
          <w:p>
            <w:pPr>
              <w:spacing w:after="80" w:line="300"/>
            </w:pPr>
            <w:r>
              <w:rPr>
                <w:rFonts w:ascii="Times New Roman" w:cs="Times New Roman" w:eastAsia="Times New Roman" w:hAnsi="Times New Roman"/>
                <w:b/>
                <w:bCs/>
                <w:color w:val="1F4E79"/>
              </w:rPr>
              <w:t xml:space="preserve">Cần hỏi rõ: </w:t>
            </w:r>
            <w:r>
              <w:rPr>
                <w:rFonts w:ascii="Times New Roman" w:cs="Times New Roman" w:eastAsia="Times New Roman" w:hAnsi="Times New Roman"/>
              </w:rPr>
              <w:t xml:space="preserve">Đội đã có sẵn dịch vụ gửi mã OTP qua SMS chưa, hay phải tích hợp nhà cung cấp mới? Có cần xử lý gửi lại mã, giới hạn số lần nhập sai không? (Đức làm rõ phần phạm vi nghiệp vụ.)</w:t>
            </w:r>
          </w:p>
        </w:tc>
      </w:tr>
    </w:tbl>
    <w:p>
      <w:pPr>
        <w:pStyle w:val="Heading2"/>
        <w:keepNext/>
        <w:spacing w:after="120" w:before="240"/>
      </w:pPr>
      <w:r>
        <w:rPr>
          <w:rFonts w:ascii="Times New Roman" w:cs="Times New Roman" w:eastAsia="Times New Roman" w:hAnsi="Times New Roman"/>
        </w:rPr>
        <w:t xml:space="preserve">P2 – Thanh toán bằng ví RikkeiPay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EF3F8" w:color="auto" w:val="clear"/>
            <w:tcMar>
              <w:top w:type="dxa" w:w="120"/>
              <w:left w:type="dxa" w:w="200"/>
              <w:bottom w:type="dxa" w:w="120"/>
              <w:right w:type="dxa" w:w="160"/>
            </w:tcMar>
          </w:tcPr>
          <w:p>
            <w:pPr>
              <w:spacing w:after="80" w:line="300"/>
            </w:pPr>
            <w:r>
              <w:rPr>
                <w:rFonts w:ascii="Times New Roman" w:cs="Times New Roman" w:eastAsia="Times New Roman" w:hAnsi="Times New Roman"/>
                <w:b/>
                <w:bCs/>
                <w:color w:val="1F4E79"/>
              </w:rPr>
              <w:t xml:space="preserve">Ai làm gì: </w:t>
            </w:r>
            <w:r>
              <w:rPr>
                <w:rFonts w:ascii="Times New Roman" w:cs="Times New Roman" w:eastAsia="Times New Roman" w:hAnsi="Times New Roman"/>
              </w:rPr>
              <w:t xml:space="preserve">Đức chỉ làm rõ giá trị và phạm vi, </w:t>
            </w:r>
            <w:r>
              <w:rPr>
                <w:rFonts w:ascii="Times New Roman" w:cs="Times New Roman" w:eastAsia="Times New Roman" w:hAnsi="Times New Roman"/>
                <w:b/>
                <w:bCs/>
              </w:rPr>
              <w:t xml:space="preserve">không chọn SP</w:t>
            </w:r>
            <w:r>
              <w:rPr>
                <w:rFonts w:ascii="Times New Roman" w:cs="Times New Roman" w:eastAsia="Times New Roman" w:hAnsi="Times New Roman"/>
              </w:rPr>
              <w:t xml:space="preserve">; Developer chọn 5 và các Developer chọn 13 giải thích, sau đó </w:t>
            </w:r>
            <w:r>
              <w:rPr>
                <w:rFonts w:ascii="Times New Roman" w:cs="Times New Roman" w:eastAsia="Times New Roman" w:hAnsi="Times New Roman"/>
                <w:b/>
                <w:bCs/>
              </w:rPr>
              <w:t xml:space="preserve">chỉ Developers</w:t>
            </w:r>
            <w:r>
              <w:rPr>
                <w:rFonts w:ascii="Times New Roman" w:cs="Times New Roman" w:eastAsia="Times New Roman" w:hAnsi="Times New Roman"/>
              </w:rPr>
              <w:t xml:space="preserve"> lật thẻ lại. Nếu kết quả quá lớn, Đức và đội tách story nhỏ hơn hoặc Đức điều chỉnh phạm vi Sprint, không ép giảm số điểm.</w:t>
            </w:r>
          </w:p>
          <w:p>
            <w:pPr>
              <w:spacing w:after="80" w:line="300"/>
            </w:pPr>
            <w:r>
              <w:rPr>
                <w:rFonts w:ascii="Times New Roman" w:cs="Times New Roman" w:eastAsia="Times New Roman" w:hAnsi="Times New Roman"/>
                <w:b/>
                <w:bCs/>
                <w:color w:val="1F4E79"/>
              </w:rPr>
              <w:t xml:space="preserve">Cần hỏi rõ: </w:t>
            </w:r>
            <w:r>
              <w:rPr>
                <w:rFonts w:ascii="Times New Roman" w:cs="Times New Roman" w:eastAsia="Times New Roman" w:hAnsi="Times New Roman"/>
              </w:rPr>
              <w:t xml:space="preserve">API của RikkeiPay đã sẵn sàng và có môi trường thử nghiệm chưa? Xử lý thế nào khi số dư không đủ, giao dịch lỗi giữa chừng, hoàn tiền khi hủy chuyến? (Đây chính là rủi ro tích hợp Tú nêu.)</w:t>
            </w:r>
          </w:p>
        </w:tc>
      </w:tr>
    </w:tbl>
    <w:p>
      <w:pPr>
        <w:pStyle w:val="Heading2"/>
        <w:keepNext/>
        <w:spacing w:after="120" w:before="240"/>
      </w:pPr>
      <w:r>
        <w:rPr>
          <w:rFonts w:ascii="Times New Roman" w:cs="Times New Roman" w:eastAsia="Times New Roman" w:hAnsi="Times New Roman"/>
        </w:rPr>
        <w:t xml:space="preserve">P4 – Theo dõi vị trí tài xế trên bản đồ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EF3F8" w:color="auto" w:val="clear"/>
            <w:tcMar>
              <w:top w:type="dxa" w:w="120"/>
              <w:left w:type="dxa" w:w="200"/>
              <w:bottom w:type="dxa" w:w="120"/>
              <w:right w:type="dxa" w:w="160"/>
            </w:tcMar>
          </w:tcPr>
          <w:p>
            <w:pPr>
              <w:spacing w:after="80" w:line="300"/>
            </w:pPr>
            <w:r>
              <w:rPr>
                <w:rFonts w:ascii="Times New Roman" w:cs="Times New Roman" w:eastAsia="Times New Roman" w:hAnsi="Times New Roman"/>
                <w:b/>
                <w:bCs/>
                <w:color w:val="1F4E79"/>
              </w:rPr>
              <w:t xml:space="preserve">Ai làm gì: </w:t>
            </w:r>
            <w:r>
              <w:rPr>
                <w:rFonts w:ascii="Times New Roman" w:cs="Times New Roman" w:eastAsia="Times New Roman" w:hAnsi="Times New Roman"/>
              </w:rPr>
              <w:t xml:space="preserve">Giữ nguyên </w:t>
            </w:r>
            <w:r>
              <w:rPr>
                <w:rFonts w:ascii="Times New Roman" w:cs="Times New Roman" w:eastAsia="Times New Roman" w:hAnsi="Times New Roman"/>
                <w:b/>
                <w:bCs/>
              </w:rPr>
              <w:t xml:space="preserve">13 SP</w:t>
            </w:r>
            <w:r>
              <w:rPr>
                <w:rFonts w:ascii="Times New Roman" w:cs="Times New Roman" w:eastAsia="Times New Roman" w:hAnsi="Times New Roman"/>
              </w:rPr>
              <w:t xml:space="preserve">; Lan đề nghị đội </w:t>
            </w:r>
            <w:r>
              <w:rPr>
                <w:rFonts w:ascii="Times New Roman" w:cs="Times New Roman" w:eastAsia="Times New Roman" w:hAnsi="Times New Roman"/>
                <w:b/>
                <w:bCs/>
              </w:rPr>
              <w:t xml:space="preserve">xóa ghi chú "13 SP = 52 giờ"</w:t>
            </w:r>
            <w:r>
              <w:rPr>
                <w:rFonts w:ascii="Times New Roman" w:cs="Times New Roman" w:eastAsia="Times New Roman" w:hAnsi="Times New Roman"/>
              </w:rPr>
              <w:t xml:space="preserve"> khỏi biên bản và thống nhất rằng SP chỉ dùng để so sánh độ lớn tương đối với Reference Story.</w:t>
            </w:r>
          </w:p>
          <w:p>
            <w:pPr>
              <w:spacing w:after="80" w:line="300"/>
            </w:pPr>
            <w:r>
              <w:rPr>
                <w:rFonts w:ascii="Times New Roman" w:cs="Times New Roman" w:eastAsia="Times New Roman" w:hAnsi="Times New Roman"/>
                <w:b/>
                <w:bCs/>
                <w:color w:val="1F4E79"/>
              </w:rPr>
              <w:t xml:space="preserve">Lưu ý: </w:t>
            </w:r>
            <w:r>
              <w:rPr>
                <w:rFonts w:ascii="Times New Roman" w:cs="Times New Roman" w:eastAsia="Times New Roman" w:hAnsi="Times New Roman"/>
              </w:rPr>
              <w:t xml:space="preserve">Nếu cần ước lượng thời gian, Developers chia PBI thành các task trong Sprint Planning và ước lượng giờ cho từng task, tách biệt với SP.</w:t>
            </w:r>
          </w:p>
        </w:tc>
      </w:tr>
    </w:tbl>
    <w:p>
      <w:pPr>
        <w:pStyle w:val="Heading2"/>
        <w:keepNext/>
        <w:spacing w:after="120" w:before="240"/>
      </w:pPr>
      <w:r>
        <w:rPr>
          <w:rFonts w:ascii="Times New Roman" w:cs="Times New Roman" w:eastAsia="Times New Roman" w:hAnsi="Times New Roman"/>
        </w:rPr>
        <w:t xml:space="preserve">P5 – Áp mã giới thiệu bạn bè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E79" w:sz="24"/>
              <w:bottom w:val="none" w:color="FFFFFF" w:sz="0"/>
              <w:right w:val="none" w:color="FFFFFF" w:sz="0"/>
            </w:tcBorders>
            <w:shd w:fill="EEF3F8" w:color="auto" w:val="clear"/>
            <w:tcMar>
              <w:top w:type="dxa" w:w="120"/>
              <w:left w:type="dxa" w:w="200"/>
              <w:bottom w:type="dxa" w:w="120"/>
              <w:right w:type="dxa" w:w="160"/>
            </w:tcMar>
          </w:tcPr>
          <w:p>
            <w:pPr>
              <w:spacing w:after="80" w:line="300"/>
            </w:pPr>
            <w:r>
              <w:rPr>
                <w:rFonts w:ascii="Times New Roman" w:cs="Times New Roman" w:eastAsia="Times New Roman" w:hAnsi="Times New Roman"/>
                <w:b/>
                <w:bCs/>
                <w:color w:val="1F4E79"/>
              </w:rPr>
              <w:t xml:space="preserve">Ai làm gì: </w:t>
            </w:r>
            <w:r>
              <w:rPr>
                <w:rFonts w:ascii="Times New Roman" w:cs="Times New Roman" w:eastAsia="Times New Roman" w:hAnsi="Times New Roman"/>
              </w:rPr>
              <w:t xml:space="preserve">Tạm </w:t>
            </w:r>
            <w:r>
              <w:rPr>
                <w:rFonts w:ascii="Times New Roman" w:cs="Times New Roman" w:eastAsia="Times New Roman" w:hAnsi="Times New Roman"/>
                <w:b/>
                <w:bCs/>
              </w:rPr>
              <w:t xml:space="preserve">chưa chốt SP</w:t>
            </w:r>
            <w:r>
              <w:rPr>
                <w:rFonts w:ascii="Times New Roman" w:cs="Times New Roman" w:eastAsia="Times New Roman" w:hAnsi="Times New Roman"/>
              </w:rPr>
              <w:t xml:space="preserve"> và chưa đưa vào Sprint; Đức làm rõ quy tắc nghiệp vụ và bổ sung AC, sau đó Developers ước lượng lại và người chọn 5 với người chọn 13 phải giải thích trước khi lật thẻ lần hai, </w:t>
            </w:r>
            <w:r>
              <w:rPr>
                <w:rFonts w:ascii="Times New Roman" w:cs="Times New Roman" w:eastAsia="Times New Roman" w:hAnsi="Times New Roman"/>
                <w:b/>
                <w:bCs/>
              </w:rPr>
              <w:t xml:space="preserve">không theo đa số</w:t>
            </w:r>
            <w:r>
              <w:rPr>
                <w:rFonts w:ascii="Times New Roman" w:cs="Times New Roman" w:eastAsia="Times New Roman" w:hAnsi="Times New Roman"/>
              </w:rPr>
              <w:t xml:space="preserve">.</w:t>
            </w:r>
          </w:p>
          <w:p>
            <w:pPr>
              <w:spacing w:after="80" w:line="300"/>
            </w:pPr>
            <w:r>
              <w:rPr>
                <w:rFonts w:ascii="Times New Roman" w:cs="Times New Roman" w:eastAsia="Times New Roman" w:hAnsi="Times New Roman"/>
                <w:b/>
                <w:bCs/>
                <w:color w:val="1F4E79"/>
              </w:rPr>
              <w:t xml:space="preserve">Cần hỏi rõ: </w:t>
            </w:r>
            <w:r>
              <w:rPr>
                <w:rFonts w:ascii="Times New Roman" w:cs="Times New Roman" w:eastAsia="Times New Roman" w:hAnsi="Times New Roman"/>
              </w:rPr>
              <w:t xml:space="preserve">Mã giới thiệu có được dùng cùng mã khuyến mãi khác không (liên quan quy tắc "mỗi chuyến chỉ áp được 01 mã")? Ai được thưởng (người giới thiệu, người được giới thiệu hay cả hai), mỗi mã dùng được bao nhiêu lần?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2026-10-13T14:04:13.701Z</dcterms:created>
  <dcterms:modified xsi:type="dcterms:W3CDTF">2026-10-13T14:04:13.708Z</dcterms:modified>
</cp:coreProperties>
</file>

<file path=docProps/custom.xml><?xml version="1.0" encoding="utf-8"?>
<Properties xmlns="http://schemas.openxmlformats.org/officeDocument/2006/custom-properties" xmlns:vt="http://schemas.openxmlformats.org/officeDocument/2006/docPropsVTypes"/>
</file>