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0FCE8">
      <w:pPr>
        <w:pStyle w:val="2"/>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1. Phân loại 12 hạng mục theo MoSCoW &amp; Lý do lựa chọn</w:t>
      </w:r>
      <w:bookmarkStart w:id="0" w:name="_GoBack"/>
      <w:bookmarkEnd w:id="0"/>
    </w:p>
    <w:p w14:paraId="1403DE8D">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sz w:val="24"/>
          <w:szCs w:val="24"/>
        </w:rPr>
        <w:t>Ngân sách công sức Release 1:</w:t>
      </w:r>
      <w:r>
        <w:rPr>
          <w:rFonts w:hint="default" w:ascii="Arial" w:hAnsi="Arial" w:eastAsia="sans-serif" w:cs="Arial"/>
          <w:b w:val="0"/>
          <w:bCs w:val="0"/>
          <w:i w:val="0"/>
          <w:iCs w:val="0"/>
          <w:sz w:val="24"/>
          <w:szCs w:val="24"/>
        </w:rPr>
        <w:t xml:space="preserve"> 20 điểm | </w:t>
      </w:r>
      <w:r>
        <w:rPr>
          <w:rFonts w:hint="default" w:ascii="Arial" w:hAnsi="Arial" w:eastAsia="sans-serif" w:cs="Arial"/>
          <w:b w:val="0"/>
          <w:bCs w:val="0"/>
          <w:i w:val="0"/>
          <w:iCs w:val="0"/>
          <w:sz w:val="24"/>
          <w:szCs w:val="24"/>
        </w:rPr>
        <w:t>Tổng điểm 12 hạng mục:</w:t>
      </w:r>
      <w:r>
        <w:rPr>
          <w:rFonts w:hint="default" w:ascii="Arial" w:hAnsi="Arial" w:eastAsia="sans-serif" w:cs="Arial"/>
          <w:b w:val="0"/>
          <w:bCs w:val="0"/>
          <w:i w:val="0"/>
          <w:iCs w:val="0"/>
          <w:sz w:val="24"/>
          <w:szCs w:val="24"/>
        </w:rPr>
        <w:t xml:space="preserve"> 25 điểm.</w:t>
      </w:r>
    </w:p>
    <w:p w14:paraId="6AB0E6D2">
      <w:pPr>
        <w:pStyle w:val="3"/>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Must Have (Bắt buộc phải có trong MVP)</w:t>
      </w:r>
    </w:p>
    <w:p w14:paraId="2507C251">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1. Đăng nhập/đăng ký tài khoản độc giả (M - 2d):</w:t>
      </w:r>
      <w:r>
        <w:rPr>
          <w:rFonts w:hint="default" w:ascii="Arial" w:hAnsi="Arial" w:eastAsia="sans-serif" w:cs="Arial"/>
          <w:b w:val="0"/>
          <w:bCs w:val="0"/>
          <w:i w:val="0"/>
          <w:iCs w:val="0"/>
        </w:rPr>
        <w:t xml:space="preserve"> Giá trị cốt lõi để xác thực danh tính người dùng trước khi thực hiện mượn sách.</w:t>
      </w:r>
    </w:p>
    <w:p w14:paraId="48C6311F">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10. Thủ thư quản lý kho sách (L - 3d):</w:t>
      </w:r>
      <w:r>
        <w:rPr>
          <w:rFonts w:hint="default" w:ascii="Arial" w:hAnsi="Arial" w:eastAsia="sans-serif" w:cs="Arial"/>
          <w:b w:val="0"/>
          <w:bCs w:val="0"/>
          <w:i w:val="0"/>
          <w:iCs w:val="0"/>
        </w:rPr>
        <w:t xml:space="preserve"> Tiền đề kỹ thuật bắt buộc; nếu không có dữ liệu sách trong kho thì độc giả không thể tìm kiếm hay đặt mượn.</w:t>
      </w:r>
    </w:p>
    <w:p w14:paraId="26E40C43">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2. Tìm kiếm sách theo tên/tác giả (M - 2d):</w:t>
      </w:r>
      <w:r>
        <w:rPr>
          <w:rFonts w:hint="default" w:ascii="Arial" w:hAnsi="Arial" w:eastAsia="sans-serif" w:cs="Arial"/>
          <w:b w:val="0"/>
          <w:bCs w:val="0"/>
          <w:i w:val="0"/>
          <w:iCs w:val="0"/>
        </w:rPr>
        <w:t xml:space="preserve"> Tính năng cốt lõi giúp độc giả tra cứu và tìm thấy cuốn sách mong muốn trước khi đặt mượn.</w:t>
      </w:r>
    </w:p>
    <w:p w14:paraId="6518E3DE">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3. Mượn sách online (L - 3d):</w:t>
      </w:r>
      <w:r>
        <w:rPr>
          <w:rFonts w:hint="default" w:ascii="Arial" w:hAnsi="Arial" w:eastAsia="sans-serif" w:cs="Arial"/>
          <w:b w:val="0"/>
          <w:bCs w:val="0"/>
          <w:i w:val="0"/>
          <w:iCs w:val="0"/>
        </w:rPr>
        <w:t xml:space="preserve"> Luồng nghiệp vụ quan trọng nhất của hệ thống thư viện online, tạo nên giá trị chính cho MVP.</w:t>
      </w:r>
    </w:p>
    <w:p w14:paraId="30C62CB1">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Tổng điểm Must Have:</w:t>
      </w:r>
      <w:r>
        <w:rPr>
          <w:rFonts w:hint="default" w:ascii="Arial" w:hAnsi="Arial" w:eastAsia="sans-serif" w:cs="Arial"/>
          <w:b w:val="0"/>
          <w:bCs w:val="0"/>
          <w:i w:val="0"/>
          <w:iCs w:val="0"/>
        </w:rPr>
        <w:t xml:space="preserve"> 2 + 3 + 2 + 3 = </w:t>
      </w:r>
      <w:r>
        <w:rPr>
          <w:rFonts w:hint="default" w:ascii="Arial" w:hAnsi="Arial" w:eastAsia="sans-serif" w:cs="Arial"/>
          <w:b w:val="0"/>
          <w:bCs w:val="0"/>
          <w:i w:val="0"/>
          <w:iCs w:val="0"/>
          <w:lang w:val="en-US"/>
        </w:rPr>
        <w:t>10 điểm</w:t>
      </w:r>
      <w:r>
        <w:rPr>
          <w:rFonts w:hint="default" w:ascii="Arial" w:hAnsi="Arial" w:eastAsia="sans-serif" w:cs="Arial"/>
          <w:b w:val="0"/>
          <w:bCs w:val="0"/>
          <w:i w:val="0"/>
          <w:iCs w:val="0"/>
        </w:rPr>
        <w:t xml:space="preserve"> (chiếm </w:t>
      </w:r>
      <w:r>
        <w:rPr>
          <w:rFonts w:hint="default" w:ascii="Arial" w:hAnsi="Arial" w:eastAsia="sans-serif" w:cs="Arial"/>
          <w:b w:val="0"/>
          <w:bCs w:val="0"/>
          <w:i w:val="0"/>
          <w:iCs w:val="0"/>
        </w:rPr>
        <w:t>50%</w:t>
      </w:r>
      <w:r>
        <w:rPr>
          <w:rFonts w:hint="default" w:ascii="Arial" w:hAnsi="Arial" w:eastAsia="sans-serif" w:cs="Arial"/>
          <w:b w:val="0"/>
          <w:bCs w:val="0"/>
          <w:i w:val="0"/>
          <w:iCs w:val="0"/>
        </w:rPr>
        <w:t xml:space="preserve"> năng lực Release 1 – nằm trong ngưỡng an toàn khoảng 60%</w:t>
      </w:r>
      <w:r>
        <w:rPr>
          <w:rFonts w:hint="default" w:ascii="Arial" w:hAnsi="Arial" w:eastAsia="sans-serif" w:cs="Arial"/>
          <w:b w:val="0"/>
          <w:bCs w:val="0"/>
          <w:i w:val="0"/>
          <w:iCs w:val="0"/>
          <w:lang w:val="en-US"/>
        </w:rPr>
        <w:t xml:space="preserve"> 1</w:t>
      </w:r>
      <w:r>
        <w:rPr>
          <w:rFonts w:hint="default" w:ascii="Arial" w:hAnsi="Arial" w:eastAsia="sans-serif" w:cs="Arial"/>
          <w:b w:val="0"/>
          <w:bCs w:val="0"/>
          <w:i w:val="0"/>
          <w:iCs w:val="0"/>
        </w:rPr>
        <w:t>2</w:t>
      </w:r>
      <w:r>
        <w:rPr>
          <w:rFonts w:hint="default" w:ascii="Arial" w:hAnsi="Arial" w:eastAsia="sans-serif" w:cs="Arial"/>
          <w:b w:val="0"/>
          <w:bCs w:val="0"/>
          <w:i w:val="0"/>
          <w:iCs w:val="0"/>
          <w:lang w:val="en-US"/>
        </w:rPr>
        <w:t xml:space="preserve"> </w:t>
      </w:r>
      <w:r>
        <w:rPr>
          <w:rFonts w:hint="default" w:ascii="Arial" w:hAnsi="Arial" w:eastAsia="sans-serif" w:cs="Arial"/>
          <w:b w:val="0"/>
          <w:bCs w:val="0"/>
          <w:i w:val="0"/>
          <w:iCs w:val="0"/>
        </w:rPr>
        <w:t>điểm).</w:t>
      </w:r>
    </w:p>
    <w:p w14:paraId="73B3E722">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 xml:space="preserve"> </w:t>
      </w:r>
      <w:r>
        <w:rPr>
          <w:rFonts w:hint="default" w:ascii="Arial" w:hAnsi="Arial" w:eastAsia="sans-serif" w:cs="Arial"/>
          <w:b w:val="0"/>
          <w:bCs w:val="0"/>
          <w:i w:val="0"/>
          <w:iCs w:val="0"/>
        </w:rPr>
        <w:t>Số lượng hạng mục Must Have:</w:t>
      </w:r>
      <w:r>
        <w:rPr>
          <w:rFonts w:hint="default" w:ascii="Arial" w:hAnsi="Arial" w:eastAsia="sans-serif" w:cs="Arial"/>
          <w:b w:val="0"/>
          <w:bCs w:val="0"/>
          <w:i w:val="0"/>
          <w:iCs w:val="0"/>
        </w:rPr>
        <w:t xml:space="preserve"> </w:t>
      </w:r>
      <w:r>
        <w:rPr>
          <w:rFonts w:hint="default" w:ascii="Arial" w:hAnsi="Arial" w:eastAsia="sans-serif" w:cs="Arial"/>
          <w:b w:val="0"/>
          <w:bCs w:val="0"/>
          <w:i w:val="0"/>
          <w:iCs w:val="0"/>
        </w:rPr>
        <w:t>4 hạng mục</w:t>
      </w:r>
      <w:r>
        <w:rPr>
          <w:rFonts w:hint="default" w:ascii="Arial" w:hAnsi="Arial" w:eastAsia="sans-serif" w:cs="Arial"/>
          <w:b w:val="0"/>
          <w:bCs w:val="0"/>
          <w:i w:val="0"/>
          <w:iCs w:val="0"/>
        </w:rPr>
        <w:t xml:space="preserve"> (thỏa mãn quy tắc </w:t>
      </w:r>
      <w:r>
        <w:rPr>
          <w:rFonts w:hint="default" w:ascii="Arial" w:hAnsi="Arial" w:eastAsia="sans-serif" w:cs="Arial"/>
          <w:b w:val="0"/>
          <w:bCs w:val="0"/>
          <w:i w:val="0"/>
          <w:iCs w:val="0"/>
          <w:lang w:val="en-US"/>
        </w:rPr>
        <w:t>5</w:t>
      </w:r>
      <w:r>
        <w:rPr>
          <w:rFonts w:hint="default" w:ascii="Arial" w:hAnsi="Arial" w:eastAsia="sans-serif" w:cs="Arial"/>
          <w:b w:val="0"/>
          <w:bCs w:val="0"/>
          <w:i w:val="0"/>
          <w:iCs w:val="0"/>
        </w:rPr>
        <w:t xml:space="preserve"> hạng mục).</w:t>
      </w:r>
    </w:p>
    <w:p w14:paraId="538F0146">
      <w:pPr>
        <w:pStyle w:val="3"/>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Should Have (Nên có, quan trọng nhưng có thể dùng cách thủ công/tạm thời)</w:t>
      </w:r>
    </w:p>
    <w:p w14:paraId="72EA4F65">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5. Đặt trước sách khi hết (kèm thông báo) (M - 2d):</w:t>
      </w:r>
      <w:r>
        <w:rPr>
          <w:rFonts w:hint="default" w:ascii="Arial" w:hAnsi="Arial" w:eastAsia="sans-serif" w:cs="Arial"/>
          <w:b w:val="0"/>
          <w:bCs w:val="0"/>
          <w:i w:val="0"/>
          <w:iCs w:val="0"/>
        </w:rPr>
        <w:t xml:space="preserve"> Nâng cao trải nghiệm khi sách hot hết hàng; phụ thuộc vào tính năng Mượn sách (mục 3).</w:t>
      </w:r>
    </w:p>
    <w:p w14:paraId="774B1D8B">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8. Thông báo email khi sắp đến hạn trả sách (S - 1d):</w:t>
      </w:r>
      <w:r>
        <w:rPr>
          <w:rFonts w:hint="default" w:ascii="Arial" w:hAnsi="Arial" w:eastAsia="sans-serif" w:cs="Arial"/>
          <w:b w:val="0"/>
          <w:bCs w:val="0"/>
          <w:i w:val="0"/>
          <w:iCs w:val="0"/>
        </w:rPr>
        <w:t xml:space="preserve"> Giảm tỷ lệ trễ hạn; quan trọng nhưng nếu chưa có thì độc giả vẫn có thể tự ghi nhớ ngày trả trên phiếu hẹn.</w:t>
      </w:r>
    </w:p>
    <w:p w14:paraId="19A79038">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9. Xem lịch sử mượn sách của bản thân (S - 1d):</w:t>
      </w:r>
      <w:r>
        <w:rPr>
          <w:rFonts w:hint="default" w:ascii="Arial" w:hAnsi="Arial" w:eastAsia="sans-serif" w:cs="Arial"/>
          <w:b w:val="0"/>
          <w:bCs w:val="0"/>
          <w:i w:val="0"/>
          <w:iCs w:val="0"/>
        </w:rPr>
        <w:t xml:space="preserve"> Giúp độc giả theo dõi trạng thái sách đang mượn; nếu chưa có thì có thể hỏi trực tiếp thủ thư tại quầy.</w:t>
      </w:r>
    </w:p>
    <w:p w14:paraId="67328885">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4. Gia hạn mượn sách online (S - 1d):</w:t>
      </w:r>
      <w:r>
        <w:rPr>
          <w:rFonts w:hint="default" w:ascii="Arial" w:hAnsi="Arial" w:eastAsia="sans-serif" w:cs="Arial"/>
          <w:b w:val="0"/>
          <w:bCs w:val="0"/>
          <w:i w:val="0"/>
          <w:iCs w:val="0"/>
        </w:rPr>
        <w:t xml:space="preserve"> Tăng sự tiện lợi; nếu chưa làm kịp thì độc giả vẫn có thể gia hạn bằng cách mang sách hoặc gọi điện tới quầy.</w:t>
      </w:r>
    </w:p>
    <w:p w14:paraId="218694A1">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Tổng điểm Should Have:</w:t>
      </w:r>
      <w:r>
        <w:rPr>
          <w:rFonts w:hint="default" w:ascii="Arial" w:hAnsi="Arial" w:eastAsia="sans-serif" w:cs="Arial"/>
          <w:b w:val="0"/>
          <w:bCs w:val="0"/>
          <w:i w:val="0"/>
          <w:iCs w:val="0"/>
        </w:rPr>
        <w:t xml:space="preserve"> $2 + 1 + 1 + 1 = </w:t>
      </w:r>
      <w:r>
        <w:rPr>
          <w:rFonts w:hint="default" w:ascii="Arial" w:hAnsi="Arial" w:eastAsia="sans-serif" w:cs="Arial"/>
          <w:b w:val="0"/>
          <w:bCs w:val="0"/>
          <w:i w:val="0"/>
          <w:iCs w:val="0"/>
          <w:lang w:val="en-US"/>
        </w:rPr>
        <w:t>5 ddieerm</w:t>
      </w:r>
      <w:r>
        <w:rPr>
          <w:rFonts w:hint="default" w:ascii="Arial" w:hAnsi="Arial" w:eastAsia="sans-serif" w:cs="Arial"/>
          <w:b w:val="0"/>
          <w:bCs w:val="0"/>
          <w:i w:val="0"/>
          <w:iCs w:val="0"/>
        </w:rPr>
        <w:t>.</w:t>
      </w:r>
    </w:p>
    <w:p w14:paraId="48C49FB1">
      <w:pPr>
        <w:pStyle w:val="3"/>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 Could Have (Có thì tốt, không có không ảnh hưởng tới MVP)</w:t>
      </w:r>
    </w:p>
    <w:p w14:paraId="64618614">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12. Tích hợp đăng nhập bằng Google/Facebook (M - 2d):</w:t>
      </w:r>
      <w:r>
        <w:rPr>
          <w:rFonts w:hint="default" w:ascii="Arial" w:hAnsi="Arial" w:eastAsia="sans-serif" w:cs="Arial"/>
          <w:b w:val="0"/>
          <w:bCs w:val="0"/>
          <w:i w:val="0"/>
          <w:iCs w:val="0"/>
        </w:rPr>
        <w:t xml:space="preserve"> Giúp đăng nhập nhanh hơn, nhưng đã có đăng ký/đăng nhập truyền thống ở mục 1 nên không khẩn cấp.</w:t>
      </w:r>
    </w:p>
    <w:p w14:paraId="4D068F0E">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6. Đánh giá &amp; bình luận sách sau khi đọc (M - 2d):</w:t>
      </w:r>
      <w:r>
        <w:rPr>
          <w:rFonts w:hint="default" w:ascii="Arial" w:hAnsi="Arial" w:eastAsia="sans-serif" w:cs="Arial"/>
          <w:b w:val="0"/>
          <w:bCs w:val="0"/>
          <w:i w:val="0"/>
          <w:iCs w:val="0"/>
        </w:rPr>
        <w:t xml:space="preserve"> Tăng tính tương tác cộng đồng, nhưng không ảnh hưởng đến luồng mượn/trả sách cơ bản.</w:t>
      </w:r>
    </w:p>
    <w:p w14:paraId="18D4692D">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Tổng điểm Could Have:</w:t>
      </w:r>
      <w:r>
        <w:rPr>
          <w:rFonts w:hint="default" w:ascii="Arial" w:hAnsi="Arial" w:eastAsia="sans-serif" w:cs="Arial"/>
          <w:b w:val="0"/>
          <w:bCs w:val="0"/>
          <w:i w:val="0"/>
          <w:iCs w:val="0"/>
        </w:rPr>
        <w:t xml:space="preserve"> 2 + 2 = </w:t>
      </w:r>
      <w:r>
        <w:rPr>
          <w:rFonts w:hint="default" w:ascii="Arial" w:hAnsi="Arial" w:eastAsia="sans-serif" w:cs="Arial"/>
          <w:b w:val="0"/>
          <w:bCs w:val="0"/>
          <w:i w:val="0"/>
          <w:iCs w:val="0"/>
          <w:lang w:val="en-US"/>
        </w:rPr>
        <w:t>4 điểm</w:t>
      </w:r>
      <w:r>
        <w:rPr>
          <w:rFonts w:hint="default" w:ascii="Arial" w:hAnsi="Arial" w:eastAsia="sans-serif" w:cs="Arial"/>
          <w:b w:val="0"/>
          <w:bCs w:val="0"/>
          <w:i w:val="0"/>
          <w:iCs w:val="0"/>
        </w:rPr>
        <w:t>.</w:t>
      </w:r>
    </w:p>
    <w:p w14:paraId="5BB1A848">
      <w:pPr>
        <w:pStyle w:val="3"/>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Won't Have (Chưa làm trong Release 1, giữ lại cho Release sau)</w:t>
      </w:r>
    </w:p>
    <w:p w14:paraId="0C7A7280">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7. Gợi ý sách theo sở thích cá nhân (L - 3d):</w:t>
      </w:r>
      <w:r>
        <w:rPr>
          <w:rFonts w:hint="default" w:ascii="Arial" w:hAnsi="Arial" w:eastAsia="sans-serif" w:cs="Arial"/>
          <w:b w:val="0"/>
          <w:bCs w:val="0"/>
          <w:i w:val="0"/>
          <w:iCs w:val="0"/>
        </w:rPr>
        <w:t xml:space="preserve"> Cần dữ liệu mượn sách đủ lớn và thuật toán phức tạp; tốn chi phí nhưng không cần thiết ở giai đoạn đầu.</w:t>
      </w:r>
    </w:p>
    <w:p w14:paraId="2359CC3B">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11. Chat trực tiếp với thủ thư (L - 3d):</w:t>
      </w:r>
      <w:r>
        <w:rPr>
          <w:rFonts w:hint="default" w:ascii="Arial" w:hAnsi="Arial" w:eastAsia="sans-serif" w:cs="Arial"/>
          <w:b w:val="0"/>
          <w:bCs w:val="0"/>
          <w:i w:val="0"/>
          <w:iCs w:val="0"/>
        </w:rPr>
        <w:t xml:space="preserve"> Chi phí phát triển lớn và tốn nhân sự trực; độc giả có thể liên hệ qua hotline hoặc gặp trực tiếp tại quầy.</w:t>
      </w:r>
    </w:p>
    <w:p w14:paraId="55E4EFDF">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lang w:val="en-US"/>
        </w:rPr>
      </w:pPr>
      <w:r>
        <w:rPr>
          <w:rFonts w:hint="default" w:ascii="Arial" w:hAnsi="Arial" w:eastAsia="sans-serif" w:cs="Arial"/>
          <w:b w:val="0"/>
          <w:bCs w:val="0"/>
          <w:i w:val="0"/>
          <w:iCs w:val="0"/>
        </w:rPr>
        <w:t>Tổng điểm Won't Have:</w:t>
      </w:r>
      <w:r>
        <w:rPr>
          <w:rFonts w:hint="default" w:ascii="Arial" w:hAnsi="Arial" w:eastAsia="sans-serif" w:cs="Arial"/>
          <w:b w:val="0"/>
          <w:bCs w:val="0"/>
          <w:i w:val="0"/>
          <w:iCs w:val="0"/>
        </w:rPr>
        <w:t xml:space="preserve"> </w:t>
      </w:r>
      <w:r>
        <w:rPr>
          <w:rFonts w:hint="default" w:ascii="Arial" w:hAnsi="Arial" w:eastAsia="sans-serif" w:cs="Arial"/>
          <w:b w:val="0"/>
          <w:bCs w:val="0"/>
          <w:i w:val="0"/>
          <w:iCs w:val="0"/>
          <w:lang w:val="en-US"/>
        </w:rPr>
        <w:t>3 + 3 = 6 điểm.</w:t>
      </w:r>
    </w:p>
    <w:p w14:paraId="31922D9A">
      <w:pPr>
        <w:pStyle w:val="2"/>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2. Bảng Product Backlog có thứ tự duy nhất (Ordered Product Backlog)</w:t>
      </w:r>
    </w:p>
    <w:p w14:paraId="4232C759">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sz w:val="24"/>
          <w:szCs w:val="24"/>
        </w:rPr>
        <w:t>Quy tắc phụ thuộc được tôn trọng:</w:t>
      </w:r>
    </w:p>
    <w:p w14:paraId="22512DFF">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sz w:val="24"/>
          <w:szCs w:val="24"/>
        </w:rPr>
        <w:t>Mục 10 (Quản lý kho) phải đứng trước Mục 2 (Tìm kiếm) &amp; Mục 3 (Mượn sách).</w:t>
      </w:r>
    </w:p>
    <w:p w14:paraId="4A6143A8">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sz w:val="24"/>
          <w:szCs w:val="24"/>
        </w:rPr>
        <w:t>Mục 3 (Mượn sách) phải thuộc nhóm cao hơn và đứng trước Mục 5 (Đặt trước sách), Mục 4 (Gia hạn), Mục 9 (Lịch sử mượn).</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6"/>
        <w:gridCol w:w="636"/>
        <w:gridCol w:w="2016"/>
        <w:gridCol w:w="1032"/>
        <w:gridCol w:w="1280"/>
        <w:gridCol w:w="1563"/>
        <w:gridCol w:w="1173"/>
      </w:tblGrid>
      <w:tr w14:paraId="00963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576AC95">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Style w:val="6"/>
                <w:rFonts w:hint="default" w:ascii="Arial" w:hAnsi="Arial" w:eastAsia="sans-serif" w:cs="Arial"/>
                <w:b w:val="0"/>
                <w:bCs w:val="0"/>
                <w:i w:val="0"/>
                <w:iCs w:val="0"/>
                <w:kern w:val="0"/>
                <w:sz w:val="24"/>
                <w:szCs w:val="24"/>
                <w:lang w:val="en-US" w:eastAsia="zh-CN" w:bidi="ar"/>
              </w:rPr>
              <w:t>Thứ tự (Rank)</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C963522">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Style w:val="6"/>
                <w:rFonts w:hint="default" w:ascii="Arial" w:hAnsi="Arial" w:eastAsia="sans-serif" w:cs="Arial"/>
                <w:b w:val="0"/>
                <w:bCs w:val="0"/>
                <w:i w:val="0"/>
                <w:iCs w:val="0"/>
                <w:kern w:val="0"/>
                <w:sz w:val="24"/>
                <w:szCs w:val="24"/>
                <w:lang w:val="en-US" w:eastAsia="zh-CN" w:bidi="ar"/>
              </w:rPr>
              <w:t>ID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D95B21B">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Style w:val="6"/>
                <w:rFonts w:hint="default" w:ascii="Arial" w:hAnsi="Arial" w:eastAsia="sans-serif" w:cs="Arial"/>
                <w:b w:val="0"/>
                <w:bCs w:val="0"/>
                <w:i w:val="0"/>
                <w:iCs w:val="0"/>
                <w:kern w:val="0"/>
                <w:sz w:val="24"/>
                <w:szCs w:val="24"/>
                <w:lang w:val="en-US" w:eastAsia="zh-CN" w:bidi="ar"/>
              </w:rPr>
              <w:t>Tên hạng mục Backlog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3334D11">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Style w:val="6"/>
                <w:rFonts w:hint="default" w:ascii="Arial" w:hAnsi="Arial" w:eastAsia="sans-serif" w:cs="Arial"/>
                <w:b w:val="0"/>
                <w:bCs w:val="0"/>
                <w:i w:val="0"/>
                <w:iCs w:val="0"/>
                <w:kern w:val="0"/>
                <w:sz w:val="24"/>
                <w:szCs w:val="24"/>
                <w:lang w:val="en-US" w:eastAsia="zh-CN" w:bidi="ar"/>
              </w:rPr>
              <w:t>Kích thước (Effort)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2B84E6C">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Style w:val="6"/>
                <w:rFonts w:hint="default" w:ascii="Arial" w:hAnsi="Arial" w:eastAsia="sans-serif" w:cs="Arial"/>
                <w:b w:val="0"/>
                <w:bCs w:val="0"/>
                <w:i w:val="0"/>
                <w:iCs w:val="0"/>
                <w:kern w:val="0"/>
                <w:sz w:val="24"/>
                <w:szCs w:val="24"/>
                <w:lang w:val="en-US" w:eastAsia="zh-CN" w:bidi="ar"/>
              </w:rPr>
              <w:t>Nhóm MoSCoW</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671975">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Style w:val="6"/>
                <w:rFonts w:hint="default" w:ascii="Arial" w:hAnsi="Arial" w:eastAsia="sans-serif" w:cs="Arial"/>
                <w:b w:val="0"/>
                <w:bCs w:val="0"/>
                <w:i w:val="0"/>
                <w:iCs w:val="0"/>
                <w:kern w:val="0"/>
                <w:sz w:val="24"/>
                <w:szCs w:val="24"/>
                <w:lang w:val="en-US" w:eastAsia="zh-CN" w:bidi="ar"/>
              </w:rPr>
              <w:t>Điểm cộng dồn (Cumulative)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39D6119">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Style w:val="6"/>
                <w:rFonts w:hint="default" w:ascii="Arial" w:hAnsi="Arial" w:eastAsia="sans-serif" w:cs="Arial"/>
                <w:b w:val="0"/>
                <w:bCs w:val="0"/>
                <w:i w:val="0"/>
                <w:iCs w:val="0"/>
                <w:kern w:val="0"/>
                <w:sz w:val="24"/>
                <w:szCs w:val="24"/>
                <w:lang w:val="en-US" w:eastAsia="zh-CN" w:bidi="ar"/>
              </w:rPr>
              <w:t>Ghi chú tiến độ</w:t>
            </w:r>
          </w:p>
        </w:tc>
      </w:tr>
      <w:tr w14:paraId="1156F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DBBABE">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009646">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267B8D1">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Đăng nhập/đăng ký tài khoản độc giả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2DB4A6">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M (2)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285450">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Must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E96109">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49BC3F7">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Khởi tạo nền tảng người dùng</w:t>
            </w:r>
          </w:p>
        </w:tc>
      </w:tr>
      <w:tr w14:paraId="6A7E4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E3B97A">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9E480E">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22C35A">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Thủ thư quản lý kho sách (thêm/sửa/xóa)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8E3DFA4">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L (3)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CA91A7">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Must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408D598">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EB0B3E">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Tạo dữ liệu sách cho hệ thống</w:t>
            </w:r>
          </w:p>
        </w:tc>
      </w:tr>
      <w:tr w14:paraId="5D63D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FFE795">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E068B7">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ED2BFC">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Tìm kiếm sách theo tên/tác giả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8F9040">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M (2)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F2558E">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Must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24FD403">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0D8361">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Luồng tra cứu thông tin</w:t>
            </w:r>
          </w:p>
        </w:tc>
      </w:tr>
      <w:tr w14:paraId="57228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33DBF7">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4038D45">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4E1FB29">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Mượn sách online (có giới hạn số lượng)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055223">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L (3)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A8B5B6B">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Must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914203">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BC69A75">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Hoàn thành luồng cốt lõi MVP</w:t>
            </w:r>
          </w:p>
        </w:tc>
      </w:tr>
      <w:tr w14:paraId="1A033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5A1A2C">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6AB525">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5C9210D">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Đặt trước sách khi hết (kèm thông báo)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DE8756A">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M (2)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DE2C37">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Should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270EAA">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FACFB4">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Phụ thuộc vào Mục 3</w:t>
            </w:r>
          </w:p>
        </w:tc>
      </w:tr>
      <w:tr w14:paraId="01236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7D3B98B">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4482F6">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8</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6E291A8">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Thông báo email khi sắp đến hạn trả sách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39D1788">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S (1)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4C4566">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Should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89731E">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A48394">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Hỗ trợ nhắc lịch</w:t>
            </w:r>
          </w:p>
        </w:tc>
      </w:tr>
      <w:tr w14:paraId="134CE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52C7AAF">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E8E4680">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9</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328E2B2">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Xem lịch sử mượn sách của bản thân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E5F1BF">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S (1)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1373EC">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Should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B75B15A">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308251">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Hỗ trợ theo dõi cá nhân</w:t>
            </w:r>
          </w:p>
        </w:tc>
      </w:tr>
      <w:tr w14:paraId="2577D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CC6710">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8</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B46399">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F2D8CF">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Gia hạn mượn sách online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DE0F555">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S (1)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79ACA2">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Should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9125D7B">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18CEE09">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Phụ thuộc vào Mục 3</w:t>
            </w:r>
          </w:p>
        </w:tc>
      </w:tr>
      <w:tr w14:paraId="7101F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D4841B7">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9</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5EE6B19">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6584B3">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Tích hợp đăng nhập bằng Google/Facebook</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4AB9D7">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M (2)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481D6E">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Could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97AA46C">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0832E11">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Nâng cao trải nghiệm đăng nhập</w:t>
            </w:r>
          </w:p>
        </w:tc>
      </w:tr>
      <w:tr w14:paraId="22CD5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C1AE3FD">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F88573">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CD1615">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Đánh giá &amp; bình luận sách sau khi đọc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BBCD20">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M (2)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0805956">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Could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11ADED0">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19</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66EFFC">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Chạm trần năng lực Release 1 (20d)</w:t>
            </w:r>
          </w:p>
        </w:tc>
      </w:tr>
      <w:tr w14:paraId="5B41E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92D2E06">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9D1F73F">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585DC68">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Gợi ý sách theo sở thích cá nhân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0A3F99">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L (3)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106665">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Won't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73B4C2">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22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B795B9">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Xem xét cho Release 2</w:t>
            </w:r>
          </w:p>
        </w:tc>
      </w:tr>
      <w:tr w14:paraId="3C6EC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88FE6F">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66F11FB">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11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B4C3A85">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Chat trực tiếp với thủ thư</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931F01">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L (3)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506D42">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Won't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F710D87">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25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535734">
            <w:pPr>
              <w:keepNext w:val="0"/>
              <w:keepLines w:val="0"/>
              <w:widowControl/>
              <w:suppressLineNumbers w:val="0"/>
              <w:spacing w:before="0" w:beforeAutospacing="0" w:line="12" w:lineRule="atLeast"/>
              <w:ind w:left="0" w:right="0"/>
              <w:jc w:val="left"/>
              <w:rPr>
                <w:rFonts w:hint="default" w:ascii="Arial" w:hAnsi="Arial" w:eastAsia="sans-serif" w:cs="Arial"/>
                <w:b w:val="0"/>
                <w:bCs w:val="0"/>
                <w:i w:val="0"/>
                <w:iCs w:val="0"/>
              </w:rPr>
            </w:pPr>
            <w:r>
              <w:rPr>
                <w:rFonts w:hint="default" w:ascii="Arial" w:hAnsi="Arial" w:eastAsia="sans-serif" w:cs="Arial"/>
                <w:b w:val="0"/>
                <w:bCs w:val="0"/>
                <w:i w:val="0"/>
                <w:iCs w:val="0"/>
                <w:kern w:val="0"/>
                <w:sz w:val="24"/>
                <w:szCs w:val="24"/>
                <w:lang w:val="en-US" w:eastAsia="zh-CN" w:bidi="ar"/>
              </w:rPr>
              <w:t>Xem xét cho Release 2</w:t>
            </w:r>
          </w:p>
        </w:tc>
      </w:tr>
    </w:tbl>
    <w:p w14:paraId="66E18F20">
      <w:pPr>
        <w:pStyle w:val="2"/>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3. Tự phản biện (Góc nhìn từ các bên liên quan)</w:t>
      </w:r>
    </w:p>
    <w:p w14:paraId="37175BAB">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Nếu các bên liên quan (Stakeholders) hoặc thành viên trong nhóm có quan điểm khác về việc phân loại, họ có thể lập luận như sau:</w:t>
      </w:r>
    </w:p>
    <w:p w14:paraId="0AA4AFB7">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Đối với Hạng mục 12 (Tích hợp đăng nhập Google/Facebook):</w:t>
      </w:r>
      <w:r>
        <w:rPr>
          <w:rFonts w:hint="default" w:ascii="Arial" w:hAnsi="Arial" w:eastAsia="sans-serif" w:cs="Arial"/>
          <w:b w:val="0"/>
          <w:bCs w:val="0"/>
          <w:i w:val="0"/>
          <w:iCs w:val="0"/>
        </w:rPr>
        <w:t xml:space="preserve"> Đội ngũ Marketing/UX có thể muốn đưa mục này lên </w:t>
      </w:r>
      <w:r>
        <w:rPr>
          <w:rFonts w:hint="default" w:ascii="Arial" w:hAnsi="Arial" w:eastAsia="sans-serif" w:cs="Arial"/>
          <w:b w:val="0"/>
          <w:bCs w:val="0"/>
          <w:i w:val="0"/>
          <w:iCs w:val="0"/>
        </w:rPr>
        <w:t>Must</w:t>
      </w:r>
      <w:r>
        <w:rPr>
          <w:rFonts w:hint="default" w:ascii="Arial" w:hAnsi="Arial" w:eastAsia="sans-serif" w:cs="Arial"/>
          <w:b w:val="0"/>
          <w:bCs w:val="0"/>
          <w:i w:val="0"/>
          <w:iCs w:val="0"/>
        </w:rPr>
        <w:t xml:space="preserve"> hoặc </w:t>
      </w:r>
      <w:r>
        <w:rPr>
          <w:rFonts w:hint="default" w:ascii="Arial" w:hAnsi="Arial" w:eastAsia="sans-serif" w:cs="Arial"/>
          <w:b w:val="0"/>
          <w:bCs w:val="0"/>
          <w:i w:val="0"/>
          <w:iCs w:val="0"/>
        </w:rPr>
        <w:t>Should</w:t>
      </w:r>
      <w:r>
        <w:rPr>
          <w:rFonts w:hint="default" w:ascii="Arial" w:hAnsi="Arial" w:eastAsia="sans-serif" w:cs="Arial"/>
          <w:b w:val="0"/>
          <w:bCs w:val="0"/>
          <w:i w:val="0"/>
          <w:iCs w:val="0"/>
        </w:rPr>
        <w:t xml:space="preserve"> với lý do giúp giảm ma sát (friction) khi đăng ký, tăng tỷ lệ chuyển đổi người dùng mới ngay trong ngày đầu ra mắt. Tuy nhiên, dưới góc độ PO, phương thức đăng nhập truyền thống đã đủ để hoàn thiện luồng nghiệp vụ cơ bản, việc giữ lại ở nhóm </w:t>
      </w:r>
      <w:r>
        <w:rPr>
          <w:rFonts w:hint="default" w:ascii="Arial" w:hAnsi="Arial" w:eastAsia="sans-serif" w:cs="Arial"/>
          <w:b w:val="0"/>
          <w:bCs w:val="0"/>
          <w:i w:val="0"/>
          <w:iCs w:val="0"/>
        </w:rPr>
        <w:t>Could</w:t>
      </w:r>
      <w:r>
        <w:rPr>
          <w:rFonts w:hint="default" w:ascii="Arial" w:hAnsi="Arial" w:eastAsia="sans-serif" w:cs="Arial"/>
          <w:b w:val="0"/>
          <w:bCs w:val="0"/>
          <w:i w:val="0"/>
          <w:iCs w:val="0"/>
        </w:rPr>
        <w:t xml:space="preserve"> giúp tiết kiệm công sức cho các tính năng nghiệp vụ quan trọng hơn.</w:t>
      </w:r>
      <w:r>
        <w:rPr>
          <w:rFonts w:hint="default" w:ascii="Arial" w:hAnsi="Arial" w:eastAsia="sans-serif" w:cs="Arial"/>
          <w:b w:val="0"/>
          <w:bCs w:val="0"/>
          <w:i w:val="0"/>
          <w:iCs w:val="0"/>
          <w:lang w:val="en-US"/>
        </w:rPr>
        <w:t xml:space="preserve"> </w:t>
      </w:r>
      <w:r>
        <w:rPr>
          <w:rFonts w:hint="default" w:ascii="Arial" w:hAnsi="Arial" w:eastAsia="sans-serif" w:cs="Arial"/>
          <w:b w:val="0"/>
          <w:bCs w:val="0"/>
          <w:i w:val="0"/>
          <w:iCs w:val="0"/>
        </w:rPr>
        <w:t>Đối với Hạng mục 7 (Gợi ý sách theo sở thích):</w:t>
      </w:r>
      <w:r>
        <w:rPr>
          <w:rFonts w:hint="default" w:ascii="Arial" w:hAnsi="Arial" w:eastAsia="sans-serif" w:cs="Arial"/>
          <w:b w:val="0"/>
          <w:bCs w:val="0"/>
          <w:i w:val="0"/>
          <w:iCs w:val="0"/>
        </w:rPr>
        <w:t xml:space="preserve"> Đội ngũ Phát triển sản phẩm hoặc Ban giám đốc có thể coi đây là tính năng "ăn tiền" tạo sự đột phá so với việc mượn sách truyền thống để xếp vào </w:t>
      </w:r>
      <w:r>
        <w:rPr>
          <w:rFonts w:hint="default" w:ascii="Arial" w:hAnsi="Arial" w:eastAsia="sans-serif" w:cs="Arial"/>
          <w:b w:val="0"/>
          <w:bCs w:val="0"/>
          <w:i w:val="0"/>
          <w:iCs w:val="0"/>
        </w:rPr>
        <w:t>Should</w:t>
      </w:r>
      <w:r>
        <w:rPr>
          <w:rFonts w:hint="default" w:ascii="Arial" w:hAnsi="Arial" w:eastAsia="sans-serif" w:cs="Arial"/>
          <w:b w:val="0"/>
          <w:bCs w:val="0"/>
          <w:i w:val="0"/>
          <w:iCs w:val="0"/>
        </w:rPr>
        <w:t>. Tuy nhiên, lập luận phản bác là ở phiên bản MVP, dữ liệu lịch sử đọc của người dùng chưa đủ để thuật toán đưa ra gợi ý chính xác, do đó đầu tư 3 điểm công sức ở Release 1 sẽ mang lại rủi ro cao và hiệu quả thấp.</w:t>
      </w:r>
    </w:p>
    <w:p w14:paraId="591BFC57">
      <w:pPr>
        <w:pStyle w:val="7"/>
        <w:keepNext w:val="0"/>
        <w:keepLines w:val="0"/>
        <w:widowControl/>
        <w:suppressLineNumbers w:val="0"/>
        <w:spacing w:before="0" w:beforeAutospacing="0" w:line="12" w:lineRule="atLeast"/>
        <w:ind w:left="0" w:right="0"/>
        <w:rPr>
          <w:rFonts w:hint="default" w:ascii="Arial" w:hAnsi="Arial" w:eastAsia="sans-serif" w:cs="Arial"/>
          <w:b w:val="0"/>
          <w:bCs w:val="0"/>
          <w:i w:val="0"/>
          <w:iCs w:val="0"/>
        </w:rPr>
      </w:pPr>
      <w:r>
        <w:rPr>
          <w:rFonts w:hint="default" w:ascii="Arial" w:hAnsi="Arial" w:eastAsia="sans-serif" w:cs="Arial"/>
          <w:b w:val="0"/>
          <w:bCs w:val="0"/>
          <w:i w:val="0"/>
          <w:iCs w:val="0"/>
        </w:rPr>
        <w:t>Đối với Hạng mục 11 (Chat trực tiếp với thủ thư):</w:t>
      </w:r>
      <w:r>
        <w:rPr>
          <w:rFonts w:hint="default" w:ascii="Arial" w:hAnsi="Arial" w:eastAsia="sans-serif" w:cs="Arial"/>
          <w:b w:val="0"/>
          <w:bCs w:val="0"/>
          <w:i w:val="0"/>
          <w:iCs w:val="0"/>
        </w:rPr>
        <w:t xml:space="preserve"> Đội ngũ Dịch vụ khách hàng/Thủ thư có thể đề xuất thuộc nhóm </w:t>
      </w:r>
      <w:r>
        <w:rPr>
          <w:rFonts w:hint="default" w:ascii="Arial" w:hAnsi="Arial" w:eastAsia="sans-serif" w:cs="Arial"/>
          <w:b w:val="0"/>
          <w:bCs w:val="0"/>
          <w:i w:val="0"/>
          <w:iCs w:val="0"/>
        </w:rPr>
        <w:t>Should</w:t>
      </w:r>
      <w:r>
        <w:rPr>
          <w:rFonts w:hint="default" w:ascii="Arial" w:hAnsi="Arial" w:eastAsia="sans-serif" w:cs="Arial"/>
          <w:b w:val="0"/>
          <w:bCs w:val="0"/>
          <w:i w:val="0"/>
          <w:iCs w:val="0"/>
        </w:rPr>
        <w:t xml:space="preserve"> nhằm hỗ trợ độc giả tức thì khi gặp rắc rối khi đặt mượn. Dù vậy, chi phí 3 điểm là quá lớn cho Release 1 trong giai đoạn MVP, thư việ</w:t>
      </w:r>
      <w:r>
        <w:rPr>
          <w:rFonts w:hint="default" w:ascii="Arial" w:hAnsi="Arial" w:eastAsia="SimSun" w:cs="Arial"/>
          <w:b w:val="0"/>
          <w:bCs w:val="0"/>
          <w:i w:val="0"/>
          <w:iCs w:val="0"/>
          <w:sz w:val="24"/>
          <w:szCs w:val="24"/>
        </w:rPr>
        <w:t>n hoàn toàn có thể thay thế bằng kênh hỗ trợ qua hotline/email có sẵn mà không làm gián đoạn vận hành.</w:t>
      </w:r>
    </w:p>
    <w:p w14:paraId="23CC392D">
      <w:pPr>
        <w:rPr>
          <w:rFonts w:hint="default" w:ascii="Arial" w:hAnsi="Arial" w:cs="Arial"/>
          <w:b w:val="0"/>
          <w:bCs w:val="0"/>
          <w:i w:val="0"/>
          <w:i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0F4546"/>
    <w:rsid w:val="640F45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1198</Words>
  <Characters>4244</Characters>
  <Lines>0</Lines>
  <Paragraphs>0</Paragraphs>
  <TotalTime>4</TotalTime>
  <ScaleCrop>false</ScaleCrop>
  <LinksUpToDate>false</LinksUpToDate>
  <CharactersWithSpaces>5318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2026-10-12T15:05:00Z</dcterms:created>
  <dc:creator>ASUS</dc:creator>
  <cp:lastModifiedBy>ASUS</cp:lastModifiedBy>
  <dcterms:modified xsi:type="dcterms:W3CDTF">2026-10-12T15:10:19Z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0FCA4C25DCF8485385353E0726354DDB_11</vt:lpwstr>
  </property>
  <property fmtid="{D5CDD505-2E9C-101B-9397-08002B2CF9AE}" pid="4" name="KSOTemplateDocerSaveRecord">
    <vt:lpwstr>eyJoZGlkIjoiYjllMzI1YjA0ZjRiYjZkODkyNzk1ZDQ1MTVjZmU4ODMifQ==</vt:lpwstr>
  </property>
</Properties>
</file>