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3AE3B">
      <w:pPr>
        <w:pStyle w:val="2"/>
        <w:keepNext w:val="0"/>
        <w:keepLines w:val="0"/>
        <w:widowControl/>
        <w:suppressLineNumbers w:val="0"/>
        <w:spacing w:before="0" w:beforeAutospacing="0" w:line="12" w:lineRule="atLeast"/>
        <w:ind w:left="0" w:right="0"/>
        <w:rPr>
          <w:rFonts w:hint="default" w:ascii="Arial" w:hAnsi="Arial" w:eastAsia="sans-serif" w:cs="Arial"/>
        </w:rPr>
      </w:pPr>
      <w:bookmarkStart w:id="0" w:name="_GoBack"/>
      <w:bookmarkEnd w:id="0"/>
      <w:r>
        <w:rPr>
          <w:rFonts w:hint="default" w:ascii="Arial" w:hAnsi="Arial" w:eastAsia="sans-serif" w:cs="Arial"/>
        </w:rPr>
        <w:t>Phần 1 - Phân tích Capacity và Velocity dự báo</w:t>
      </w:r>
    </w:p>
    <w:p w14:paraId="1E5DA051">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1. Tính toán Planning Capacity của đội cho Sprint 5</w:t>
      </w:r>
    </w:p>
    <w:p w14:paraId="789BCEC0">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sz w:val="24"/>
          <w:szCs w:val="24"/>
        </w:rPr>
        <w:t>Lưu ý sự cố:</w:t>
      </w:r>
      <w:r>
        <w:rPr>
          <w:rFonts w:hint="default" w:ascii="Arial" w:hAnsi="Arial" w:eastAsia="sans-serif" w:cs="Arial"/>
          <w:sz w:val="24"/>
          <w:szCs w:val="24"/>
        </w:rPr>
        <w:t xml:space="preserve"> Hà báo nghỉ 2 ngày, nên số ngày khả dụng của Hà giảm từ 10 ngày xuống còn </w:t>
      </w:r>
      <w:r>
        <w:rPr>
          <w:rFonts w:hint="default" w:ascii="Arial" w:hAnsi="Arial" w:eastAsia="sans-serif" w:cs="Arial"/>
          <w:b/>
          <w:bCs/>
          <w:sz w:val="24"/>
          <w:szCs w:val="24"/>
        </w:rPr>
        <w:t>8 ngày</w:t>
      </w:r>
      <w:r>
        <w:rPr>
          <w:rFonts w:hint="default" w:ascii="Arial" w:hAnsi="Arial" w:eastAsia="sans-serif" w:cs="Arial"/>
          <w:sz w:val="24"/>
          <w:szCs w:val="24"/>
        </w:rPr>
        <w:t>.</w:t>
      </w:r>
    </w:p>
    <w:p w14:paraId="20986CA2">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Tú:</w:t>
      </w:r>
      <w:r>
        <w:rPr>
          <w:rFonts w:hint="default" w:ascii="Arial" w:hAnsi="Arial" w:eastAsia="sans-serif" w:cs="Arial"/>
        </w:rPr>
        <w:t xml:space="preserve"> (10 ngày</w:t>
      </w:r>
      <w:r>
        <w:rPr>
          <w:rFonts w:hint="default" w:ascii="Arial" w:hAnsi="Arial" w:eastAsia="sans-serif" w:cs="Arial"/>
          <w:lang w:val="en-US"/>
        </w:rPr>
        <w:t xml:space="preserve"> X</w:t>
      </w:r>
      <w:r>
        <w:rPr>
          <w:rFonts w:hint="default" w:ascii="Arial" w:hAnsi="Arial" w:eastAsia="sans-serif" w:cs="Arial"/>
        </w:rPr>
        <w:t xml:space="preserve"> 6 giờ/ngày) - 6 giờ (hỗ trợ vận hành) = 54 giờ</w:t>
      </w:r>
    </w:p>
    <w:p w14:paraId="1EB48B8E">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Vy:</w:t>
      </w:r>
      <w:r>
        <w:rPr>
          <w:rFonts w:hint="default" w:ascii="Arial" w:hAnsi="Arial" w:eastAsia="sans-serif" w:cs="Arial"/>
        </w:rPr>
        <w:t xml:space="preserve"> 10 ngày</w:t>
      </w:r>
      <w:r>
        <w:rPr>
          <w:rFonts w:hint="default" w:ascii="Arial" w:hAnsi="Arial" w:eastAsia="sans-serif" w:cs="Arial"/>
          <w:lang w:val="en-US"/>
        </w:rPr>
        <w:t xml:space="preserve"> X</w:t>
      </w:r>
      <w:r>
        <w:rPr>
          <w:rFonts w:hint="default" w:ascii="Arial" w:hAnsi="Arial" w:eastAsia="sans-serif" w:cs="Arial"/>
        </w:rPr>
        <w:t xml:space="preserve"> 6 giờ/ngày</w:t>
      </w:r>
      <w:r>
        <w:rPr>
          <w:rFonts w:hint="default" w:ascii="Arial" w:hAnsi="Arial" w:eastAsia="sans-serif" w:cs="Arial"/>
          <w:lang w:val="en-US"/>
        </w:rPr>
        <w:t>)</w:t>
      </w:r>
      <w:r>
        <w:rPr>
          <w:rFonts w:hint="default" w:ascii="Arial" w:hAnsi="Arial" w:eastAsia="sans-serif" w:cs="Arial"/>
        </w:rPr>
        <w:t xml:space="preserve"> - 0 giờ = 60 giờ</w:t>
      </w:r>
    </w:p>
    <w:p w14:paraId="5539D3FE">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Khoa:</w:t>
      </w:r>
      <w:r>
        <w:rPr>
          <w:rFonts w:hint="default" w:ascii="Arial" w:hAnsi="Arial" w:eastAsia="sans-serif" w:cs="Arial"/>
        </w:rPr>
        <w:t xml:space="preserve"> (9</w:t>
      </w:r>
      <w:r>
        <w:rPr>
          <w:rFonts w:hint="default" w:ascii="Arial" w:hAnsi="Arial" w:eastAsia="sans-serif" w:cs="Arial"/>
          <w:lang w:val="en-US"/>
        </w:rPr>
        <w:t xml:space="preserve"> </w:t>
      </w:r>
      <w:r>
        <w:rPr>
          <w:rFonts w:hint="default" w:ascii="Arial" w:hAnsi="Arial" w:eastAsia="sans-serif" w:cs="Arial"/>
        </w:rPr>
        <w:t xml:space="preserve">ngày </w:t>
      </w:r>
      <w:r>
        <w:rPr>
          <w:rFonts w:hint="default" w:ascii="Arial" w:hAnsi="Arial" w:eastAsia="sans-serif" w:cs="Arial"/>
          <w:lang w:val="en-US"/>
        </w:rPr>
        <w:t>X</w:t>
      </w:r>
      <w:r>
        <w:rPr>
          <w:rFonts w:hint="default" w:ascii="Arial" w:hAnsi="Arial" w:eastAsia="sans-serif" w:cs="Arial"/>
        </w:rPr>
        <w:t xml:space="preserve"> 6 giờ/ngày) - 4 giờ (họp liên nhóm</w:t>
      </w:r>
      <w:r>
        <w:rPr>
          <w:rFonts w:hint="default" w:ascii="Arial" w:hAnsi="Arial" w:eastAsia="sans-serif" w:cs="Arial"/>
          <w:lang w:val="en-US"/>
        </w:rPr>
        <w:t>)</w:t>
      </w:r>
      <w:r>
        <w:rPr>
          <w:rFonts w:hint="default" w:ascii="Arial" w:hAnsi="Arial" w:eastAsia="sans-serif" w:cs="Arial"/>
        </w:rPr>
        <w:t xml:space="preserve"> = 50 giờ</w:t>
      </w:r>
    </w:p>
    <w:p w14:paraId="46EB7671">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Hà:</w:t>
      </w:r>
      <w:r>
        <w:rPr>
          <w:rFonts w:hint="default" w:ascii="Arial" w:hAnsi="Arial" w:eastAsia="sans-serif" w:cs="Arial"/>
        </w:rPr>
        <w:t xml:space="preserve"> </w:t>
      </w:r>
      <w:r>
        <w:rPr>
          <w:rFonts w:hint="default" w:ascii="Arial" w:hAnsi="Arial" w:eastAsia="sans-serif" w:cs="Arial"/>
          <w:lang w:val="en-US"/>
        </w:rPr>
        <w:t>(</w:t>
      </w:r>
      <w:r>
        <w:rPr>
          <w:rFonts w:hint="default" w:ascii="Arial" w:hAnsi="Arial" w:eastAsia="sans-serif" w:cs="Arial"/>
        </w:rPr>
        <w:t>8 ngày</w:t>
      </w:r>
      <w:r>
        <w:rPr>
          <w:rFonts w:hint="default" w:ascii="Arial" w:hAnsi="Arial" w:eastAsia="sans-serif" w:cs="Arial"/>
          <w:lang w:val="en-US"/>
        </w:rPr>
        <w:t xml:space="preserve"> X</w:t>
      </w:r>
      <w:r>
        <w:rPr>
          <w:rFonts w:hint="default" w:ascii="Arial" w:hAnsi="Arial" w:eastAsia="sans-serif" w:cs="Arial"/>
        </w:rPr>
        <w:t xml:space="preserve"> 6 giờ</w:t>
      </w:r>
      <w:r>
        <w:rPr>
          <w:rFonts w:hint="default" w:ascii="Arial" w:hAnsi="Arial" w:eastAsia="sans-serif" w:cs="Arial"/>
          <w:lang w:val="en-US"/>
        </w:rPr>
        <w:t>/</w:t>
      </w:r>
      <w:r>
        <w:rPr>
          <w:rFonts w:hint="default" w:ascii="Arial" w:hAnsi="Arial" w:eastAsia="sans-serif" w:cs="Arial"/>
        </w:rPr>
        <w:t>ngày</w:t>
      </w:r>
      <w:r>
        <w:rPr>
          <w:rFonts w:hint="default" w:ascii="Arial" w:hAnsi="Arial" w:eastAsia="sans-serif" w:cs="Arial"/>
          <w:lang w:val="en-US"/>
        </w:rPr>
        <w:t>)</w:t>
      </w:r>
      <w:r>
        <w:rPr>
          <w:rFonts w:hint="default" w:ascii="Arial" w:hAnsi="Arial" w:eastAsia="sans-serif" w:cs="Arial"/>
        </w:rPr>
        <w:t xml:space="preserve"> - 0 giờ = 48 giờ</w:t>
      </w:r>
    </w:p>
    <w:p w14:paraId="3C68D66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Tổng Planning Capacity của đội = 54 + 60 + 50 + 48 = 212 giờ</w:t>
      </w:r>
    </w:p>
    <w:p w14:paraId="07AE0369">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2. Khoảng Velocity dùng để dự báo</w:t>
      </w:r>
    </w:p>
    <w:p w14:paraId="2777D141">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Velocity 4 Sprint gần nhất:</w:t>
      </w:r>
      <w:r>
        <w:rPr>
          <w:rFonts w:hint="default" w:ascii="Arial" w:hAnsi="Arial" w:eastAsia="sans-serif" w:cs="Arial"/>
        </w:rPr>
        <w:t xml:space="preserve"> 18, 20, 19, 15 SP.</w:t>
      </w:r>
    </w:p>
    <w:p w14:paraId="665AA1FA">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Velocity trung bình:</w:t>
      </w:r>
      <w:r>
        <w:rPr>
          <w:rFonts w:hint="default" w:ascii="Arial" w:hAnsi="Arial" w:eastAsia="sans-serif" w:cs="Arial"/>
        </w:rPr>
        <w:t xml:space="preserve"> 18 + 20 + 19 + 15</w:t>
      </w:r>
      <w:r>
        <w:rPr>
          <w:rFonts w:hint="default" w:ascii="Arial" w:hAnsi="Arial" w:eastAsia="sans-serif" w:cs="Arial"/>
          <w:lang w:val="en-US"/>
        </w:rPr>
        <w:t>/</w:t>
      </w:r>
      <w:r>
        <w:rPr>
          <w:rFonts w:hint="default" w:ascii="Arial" w:hAnsi="Arial" w:eastAsia="sans-serif" w:cs="Arial"/>
        </w:rPr>
        <w:t>4 = 18 SP.</w:t>
      </w:r>
    </w:p>
    <w:p w14:paraId="28E8D0AB">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Khoảng Velocity dự báo phù hợp cho Sprint 5:</w:t>
      </w:r>
      <w:r>
        <w:rPr>
          <w:rFonts w:hint="default" w:ascii="Arial" w:hAnsi="Arial" w:eastAsia="sans-serif" w:cs="Arial"/>
        </w:rPr>
        <w:t xml:space="preserve"> </w:t>
      </w:r>
      <w:r>
        <w:rPr>
          <w:rFonts w:hint="default" w:ascii="Arial" w:hAnsi="Arial" w:eastAsia="sans-serif" w:cs="Arial"/>
          <w:b/>
          <w:bCs/>
        </w:rPr>
        <w:t>15 – 18 SP</w:t>
      </w:r>
      <w:r>
        <w:rPr>
          <w:rFonts w:hint="default" w:ascii="Arial" w:hAnsi="Arial" w:eastAsia="sans-serif" w:cs="Arial"/>
        </w:rPr>
        <w:t>.</w:t>
      </w:r>
    </w:p>
    <w:p w14:paraId="516D5B1A">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i/>
          <w:iCs/>
        </w:rPr>
        <w:t>Căn cứ:</w:t>
      </w:r>
      <w:r>
        <w:rPr>
          <w:rFonts w:hint="default" w:ascii="Arial" w:hAnsi="Arial" w:eastAsia="sans-serif" w:cs="Arial"/>
        </w:rPr>
        <w:t xml:space="preserve"> Đội nên dùng khoảng từ </w:t>
      </w:r>
      <w:r>
        <w:rPr>
          <w:rFonts w:hint="default" w:ascii="Arial" w:hAnsi="Arial" w:eastAsia="sans-serif" w:cs="Arial"/>
          <w:b/>
          <w:bCs/>
        </w:rPr>
        <w:t>15 SP</w:t>
      </w:r>
      <w:r>
        <w:rPr>
          <w:rFonts w:hint="default" w:ascii="Arial" w:hAnsi="Arial" w:eastAsia="sans-serif" w:cs="Arial"/>
        </w:rPr>
        <w:t xml:space="preserve"> (mức thấp nhất của Sprint 4 khi gặp sự cố/nghẽn) đến </w:t>
      </w:r>
      <w:r>
        <w:rPr>
          <w:rFonts w:hint="default" w:ascii="Arial" w:hAnsi="Arial" w:eastAsia="sans-serif" w:cs="Arial"/>
          <w:b/>
          <w:bCs/>
        </w:rPr>
        <w:t>18 SP</w:t>
      </w:r>
      <w:r>
        <w:rPr>
          <w:rFonts w:hint="default" w:ascii="Arial" w:hAnsi="Arial" w:eastAsia="sans-serif" w:cs="Arial"/>
        </w:rPr>
        <w:t xml:space="preserve"> (mức trung bình). Việc Capacity của Hà bị giảm 2 ngày (mất 12 giờ) và Sprint 4 vừa bị nghẽn ở Integration Test là lý do đội nên cẩn trọng, ưu tiên chọn phạm vi khoảng </w:t>
      </w:r>
      <w:r>
        <w:rPr>
          <w:rFonts w:hint="default" w:ascii="Arial" w:hAnsi="Arial" w:eastAsia="sans-serif" w:cs="Arial"/>
          <w:b/>
          <w:bCs/>
        </w:rPr>
        <w:t>16 SP</w:t>
      </w:r>
      <w:r>
        <w:rPr>
          <w:rFonts w:hint="default" w:ascii="Arial" w:hAnsi="Arial" w:eastAsia="sans-serif" w:cs="Arial"/>
        </w:rPr>
        <w:t>.</w:t>
      </w:r>
    </w:p>
    <w:p w14:paraId="13BAC8EB">
      <w:pPr>
        <w:keepNext w:val="0"/>
        <w:keepLines w:val="0"/>
        <w:widowControl/>
        <w:numPr>
          <w:ilvl w:val="1"/>
          <w:numId w:val="1"/>
        </w:numPr>
        <w:suppressLineNumbers w:val="0"/>
        <w:spacing w:before="0" w:beforeAutospacing="0" w:after="0" w:afterAutospacing="1" w:line="12" w:lineRule="atLeast"/>
        <w:ind w:left="0" w:right="0" w:hanging="360"/>
        <w:rPr>
          <w:rFonts w:hint="default" w:ascii="Arial" w:hAnsi="Arial" w:eastAsia="sans-serif" w:cs="Arial"/>
        </w:rPr>
      </w:pPr>
    </w:p>
    <w:p w14:paraId="5E9D7A74">
      <w:pPr>
        <w:pStyle w:val="2"/>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2 - Thiết kế Sprint 5</w:t>
      </w:r>
    </w:p>
    <w:p w14:paraId="30A5F70A">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1. Sprint Goal</w:t>
      </w:r>
    </w:p>
    <w:p w14:paraId="4C982358">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sz w:val="24"/>
          <w:szCs w:val="24"/>
        </w:rPr>
        <w:t>"Giúp khách hàng thanh toán chuyến đi và nhận hoàn tiền khi hủy chuyến bằng ví RikkeiPay một cách minh bạch, an toàn."</w:t>
      </w:r>
    </w:p>
    <w:p w14:paraId="73795F8A">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2. Phạm vi PBI được chọn vào Sprint 5 (Tổng: 16 SP)</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2"/>
        <w:gridCol w:w="2384"/>
        <w:gridCol w:w="731"/>
        <w:gridCol w:w="4739"/>
      </w:tblGrid>
      <w:tr w14:paraId="00A2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15BDFA">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7"/>
                <w:rFonts w:hint="default" w:ascii="Arial" w:hAnsi="Arial" w:eastAsia="sans-serif" w:cs="Arial"/>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2A4B79">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7"/>
                <w:rFonts w:hint="default" w:ascii="Arial" w:hAnsi="Arial" w:eastAsia="sans-serif" w:cs="Arial"/>
                <w:kern w:val="0"/>
                <w:sz w:val="24"/>
                <w:szCs w:val="24"/>
                <w:lang w:val="en-US" w:eastAsia="zh-CN" w:bidi="ar"/>
              </w:rPr>
              <w:t>Mã / Nội dung PBI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8C92FE">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7"/>
                <w:rFonts w:hint="default" w:ascii="Arial" w:hAnsi="Arial" w:eastAsia="sans-serif" w:cs="Arial"/>
                <w:kern w:val="0"/>
                <w:sz w:val="24"/>
                <w:szCs w:val="24"/>
                <w:lang w:val="en-US" w:eastAsia="zh-CN" w:bidi="ar"/>
              </w:rPr>
              <w:t>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DBFCC3">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7"/>
                <w:rFonts w:hint="default" w:ascii="Arial" w:hAnsi="Arial" w:eastAsia="sans-serif" w:cs="Arial"/>
                <w:kern w:val="0"/>
                <w:sz w:val="24"/>
                <w:szCs w:val="24"/>
                <w:lang w:val="en-US" w:eastAsia="zh-CN" w:bidi="ar"/>
              </w:rPr>
              <w:t>Lý do chọn</w:t>
            </w:r>
          </w:p>
        </w:tc>
      </w:tr>
      <w:tr w14:paraId="11AF1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DA783A">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PBI 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B5921C">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Thanh toán chuyến đi bằng ví RikkeiPay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D2FC5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84FE89">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Trọng tâm chính, cần hoàn thiện Integration Test để phục vụ Sprint Goal và làm tiền đề cho PBI 2.</w:t>
            </w:r>
          </w:p>
        </w:tc>
      </w:tr>
      <w:tr w14:paraId="6B1C7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A496C1">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PBI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36CBA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Hoàn tiền vào ví khi chuyến bị hủy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59337B">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68E127">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Giải quyết trực tiếp phàn nàn lớn nhất của khách hàng và đóng góp trực tiếp vào Sprint Goal.</w:t>
            </w:r>
          </w:p>
        </w:tc>
      </w:tr>
      <w:tr w14:paraId="3636D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FE07D8">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PBI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0F397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Xem số dư và lịch sử giao dịch ví</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C6935B">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2FA174">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Vừa khít khoảng Capacity dự báo (8 + 5 + 3 = 16 SP), giúp khách hàng kiểm tra minh bạch tiền thanh toán/hoàn tiền.</w:t>
            </w:r>
          </w:p>
        </w:tc>
      </w:tr>
    </w:tbl>
    <w:p w14:paraId="0DB193D9">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3. Lý do KHÔNG chọn các PBI còn lại</w:t>
      </w:r>
    </w:p>
    <w:p w14:paraId="778FE99B">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PBI 4 (Gửi SMS khi tài xế sắp đến - 3 SP):</w:t>
      </w:r>
      <w:r>
        <w:rPr>
          <w:rFonts w:hint="default" w:ascii="Arial" w:hAnsi="Arial" w:eastAsia="sans-serif" w:cs="Arial"/>
        </w:rPr>
        <w:t xml:space="preserve"> Nhà cung cấp dịch vụ SMS chưa ký hợp đồng (vướng phụ thuộc bên ngoài), chưa sẵn sàng để triển khai.</w:t>
      </w:r>
    </w:p>
    <w:p w14:paraId="3D5C476B">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PBI 5 (Giao diện chủ đề Tết - 2 SP):</w:t>
      </w:r>
      <w:r>
        <w:rPr>
          <w:rFonts w:hint="default" w:ascii="Arial" w:hAnsi="Arial" w:eastAsia="sans-serif" w:cs="Arial"/>
        </w:rPr>
        <w:t xml:space="preserve"> Dù vừa khít với dung lượng nếu tính theo mức tối đa 18 SP, nhưng PBI này không phục vụ Sprint Goal và đội cần dành dư một khoảng Capacity an toàn do Hà nghỉ 2 ngày.</w:t>
      </w:r>
    </w:p>
    <w:p w14:paraId="12302B10">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PBI 6 (Chat với tài xế - 5 SP):</w:t>
      </w:r>
      <w:r>
        <w:rPr>
          <w:rFonts w:hint="default" w:ascii="Arial" w:hAnsi="Arial" w:eastAsia="sans-serif" w:cs="Arial"/>
        </w:rPr>
        <w:t xml:space="preserve"> Không thuộc mục tiêu trọng tâm của ví RikkeiPay trong Sprint này và vượt quá khoảng Velocity an toàn của đội.</w:t>
      </w:r>
    </w:p>
    <w:p w14:paraId="47F20925">
      <w:pPr>
        <w:pStyle w:val="2"/>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3 - Phân rã Task cho PBI "Hoàn tiền vào ví khi chuyến bị hủy" (5 SP)</w:t>
      </w:r>
    </w:p>
    <w:p w14:paraId="7F3C434C">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Để phục vụ tốt công tác phối hợp giữa các Developers, PBI này được chia thành 3 Task kỹ thuật với đầu ra kiểm chứng rõ ràng:</w:t>
      </w:r>
    </w:p>
    <w:p w14:paraId="69A86C4A">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662538A0">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Task 1 (Backend): Bổ sung API xử lý logic hoàn tiền tự động khi hủy chuyến</w:t>
      </w:r>
    </w:p>
    <w:p w14:paraId="48B661B3">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56D74D99">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i/>
          <w:iCs/>
        </w:rPr>
        <w:t>Đầu ra kiểm chứng được:</w:t>
      </w:r>
      <w:r>
        <w:rPr>
          <w:rFonts w:hint="default" w:ascii="Arial" w:hAnsi="Arial" w:eastAsia="sans-serif" w:cs="Arial"/>
        </w:rPr>
        <w:t xml:space="preserve"> API </w:t>
      </w:r>
      <w:r>
        <w:rPr>
          <w:rStyle w:val="6"/>
          <w:rFonts w:hint="default" w:ascii="Arial" w:hAnsi="Arial" w:eastAsia="sans-serif" w:cs="Arial"/>
        </w:rPr>
        <w:t>POST /api/v1/refund</w:t>
      </w:r>
      <w:r>
        <w:rPr>
          <w:rFonts w:hint="default" w:ascii="Arial" w:hAnsi="Arial" w:eastAsia="sans-serif" w:cs="Arial"/>
        </w:rPr>
        <w:t xml:space="preserve"> chạy thành công trên môi trường Staging, có unit test đạt coverage $\ge 80\%$ xử lý đúng các case hoàn tiền theo chính sách hủy.</w:t>
      </w:r>
    </w:p>
    <w:p w14:paraId="1AEF3A45">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79333559">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Task 2 (Frontend/Mobile): Thiết kế giao diện &amp; tích hợp luồng thông báo hoàn tiền</w:t>
      </w:r>
    </w:p>
    <w:p w14:paraId="2FE1F0B3">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4151B6B7">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i/>
          <w:iCs/>
        </w:rPr>
        <w:t>Đầu ra kiểm chứng được:</w:t>
      </w:r>
      <w:r>
        <w:rPr>
          <w:rFonts w:hint="default" w:ascii="Arial" w:hAnsi="Arial" w:eastAsia="sans-serif" w:cs="Arial"/>
        </w:rPr>
        <w:t xml:space="preserve"> Màn hình chi tiết chuyến đi đã hủy hiển thị đúng trạng thái "Đã hoàn tiền vào ví RikkeiPay" kèm số tiền tương ứng, thông báo pop-up kích hoạt thành công trên cả Android và iOS.</w:t>
      </w:r>
    </w:p>
    <w:p w14:paraId="5DED0198">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1B55DF7E">
      <w:pPr>
        <w:pStyle w:val="8"/>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Task 3 (QA/Testing): Kiểm thử tích hợp end-to-end (E2E) luồng hủy chuyến và hoàn tiền</w:t>
      </w:r>
    </w:p>
    <w:p w14:paraId="31CEB190">
      <w:pPr>
        <w:pStyle w:val="8"/>
        <w:keepNext w:val="0"/>
        <w:keepLines w:val="0"/>
        <w:widowControl/>
        <w:suppressLineNumbers w:val="0"/>
        <w:spacing w:before="0" w:beforeAutospacing="0" w:line="12" w:lineRule="atLeast"/>
        <w:ind w:left="0" w:right="0"/>
        <w:rPr>
          <w:rFonts w:hint="default" w:ascii="Arial" w:hAnsi="Arial" w:cs="Arial"/>
        </w:rPr>
      </w:pPr>
      <w:r>
        <w:rPr>
          <w:rFonts w:hint="default" w:ascii="Arial" w:hAnsi="Arial" w:eastAsia="sans-serif" w:cs="Arial"/>
          <w:i/>
          <w:iCs/>
        </w:rPr>
        <w:t>Đầu ra kiểm chứng được:</w:t>
      </w:r>
      <w:r>
        <w:rPr>
          <w:rFonts w:hint="default" w:ascii="Arial" w:hAnsi="Arial" w:eastAsia="sans-serif" w:cs="Arial"/>
        </w:rPr>
        <w:t xml:space="preserve"> Bộ test case E2E cho luồng hủy chuyến (trước/sau khi tài xế nhận) vượt qua 100% kiểm thử, xác nhận số dư ví RikkeiPay của tài khoản test tăng đúng số tiền được hoàn.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3308FE"/>
    <w:multiLevelType w:val="multilevel"/>
    <w:tmpl w:val="E0330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8FCA9"/>
    <w:multiLevelType w:val="multilevel"/>
    <w:tmpl w:val="2568FC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6693A"/>
    <w:rsid w:val="5D766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2026-10-13T16:32:00Z</dcterms:created>
  <dc:creator>ASUS</dc:creator>
  <cp:lastModifiedBy>ASUS</cp:lastModifiedBy>
  <dcterms:modified xsi:type="dcterms:W3CDTF">2026-10-13T16:38:49Z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9AEC808A022249AFA7CDBBFFA3CB465B_11</vt:lpwstr>
  </property>
  <property fmtid="{D5CDD505-2E9C-101B-9397-08002B2CF9AE}" pid="4" name="KSOTemplateDocerSaveRecord">
    <vt:lpwstr>eyJoZGlkIjoiYjllMzI1YjA0ZjRiYjZkODkyNzk1ZDQ1MTVjZmU4ODMifQ==</vt:lpwstr>
  </property>
</Properties>
</file>