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914AC" w14:textId="2EA9F330" w:rsidR="00B74F05" w:rsidRDefault="003529FE">
      <w:r>
        <w:rPr>
          <w:noProof/>
        </w:rPr>
        <w:drawing>
          <wp:inline distT="0" distB="0" distL="0" distR="0" wp14:anchorId="48E34E61" wp14:editId="43F2FE23">
            <wp:extent cx="3277235" cy="169688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318" t="42700" r="49546" b="22419"/>
                    <a:stretch/>
                  </pic:blipFill>
                  <pic:spPr bwMode="auto">
                    <a:xfrm>
                      <a:off x="0" y="0"/>
                      <a:ext cx="3278410" cy="1697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D4C11" w14:textId="14C2D5F3" w:rsidR="00923B93" w:rsidRDefault="0005192D">
      <w:r>
        <w:t>Ask bot why?</w:t>
      </w:r>
    </w:p>
    <w:p w14:paraId="1D0054D5" w14:textId="77777777" w:rsidR="00923B93" w:rsidRDefault="00923B93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405"/>
        <w:gridCol w:w="2896"/>
        <w:gridCol w:w="2349"/>
        <w:gridCol w:w="2962"/>
        <w:gridCol w:w="2338"/>
      </w:tblGrid>
      <w:tr w:rsidR="00B43229" w14:paraId="33664B3A" w14:textId="77777777" w:rsidTr="004A6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tcBorders>
              <w:bottom w:val="single" w:sz="4" w:space="0" w:color="000000" w:themeColor="text1"/>
            </w:tcBorders>
          </w:tcPr>
          <w:p w14:paraId="530B9788" w14:textId="77777777" w:rsidR="00B43229" w:rsidRPr="00832048" w:rsidRDefault="00B43229" w:rsidP="007529F2">
            <w:r w:rsidRPr="00832048">
              <w:t>Student utterance</w:t>
            </w:r>
          </w:p>
        </w:tc>
        <w:tc>
          <w:tcPr>
            <w:tcW w:w="2896" w:type="dxa"/>
            <w:tcBorders>
              <w:bottom w:val="single" w:sz="4" w:space="0" w:color="000000" w:themeColor="text1"/>
            </w:tcBorders>
          </w:tcPr>
          <w:p w14:paraId="7EC11545" w14:textId="77777777" w:rsidR="00B43229" w:rsidRPr="00832048" w:rsidRDefault="00B43229" w:rsidP="00752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48">
              <w:t>DSSA utterance</w:t>
            </w:r>
          </w:p>
        </w:tc>
        <w:tc>
          <w:tcPr>
            <w:tcW w:w="2349" w:type="dxa"/>
            <w:tcBorders>
              <w:bottom w:val="single" w:sz="4" w:space="0" w:color="000000" w:themeColor="text1"/>
            </w:tcBorders>
          </w:tcPr>
          <w:p w14:paraId="5059E23D" w14:textId="77777777" w:rsidR="00B43229" w:rsidRPr="00832048" w:rsidRDefault="00B43229" w:rsidP="00752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48">
              <w:t>Constraint</w:t>
            </w:r>
            <w:r>
              <w:t xml:space="preserve"> (triggers are bold)</w:t>
            </w:r>
          </w:p>
        </w:tc>
        <w:tc>
          <w:tcPr>
            <w:tcW w:w="2962" w:type="dxa"/>
            <w:tcBorders>
              <w:bottom w:val="single" w:sz="4" w:space="0" w:color="000000" w:themeColor="text1"/>
            </w:tcBorders>
          </w:tcPr>
          <w:p w14:paraId="234926D6" w14:textId="77777777" w:rsidR="00B43229" w:rsidRPr="00832048" w:rsidRDefault="00B43229" w:rsidP="00752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required knowledge (domain model)</w:t>
            </w:r>
          </w:p>
        </w:tc>
        <w:tc>
          <w:tcPr>
            <w:tcW w:w="2338" w:type="dxa"/>
            <w:tcBorders>
              <w:bottom w:val="single" w:sz="4" w:space="0" w:color="000000" w:themeColor="text1"/>
            </w:tcBorders>
          </w:tcPr>
          <w:p w14:paraId="4863B011" w14:textId="77777777" w:rsidR="00B43229" w:rsidRDefault="00B43229" w:rsidP="00752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B43229" w14:paraId="6CAF527C" w14:textId="77777777" w:rsidTr="004A6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 w:themeColor="text1"/>
            </w:tcBorders>
          </w:tcPr>
          <w:p w14:paraId="7660BBBF" w14:textId="75AD5ED8" w:rsidR="00B43229" w:rsidRPr="00832048" w:rsidRDefault="00B43229" w:rsidP="007529F2">
            <w:pPr>
              <w:rPr>
                <w:b w:val="0"/>
              </w:rPr>
            </w:pPr>
          </w:p>
        </w:tc>
        <w:tc>
          <w:tcPr>
            <w:tcW w:w="289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80F79C2" w14:textId="69284FE7" w:rsidR="00B43229" w:rsidRDefault="00EF100F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Name me </w:t>
            </w:r>
            <w:r w:rsidR="000B7DDD">
              <w:rPr>
                <w:b/>
              </w:rPr>
              <w:t>something which is important when you model a data model for analytical processing.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4BEEC8F" w14:textId="77777777" w:rsidR="00B43229" w:rsidRDefault="00B43229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2B85DEC6" w14:textId="77777777" w:rsidR="00B43229" w:rsidRDefault="00B43229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49C02DF1" w14:textId="77777777" w:rsidR="00B43229" w:rsidRDefault="00B43229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5686" w14:paraId="71BBF5F7" w14:textId="77777777" w:rsidTr="004A6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 w:themeColor="text1"/>
            </w:tcBorders>
          </w:tcPr>
          <w:p w14:paraId="635A94A2" w14:textId="7D0B0B9D" w:rsidR="00735686" w:rsidRPr="00832048" w:rsidRDefault="00F36082" w:rsidP="007529F2">
            <w:pPr>
              <w:rPr>
                <w:b w:val="0"/>
              </w:rPr>
            </w:pPr>
            <w:r>
              <w:rPr>
                <w:b w:val="0"/>
              </w:rPr>
              <w:t xml:space="preserve">To ensure that the system </w:t>
            </w:r>
            <w:r w:rsidRPr="002A3C6E">
              <w:rPr>
                <w:b w:val="0"/>
                <w:color w:val="ED7D31" w:themeColor="accent2"/>
              </w:rPr>
              <w:t xml:space="preserve">answers </w:t>
            </w:r>
            <w:r w:rsidRPr="001C6E36">
              <w:rPr>
                <w:b w:val="0"/>
                <w:color w:val="ED7D31" w:themeColor="accent2"/>
              </w:rPr>
              <w:t xml:space="preserve">fast </w:t>
            </w:r>
            <w:r>
              <w:rPr>
                <w:b w:val="0"/>
              </w:rPr>
              <w:t>to compl</w:t>
            </w:r>
            <w:r w:rsidR="002A3C6E">
              <w:rPr>
                <w:b w:val="0"/>
              </w:rPr>
              <w:t xml:space="preserve">ex </w:t>
            </w:r>
            <w:r w:rsidR="002A3C6E" w:rsidRPr="002A3C6E">
              <w:rPr>
                <w:b w:val="0"/>
                <w:color w:val="ED7D31" w:themeColor="accent2"/>
              </w:rPr>
              <w:t>queries</w:t>
            </w:r>
          </w:p>
        </w:tc>
        <w:tc>
          <w:tcPr>
            <w:tcW w:w="289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504F374" w14:textId="77777777" w:rsidR="00735686" w:rsidRDefault="00735686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9FC727F" w14:textId="77777777" w:rsidR="00735686" w:rsidRDefault="00735686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74C1454E" w14:textId="77777777" w:rsidR="00735686" w:rsidRDefault="00735686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358CB301" w14:textId="77777777" w:rsidR="00735686" w:rsidRDefault="00735686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DDD" w14:paraId="5A978136" w14:textId="77777777" w:rsidTr="004A6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 w:themeColor="text1"/>
            </w:tcBorders>
          </w:tcPr>
          <w:p w14:paraId="309890F7" w14:textId="77777777" w:rsidR="000B7DDD" w:rsidRPr="00832048" w:rsidRDefault="000B7DDD" w:rsidP="007529F2">
            <w:pPr>
              <w:rPr>
                <w:b w:val="0"/>
              </w:rPr>
            </w:pPr>
          </w:p>
        </w:tc>
        <w:tc>
          <w:tcPr>
            <w:tcW w:w="289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7FE203B" w14:textId="09AA59B4" w:rsidR="000B7DDD" w:rsidRDefault="001C6E36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This is correct. Can you name one more?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B2762BC" w14:textId="77777777" w:rsidR="000B7DDD" w:rsidRDefault="000B7DDD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51037DF8" w14:textId="77777777" w:rsidR="000B7DDD" w:rsidRDefault="000B7DDD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0E046B5D" w14:textId="77777777" w:rsidR="000B7DDD" w:rsidRDefault="000B7DDD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6E36" w14:paraId="573C7099" w14:textId="77777777" w:rsidTr="004A6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 w:themeColor="text1"/>
            </w:tcBorders>
          </w:tcPr>
          <w:p w14:paraId="36ED5F85" w14:textId="4D0FED19" w:rsidR="001C6E36" w:rsidRPr="00832048" w:rsidRDefault="000A27E3" w:rsidP="007529F2">
            <w:pPr>
              <w:rPr>
                <w:b w:val="0"/>
              </w:rPr>
            </w:pPr>
            <w:r>
              <w:rPr>
                <w:b w:val="0"/>
              </w:rPr>
              <w:t xml:space="preserve">It should even work when a </w:t>
            </w:r>
            <w:r w:rsidRPr="00D92951">
              <w:rPr>
                <w:b w:val="0"/>
                <w:color w:val="ED7D31" w:themeColor="accent2"/>
              </w:rPr>
              <w:t xml:space="preserve">lot </w:t>
            </w:r>
            <w:r>
              <w:rPr>
                <w:b w:val="0"/>
              </w:rPr>
              <w:t xml:space="preserve">of </w:t>
            </w:r>
            <w:r w:rsidRPr="00D92951">
              <w:rPr>
                <w:b w:val="0"/>
                <w:color w:val="ED7D31" w:themeColor="accent2"/>
              </w:rPr>
              <w:t xml:space="preserve">transaction </w:t>
            </w:r>
            <w:r>
              <w:rPr>
                <w:b w:val="0"/>
              </w:rPr>
              <w:t xml:space="preserve">get </w:t>
            </w:r>
            <w:r w:rsidRPr="00D92951">
              <w:rPr>
                <w:b w:val="0"/>
                <w:color w:val="ED7D31" w:themeColor="accent2"/>
              </w:rPr>
              <w:t>executed</w:t>
            </w:r>
            <w:r>
              <w:rPr>
                <w:b w:val="0"/>
              </w:rPr>
              <w:t>.</w:t>
            </w:r>
          </w:p>
        </w:tc>
        <w:tc>
          <w:tcPr>
            <w:tcW w:w="289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B7641DD" w14:textId="77777777" w:rsidR="001C6E36" w:rsidRDefault="001C6E36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2C99F3E" w14:textId="77777777" w:rsidR="001C6E36" w:rsidRDefault="001C6E36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5BEECCD6" w14:textId="77777777" w:rsidR="001C6E36" w:rsidRDefault="001C6E36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73351A3C" w14:textId="77777777" w:rsidR="001C6E36" w:rsidRDefault="001C6E36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273" w14:paraId="759B79F2" w14:textId="77777777" w:rsidTr="004A6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 w:themeColor="text1"/>
            </w:tcBorders>
          </w:tcPr>
          <w:p w14:paraId="30DFB23D" w14:textId="77777777" w:rsidR="00690273" w:rsidRDefault="00690273" w:rsidP="007529F2">
            <w:pPr>
              <w:rPr>
                <w:b w:val="0"/>
              </w:rPr>
            </w:pPr>
          </w:p>
        </w:tc>
        <w:tc>
          <w:tcPr>
            <w:tcW w:w="289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0C5986B" w14:textId="612E2271" w:rsidR="00690273" w:rsidRDefault="000A27E3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This is not correct. You have another change.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774F493" w14:textId="77777777" w:rsidR="00690273" w:rsidRDefault="00690273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2CD76B9E" w14:textId="77777777" w:rsidR="00690273" w:rsidRDefault="00690273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5F48596C" w14:textId="77777777" w:rsidR="00690273" w:rsidRDefault="00690273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262C" w14:paraId="72DA6452" w14:textId="77777777" w:rsidTr="004A6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 w:themeColor="text1"/>
            </w:tcBorders>
          </w:tcPr>
          <w:p w14:paraId="5D2D3364" w14:textId="512EBA46" w:rsidR="0087262C" w:rsidRDefault="000A27E3" w:rsidP="007529F2">
            <w:pPr>
              <w:rPr>
                <w:b w:val="0"/>
              </w:rPr>
            </w:pPr>
            <w:r>
              <w:rPr>
                <w:b w:val="0"/>
              </w:rPr>
              <w:t xml:space="preserve">It should </w:t>
            </w:r>
            <w:r w:rsidRPr="0047392B">
              <w:rPr>
                <w:b w:val="0"/>
                <w:color w:val="ED7D31" w:themeColor="accent2"/>
              </w:rPr>
              <w:t xml:space="preserve">represent </w:t>
            </w:r>
            <w:r>
              <w:rPr>
                <w:b w:val="0"/>
              </w:rPr>
              <w:t xml:space="preserve">the </w:t>
            </w:r>
            <w:r w:rsidRPr="003352FA">
              <w:rPr>
                <w:b w:val="0"/>
                <w:color w:val="ED7D31" w:themeColor="accent2"/>
              </w:rPr>
              <w:t xml:space="preserve">real world </w:t>
            </w:r>
            <w:r w:rsidRPr="00CA5AE2">
              <w:rPr>
                <w:b w:val="0"/>
                <w:color w:val="ED7D31" w:themeColor="accent2"/>
              </w:rPr>
              <w:t>correctly</w:t>
            </w:r>
            <w:r>
              <w:rPr>
                <w:b w:val="0"/>
              </w:rPr>
              <w:t>.</w:t>
            </w:r>
          </w:p>
        </w:tc>
        <w:tc>
          <w:tcPr>
            <w:tcW w:w="289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A197B84" w14:textId="77777777" w:rsidR="0087262C" w:rsidRDefault="0087262C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EA437EB" w14:textId="77777777" w:rsidR="0087262C" w:rsidRDefault="0087262C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6D01F85A" w14:textId="77777777" w:rsidR="0087262C" w:rsidRDefault="0087262C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7FA1878F" w14:textId="77777777" w:rsidR="0087262C" w:rsidRDefault="0087262C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262C" w14:paraId="602E7F37" w14:textId="77777777" w:rsidTr="004A6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 w:themeColor="text1"/>
            </w:tcBorders>
          </w:tcPr>
          <w:p w14:paraId="4434610B" w14:textId="626B6509" w:rsidR="0087262C" w:rsidRDefault="0087262C" w:rsidP="007529F2">
            <w:pPr>
              <w:rPr>
                <w:b w:val="0"/>
              </w:rPr>
            </w:pPr>
          </w:p>
        </w:tc>
        <w:tc>
          <w:tcPr>
            <w:tcW w:w="289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87BBF3C" w14:textId="4FB382F6" w:rsidR="0087262C" w:rsidRDefault="000A27E3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Yes this is correct.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E642B47" w14:textId="77777777" w:rsidR="0087262C" w:rsidRDefault="0087262C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53DD0B66" w14:textId="77777777" w:rsidR="0087262C" w:rsidRDefault="0087262C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620B2244" w14:textId="77777777" w:rsidR="0087262C" w:rsidRDefault="0087262C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1FEA" w14:paraId="29B11F87" w14:textId="77777777" w:rsidTr="004A6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 w:themeColor="text1"/>
            </w:tcBorders>
          </w:tcPr>
          <w:p w14:paraId="79994A68" w14:textId="77777777" w:rsidR="00D61FEA" w:rsidRDefault="00D61FEA" w:rsidP="007529F2">
            <w:pPr>
              <w:rPr>
                <w:b w:val="0"/>
              </w:rPr>
            </w:pPr>
          </w:p>
        </w:tc>
        <w:tc>
          <w:tcPr>
            <w:tcW w:w="289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8C869C0" w14:textId="208C288E" w:rsidR="00D61FEA" w:rsidRDefault="00D61FEA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B8DA8DE" w14:textId="77777777" w:rsidR="00D61FEA" w:rsidRDefault="00D61FEA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54941660" w14:textId="77777777" w:rsidR="00D61FEA" w:rsidRDefault="00D61FEA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502B56E3" w14:textId="77777777" w:rsidR="00D61FEA" w:rsidRDefault="00D61FEA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045B90" w14:textId="77777777" w:rsidR="000C0C7B" w:rsidRDefault="000C0C7B"/>
    <w:p w14:paraId="71CA3430" w14:textId="77777777" w:rsidR="00552354" w:rsidRPr="008059E2" w:rsidRDefault="00552354" w:rsidP="0055235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529"/>
          <w:lang w:val="en-US"/>
        </w:rPr>
      </w:pPr>
      <w:r w:rsidRPr="008059E2">
        <w:rPr>
          <w:rFonts w:ascii="CIDFont+F2" w:hAnsi="CIDFont+F2" w:cs="CIDFont+F2"/>
          <w:color w:val="222529"/>
          <w:lang w:val="en-US"/>
        </w:rPr>
        <w:t xml:space="preserve">The company </w:t>
      </w:r>
      <w:proofErr w:type="spellStart"/>
      <w:r w:rsidRPr="008059E2">
        <w:rPr>
          <w:rFonts w:ascii="CIDFont+F2" w:hAnsi="CIDFont+F2" w:cs="CIDFont+F2"/>
          <w:color w:val="222529"/>
          <w:lang w:val="en-US"/>
        </w:rPr>
        <w:t>YourFood</w:t>
      </w:r>
      <w:proofErr w:type="spellEnd"/>
      <w:r w:rsidRPr="008059E2">
        <w:rPr>
          <w:rFonts w:ascii="CIDFont+F2" w:hAnsi="CIDFont+F2" w:cs="CIDFont+F2"/>
          <w:color w:val="222529"/>
          <w:lang w:val="en-US"/>
        </w:rPr>
        <w:t xml:space="preserve"> produces and packages food products. Because the products are perishable, on time shipment of orders is very important to </w:t>
      </w:r>
      <w:proofErr w:type="spellStart"/>
      <w:r w:rsidRPr="008059E2">
        <w:rPr>
          <w:rFonts w:ascii="CIDFont+F2" w:hAnsi="CIDFont+F2" w:cs="CIDFont+F2"/>
          <w:color w:val="222529"/>
          <w:lang w:val="en-US"/>
        </w:rPr>
        <w:t>YourFood</w:t>
      </w:r>
      <w:proofErr w:type="spellEnd"/>
      <w:r w:rsidRPr="008059E2">
        <w:rPr>
          <w:rFonts w:ascii="CIDFont+F2" w:hAnsi="CIDFont+F2" w:cs="CIDFont+F2"/>
          <w:color w:val="222529"/>
          <w:lang w:val="en-US"/>
        </w:rPr>
        <w:t xml:space="preserve">. For the delivery, they work together with several carriers in the different regions. Currently, their KPI “on time shipment ratio” is </w:t>
      </w:r>
      <w:proofErr w:type="gramStart"/>
      <w:r w:rsidRPr="008059E2">
        <w:rPr>
          <w:rFonts w:ascii="CIDFont+F2" w:hAnsi="CIDFont+F2" w:cs="CIDFont+F2"/>
          <w:color w:val="222529"/>
          <w:lang w:val="en-US"/>
        </w:rPr>
        <w:t>off-target</w:t>
      </w:r>
      <w:proofErr w:type="gramEnd"/>
      <w:r w:rsidRPr="008059E2">
        <w:rPr>
          <w:rFonts w:ascii="CIDFont+F2" w:hAnsi="CIDFont+F2" w:cs="CIDFont+F2"/>
          <w:color w:val="222529"/>
          <w:lang w:val="en-US"/>
        </w:rPr>
        <w:t xml:space="preserve">. For analyzing this situation, they need answers to questions like the following ones: </w:t>
      </w:r>
    </w:p>
    <w:p w14:paraId="5A10C71E" w14:textId="77777777" w:rsidR="00552354" w:rsidRPr="008059E2" w:rsidRDefault="00552354" w:rsidP="0055235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529"/>
          <w:lang w:val="en-US"/>
        </w:rPr>
      </w:pPr>
    </w:p>
    <w:p w14:paraId="15A6651E" w14:textId="754102AE" w:rsidR="00552354" w:rsidRPr="008059E2" w:rsidRDefault="00552354" w:rsidP="005523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529"/>
          <w:lang w:val="en-US"/>
        </w:rPr>
      </w:pPr>
      <w:r w:rsidRPr="008059E2">
        <w:rPr>
          <w:rFonts w:ascii="CIDFont+F2" w:hAnsi="CIDFont+F2" w:cs="CIDFont+F2"/>
          <w:color w:val="222529"/>
          <w:lang w:val="en-US"/>
        </w:rPr>
        <w:t>In the last quarter, how many deliveries were delayed, how many on time?</w:t>
      </w:r>
    </w:p>
    <w:p w14:paraId="2B81FBCD" w14:textId="77777777" w:rsidR="00552354" w:rsidRPr="008059E2" w:rsidRDefault="00552354" w:rsidP="005523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529"/>
          <w:lang w:val="en-US"/>
        </w:rPr>
      </w:pPr>
      <w:r w:rsidRPr="008059E2">
        <w:rPr>
          <w:rFonts w:ascii="CIDFont+F2" w:hAnsi="CIDFont+F2" w:cs="CIDFont+F2"/>
          <w:color w:val="222529"/>
          <w:lang w:val="en-US"/>
        </w:rPr>
        <w:t>What was the average delay of late deliveries?</w:t>
      </w:r>
    </w:p>
    <w:p w14:paraId="67099B48" w14:textId="77777777" w:rsidR="00071975" w:rsidRPr="008059E2" w:rsidRDefault="00552354" w:rsidP="005523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529"/>
          <w:lang w:val="en-US"/>
        </w:rPr>
      </w:pPr>
      <w:r w:rsidRPr="008059E2">
        <w:rPr>
          <w:rFonts w:ascii="CIDFont+F2" w:hAnsi="CIDFont+F2" w:cs="CIDFont+F2"/>
          <w:color w:val="222529"/>
          <w:lang w:val="en-US"/>
        </w:rPr>
        <w:t>Was there a carrier for which we can see a negative trend</w:t>
      </w:r>
      <w:r w:rsidR="00071975" w:rsidRPr="008059E2">
        <w:rPr>
          <w:rFonts w:ascii="CIDFont+F2" w:hAnsi="CIDFont+F2" w:cs="CIDFont+F2"/>
          <w:color w:val="222529"/>
          <w:lang w:val="en-US"/>
        </w:rPr>
        <w:t xml:space="preserve"> </w:t>
      </w:r>
      <w:r w:rsidRPr="008059E2">
        <w:rPr>
          <w:rFonts w:ascii="CIDFont+F2" w:hAnsi="CIDFont+F2" w:cs="CIDFont+F2"/>
          <w:color w:val="222529"/>
          <w:lang w:val="en-US"/>
        </w:rPr>
        <w:t>over the last quarters in terms of late deliveries?</w:t>
      </w:r>
    </w:p>
    <w:p w14:paraId="250F2862" w14:textId="07914EC8" w:rsidR="00552354" w:rsidRPr="008059E2" w:rsidRDefault="00552354" w:rsidP="005523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529"/>
          <w:lang w:val="en-US"/>
        </w:rPr>
      </w:pPr>
      <w:r w:rsidRPr="008059E2">
        <w:rPr>
          <w:rFonts w:ascii="CIDFont+F2" w:hAnsi="CIDFont+F2" w:cs="CIDFont+F2"/>
          <w:color w:val="222529"/>
          <w:lang w:val="en-US"/>
        </w:rPr>
        <w:t>Are there any specific delivery destinations or whole</w:t>
      </w:r>
      <w:r w:rsidR="00071975" w:rsidRPr="008059E2">
        <w:rPr>
          <w:rFonts w:ascii="CIDFont+F2" w:hAnsi="CIDFont+F2" w:cs="CIDFont+F2"/>
          <w:color w:val="222529"/>
          <w:lang w:val="en-US"/>
        </w:rPr>
        <w:t xml:space="preserve"> </w:t>
      </w:r>
      <w:r w:rsidRPr="008059E2">
        <w:rPr>
          <w:rFonts w:ascii="CIDFont+F2" w:hAnsi="CIDFont+F2" w:cs="CIDFont+F2"/>
          <w:color w:val="222529"/>
          <w:lang w:val="en-US"/>
        </w:rPr>
        <w:t>destination regions or countries which were particularly</w:t>
      </w:r>
      <w:r w:rsidR="00071975" w:rsidRPr="008059E2">
        <w:rPr>
          <w:rFonts w:ascii="CIDFont+F2" w:hAnsi="CIDFont+F2" w:cs="CIDFont+F2"/>
          <w:color w:val="222529"/>
          <w:lang w:val="en-US"/>
        </w:rPr>
        <w:t xml:space="preserve"> </w:t>
      </w:r>
      <w:r w:rsidRPr="008059E2">
        <w:rPr>
          <w:rFonts w:ascii="CIDFont+F2" w:hAnsi="CIDFont+F2" w:cs="CIDFont+F2"/>
          <w:color w:val="222529"/>
          <w:lang w:val="en-US"/>
        </w:rPr>
        <w:t>affected by late deliveries?</w:t>
      </w:r>
    </w:p>
    <w:p w14:paraId="6C881337" w14:textId="77777777" w:rsidR="00071975" w:rsidRPr="00C36117" w:rsidRDefault="00071975" w:rsidP="00C3611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529"/>
          <w:lang w:val="en-US"/>
        </w:rPr>
      </w:pPr>
    </w:p>
    <w:p w14:paraId="69D1DDA7" w14:textId="036D9AD2" w:rsidR="00552354" w:rsidRPr="008059E2" w:rsidRDefault="00552354" w:rsidP="0055235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529"/>
          <w:lang w:val="en-US"/>
        </w:rPr>
      </w:pPr>
      <w:r w:rsidRPr="008059E2">
        <w:rPr>
          <w:rFonts w:ascii="CIDFont+F2" w:hAnsi="CIDFont+F2" w:cs="CIDFont+F2"/>
          <w:color w:val="222529"/>
          <w:lang w:val="en-US"/>
        </w:rPr>
        <w:t xml:space="preserve">Therefore, </w:t>
      </w:r>
      <w:proofErr w:type="spellStart"/>
      <w:r w:rsidRPr="008059E2">
        <w:rPr>
          <w:rFonts w:ascii="CIDFont+F2" w:hAnsi="CIDFont+F2" w:cs="CIDFont+F2"/>
          <w:color w:val="222529"/>
          <w:lang w:val="en-US"/>
        </w:rPr>
        <w:t>YourFood</w:t>
      </w:r>
      <w:proofErr w:type="spellEnd"/>
      <w:r w:rsidRPr="008059E2">
        <w:rPr>
          <w:rFonts w:ascii="CIDFont+F2" w:hAnsi="CIDFont+F2" w:cs="CIDFont+F2"/>
          <w:color w:val="222529"/>
          <w:lang w:val="en-US"/>
        </w:rPr>
        <w:t xml:space="preserve"> has decided to capture, for each</w:t>
      </w:r>
      <w:r w:rsidR="00071975" w:rsidRPr="008059E2">
        <w:rPr>
          <w:rFonts w:ascii="CIDFont+F2" w:hAnsi="CIDFont+F2" w:cs="CIDFont+F2"/>
          <w:color w:val="222529"/>
          <w:lang w:val="en-US"/>
        </w:rPr>
        <w:t xml:space="preserve"> </w:t>
      </w:r>
      <w:r w:rsidRPr="008059E2">
        <w:rPr>
          <w:rFonts w:ascii="CIDFont+F2" w:hAnsi="CIDFont+F2" w:cs="CIDFont+F2"/>
          <w:color w:val="222529"/>
          <w:lang w:val="en-US"/>
        </w:rPr>
        <w:t>delivery, the delay (if any). The deliveries and their delays are</w:t>
      </w:r>
      <w:r w:rsidR="00071975" w:rsidRPr="008059E2">
        <w:rPr>
          <w:rFonts w:ascii="CIDFont+F2" w:hAnsi="CIDFont+F2" w:cs="CIDFont+F2"/>
          <w:color w:val="222529"/>
          <w:lang w:val="en-US"/>
        </w:rPr>
        <w:t xml:space="preserve"> </w:t>
      </w:r>
      <w:r w:rsidRPr="008059E2">
        <w:rPr>
          <w:rFonts w:ascii="CIDFont+F2" w:hAnsi="CIDFont+F2" w:cs="CIDFont+F2"/>
          <w:color w:val="222529"/>
          <w:lang w:val="en-US"/>
        </w:rPr>
        <w:t>stored in a database, each being described by the carrier, the</w:t>
      </w:r>
      <w:r w:rsidR="00071975" w:rsidRPr="008059E2">
        <w:rPr>
          <w:rFonts w:ascii="CIDFont+F2" w:hAnsi="CIDFont+F2" w:cs="CIDFont+F2"/>
          <w:color w:val="222529"/>
          <w:lang w:val="en-US"/>
        </w:rPr>
        <w:t xml:space="preserve"> </w:t>
      </w:r>
      <w:r w:rsidRPr="008059E2">
        <w:rPr>
          <w:rFonts w:ascii="CIDFont+F2" w:hAnsi="CIDFont+F2" w:cs="CIDFont+F2"/>
          <w:color w:val="222529"/>
          <w:lang w:val="en-US"/>
        </w:rPr>
        <w:t>destination and date of the delivery and the commissioning</w:t>
      </w:r>
      <w:r w:rsidR="00071975" w:rsidRPr="008059E2">
        <w:rPr>
          <w:rFonts w:ascii="CIDFont+F2" w:hAnsi="CIDFont+F2" w:cs="CIDFont+F2"/>
          <w:color w:val="222529"/>
          <w:lang w:val="en-US"/>
        </w:rPr>
        <w:t xml:space="preserve"> </w:t>
      </w:r>
      <w:r w:rsidRPr="008059E2">
        <w:rPr>
          <w:rFonts w:ascii="CIDFont+F2" w:hAnsi="CIDFont+F2" w:cs="CIDFont+F2"/>
          <w:color w:val="222529"/>
          <w:lang w:val="en-US"/>
        </w:rPr>
        <w:t>factory. Destinations and commissioning factories are further</w:t>
      </w:r>
      <w:r w:rsidR="00071975" w:rsidRPr="008059E2">
        <w:rPr>
          <w:rFonts w:ascii="CIDFont+F2" w:hAnsi="CIDFont+F2" w:cs="CIDFont+F2"/>
          <w:color w:val="222529"/>
          <w:lang w:val="en-US"/>
        </w:rPr>
        <w:t xml:space="preserve"> </w:t>
      </w:r>
      <w:r w:rsidRPr="008059E2">
        <w:rPr>
          <w:rFonts w:ascii="CIDFont+F2" w:hAnsi="CIDFont+F2" w:cs="CIDFont+F2"/>
          <w:color w:val="222529"/>
          <w:lang w:val="en-US"/>
        </w:rPr>
        <w:t>grouped by region and country.</w:t>
      </w:r>
    </w:p>
    <w:p w14:paraId="1ED911EE" w14:textId="77777777" w:rsidR="008059E2" w:rsidRPr="008059E2" w:rsidRDefault="008059E2" w:rsidP="0055235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529"/>
          <w:lang w:val="en-US"/>
        </w:rPr>
      </w:pPr>
    </w:p>
    <w:p w14:paraId="1C7E1935" w14:textId="2E53283E" w:rsidR="00C9330B" w:rsidRPr="008059E2" w:rsidRDefault="00552354" w:rsidP="008059E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529"/>
          <w:lang w:val="en-US"/>
        </w:rPr>
      </w:pPr>
      <w:r w:rsidRPr="008059E2">
        <w:rPr>
          <w:rFonts w:ascii="CIDFont+F1" w:hAnsi="CIDFont+F1" w:cs="CIDFont+F1"/>
          <w:b/>
          <w:bCs/>
          <w:color w:val="222529"/>
          <w:lang w:val="en-US"/>
        </w:rPr>
        <w:t>Task</w:t>
      </w:r>
      <w:r w:rsidRPr="008059E2">
        <w:rPr>
          <w:rFonts w:ascii="CIDFont+F1" w:hAnsi="CIDFont+F1" w:cs="CIDFont+F1"/>
          <w:color w:val="222529"/>
          <w:lang w:val="en-US"/>
        </w:rPr>
        <w:t xml:space="preserve">: </w:t>
      </w:r>
      <w:r w:rsidRPr="008059E2">
        <w:rPr>
          <w:rFonts w:ascii="CIDFont+F2" w:hAnsi="CIDFont+F2" w:cs="CIDFont+F2"/>
          <w:color w:val="222529"/>
          <w:lang w:val="en-US"/>
        </w:rPr>
        <w:t>classify the following entities as to whether they are</w:t>
      </w:r>
      <w:r w:rsidR="008059E2" w:rsidRPr="008059E2">
        <w:rPr>
          <w:rFonts w:ascii="CIDFont+F2" w:hAnsi="CIDFont+F2" w:cs="CIDFont+F2"/>
          <w:color w:val="222529"/>
          <w:lang w:val="en-US"/>
        </w:rPr>
        <w:t xml:space="preserve"> </w:t>
      </w:r>
      <w:r w:rsidRPr="008059E2">
        <w:rPr>
          <w:rFonts w:ascii="CIDFont+F2" w:hAnsi="CIDFont+F2" w:cs="CIDFont+F2"/>
          <w:color w:val="222529"/>
          <w:lang w:val="en-US"/>
        </w:rPr>
        <w:t>facts, measures, dimensions or dimension hierarchy levels.</w:t>
      </w:r>
    </w:p>
    <w:p w14:paraId="60A459D9" w14:textId="77777777" w:rsidR="00D01D9C" w:rsidRDefault="00D01D9C" w:rsidP="008059E2">
      <w:pPr>
        <w:autoSpaceDE w:val="0"/>
        <w:autoSpaceDN w:val="0"/>
        <w:adjustRightInd w:val="0"/>
        <w:spacing w:after="0" w:line="240" w:lineRule="auto"/>
      </w:pPr>
    </w:p>
    <w:p w14:paraId="0266D33C" w14:textId="55AB35C0" w:rsidR="00D01D9C" w:rsidRDefault="00C177D9">
      <w:r>
        <w:rPr>
          <w:noProof/>
        </w:rPr>
        <w:drawing>
          <wp:inline distT="0" distB="0" distL="0" distR="0" wp14:anchorId="57BAB4C9" wp14:editId="6C38799E">
            <wp:extent cx="2226005" cy="1094497"/>
            <wp:effectExtent l="0" t="0" r="317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567" t="72398" r="52345" b="14036"/>
                    <a:stretch/>
                  </pic:blipFill>
                  <pic:spPr bwMode="auto">
                    <a:xfrm>
                      <a:off x="0" y="0"/>
                      <a:ext cx="2272496" cy="1117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405"/>
        <w:gridCol w:w="2896"/>
        <w:gridCol w:w="2349"/>
        <w:gridCol w:w="2962"/>
        <w:gridCol w:w="2338"/>
      </w:tblGrid>
      <w:tr w:rsidR="00D01D9C" w14:paraId="6E96B3C0" w14:textId="77777777" w:rsidTr="00752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tcBorders>
              <w:bottom w:val="single" w:sz="4" w:space="0" w:color="000000" w:themeColor="text1"/>
            </w:tcBorders>
          </w:tcPr>
          <w:p w14:paraId="1A763D03" w14:textId="77777777" w:rsidR="00D01D9C" w:rsidRPr="009345DD" w:rsidRDefault="00D01D9C" w:rsidP="007529F2">
            <w:pPr>
              <w:rPr>
                <w:sz w:val="16"/>
                <w:szCs w:val="16"/>
              </w:rPr>
            </w:pPr>
            <w:r w:rsidRPr="009345DD">
              <w:rPr>
                <w:sz w:val="16"/>
                <w:szCs w:val="16"/>
              </w:rPr>
              <w:t>Student utterance</w:t>
            </w:r>
          </w:p>
        </w:tc>
        <w:tc>
          <w:tcPr>
            <w:tcW w:w="2896" w:type="dxa"/>
            <w:tcBorders>
              <w:bottom w:val="single" w:sz="4" w:space="0" w:color="000000" w:themeColor="text1"/>
            </w:tcBorders>
          </w:tcPr>
          <w:p w14:paraId="450F552F" w14:textId="77777777" w:rsidR="00D01D9C" w:rsidRPr="009345DD" w:rsidRDefault="00D01D9C" w:rsidP="00752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45DD">
              <w:rPr>
                <w:sz w:val="16"/>
                <w:szCs w:val="16"/>
              </w:rPr>
              <w:t>DSSA utterance</w:t>
            </w:r>
          </w:p>
        </w:tc>
        <w:tc>
          <w:tcPr>
            <w:tcW w:w="2349" w:type="dxa"/>
            <w:tcBorders>
              <w:bottom w:val="single" w:sz="4" w:space="0" w:color="000000" w:themeColor="text1"/>
            </w:tcBorders>
          </w:tcPr>
          <w:p w14:paraId="7843D5A5" w14:textId="77777777" w:rsidR="00D01D9C" w:rsidRPr="009345DD" w:rsidRDefault="00D01D9C" w:rsidP="00752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45DD">
              <w:rPr>
                <w:sz w:val="16"/>
                <w:szCs w:val="16"/>
              </w:rPr>
              <w:t>Constraint (triggers are bold)</w:t>
            </w:r>
          </w:p>
        </w:tc>
        <w:tc>
          <w:tcPr>
            <w:tcW w:w="2962" w:type="dxa"/>
            <w:tcBorders>
              <w:bottom w:val="single" w:sz="4" w:space="0" w:color="000000" w:themeColor="text1"/>
            </w:tcBorders>
          </w:tcPr>
          <w:p w14:paraId="5D681885" w14:textId="77777777" w:rsidR="00D01D9C" w:rsidRPr="009345DD" w:rsidRDefault="00D01D9C" w:rsidP="00752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45DD">
              <w:rPr>
                <w:sz w:val="16"/>
                <w:szCs w:val="16"/>
              </w:rPr>
              <w:t>Additional required knowledge (domain model)</w:t>
            </w:r>
          </w:p>
        </w:tc>
        <w:tc>
          <w:tcPr>
            <w:tcW w:w="2338" w:type="dxa"/>
            <w:tcBorders>
              <w:bottom w:val="single" w:sz="4" w:space="0" w:color="000000" w:themeColor="text1"/>
            </w:tcBorders>
          </w:tcPr>
          <w:p w14:paraId="7D8190A3" w14:textId="77777777" w:rsidR="00D01D9C" w:rsidRPr="009345DD" w:rsidRDefault="00D01D9C" w:rsidP="00752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345DD">
              <w:rPr>
                <w:sz w:val="16"/>
                <w:szCs w:val="16"/>
              </w:rPr>
              <w:t>Comment</w:t>
            </w:r>
          </w:p>
        </w:tc>
      </w:tr>
      <w:tr w:rsidR="00D01D9C" w14:paraId="310200F4" w14:textId="77777777" w:rsidTr="00752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 w:themeColor="text1"/>
            </w:tcBorders>
          </w:tcPr>
          <w:p w14:paraId="267AB461" w14:textId="77777777" w:rsidR="00D01D9C" w:rsidRPr="009345DD" w:rsidRDefault="00D01D9C" w:rsidP="007529F2">
            <w:pPr>
              <w:rPr>
                <w:b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C66A8CE" w14:textId="26A17598" w:rsidR="00D01D9C" w:rsidRPr="009345DD" w:rsidRDefault="00C76430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company </w:t>
            </w:r>
            <w:proofErr w:type="spellStart"/>
            <w:r>
              <w:rPr>
                <w:sz w:val="16"/>
                <w:szCs w:val="16"/>
              </w:rPr>
              <w:t>YourFood</w:t>
            </w:r>
            <w:proofErr w:type="spellEnd"/>
            <w:r>
              <w:rPr>
                <w:sz w:val="16"/>
                <w:szCs w:val="16"/>
              </w:rPr>
              <w:t xml:space="preserve"> produces </w:t>
            </w:r>
            <w:r w:rsidR="00721064">
              <w:rPr>
                <w:sz w:val="16"/>
                <w:szCs w:val="16"/>
              </w:rPr>
              <w:t xml:space="preserve">packages food </w:t>
            </w:r>
            <w:r w:rsidR="007E5D99">
              <w:rPr>
                <w:sz w:val="16"/>
                <w:szCs w:val="16"/>
              </w:rPr>
              <w:t xml:space="preserve">which is perishable. </w:t>
            </w:r>
            <w:r w:rsidR="006946D4">
              <w:rPr>
                <w:sz w:val="16"/>
                <w:szCs w:val="16"/>
              </w:rPr>
              <w:t>Do you think on time shipment is important for them?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966D030" w14:textId="77777777" w:rsidR="00D01D9C" w:rsidRPr="009345DD" w:rsidRDefault="00D01D9C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184D83C0" w14:textId="77777777" w:rsidR="00D01D9C" w:rsidRPr="009345DD" w:rsidRDefault="00D01D9C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70C42D12" w14:textId="77777777" w:rsidR="00D01D9C" w:rsidRPr="009345DD" w:rsidRDefault="00D01D9C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01D9C" w14:paraId="2D00BA77" w14:textId="77777777" w:rsidTr="00752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 w:themeColor="text1"/>
            </w:tcBorders>
          </w:tcPr>
          <w:p w14:paraId="34EB5C65" w14:textId="7FD061E8" w:rsidR="00D01D9C" w:rsidRPr="009345DD" w:rsidRDefault="006946D4" w:rsidP="007529F2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Yes</w:t>
            </w:r>
          </w:p>
        </w:tc>
        <w:tc>
          <w:tcPr>
            <w:tcW w:w="289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4445AAB" w14:textId="77777777" w:rsidR="00D01D9C" w:rsidRPr="009345DD" w:rsidRDefault="00D01D9C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D573302" w14:textId="77777777" w:rsidR="00D01D9C" w:rsidRPr="009345DD" w:rsidRDefault="00D01D9C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654C81E1" w14:textId="77777777" w:rsidR="00D01D9C" w:rsidRPr="009345DD" w:rsidRDefault="00D01D9C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431F90BF" w14:textId="77777777" w:rsidR="00D01D9C" w:rsidRPr="009345DD" w:rsidRDefault="00D01D9C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01D9C" w14:paraId="408FF07B" w14:textId="77777777" w:rsidTr="00752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 w:themeColor="text1"/>
            </w:tcBorders>
          </w:tcPr>
          <w:p w14:paraId="0FFE4139" w14:textId="77777777" w:rsidR="00D01D9C" w:rsidRPr="009345DD" w:rsidRDefault="00D01D9C" w:rsidP="007529F2">
            <w:pPr>
              <w:rPr>
                <w:b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818E0F4" w14:textId="4DF74BED" w:rsidR="00D01D9C" w:rsidRPr="009345DD" w:rsidRDefault="006946D4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Yes</w:t>
            </w:r>
            <w:r w:rsidR="002477FF">
              <w:rPr>
                <w:b/>
                <w:sz w:val="16"/>
                <w:szCs w:val="16"/>
              </w:rPr>
              <w:t>,</w:t>
            </w:r>
            <w:r>
              <w:rPr>
                <w:b/>
                <w:sz w:val="16"/>
                <w:szCs w:val="16"/>
              </w:rPr>
              <w:t xml:space="preserve"> this is correct.</w:t>
            </w:r>
            <w:r w:rsidR="006D799A">
              <w:rPr>
                <w:b/>
                <w:sz w:val="16"/>
                <w:szCs w:val="16"/>
              </w:rPr>
              <w:t xml:space="preserve"> But currently t</w:t>
            </w:r>
            <w:r w:rsidR="00A77FF3">
              <w:rPr>
                <w:b/>
                <w:sz w:val="16"/>
                <w:szCs w:val="16"/>
              </w:rPr>
              <w:t>he “on time shipment ratio” of carriers</w:t>
            </w:r>
            <w:r w:rsidR="00495217">
              <w:rPr>
                <w:b/>
                <w:sz w:val="16"/>
                <w:szCs w:val="16"/>
              </w:rPr>
              <w:t xml:space="preserve"> is off target. </w:t>
            </w:r>
            <w:r w:rsidR="00604E37">
              <w:rPr>
                <w:b/>
                <w:sz w:val="16"/>
                <w:szCs w:val="16"/>
              </w:rPr>
              <w:t xml:space="preserve">May you know some questions </w:t>
            </w:r>
            <w:proofErr w:type="spellStart"/>
            <w:r w:rsidR="000272A1">
              <w:rPr>
                <w:b/>
                <w:sz w:val="16"/>
                <w:szCs w:val="16"/>
              </w:rPr>
              <w:t>YourFood</w:t>
            </w:r>
            <w:proofErr w:type="spellEnd"/>
            <w:r w:rsidR="000272A1">
              <w:rPr>
                <w:b/>
                <w:sz w:val="16"/>
                <w:szCs w:val="16"/>
              </w:rPr>
              <w:t xml:space="preserve"> could ask itself?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D7AC1C9" w14:textId="77777777" w:rsidR="00D01D9C" w:rsidRPr="009345DD" w:rsidRDefault="00D01D9C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4969315B" w14:textId="77777777" w:rsidR="00D01D9C" w:rsidRPr="009345DD" w:rsidRDefault="00D01D9C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63975B21" w14:textId="77777777" w:rsidR="00D01D9C" w:rsidRPr="009345DD" w:rsidRDefault="00D01D9C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272A1" w:rsidRPr="009345DD" w14:paraId="06D2F1A4" w14:textId="77777777" w:rsidTr="00752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 w:themeColor="text1"/>
            </w:tcBorders>
          </w:tcPr>
          <w:p w14:paraId="7E364BDF" w14:textId="363400E2" w:rsidR="000272A1" w:rsidRPr="009345DD" w:rsidRDefault="008464FB" w:rsidP="007529F2">
            <w:pPr>
              <w:rPr>
                <w:b w:val="0"/>
                <w:sz w:val="16"/>
                <w:szCs w:val="16"/>
              </w:rPr>
            </w:pPr>
            <w:r w:rsidRPr="008464FB">
              <w:rPr>
                <w:b w:val="0"/>
                <w:sz w:val="16"/>
                <w:szCs w:val="16"/>
              </w:rPr>
              <w:t>In the last quarter, how many deliveries were delayed, how many on time?</w:t>
            </w:r>
          </w:p>
        </w:tc>
        <w:tc>
          <w:tcPr>
            <w:tcW w:w="289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409B070" w14:textId="77777777" w:rsidR="000272A1" w:rsidRDefault="000272A1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2C26712" w14:textId="77777777" w:rsidR="000272A1" w:rsidRPr="009345DD" w:rsidRDefault="000272A1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76F8E1B9" w14:textId="77777777" w:rsidR="000272A1" w:rsidRPr="009345DD" w:rsidRDefault="000272A1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44F85B4A" w14:textId="77777777" w:rsidR="000272A1" w:rsidRPr="009345DD" w:rsidRDefault="000272A1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01D9C" w14:paraId="74D54AFE" w14:textId="77777777" w:rsidTr="00752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 w:themeColor="text1"/>
            </w:tcBorders>
          </w:tcPr>
          <w:p w14:paraId="6D09834F" w14:textId="28C418A0" w:rsidR="00D01D9C" w:rsidRPr="009345DD" w:rsidRDefault="008464FB" w:rsidP="007529F2">
            <w:pPr>
              <w:rPr>
                <w:b w:val="0"/>
                <w:sz w:val="16"/>
                <w:szCs w:val="16"/>
              </w:rPr>
            </w:pPr>
            <w:r w:rsidRPr="008464FB">
              <w:rPr>
                <w:b w:val="0"/>
                <w:sz w:val="16"/>
                <w:szCs w:val="16"/>
              </w:rPr>
              <w:t>What was the average delay of late deliveries</w:t>
            </w:r>
          </w:p>
        </w:tc>
        <w:tc>
          <w:tcPr>
            <w:tcW w:w="289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0FF6BBB" w14:textId="77777777" w:rsidR="00D01D9C" w:rsidRPr="009345DD" w:rsidRDefault="00D01D9C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1D4AC7F" w14:textId="77777777" w:rsidR="00D01D9C" w:rsidRPr="009345DD" w:rsidRDefault="00D01D9C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56EA2328" w14:textId="77777777" w:rsidR="00D01D9C" w:rsidRPr="009345DD" w:rsidRDefault="00D01D9C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6F539703" w14:textId="77777777" w:rsidR="00D01D9C" w:rsidRPr="009345DD" w:rsidRDefault="00D01D9C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464FB" w:rsidRPr="009345DD" w14:paraId="5A8FD9BF" w14:textId="77777777" w:rsidTr="00752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 w:themeColor="text1"/>
            </w:tcBorders>
          </w:tcPr>
          <w:p w14:paraId="58139AE2" w14:textId="699736C2" w:rsidR="008464FB" w:rsidRPr="009345DD" w:rsidRDefault="008464FB" w:rsidP="007529F2">
            <w:pPr>
              <w:rPr>
                <w:b w:val="0"/>
                <w:sz w:val="16"/>
                <w:szCs w:val="16"/>
              </w:rPr>
            </w:pPr>
            <w:r w:rsidRPr="008464FB">
              <w:rPr>
                <w:b w:val="0"/>
                <w:sz w:val="16"/>
                <w:szCs w:val="16"/>
              </w:rPr>
              <w:t>Was there a carrier for which we can see a negative trend over the last quarters in terms of late deliveries?</w:t>
            </w:r>
          </w:p>
        </w:tc>
        <w:tc>
          <w:tcPr>
            <w:tcW w:w="289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329AD04" w14:textId="77777777" w:rsidR="008464FB" w:rsidRPr="009345DD" w:rsidRDefault="008464FB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0DF2EEB" w14:textId="77777777" w:rsidR="008464FB" w:rsidRPr="009345DD" w:rsidRDefault="008464FB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3D17DD9E" w14:textId="77777777" w:rsidR="008464FB" w:rsidRPr="009345DD" w:rsidRDefault="008464FB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579DC4B3" w14:textId="77777777" w:rsidR="008464FB" w:rsidRPr="009345DD" w:rsidRDefault="008464FB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464FB" w:rsidRPr="009345DD" w14:paraId="21585080" w14:textId="77777777" w:rsidTr="00752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 w:themeColor="text1"/>
            </w:tcBorders>
          </w:tcPr>
          <w:p w14:paraId="79370F40" w14:textId="04A43B13" w:rsidR="008464FB" w:rsidRPr="009345DD" w:rsidRDefault="008464FB" w:rsidP="007529F2">
            <w:pPr>
              <w:rPr>
                <w:b w:val="0"/>
                <w:sz w:val="16"/>
                <w:szCs w:val="16"/>
              </w:rPr>
            </w:pPr>
            <w:r w:rsidRPr="008464FB">
              <w:rPr>
                <w:b w:val="0"/>
                <w:sz w:val="16"/>
                <w:szCs w:val="16"/>
              </w:rPr>
              <w:t>Are there any specific delivery destinations or whole destination regions or countries which were particularly affected by late deliveries?</w:t>
            </w:r>
          </w:p>
        </w:tc>
        <w:tc>
          <w:tcPr>
            <w:tcW w:w="289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050F5EC" w14:textId="77777777" w:rsidR="008464FB" w:rsidRPr="009345DD" w:rsidRDefault="008464FB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CF73952" w14:textId="77777777" w:rsidR="008464FB" w:rsidRPr="009345DD" w:rsidRDefault="008464FB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435EEFC8" w14:textId="77777777" w:rsidR="008464FB" w:rsidRPr="009345DD" w:rsidRDefault="008464FB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2C21A233" w14:textId="77777777" w:rsidR="008464FB" w:rsidRPr="009345DD" w:rsidRDefault="008464FB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01D9C" w14:paraId="593E84D4" w14:textId="77777777" w:rsidTr="00752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 w:themeColor="text1"/>
            </w:tcBorders>
          </w:tcPr>
          <w:p w14:paraId="35AAEAAF" w14:textId="77777777" w:rsidR="00D01D9C" w:rsidRPr="009345DD" w:rsidRDefault="00D01D9C" w:rsidP="007529F2">
            <w:pPr>
              <w:rPr>
                <w:b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8FA1184" w14:textId="58796B06" w:rsidR="00D01D9C" w:rsidRPr="009345DD" w:rsidRDefault="00D01D9C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9345DD">
              <w:rPr>
                <w:b/>
                <w:sz w:val="16"/>
                <w:szCs w:val="16"/>
              </w:rPr>
              <w:t xml:space="preserve">Ok, I think </w:t>
            </w:r>
            <w:r w:rsidR="00CA7278">
              <w:rPr>
                <w:b/>
                <w:sz w:val="16"/>
                <w:szCs w:val="16"/>
              </w:rPr>
              <w:t>this is good enough</w:t>
            </w:r>
            <w:r>
              <w:rPr>
                <w:b/>
                <w:sz w:val="16"/>
                <w:szCs w:val="16"/>
              </w:rPr>
              <w:t>.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C7EDBE8" w14:textId="77777777" w:rsidR="00D01D9C" w:rsidRPr="009345DD" w:rsidRDefault="00D01D9C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19C71CF0" w14:textId="77777777" w:rsidR="00D01D9C" w:rsidRPr="009345DD" w:rsidRDefault="00D01D9C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06ADEBDF" w14:textId="77777777" w:rsidR="00D01D9C" w:rsidRPr="009345DD" w:rsidRDefault="00D01D9C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01D9C" w14:paraId="14C84877" w14:textId="77777777" w:rsidTr="00752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 w:themeColor="text1"/>
            </w:tcBorders>
          </w:tcPr>
          <w:p w14:paraId="4E7AA968" w14:textId="77777777" w:rsidR="00D01D9C" w:rsidRPr="009345DD" w:rsidRDefault="00D01D9C" w:rsidP="007529F2">
            <w:pPr>
              <w:rPr>
                <w:b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2C1E64D" w14:textId="4A8C62FD" w:rsidR="00D01D9C" w:rsidRPr="009345DD" w:rsidRDefault="00313191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What </w:t>
            </w:r>
            <w:r w:rsidR="006652B5">
              <w:rPr>
                <w:b/>
                <w:sz w:val="16"/>
                <w:szCs w:val="16"/>
              </w:rPr>
              <w:t xml:space="preserve">do you have to measure to answer those </w:t>
            </w:r>
            <w:r w:rsidR="00A811FB">
              <w:rPr>
                <w:b/>
                <w:sz w:val="16"/>
                <w:szCs w:val="16"/>
              </w:rPr>
              <w:t>questions? Name also the fact</w:t>
            </w:r>
            <w:r w:rsidR="006652B5">
              <w:rPr>
                <w:b/>
                <w:sz w:val="16"/>
                <w:szCs w:val="16"/>
              </w:rPr>
              <w:t>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3AD0AE9" w14:textId="77777777" w:rsidR="00D01D9C" w:rsidRPr="009345DD" w:rsidRDefault="00D01D9C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50887EE9" w14:textId="77777777" w:rsidR="00D01D9C" w:rsidRPr="009345DD" w:rsidRDefault="00D01D9C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1F798AA3" w14:textId="77777777" w:rsidR="00D01D9C" w:rsidRPr="009345DD" w:rsidRDefault="00D01D9C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01D9C" w14:paraId="20C42780" w14:textId="77777777" w:rsidTr="00752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 w:themeColor="text1"/>
            </w:tcBorders>
          </w:tcPr>
          <w:p w14:paraId="6290A803" w14:textId="23F3940C" w:rsidR="00D01D9C" w:rsidRPr="009345DD" w:rsidRDefault="006652B5" w:rsidP="007529F2">
            <w:pPr>
              <w:rPr>
                <w:b w:val="0"/>
                <w:sz w:val="16"/>
                <w:szCs w:val="16"/>
              </w:rPr>
            </w:pPr>
            <w:r w:rsidRPr="000417B6">
              <w:rPr>
                <w:b w:val="0"/>
                <w:color w:val="ED7D31" w:themeColor="accent2"/>
                <w:sz w:val="16"/>
                <w:szCs w:val="16"/>
              </w:rPr>
              <w:t>Delay</w:t>
            </w:r>
            <w:r w:rsidR="00BB0F73" w:rsidRPr="000417B6">
              <w:rPr>
                <w:b w:val="0"/>
                <w:color w:val="ED7D31" w:themeColor="accent2"/>
                <w:sz w:val="16"/>
                <w:szCs w:val="16"/>
              </w:rPr>
              <w:t xml:space="preserve"> </w:t>
            </w:r>
            <w:r w:rsidR="00BB0F73">
              <w:rPr>
                <w:b w:val="0"/>
                <w:sz w:val="16"/>
                <w:szCs w:val="16"/>
              </w:rPr>
              <w:t xml:space="preserve">of </w:t>
            </w:r>
            <w:r w:rsidR="00BB0F73" w:rsidRPr="000417B6">
              <w:rPr>
                <w:b w:val="0"/>
                <w:color w:val="ED7D31" w:themeColor="accent2"/>
                <w:sz w:val="16"/>
                <w:szCs w:val="16"/>
              </w:rPr>
              <w:t>Deliveries</w:t>
            </w:r>
          </w:p>
        </w:tc>
        <w:tc>
          <w:tcPr>
            <w:tcW w:w="289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28A706D" w14:textId="77777777" w:rsidR="00D01D9C" w:rsidRPr="009345DD" w:rsidRDefault="00D01D9C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407F0AB" w14:textId="77777777" w:rsidR="00D01D9C" w:rsidRPr="009345DD" w:rsidRDefault="00D01D9C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6FA8BF9D" w14:textId="77777777" w:rsidR="00D01D9C" w:rsidRPr="009345DD" w:rsidRDefault="00D01D9C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37CBCEAA" w14:textId="77777777" w:rsidR="00D01D9C" w:rsidRPr="009345DD" w:rsidRDefault="00D01D9C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01D9C" w14:paraId="52FF6403" w14:textId="77777777" w:rsidTr="00752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 w:themeColor="text1"/>
            </w:tcBorders>
          </w:tcPr>
          <w:p w14:paraId="202C27E1" w14:textId="77777777" w:rsidR="00D01D9C" w:rsidRPr="009345DD" w:rsidRDefault="00D01D9C" w:rsidP="007529F2">
            <w:pPr>
              <w:rPr>
                <w:b w:val="0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289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9029610" w14:textId="4631D204" w:rsidR="00D01D9C" w:rsidRPr="009345DD" w:rsidRDefault="00D01D9C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9345DD">
              <w:rPr>
                <w:b/>
                <w:sz w:val="16"/>
                <w:szCs w:val="16"/>
              </w:rPr>
              <w:t xml:space="preserve">This </w:t>
            </w:r>
            <w:r w:rsidR="006652B5">
              <w:rPr>
                <w:b/>
                <w:sz w:val="16"/>
                <w:szCs w:val="16"/>
              </w:rPr>
              <w:t>is correct</w:t>
            </w:r>
            <w:r w:rsidR="0079023A">
              <w:rPr>
                <w:b/>
                <w:sz w:val="16"/>
                <w:szCs w:val="16"/>
              </w:rPr>
              <w:t>.</w:t>
            </w:r>
            <w:r w:rsidR="00241C59">
              <w:rPr>
                <w:b/>
                <w:sz w:val="16"/>
                <w:szCs w:val="16"/>
              </w:rPr>
              <w:t xml:space="preserve"> </w:t>
            </w:r>
            <w:r w:rsidR="0079023A">
              <w:rPr>
                <w:b/>
                <w:sz w:val="16"/>
                <w:szCs w:val="16"/>
              </w:rPr>
              <w:t>What is the main dimension you would like to group</w:t>
            </w:r>
            <w:r w:rsidR="00747CE8">
              <w:rPr>
                <w:b/>
                <w:sz w:val="16"/>
                <w:szCs w:val="16"/>
              </w:rPr>
              <w:t xml:space="preserve"> the delay?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343CDE9" w14:textId="77777777" w:rsidR="00D01D9C" w:rsidRPr="009345DD" w:rsidRDefault="00D01D9C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6B3F4546" w14:textId="77777777" w:rsidR="00D01D9C" w:rsidRPr="009345DD" w:rsidRDefault="00D01D9C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75518244" w14:textId="77777777" w:rsidR="00D01D9C" w:rsidRPr="009345DD" w:rsidRDefault="00D01D9C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652B5" w:rsidRPr="009345DD" w14:paraId="5A4D850B" w14:textId="77777777" w:rsidTr="00752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 w:themeColor="text1"/>
            </w:tcBorders>
          </w:tcPr>
          <w:p w14:paraId="6EAC9CCC" w14:textId="5713D992" w:rsidR="006652B5" w:rsidRPr="009345DD" w:rsidRDefault="00747CE8" w:rsidP="007529F2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Carrier</w:t>
            </w:r>
          </w:p>
        </w:tc>
        <w:tc>
          <w:tcPr>
            <w:tcW w:w="289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F082F79" w14:textId="77777777" w:rsidR="006652B5" w:rsidRPr="009345DD" w:rsidRDefault="006652B5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8122E6B" w14:textId="77777777" w:rsidR="006652B5" w:rsidRPr="009345DD" w:rsidRDefault="006652B5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5C8B8347" w14:textId="77777777" w:rsidR="006652B5" w:rsidRPr="009345DD" w:rsidRDefault="006652B5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6F3834C6" w14:textId="77777777" w:rsidR="006652B5" w:rsidRPr="009345DD" w:rsidRDefault="006652B5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747CE8" w:rsidRPr="009345DD" w14:paraId="1BBDD1D0" w14:textId="77777777" w:rsidTr="00752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 w:themeColor="text1"/>
            </w:tcBorders>
          </w:tcPr>
          <w:p w14:paraId="2EABA9D4" w14:textId="77777777" w:rsidR="00747CE8" w:rsidRDefault="00747CE8" w:rsidP="007529F2">
            <w:pPr>
              <w:rPr>
                <w:b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A9EF685" w14:textId="2A4A7A4C" w:rsidR="00747CE8" w:rsidRPr="009345DD" w:rsidRDefault="00747CE8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Correct! </w:t>
            </w:r>
            <w:r w:rsidR="00EC55B1">
              <w:rPr>
                <w:b/>
                <w:sz w:val="16"/>
                <w:szCs w:val="16"/>
              </w:rPr>
              <w:t xml:space="preserve">To have a </w:t>
            </w:r>
            <w:r w:rsidR="003E0A38">
              <w:rPr>
                <w:b/>
                <w:sz w:val="16"/>
                <w:szCs w:val="16"/>
              </w:rPr>
              <w:t>time history what kind of sub dimension may you choose?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F641141" w14:textId="77777777" w:rsidR="00747CE8" w:rsidRPr="009345DD" w:rsidRDefault="00747CE8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0CF6A24A" w14:textId="77777777" w:rsidR="00747CE8" w:rsidRPr="009345DD" w:rsidRDefault="00747CE8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6CBCA2C8" w14:textId="77777777" w:rsidR="00747CE8" w:rsidRPr="009345DD" w:rsidRDefault="00747CE8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747CE8" w:rsidRPr="009345DD" w14:paraId="29B4EB20" w14:textId="77777777" w:rsidTr="00752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 w:themeColor="text1"/>
            </w:tcBorders>
          </w:tcPr>
          <w:p w14:paraId="6D8A87DA" w14:textId="17B8A660" w:rsidR="00747CE8" w:rsidRDefault="004E4EE9" w:rsidP="007529F2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Year</w:t>
            </w:r>
            <w:r w:rsidR="003E0A38">
              <w:rPr>
                <w:b w:val="0"/>
                <w:sz w:val="16"/>
                <w:szCs w:val="16"/>
              </w:rPr>
              <w:t xml:space="preserve"> or </w:t>
            </w:r>
            <w:r w:rsidR="00B4441D">
              <w:rPr>
                <w:b w:val="0"/>
                <w:sz w:val="16"/>
                <w:szCs w:val="16"/>
              </w:rPr>
              <w:t>Quarter</w:t>
            </w:r>
          </w:p>
        </w:tc>
        <w:tc>
          <w:tcPr>
            <w:tcW w:w="289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68AA935" w14:textId="77777777" w:rsidR="00747CE8" w:rsidRDefault="00747CE8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08A4F90" w14:textId="77777777" w:rsidR="00747CE8" w:rsidRPr="009345DD" w:rsidRDefault="00747CE8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151B2427" w14:textId="77777777" w:rsidR="00747CE8" w:rsidRPr="009345DD" w:rsidRDefault="00747CE8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4D46A1AB" w14:textId="77777777" w:rsidR="00747CE8" w:rsidRPr="009345DD" w:rsidRDefault="00747CE8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4441D" w:rsidRPr="009345DD" w14:paraId="40131700" w14:textId="77777777" w:rsidTr="00752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 w:themeColor="text1"/>
            </w:tcBorders>
          </w:tcPr>
          <w:p w14:paraId="0F4A82D6" w14:textId="77777777" w:rsidR="00B4441D" w:rsidRDefault="00B4441D" w:rsidP="007529F2">
            <w:pPr>
              <w:rPr>
                <w:sz w:val="16"/>
                <w:szCs w:val="16"/>
              </w:rPr>
            </w:pPr>
          </w:p>
        </w:tc>
        <w:tc>
          <w:tcPr>
            <w:tcW w:w="289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889FFBE" w14:textId="16F47057" w:rsidR="00B4441D" w:rsidRDefault="00B4441D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 </w:t>
            </w:r>
            <w:r w:rsidR="00514ED6">
              <w:rPr>
                <w:b/>
                <w:sz w:val="16"/>
                <w:szCs w:val="16"/>
              </w:rPr>
              <w:t>understand whether specific destinations or whole regions are affected</w:t>
            </w:r>
            <w:r w:rsidR="00513608">
              <w:rPr>
                <w:b/>
                <w:sz w:val="16"/>
                <w:szCs w:val="16"/>
              </w:rPr>
              <w:t>. What might be an additional sub dimension?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124F81D" w14:textId="77777777" w:rsidR="00B4441D" w:rsidRPr="009345DD" w:rsidRDefault="00B4441D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224F2D14" w14:textId="77777777" w:rsidR="00B4441D" w:rsidRPr="009345DD" w:rsidRDefault="00B4441D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5281291D" w14:textId="77777777" w:rsidR="00B4441D" w:rsidRPr="009345DD" w:rsidRDefault="00B4441D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E0A38" w:rsidRPr="009345DD" w14:paraId="6AD890F4" w14:textId="77777777" w:rsidTr="00752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 w:themeColor="text1"/>
            </w:tcBorders>
          </w:tcPr>
          <w:p w14:paraId="6851766D" w14:textId="5CDE2475" w:rsidR="003E0A38" w:rsidRDefault="003E0A38" w:rsidP="007529F2">
            <w:pPr>
              <w:rPr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Country</w:t>
            </w:r>
            <w:r w:rsidR="00513608">
              <w:rPr>
                <w:b w:val="0"/>
                <w:sz w:val="16"/>
                <w:szCs w:val="16"/>
              </w:rPr>
              <w:t>, Region, Territory</w:t>
            </w:r>
          </w:p>
        </w:tc>
        <w:tc>
          <w:tcPr>
            <w:tcW w:w="289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8391F46" w14:textId="77777777" w:rsidR="003E0A38" w:rsidRDefault="003E0A38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2717494" w14:textId="77777777" w:rsidR="003E0A38" w:rsidRPr="009345DD" w:rsidRDefault="003E0A38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35923BCA" w14:textId="77777777" w:rsidR="003E0A38" w:rsidRPr="009345DD" w:rsidRDefault="003E0A38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460C8F0C" w14:textId="77777777" w:rsidR="003E0A38" w:rsidRPr="009345DD" w:rsidRDefault="003E0A38" w:rsidP="0075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4E4EE9" w:rsidRPr="009345DD" w14:paraId="70B5BF9D" w14:textId="77777777" w:rsidTr="00752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000000" w:themeColor="text1"/>
            </w:tcBorders>
          </w:tcPr>
          <w:p w14:paraId="6C80C32A" w14:textId="77777777" w:rsidR="004E4EE9" w:rsidRDefault="004E4EE9" w:rsidP="007529F2">
            <w:pPr>
              <w:rPr>
                <w:b w:val="0"/>
                <w:sz w:val="16"/>
                <w:szCs w:val="16"/>
              </w:rPr>
            </w:pPr>
          </w:p>
        </w:tc>
        <w:tc>
          <w:tcPr>
            <w:tcW w:w="289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2CC01A5" w14:textId="5BE3A0A8" w:rsidR="004E4EE9" w:rsidRDefault="004E4EE9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Correct!</w:t>
            </w:r>
            <w:r w:rsidR="00BA45DD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767D343" w14:textId="77777777" w:rsidR="004E4EE9" w:rsidRPr="009345DD" w:rsidRDefault="004E4EE9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35206D49" w14:textId="77777777" w:rsidR="004E4EE9" w:rsidRPr="009345DD" w:rsidRDefault="004E4EE9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380D48FC" w14:textId="77777777" w:rsidR="004E4EE9" w:rsidRPr="009345DD" w:rsidRDefault="004E4EE9" w:rsidP="0075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04927EDF" w14:textId="334AA13B" w:rsidR="00311477" w:rsidRDefault="00311477"/>
    <w:p w14:paraId="511818C4" w14:textId="1487858C" w:rsidR="00311477" w:rsidRDefault="007974C9">
      <w:r>
        <w:rPr>
          <w:noProof/>
        </w:rPr>
        <w:drawing>
          <wp:inline distT="0" distB="0" distL="0" distR="0" wp14:anchorId="2E1AFCA4" wp14:editId="6D90FDF9">
            <wp:extent cx="8649176" cy="4949160"/>
            <wp:effectExtent l="0" t="0" r="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82" t="23814" r="14809" b="876"/>
                    <a:stretch/>
                  </pic:blipFill>
                  <pic:spPr bwMode="auto">
                    <a:xfrm>
                      <a:off x="0" y="0"/>
                      <a:ext cx="8649176" cy="494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1477" w:rsidSect="005436E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23406"/>
    <w:multiLevelType w:val="hybridMultilevel"/>
    <w:tmpl w:val="EB4698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30"/>
    <w:rsid w:val="000272A1"/>
    <w:rsid w:val="000417B6"/>
    <w:rsid w:val="00045B4C"/>
    <w:rsid w:val="0005192D"/>
    <w:rsid w:val="00071975"/>
    <w:rsid w:val="000A27E3"/>
    <w:rsid w:val="000B7DDD"/>
    <w:rsid w:val="000C0C7B"/>
    <w:rsid w:val="000D028D"/>
    <w:rsid w:val="001C6E36"/>
    <w:rsid w:val="00241C59"/>
    <w:rsid w:val="002477FF"/>
    <w:rsid w:val="002A3C6E"/>
    <w:rsid w:val="00311477"/>
    <w:rsid w:val="00311971"/>
    <w:rsid w:val="00313191"/>
    <w:rsid w:val="003352FA"/>
    <w:rsid w:val="003529FE"/>
    <w:rsid w:val="003B2737"/>
    <w:rsid w:val="003E0A38"/>
    <w:rsid w:val="0047392B"/>
    <w:rsid w:val="00495217"/>
    <w:rsid w:val="004A6B0F"/>
    <w:rsid w:val="004D4AF5"/>
    <w:rsid w:val="004E4EE9"/>
    <w:rsid w:val="00513608"/>
    <w:rsid w:val="00514ED6"/>
    <w:rsid w:val="00516735"/>
    <w:rsid w:val="005436EC"/>
    <w:rsid w:val="00552354"/>
    <w:rsid w:val="005A0330"/>
    <w:rsid w:val="00604E37"/>
    <w:rsid w:val="006652B5"/>
    <w:rsid w:val="00690273"/>
    <w:rsid w:val="006946D4"/>
    <w:rsid w:val="006B4F6F"/>
    <w:rsid w:val="006D799A"/>
    <w:rsid w:val="007050B4"/>
    <w:rsid w:val="00721064"/>
    <w:rsid w:val="00735686"/>
    <w:rsid w:val="00747CE8"/>
    <w:rsid w:val="007529F2"/>
    <w:rsid w:val="0079023A"/>
    <w:rsid w:val="007974C9"/>
    <w:rsid w:val="007B1B68"/>
    <w:rsid w:val="007E5D99"/>
    <w:rsid w:val="008059E2"/>
    <w:rsid w:val="008464FB"/>
    <w:rsid w:val="00870943"/>
    <w:rsid w:val="0087262C"/>
    <w:rsid w:val="008A38FA"/>
    <w:rsid w:val="008C66EF"/>
    <w:rsid w:val="009069E8"/>
    <w:rsid w:val="00923B93"/>
    <w:rsid w:val="009345DD"/>
    <w:rsid w:val="00A77C4D"/>
    <w:rsid w:val="00A77FF3"/>
    <w:rsid w:val="00A811FB"/>
    <w:rsid w:val="00B43229"/>
    <w:rsid w:val="00B4441D"/>
    <w:rsid w:val="00B74F05"/>
    <w:rsid w:val="00BA45DD"/>
    <w:rsid w:val="00BB0F73"/>
    <w:rsid w:val="00BC610D"/>
    <w:rsid w:val="00BE05B8"/>
    <w:rsid w:val="00C177D9"/>
    <w:rsid w:val="00C36117"/>
    <w:rsid w:val="00C632FD"/>
    <w:rsid w:val="00C76430"/>
    <w:rsid w:val="00C9330B"/>
    <w:rsid w:val="00CA5AE2"/>
    <w:rsid w:val="00CA7278"/>
    <w:rsid w:val="00D01D9C"/>
    <w:rsid w:val="00D03FCB"/>
    <w:rsid w:val="00D61FEA"/>
    <w:rsid w:val="00D73B8A"/>
    <w:rsid w:val="00D92951"/>
    <w:rsid w:val="00E44519"/>
    <w:rsid w:val="00E82CF5"/>
    <w:rsid w:val="00EC55B1"/>
    <w:rsid w:val="00EF100F"/>
    <w:rsid w:val="00F1010B"/>
    <w:rsid w:val="00F13C5F"/>
    <w:rsid w:val="00F36082"/>
    <w:rsid w:val="00FA38E1"/>
    <w:rsid w:val="00FC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A6A3"/>
  <w15:chartTrackingRefBased/>
  <w15:docId w15:val="{84193E50-E0C9-46CC-8C94-83E791B2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">
    <w:name w:val="List Table 3"/>
    <w:basedOn w:val="TableNormal"/>
    <w:uiPriority w:val="48"/>
    <w:rsid w:val="00B4322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C6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456</Words>
  <Characters>2604</Characters>
  <Application>Microsoft Office Word</Application>
  <DocSecurity>4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Vogel</dc:creator>
  <cp:keywords/>
  <dc:description/>
  <cp:lastModifiedBy>Chris Vogel</cp:lastModifiedBy>
  <cp:revision>58</cp:revision>
  <dcterms:created xsi:type="dcterms:W3CDTF">2019-10-14T18:25:00Z</dcterms:created>
  <dcterms:modified xsi:type="dcterms:W3CDTF">2019-10-23T03:38:00Z</dcterms:modified>
</cp:coreProperties>
</file>