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5DB6" w14:textId="25AC348B" w:rsidR="00101D7C" w:rsidRDefault="00A80C64">
      <w:pPr>
        <w:rPr>
          <w:b/>
          <w:bCs/>
        </w:rPr>
      </w:pPr>
      <w:bookmarkStart w:id="0" w:name="_GoBack"/>
      <w:bookmarkEnd w:id="0"/>
      <w:r w:rsidRPr="00A80C64">
        <w:rPr>
          <w:b/>
          <w:bCs/>
        </w:rPr>
        <w:t>Happiness in Business</w:t>
      </w:r>
    </w:p>
    <w:p w14:paraId="5A687ABB" w14:textId="753947A6" w:rsidR="00E425C5" w:rsidRDefault="00E425C5">
      <w:pPr>
        <w:rPr>
          <w:b/>
          <w:bCs/>
        </w:rPr>
      </w:pPr>
    </w:p>
    <w:p w14:paraId="317EA4D7" w14:textId="520CFCE2" w:rsidR="00E425C5" w:rsidRPr="00CE19AD" w:rsidRDefault="00CE19AD">
      <w:r w:rsidRPr="00CE19AD">
        <w:t xml:space="preserve">This is a short document to understand what “happiness” mean. </w:t>
      </w:r>
    </w:p>
    <w:p w14:paraId="574E41D7" w14:textId="497A271A" w:rsidR="00CE19AD" w:rsidRDefault="00CE19AD">
      <w:r w:rsidRPr="00CE19AD">
        <w:t>For better understanding, I copied here a few findings from the internet and also from a research paper.</w:t>
      </w:r>
      <w:r>
        <w:t xml:space="preserve"> I </w:t>
      </w:r>
      <w:r w:rsidR="00D27CA6">
        <w:t>made bold</w:t>
      </w:r>
      <w:r>
        <w:t xml:space="preserve"> the most important, relevant parts for the reader. </w:t>
      </w:r>
    </w:p>
    <w:p w14:paraId="50327ED9" w14:textId="77777777" w:rsidR="009B40B8" w:rsidRPr="00CE19AD" w:rsidRDefault="009B40B8"/>
    <w:p w14:paraId="5D586A15" w14:textId="77777777" w:rsidR="00CE19AD" w:rsidRPr="00A80C64" w:rsidRDefault="00CE19AD">
      <w:pPr>
        <w:rPr>
          <w:b/>
          <w:bCs/>
        </w:rPr>
      </w:pPr>
    </w:p>
    <w:p w14:paraId="02F05A60" w14:textId="693BFCC2" w:rsidR="00A80C64" w:rsidRPr="00CE19AD" w:rsidRDefault="00CE19AD">
      <w:pPr>
        <w:rPr>
          <w:b/>
          <w:bCs/>
        </w:rPr>
      </w:pPr>
      <w:r w:rsidRPr="00CE19AD">
        <w:rPr>
          <w:b/>
          <w:bCs/>
        </w:rPr>
        <w:t xml:space="preserve">1. </w:t>
      </w:r>
      <w:r>
        <w:rPr>
          <w:b/>
          <w:bCs/>
        </w:rPr>
        <w:t xml:space="preserve">Epicurean </w:t>
      </w:r>
      <w:r w:rsidRPr="00CE19AD">
        <w:rPr>
          <w:b/>
          <w:bCs/>
        </w:rPr>
        <w:t>Philosophy</w:t>
      </w:r>
    </w:p>
    <w:p w14:paraId="108B73A4" w14:textId="3D5C8E32" w:rsidR="00CE19AD" w:rsidRDefault="00CE19AD"/>
    <w:p w14:paraId="52C76185" w14:textId="1108C3FC" w:rsidR="00CE19AD" w:rsidRDefault="00CE19AD">
      <w:r w:rsidRPr="00CE19AD">
        <w:t>Epicurus</w:t>
      </w:r>
      <w:r>
        <w:t xml:space="preserve"> (</w:t>
      </w:r>
      <w:r w:rsidRPr="00CE19AD">
        <w:t>Greek philosop</w:t>
      </w:r>
      <w:r>
        <w:t xml:space="preserve">her) </w:t>
      </w:r>
      <w:r w:rsidRPr="00CE19AD">
        <w:t>lived between 341 BC and 270 BC.</w:t>
      </w:r>
    </w:p>
    <w:p w14:paraId="59108975" w14:textId="77777777" w:rsidR="00CE19AD" w:rsidRDefault="00CE19AD" w:rsidP="00E425C5"/>
    <w:p w14:paraId="1A4BD6D5" w14:textId="0157A82D" w:rsidR="00E425C5" w:rsidRDefault="00CE19AD" w:rsidP="00E425C5">
      <w:r>
        <w:t>C</w:t>
      </w:r>
      <w:r w:rsidR="00E425C5">
        <w:t>laims about human happiness</w:t>
      </w:r>
      <w:r>
        <w:t xml:space="preserve"> from Epicurus:</w:t>
      </w:r>
    </w:p>
    <w:p w14:paraId="6A7D5B6E" w14:textId="77777777" w:rsidR="00E425C5" w:rsidRDefault="00E425C5" w:rsidP="00E425C5"/>
    <w:p w14:paraId="662971B0" w14:textId="3B97F031" w:rsidR="00E425C5" w:rsidRPr="00CE19AD" w:rsidRDefault="00CE19AD" w:rsidP="00CE19AD">
      <w:pPr>
        <w:pStyle w:val="ListParagraph"/>
        <w:numPr>
          <w:ilvl w:val="0"/>
          <w:numId w:val="1"/>
        </w:numPr>
        <w:rPr>
          <w:b/>
          <w:bCs/>
        </w:rPr>
      </w:pPr>
      <w:r>
        <w:t>“</w:t>
      </w:r>
      <w:r w:rsidR="00E425C5" w:rsidRPr="00CE19AD">
        <w:rPr>
          <w:b/>
          <w:bCs/>
        </w:rPr>
        <w:t>Happiness is Pleasure; all things are to be done for the sake of the pleasant feelings associated with them</w:t>
      </w:r>
    </w:p>
    <w:p w14:paraId="5EFB47E6" w14:textId="77777777" w:rsidR="00E425C5" w:rsidRDefault="00E425C5" w:rsidP="00CE19AD">
      <w:pPr>
        <w:pStyle w:val="ListParagraph"/>
        <w:numPr>
          <w:ilvl w:val="0"/>
          <w:numId w:val="1"/>
        </w:numPr>
      </w:pPr>
      <w:r>
        <w:t xml:space="preserve">False beliefs produce unnecessary pain; among them, that the gods will punish </w:t>
      </w:r>
      <w:proofErr w:type="gramStart"/>
      <w:r>
        <w:t>us</w:t>
      </w:r>
      <w:proofErr w:type="gramEnd"/>
      <w:r>
        <w:t xml:space="preserve"> and that death is something to be feared</w:t>
      </w:r>
    </w:p>
    <w:p w14:paraId="69023006" w14:textId="77777777" w:rsidR="00E425C5" w:rsidRDefault="00E425C5" w:rsidP="00CE19AD">
      <w:pPr>
        <w:pStyle w:val="ListParagraph"/>
        <w:numPr>
          <w:ilvl w:val="0"/>
          <w:numId w:val="1"/>
        </w:numPr>
      </w:pPr>
      <w:r>
        <w:t xml:space="preserve">There are necessary and unnecessary desires. </w:t>
      </w:r>
      <w:r w:rsidRPr="00CE19AD">
        <w:rPr>
          <w:b/>
          <w:bCs/>
        </w:rPr>
        <w:t>Necessary desires, like desiring to be free from bodily pain, help in producing happiness</w:t>
      </w:r>
      <w:r>
        <w:t>, whereas unnecessary desires, like desiring a bigger car or a more luxurious meal, typically produce unhappiness</w:t>
      </w:r>
    </w:p>
    <w:p w14:paraId="13F93E7C" w14:textId="77777777" w:rsidR="00E425C5" w:rsidRPr="00CE19AD" w:rsidRDefault="00E425C5" w:rsidP="00CE19AD">
      <w:pPr>
        <w:pStyle w:val="ListParagraph"/>
        <w:numPr>
          <w:ilvl w:val="0"/>
          <w:numId w:val="1"/>
        </w:numPr>
        <w:rPr>
          <w:b/>
          <w:bCs/>
        </w:rPr>
      </w:pPr>
      <w:r w:rsidRPr="00CE19AD">
        <w:rPr>
          <w:b/>
          <w:bCs/>
        </w:rPr>
        <w:t>The aim is not the positive pursuit of pleasure but rather the absence of pain, a neutral state he calls “ataraxia,” which is freedom from all worry, often translated simply as “inner tranquility.”</w:t>
      </w:r>
    </w:p>
    <w:p w14:paraId="5BDEC887" w14:textId="77777777" w:rsidR="00E425C5" w:rsidRDefault="00E425C5" w:rsidP="00CE19AD">
      <w:pPr>
        <w:pStyle w:val="ListParagraph"/>
        <w:numPr>
          <w:ilvl w:val="0"/>
          <w:numId w:val="1"/>
        </w:numPr>
      </w:pPr>
      <w:r>
        <w:t>This state of ataraxia can be achieved through philosophical contemplation rather than through pursuit of crass physical pleasures</w:t>
      </w:r>
    </w:p>
    <w:p w14:paraId="7D043484" w14:textId="1CF9E6E0" w:rsidR="00E425C5" w:rsidRPr="00CE19AD" w:rsidRDefault="00E425C5" w:rsidP="00CE19AD">
      <w:pPr>
        <w:pStyle w:val="ListParagraph"/>
        <w:numPr>
          <w:ilvl w:val="0"/>
          <w:numId w:val="1"/>
        </w:numPr>
        <w:rPr>
          <w:b/>
          <w:bCs/>
        </w:rPr>
      </w:pPr>
      <w:r w:rsidRPr="00CE19AD">
        <w:rPr>
          <w:b/>
          <w:bCs/>
        </w:rPr>
        <w:t>Happiness is not a private affair: it can be more readily achieved in a society where like-minded individuals band together to help inspire one another’s pursuit of happiness</w:t>
      </w:r>
      <w:r w:rsidRPr="00CE19AD">
        <w:rPr>
          <w:b/>
          <w:bCs/>
        </w:rPr>
        <w:t>”</w:t>
      </w:r>
    </w:p>
    <w:p w14:paraId="3A1AD613" w14:textId="3293614F" w:rsidR="00E425C5" w:rsidRDefault="00E425C5" w:rsidP="00E425C5"/>
    <w:p w14:paraId="2FFAEABE" w14:textId="77777777" w:rsidR="00E425C5" w:rsidRPr="00E425C5" w:rsidRDefault="00E425C5" w:rsidP="00E425C5">
      <w:pPr>
        <w:rPr>
          <w:rFonts w:ascii="Times New Roman" w:eastAsia="Times New Roman" w:hAnsi="Times New Roman" w:cs="Times New Roman"/>
          <w:lang w:eastAsia="en-GB"/>
        </w:rPr>
      </w:pPr>
      <w:r>
        <w:t xml:space="preserve">From: </w:t>
      </w:r>
      <w:hyperlink r:id="rId6" w:history="1">
        <w:r w:rsidRPr="00E425C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https://www.pursuit-of-happiness.org/history-of-happiness/epicurus/</w:t>
        </w:r>
      </w:hyperlink>
    </w:p>
    <w:p w14:paraId="5B08D556" w14:textId="480C50AB" w:rsidR="00E425C5" w:rsidRDefault="00E425C5" w:rsidP="00E425C5"/>
    <w:p w14:paraId="1529A0E3" w14:textId="77777777" w:rsidR="00CE19AD" w:rsidRPr="00CE19AD" w:rsidRDefault="00CE19AD" w:rsidP="00CE19AD">
      <w:pPr>
        <w:rPr>
          <w:rFonts w:ascii="Times New Roman" w:eastAsia="Times New Roman" w:hAnsi="Times New Roman" w:cs="Times New Roman"/>
          <w:lang w:eastAsia="en-GB"/>
        </w:rPr>
      </w:pPr>
      <w:r>
        <w:t xml:space="preserve">Read more from here, if you interested: </w:t>
      </w:r>
      <w:hyperlink r:id="rId7" w:history="1">
        <w:r w:rsidRPr="00CE19A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https://www.verywellmind.com/epicurean-philosophy-and-happiness-4177914</w:t>
        </w:r>
      </w:hyperlink>
    </w:p>
    <w:p w14:paraId="61149B05" w14:textId="230B0B42" w:rsidR="00E425C5" w:rsidRDefault="00E425C5"/>
    <w:p w14:paraId="79BBB71E" w14:textId="1676CCAC" w:rsidR="00CE19AD" w:rsidRPr="00CE19AD" w:rsidRDefault="00CE19AD">
      <w:pPr>
        <w:rPr>
          <w:b/>
          <w:bCs/>
        </w:rPr>
      </w:pPr>
      <w:r w:rsidRPr="00CE19AD">
        <w:rPr>
          <w:b/>
          <w:bCs/>
        </w:rPr>
        <w:t>2. Stakeholder happiness from a scientific paper</w:t>
      </w:r>
    </w:p>
    <w:p w14:paraId="0ACD8B29" w14:textId="77777777" w:rsidR="00E425C5" w:rsidRDefault="00E425C5"/>
    <w:p w14:paraId="5750D8A1" w14:textId="61560312" w:rsidR="00D27CA6" w:rsidRDefault="00A80C64" w:rsidP="00D27CA6">
      <w:r>
        <w:t xml:space="preserve">Based on the paper from Jonas and </w:t>
      </w:r>
      <w:proofErr w:type="spellStart"/>
      <w:r>
        <w:t>Felps</w:t>
      </w:r>
      <w:proofErr w:type="spellEnd"/>
      <w:r>
        <w:t xml:space="preserve"> </w:t>
      </w:r>
      <w:r>
        <w:fldChar w:fldCharType="begin" w:fldLock="1"/>
      </w:r>
      <w:r w:rsidR="00D27CA6">
        <w:instrText>ADDIN CSL_CITATION {"citationItems":[{"id":"ITEM-1","itemData":{"ISSN":"1052-150X","author":[{"dropping-particle":"","family":"Jones","given":"Thomas M","non-dropping-particle":"","parse-names":false,"suffix":""},{"dropping-particle":"","family":"Felps","given":"Will","non-dropping-particle":"","parse-names":false,"suffix":""}],"container-title":"Business Ethics Quarterly","id":"ITEM-1","issue":"3","issued":{"date-parts":[["2013"]]},"page":"349-379","publisher":"Cambridge University Press","title":"Stakeholder happiness enhancement: A neo-utilitarian objective for the modern corporation","type":"article-journal","volume":"23"},"suppress-author":1,"uris":["http://www.mendeley.com/documents/?uuid=2f4fd376-b368-4732-955e-d08789139fa9"]}],"mendeley":{"formattedCitation":"(2013)","plainTextFormattedCitation":"(2013)","previouslyFormattedCitation":"(2013)"},"properties":{"noteIndex":0},"schema":"https://github.com/citation-style-language/schema/raw/master/csl-citation.json"}</w:instrText>
      </w:r>
      <w:r>
        <w:fldChar w:fldCharType="separate"/>
      </w:r>
      <w:r w:rsidRPr="00A80C64">
        <w:rPr>
          <w:noProof/>
        </w:rPr>
        <w:t>(2013)</w:t>
      </w:r>
      <w:r>
        <w:fldChar w:fldCharType="end"/>
      </w:r>
      <w:r>
        <w:t xml:space="preserve"> </w:t>
      </w:r>
      <w:r w:rsidR="009B40B8">
        <w:t>I</w:t>
      </w:r>
      <w:r>
        <w:t xml:space="preserve"> tried to identify the happiness concept in Business environment. That will help the project group to understand the meaning of happiness and keep the vision in mind.</w:t>
      </w:r>
      <w:r w:rsidR="00D27CA6">
        <w:t xml:space="preserve"> Their work is restricted to companies in developed countries, because “</w:t>
      </w:r>
      <w:r w:rsidR="00D27CA6">
        <w:t>welfare is still likely to be strongly related to happiness</w:t>
      </w:r>
    </w:p>
    <w:p w14:paraId="53936EF4" w14:textId="77777777" w:rsidR="00D27CA6" w:rsidRDefault="00D27CA6" w:rsidP="00D27CA6">
      <w:r>
        <w:t>in developing economies.”</w:t>
      </w:r>
    </w:p>
    <w:p w14:paraId="6FD74AD5" w14:textId="77777777" w:rsidR="00D27CA6" w:rsidRDefault="00D27CA6"/>
    <w:p w14:paraId="140B8F90" w14:textId="1A8F30D3" w:rsidR="00A80C64" w:rsidRDefault="00A80C64"/>
    <w:p w14:paraId="71A85878" w14:textId="11D30221" w:rsidR="00BE7331" w:rsidRDefault="00BE7331" w:rsidP="00BE7331">
      <w:r>
        <w:t>“</w:t>
      </w:r>
      <w:r w:rsidRPr="009B40B8">
        <w:rPr>
          <w:b/>
          <w:bCs/>
        </w:rPr>
        <w:t xml:space="preserve">Social welfare ought to be seen in terms of human happiness </w:t>
      </w:r>
      <w:r>
        <w:t>rather than simply</w:t>
      </w:r>
    </w:p>
    <w:p w14:paraId="6256F511" w14:textId="77777777" w:rsidR="00BE7331" w:rsidRDefault="00BE7331" w:rsidP="00BE7331">
      <w:r>
        <w:t>equated to economic welfare. From this perspective, economic welfare is simply</w:t>
      </w:r>
    </w:p>
    <w:p w14:paraId="3D048895" w14:textId="77777777" w:rsidR="00BE7331" w:rsidRDefault="00BE7331" w:rsidP="00BE7331">
      <w:r>
        <w:t>the means to the end—human happiness—sought through the economic system.</w:t>
      </w:r>
    </w:p>
    <w:p w14:paraId="71F89C2F" w14:textId="77777777" w:rsidR="00BE7331" w:rsidRPr="009B40B8" w:rsidRDefault="00BE7331" w:rsidP="00BE7331">
      <w:pPr>
        <w:rPr>
          <w:b/>
          <w:bCs/>
        </w:rPr>
      </w:pPr>
      <w:r>
        <w:t xml:space="preserve">In addition, evidence from a number of sources attests to a </w:t>
      </w:r>
      <w:r w:rsidRPr="009B40B8">
        <w:rPr>
          <w:b/>
          <w:bCs/>
        </w:rPr>
        <w:t>weak empirical link</w:t>
      </w:r>
    </w:p>
    <w:p w14:paraId="0250DA42" w14:textId="51A4ED09" w:rsidR="00A80C64" w:rsidRPr="009B40B8" w:rsidRDefault="00BE7331" w:rsidP="00BE7331">
      <w:pPr>
        <w:rPr>
          <w:b/>
          <w:bCs/>
        </w:rPr>
      </w:pPr>
      <w:r w:rsidRPr="009B40B8">
        <w:rPr>
          <w:b/>
          <w:bCs/>
        </w:rPr>
        <w:lastRenderedPageBreak/>
        <w:t>between income and happiness.</w:t>
      </w:r>
      <w:r w:rsidRPr="009B40B8">
        <w:rPr>
          <w:b/>
          <w:bCs/>
        </w:rPr>
        <w:t>”</w:t>
      </w:r>
    </w:p>
    <w:p w14:paraId="3F2651A7" w14:textId="109152CA" w:rsidR="00BE7331" w:rsidRDefault="00BE7331" w:rsidP="00BE7331"/>
    <w:p w14:paraId="563D121B" w14:textId="77777777" w:rsidR="009B40B8" w:rsidRDefault="009B40B8" w:rsidP="00BE7331"/>
    <w:p w14:paraId="3221D07F" w14:textId="74849536" w:rsidR="00A53E8F" w:rsidRPr="005B56A5" w:rsidRDefault="00A53E8F" w:rsidP="00BE7331">
      <w:pPr>
        <w:rPr>
          <w:b/>
          <w:bCs/>
        </w:rPr>
      </w:pPr>
      <w:r w:rsidRPr="005B56A5">
        <w:rPr>
          <w:b/>
          <w:bCs/>
        </w:rPr>
        <w:t xml:space="preserve">Their </w:t>
      </w:r>
      <w:r w:rsidR="00D27CA6" w:rsidRPr="005B56A5">
        <w:rPr>
          <w:b/>
          <w:bCs/>
        </w:rPr>
        <w:t>proposal:</w:t>
      </w:r>
    </w:p>
    <w:p w14:paraId="1CFBE629" w14:textId="7FEC7830" w:rsidR="00BE7331" w:rsidRPr="005B56A5" w:rsidRDefault="00BE7331" w:rsidP="00BE7331">
      <w:pPr>
        <w:rPr>
          <w:b/>
          <w:bCs/>
        </w:rPr>
      </w:pPr>
      <w:r w:rsidRPr="00D27CA6">
        <w:t>“</w:t>
      </w:r>
      <w:r w:rsidRPr="00D27CA6">
        <w:t xml:space="preserve">We propose that, for publicly-held corporations in developed economies, the </w:t>
      </w:r>
      <w:r w:rsidRPr="005B56A5">
        <w:rPr>
          <w:b/>
          <w:bCs/>
        </w:rPr>
        <w:t>direct</w:t>
      </w:r>
    </w:p>
    <w:p w14:paraId="06B966D3" w14:textId="77777777" w:rsidR="00BE7331" w:rsidRPr="005B56A5" w:rsidRDefault="00BE7331" w:rsidP="00BE7331">
      <w:pPr>
        <w:rPr>
          <w:b/>
          <w:bCs/>
        </w:rPr>
      </w:pPr>
      <w:r w:rsidRPr="005B56A5">
        <w:rPr>
          <w:b/>
          <w:bCs/>
        </w:rPr>
        <w:t>pursuit of social welfare, through a corporate objective we call stakeholder happiness</w:t>
      </w:r>
    </w:p>
    <w:p w14:paraId="11AA5B69" w14:textId="77777777" w:rsidR="00BE7331" w:rsidRPr="005B56A5" w:rsidRDefault="00BE7331" w:rsidP="00BE7331">
      <w:pPr>
        <w:rPr>
          <w:b/>
          <w:bCs/>
        </w:rPr>
      </w:pPr>
      <w:r w:rsidRPr="005B56A5">
        <w:rPr>
          <w:b/>
          <w:bCs/>
        </w:rPr>
        <w:t>enhancement (SHE), should replace the profit motive as the driving force</w:t>
      </w:r>
    </w:p>
    <w:p w14:paraId="665596C4" w14:textId="3CF2B873" w:rsidR="00BE7331" w:rsidRPr="00D27CA6" w:rsidRDefault="00BE7331" w:rsidP="00BE7331">
      <w:r w:rsidRPr="00D27CA6">
        <w:t>behind economic activity.</w:t>
      </w:r>
      <w:r w:rsidRPr="00D27CA6">
        <w:t>”</w:t>
      </w:r>
    </w:p>
    <w:p w14:paraId="469AF1BD" w14:textId="1D5D402A" w:rsidR="00BE7331" w:rsidRPr="00D27CA6" w:rsidRDefault="00BE7331" w:rsidP="00BE7331"/>
    <w:p w14:paraId="1D73555D" w14:textId="11AAE614" w:rsidR="00D27CA6" w:rsidRPr="00D27CA6" w:rsidRDefault="00D27CA6" w:rsidP="00BE7331">
      <w:pPr>
        <w:rPr>
          <w:b/>
          <w:bCs/>
        </w:rPr>
      </w:pPr>
      <w:r w:rsidRPr="00D27CA6">
        <w:rPr>
          <w:b/>
          <w:bCs/>
        </w:rPr>
        <w:t>Their definition about happiness:</w:t>
      </w:r>
    </w:p>
    <w:p w14:paraId="644957D1" w14:textId="77777777" w:rsidR="00D27CA6" w:rsidRDefault="00D27CA6" w:rsidP="00BE7331"/>
    <w:p w14:paraId="579B9AA8" w14:textId="77777777" w:rsidR="00A53E8F" w:rsidRPr="00D27CA6" w:rsidRDefault="00A53E8F" w:rsidP="00A53E8F">
      <w:pPr>
        <w:rPr>
          <w:b/>
          <w:bCs/>
        </w:rPr>
      </w:pPr>
      <w:r w:rsidRPr="00D27CA6">
        <w:rPr>
          <w:b/>
          <w:bCs/>
        </w:rPr>
        <w:t>“</w:t>
      </w:r>
      <w:r w:rsidRPr="00D27CA6">
        <w:rPr>
          <w:b/>
          <w:bCs/>
        </w:rPr>
        <w:t>For the purposes of this article, we define happiness as the sum of positive feelings</w:t>
      </w:r>
    </w:p>
    <w:p w14:paraId="07890D41" w14:textId="77777777" w:rsidR="00A53E8F" w:rsidRPr="00D27CA6" w:rsidRDefault="00A53E8F" w:rsidP="00A53E8F">
      <w:pPr>
        <w:rPr>
          <w:b/>
          <w:bCs/>
        </w:rPr>
      </w:pPr>
      <w:r w:rsidRPr="00D27CA6">
        <w:rPr>
          <w:b/>
          <w:bCs/>
        </w:rPr>
        <w:t>(e.g., contentment, satisfaction, pleasure, joy) net of negative feelings (e.g., agitation,</w:t>
      </w:r>
    </w:p>
    <w:p w14:paraId="784FB008" w14:textId="682D3587" w:rsidR="00A53E8F" w:rsidRPr="00D27CA6" w:rsidRDefault="00A53E8F" w:rsidP="00A53E8F">
      <w:pPr>
        <w:rPr>
          <w:b/>
          <w:bCs/>
        </w:rPr>
      </w:pPr>
      <w:r w:rsidRPr="00D27CA6">
        <w:rPr>
          <w:b/>
          <w:bCs/>
        </w:rPr>
        <w:t>anxiety, fear, anger, pain).</w:t>
      </w:r>
      <w:r w:rsidR="00D27CA6" w:rsidRPr="00D27CA6">
        <w:rPr>
          <w:b/>
          <w:bCs/>
        </w:rPr>
        <w:t xml:space="preserve"> (…) </w:t>
      </w:r>
      <w:r w:rsidRPr="00D27CA6">
        <w:rPr>
          <w:b/>
          <w:bCs/>
        </w:rPr>
        <w:t>Depending on home discipline, personal</w:t>
      </w:r>
      <w:r w:rsidR="00D27CA6" w:rsidRPr="00D27CA6">
        <w:rPr>
          <w:b/>
          <w:bCs/>
        </w:rPr>
        <w:t xml:space="preserve"> </w:t>
      </w:r>
      <w:r w:rsidRPr="00D27CA6">
        <w:rPr>
          <w:b/>
          <w:bCs/>
        </w:rPr>
        <w:t>preference, and publication outlet, scholars may refer to what we are calling</w:t>
      </w:r>
      <w:r w:rsidR="00D27CA6" w:rsidRPr="00D27CA6">
        <w:rPr>
          <w:b/>
          <w:bCs/>
        </w:rPr>
        <w:t xml:space="preserve"> </w:t>
      </w:r>
      <w:r w:rsidRPr="00D27CA6">
        <w:rPr>
          <w:b/>
          <w:bCs/>
        </w:rPr>
        <w:t>happiness as subjective well-being, welfare, quality of life, or utility</w:t>
      </w:r>
      <w:r w:rsidR="00D27CA6" w:rsidRPr="00D27CA6">
        <w:rPr>
          <w:b/>
          <w:bCs/>
        </w:rPr>
        <w:t>.</w:t>
      </w:r>
      <w:r w:rsidRPr="00D27CA6">
        <w:rPr>
          <w:b/>
          <w:bCs/>
        </w:rPr>
        <w:t>”</w:t>
      </w:r>
    </w:p>
    <w:p w14:paraId="6C659851" w14:textId="79FB551B" w:rsidR="00A53E8F" w:rsidRDefault="00A53E8F" w:rsidP="00A53E8F"/>
    <w:p w14:paraId="39FCE3F2" w14:textId="5AC1C1FC" w:rsidR="00A53E8F" w:rsidRDefault="00D27CA6" w:rsidP="00A53E8F">
      <w:r w:rsidRPr="00D27CA6">
        <w:rPr>
          <w:b/>
          <w:bCs/>
        </w:rPr>
        <w:t>Their definition for s</w:t>
      </w:r>
      <w:r w:rsidR="00A53E8F" w:rsidRPr="00D27CA6">
        <w:rPr>
          <w:b/>
          <w:bCs/>
        </w:rPr>
        <w:t>takeholders</w:t>
      </w:r>
      <w:r w:rsidR="00A53E8F">
        <w:t>:</w:t>
      </w:r>
    </w:p>
    <w:p w14:paraId="563BC433" w14:textId="77777777" w:rsidR="00D27CA6" w:rsidRDefault="00D27CA6" w:rsidP="00A53E8F"/>
    <w:p w14:paraId="7922F698" w14:textId="77777777" w:rsidR="00A53E8F" w:rsidRDefault="00A53E8F" w:rsidP="00A53E8F">
      <w:r>
        <w:t>“</w:t>
      </w:r>
      <w:r>
        <w:t>According to Phillips, a stakeholder is “any individual or group of individuals that is</w:t>
      </w:r>
    </w:p>
    <w:p w14:paraId="4D5B0E31" w14:textId="77777777" w:rsidR="00A53E8F" w:rsidRDefault="00A53E8F" w:rsidP="00A53E8F">
      <w:r>
        <w:t>the legitimate object of managerial or organizational attention” (2003: 25). Phillips</w:t>
      </w:r>
    </w:p>
    <w:p w14:paraId="393C5A13" w14:textId="77777777" w:rsidR="00A53E8F" w:rsidRDefault="00A53E8F" w:rsidP="00A53E8F">
      <w:r>
        <w:t>also stresses that normatively legitimate stakeholder obligations are incurred when</w:t>
      </w:r>
    </w:p>
    <w:p w14:paraId="5B58506F" w14:textId="77777777" w:rsidR="00A53E8F" w:rsidRDefault="00A53E8F" w:rsidP="00A53E8F">
      <w:r>
        <w:t>“the organization voluntarily accepts the contributions of some group or individual</w:t>
      </w:r>
    </w:p>
    <w:p w14:paraId="6612A1BE" w14:textId="77777777" w:rsidR="00A53E8F" w:rsidRDefault="00A53E8F" w:rsidP="00A53E8F">
      <w:r>
        <w:t>(2003: 25). Henceforth, when we use the term stakeholders, we mean normatively</w:t>
      </w:r>
    </w:p>
    <w:p w14:paraId="6C116D24" w14:textId="4B543ED5" w:rsidR="00A80C64" w:rsidRDefault="00A53E8F" w:rsidP="00A53E8F">
      <w:r>
        <w:t>legitimate stakeholders.</w:t>
      </w:r>
      <w:r>
        <w:t>”</w:t>
      </w:r>
    </w:p>
    <w:p w14:paraId="34B84FAB" w14:textId="192BA3A5" w:rsidR="00A80C64" w:rsidRDefault="00A80C64"/>
    <w:p w14:paraId="3A31B367" w14:textId="4ADD6996" w:rsidR="00A53E8F" w:rsidRPr="00D27CA6" w:rsidRDefault="00D27CA6">
      <w:pPr>
        <w:rPr>
          <w:b/>
          <w:bCs/>
        </w:rPr>
      </w:pPr>
      <w:r w:rsidRPr="00D27CA6">
        <w:rPr>
          <w:b/>
          <w:bCs/>
        </w:rPr>
        <w:t>Their p</w:t>
      </w:r>
      <w:r w:rsidR="00A53E8F" w:rsidRPr="00D27CA6">
        <w:rPr>
          <w:b/>
          <w:bCs/>
        </w:rPr>
        <w:t xml:space="preserve">roposal </w:t>
      </w:r>
      <w:r w:rsidRPr="00D27CA6">
        <w:rPr>
          <w:b/>
          <w:bCs/>
        </w:rPr>
        <w:t>Nr.</w:t>
      </w:r>
      <w:r w:rsidR="00A53E8F" w:rsidRPr="00D27CA6">
        <w:rPr>
          <w:b/>
          <w:bCs/>
        </w:rPr>
        <w:t>2.</w:t>
      </w:r>
      <w:r w:rsidRPr="00D27CA6">
        <w:rPr>
          <w:b/>
          <w:bCs/>
        </w:rPr>
        <w:t xml:space="preserve"> regarding managerial behavior:</w:t>
      </w:r>
    </w:p>
    <w:p w14:paraId="2B287B5B" w14:textId="77777777" w:rsidR="00D27CA6" w:rsidRDefault="00D27CA6"/>
    <w:p w14:paraId="3A6827D4" w14:textId="1D03D79C" w:rsidR="00A53E8F" w:rsidRDefault="00A53E8F" w:rsidP="00A53E8F">
      <w:r>
        <w:t>“</w:t>
      </w:r>
      <w:r w:rsidR="00D27CA6">
        <w:t>W</w:t>
      </w:r>
      <w:r>
        <w:t xml:space="preserve">e propose that managers will do a </w:t>
      </w:r>
      <w:r w:rsidRPr="00D27CA6">
        <w:rPr>
          <w:b/>
          <w:bCs/>
        </w:rPr>
        <w:t>better job</w:t>
      </w:r>
      <w:r>
        <w:t xml:space="preserve"> at pursuing social</w:t>
      </w:r>
      <w:r w:rsidR="00D27CA6">
        <w:t xml:space="preserve"> </w:t>
      </w:r>
      <w:r>
        <w:t xml:space="preserve">welfare if they: (a) </w:t>
      </w:r>
      <w:r w:rsidRPr="00D27CA6">
        <w:rPr>
          <w:b/>
          <w:bCs/>
        </w:rPr>
        <w:t>focus on stakeholders in the foreseeable future</w:t>
      </w:r>
      <w:r>
        <w:t>, rather than</w:t>
      </w:r>
      <w:r w:rsidR="00D27CA6">
        <w:t xml:space="preserve"> </w:t>
      </w:r>
      <w:r>
        <w:t xml:space="preserve">everyone forever; (b) are </w:t>
      </w:r>
      <w:r w:rsidRPr="00D27CA6">
        <w:rPr>
          <w:b/>
          <w:bCs/>
        </w:rPr>
        <w:t>satisfied</w:t>
      </w:r>
      <w:r w:rsidR="00D27CA6" w:rsidRPr="00D27CA6">
        <w:rPr>
          <w:b/>
          <w:bCs/>
        </w:rPr>
        <w:t xml:space="preserve"> </w:t>
      </w:r>
      <w:r w:rsidRPr="00D27CA6">
        <w:rPr>
          <w:b/>
          <w:bCs/>
        </w:rPr>
        <w:t>with making choices that enhance</w:t>
      </w:r>
      <w:r>
        <w:t>, rather than</w:t>
      </w:r>
      <w:r w:rsidR="00D27CA6">
        <w:t xml:space="preserve"> </w:t>
      </w:r>
      <w:r>
        <w:t xml:space="preserve">maximize, </w:t>
      </w:r>
      <w:r w:rsidRPr="00D27CA6">
        <w:rPr>
          <w:b/>
          <w:bCs/>
        </w:rPr>
        <w:t>stakeholder happiness</w:t>
      </w:r>
      <w:r>
        <w:t xml:space="preserve">; and (c) </w:t>
      </w:r>
      <w:r w:rsidRPr="00D27CA6">
        <w:rPr>
          <w:b/>
          <w:bCs/>
        </w:rPr>
        <w:t>think about stakeholder welfare at the</w:t>
      </w:r>
      <w:r w:rsidR="00D27CA6" w:rsidRPr="00D27CA6">
        <w:rPr>
          <w:b/>
          <w:bCs/>
        </w:rPr>
        <w:t xml:space="preserve"> </w:t>
      </w:r>
      <w:r w:rsidRPr="00D27CA6">
        <w:rPr>
          <w:b/>
          <w:bCs/>
        </w:rPr>
        <w:t>group level</w:t>
      </w:r>
      <w:r>
        <w:t>.</w:t>
      </w:r>
      <w:r>
        <w:t>”</w:t>
      </w:r>
    </w:p>
    <w:p w14:paraId="60F8E147" w14:textId="3F8878B6" w:rsidR="00A53E8F" w:rsidRDefault="00A53E8F" w:rsidP="00A53E8F"/>
    <w:p w14:paraId="718BA3A6" w14:textId="082DA820" w:rsidR="00234147" w:rsidRPr="00D27CA6" w:rsidRDefault="00D27CA6" w:rsidP="00A53E8F">
      <w:pPr>
        <w:rPr>
          <w:b/>
          <w:bCs/>
        </w:rPr>
      </w:pPr>
      <w:r>
        <w:rPr>
          <w:b/>
          <w:bCs/>
        </w:rPr>
        <w:t>Customer satisfaction:</w:t>
      </w:r>
    </w:p>
    <w:p w14:paraId="009F836C" w14:textId="77777777" w:rsidR="00D27CA6" w:rsidRDefault="00D27CA6" w:rsidP="00A53E8F"/>
    <w:p w14:paraId="7800D2C7" w14:textId="1ED07100" w:rsidR="00234147" w:rsidRDefault="00234147" w:rsidP="00234147">
      <w:r>
        <w:t xml:space="preserve">“(…) </w:t>
      </w:r>
      <w:r>
        <w:t>we can say with some confidence that certain activities,</w:t>
      </w:r>
      <w:r w:rsidR="00D27CA6">
        <w:t xml:space="preserve"> </w:t>
      </w:r>
      <w:r>
        <w:t>practices, and policies reliably improve or harm human happiness.</w:t>
      </w:r>
      <w:r w:rsidRPr="00234147">
        <w:t xml:space="preserve"> </w:t>
      </w:r>
      <w:r>
        <w:t xml:space="preserve">With respect to customers, the evidence suggests that </w:t>
      </w:r>
      <w:r w:rsidRPr="00D27CA6">
        <w:rPr>
          <w:b/>
          <w:bCs/>
        </w:rPr>
        <w:t>customer satisfaction</w:t>
      </w:r>
      <w:r>
        <w:t xml:space="preserve"> comes</w:t>
      </w:r>
      <w:r w:rsidR="00D27CA6">
        <w:t xml:space="preserve"> </w:t>
      </w:r>
      <w:r>
        <w:t xml:space="preserve">from, among other things: (a) </w:t>
      </w:r>
      <w:r w:rsidRPr="00D27CA6">
        <w:rPr>
          <w:b/>
          <w:bCs/>
        </w:rPr>
        <w:t>pleasant point-of-sale</w:t>
      </w:r>
      <w:r>
        <w:t xml:space="preserve"> interactions, (b) </w:t>
      </w:r>
      <w:r w:rsidRPr="00D27CA6">
        <w:rPr>
          <w:b/>
          <w:bCs/>
        </w:rPr>
        <w:t>exceeded expectations</w:t>
      </w:r>
      <w:r>
        <w:t>,</w:t>
      </w:r>
      <w:r w:rsidR="00D27CA6">
        <w:t xml:space="preserve"> </w:t>
      </w:r>
      <w:r>
        <w:t xml:space="preserve">(c) </w:t>
      </w:r>
      <w:r w:rsidRPr="00D27CA6">
        <w:rPr>
          <w:b/>
          <w:bCs/>
        </w:rPr>
        <w:t>basic human need fulfillment</w:t>
      </w:r>
      <w:r>
        <w:t xml:space="preserve">, (d) </w:t>
      </w:r>
      <w:r w:rsidRPr="00D27CA6">
        <w:rPr>
          <w:b/>
          <w:bCs/>
        </w:rPr>
        <w:t>equitable treatment</w:t>
      </w:r>
      <w:r>
        <w:t xml:space="preserve">, and (e) </w:t>
      </w:r>
      <w:r w:rsidRPr="00D27CA6">
        <w:rPr>
          <w:b/>
          <w:bCs/>
        </w:rPr>
        <w:t>reliable</w:t>
      </w:r>
      <w:r w:rsidR="00D27CA6" w:rsidRPr="00D27CA6">
        <w:rPr>
          <w:b/>
          <w:bCs/>
        </w:rPr>
        <w:t xml:space="preserve"> </w:t>
      </w:r>
      <w:r w:rsidRPr="00D27CA6">
        <w:rPr>
          <w:b/>
          <w:bCs/>
        </w:rPr>
        <w:t>products</w:t>
      </w:r>
      <w:r>
        <w:t xml:space="preserve"> that do not require repair (Oliver, 2010).</w:t>
      </w:r>
      <w:r>
        <w:t>”</w:t>
      </w:r>
    </w:p>
    <w:p w14:paraId="4193C7A3" w14:textId="289B868F" w:rsidR="00234147" w:rsidRDefault="00234147" w:rsidP="00D27CA6"/>
    <w:p w14:paraId="2C8D6764" w14:textId="0F615AD3" w:rsidR="00234147" w:rsidRPr="00D27CA6" w:rsidRDefault="00D27CA6" w:rsidP="00234147">
      <w:pPr>
        <w:rPr>
          <w:b/>
          <w:bCs/>
        </w:rPr>
      </w:pPr>
      <w:r w:rsidRPr="00D27CA6">
        <w:rPr>
          <w:b/>
          <w:bCs/>
        </w:rPr>
        <w:t>Suggestion for companies:</w:t>
      </w:r>
    </w:p>
    <w:p w14:paraId="24E603AE" w14:textId="77777777" w:rsidR="00D27CA6" w:rsidRDefault="00D27CA6" w:rsidP="00234147"/>
    <w:p w14:paraId="6AC94A50" w14:textId="127DB244" w:rsidR="00E425C5" w:rsidRDefault="00E425C5" w:rsidP="00E425C5">
      <w:r>
        <w:t>“</w:t>
      </w:r>
      <w:r w:rsidR="00D27CA6">
        <w:t>M</w:t>
      </w:r>
      <w:r>
        <w:t>anagers</w:t>
      </w:r>
      <w:r w:rsidR="00D27CA6">
        <w:t xml:space="preserve"> </w:t>
      </w:r>
      <w:r>
        <w:t>might be wise to focus on life satisfaction, which relies more heavily on judgment,</w:t>
      </w:r>
      <w:r w:rsidR="00D27CA6">
        <w:t xml:space="preserve"> </w:t>
      </w:r>
      <w:r>
        <w:t>and less on immediate happiness, which relies more on emotional states. In addition,</w:t>
      </w:r>
      <w:r w:rsidR="00D27CA6">
        <w:t xml:space="preserve"> </w:t>
      </w:r>
      <w:r>
        <w:t>improving the short-term feelings of stakeholders may be a less worthy goal</w:t>
      </w:r>
    </w:p>
    <w:p w14:paraId="4E2A6A1F" w14:textId="6790C5FC" w:rsidR="00234147" w:rsidRDefault="00E425C5" w:rsidP="00E425C5">
      <w:r>
        <w:t>than improving their life satisfaction.</w:t>
      </w:r>
      <w:r>
        <w:t>”</w:t>
      </w:r>
    </w:p>
    <w:p w14:paraId="380835E1" w14:textId="77777777" w:rsidR="00E425C5" w:rsidRDefault="00E425C5" w:rsidP="00E425C5"/>
    <w:p w14:paraId="018CDFEB" w14:textId="2DBEADA5" w:rsidR="00E425C5" w:rsidRDefault="00E425C5" w:rsidP="00E425C5">
      <w:r>
        <w:t>“</w:t>
      </w:r>
      <w:r w:rsidR="00D27CA6">
        <w:t>M</w:t>
      </w:r>
      <w:r>
        <w:t>anagers may</w:t>
      </w:r>
      <w:r w:rsidR="00D27CA6">
        <w:t xml:space="preserve"> </w:t>
      </w:r>
      <w:r>
        <w:t>need to use questionnaires to collect their own measures of stakeholders’ subjective</w:t>
      </w:r>
      <w:r w:rsidR="00D27CA6">
        <w:t xml:space="preserve"> </w:t>
      </w:r>
      <w:r>
        <w:t>well-being</w:t>
      </w:r>
      <w:r>
        <w:t>”</w:t>
      </w:r>
    </w:p>
    <w:p w14:paraId="37548CAC" w14:textId="41A579ED" w:rsidR="00E425C5" w:rsidRDefault="00E425C5" w:rsidP="00E425C5"/>
    <w:p w14:paraId="044351F7" w14:textId="77777777" w:rsidR="00E425C5" w:rsidRDefault="00E425C5" w:rsidP="00E425C5"/>
    <w:p w14:paraId="2E8A324C" w14:textId="6FA2A4F3" w:rsidR="00E425C5" w:rsidRPr="00D27CA6" w:rsidRDefault="00D27CA6" w:rsidP="00E425C5">
      <w:pPr>
        <w:rPr>
          <w:b/>
          <w:bCs/>
        </w:rPr>
      </w:pPr>
      <w:r w:rsidRPr="00D27CA6">
        <w:rPr>
          <w:b/>
          <w:bCs/>
        </w:rPr>
        <w:t>Last addition to happiness from Utilitarianism study</w:t>
      </w:r>
    </w:p>
    <w:p w14:paraId="57B9B82C" w14:textId="77777777" w:rsidR="00234147" w:rsidRDefault="00234147" w:rsidP="00A53E8F"/>
    <w:p w14:paraId="6F98C4F1" w14:textId="77777777" w:rsidR="00234147" w:rsidRDefault="00234147" w:rsidP="00A53E8F"/>
    <w:p w14:paraId="4A5D9C84" w14:textId="77777777" w:rsidR="00D27CA6" w:rsidRDefault="00234147" w:rsidP="00234147">
      <w:r>
        <w:t xml:space="preserve">“(…) </w:t>
      </w:r>
      <w:r w:rsidRPr="00234147">
        <w:t>morally appropriate behavior will not harm others, but instead increase happiness or ‘utility.’</w:t>
      </w:r>
      <w:r>
        <w:t xml:space="preserve">” </w:t>
      </w:r>
    </w:p>
    <w:p w14:paraId="2B076109" w14:textId="07184D64" w:rsidR="00234147" w:rsidRPr="00234147" w:rsidRDefault="00234147" w:rsidP="00234147">
      <w:pPr>
        <w:rPr>
          <w:rFonts w:ascii="Times New Roman" w:eastAsia="Times New Roman" w:hAnsi="Times New Roman" w:cs="Times New Roman"/>
          <w:lang w:eastAsia="en-GB"/>
        </w:rPr>
      </w:pPr>
      <w:r>
        <w:t xml:space="preserve">From </w:t>
      </w:r>
      <w:hyperlink r:id="rId8" w:anchor="Con" w:history="1">
        <w:r w:rsidRPr="0023414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https://plato.stanford.edu/entries/utilitarianism-history/#Con</w:t>
        </w:r>
      </w:hyperlink>
    </w:p>
    <w:p w14:paraId="32228F1C" w14:textId="4D9F023A" w:rsidR="00A53E8F" w:rsidRDefault="00A53E8F" w:rsidP="00A53E8F"/>
    <w:p w14:paraId="68253FF6" w14:textId="7813B8D9" w:rsidR="00D27CA6" w:rsidRDefault="00D27CA6" w:rsidP="00A53E8F"/>
    <w:p w14:paraId="27A76009" w14:textId="5D542CEA" w:rsidR="00D27CA6" w:rsidRPr="00D27CA6" w:rsidRDefault="00D27CA6" w:rsidP="00A53E8F">
      <w:pPr>
        <w:rPr>
          <w:b/>
          <w:bCs/>
        </w:rPr>
      </w:pPr>
      <w:r w:rsidRPr="00D27CA6">
        <w:rPr>
          <w:b/>
          <w:bCs/>
        </w:rPr>
        <w:t>References:</w:t>
      </w:r>
    </w:p>
    <w:p w14:paraId="014BEC05" w14:textId="58AA3B94" w:rsidR="00D27CA6" w:rsidRDefault="00D27CA6" w:rsidP="00A53E8F"/>
    <w:p w14:paraId="29DD6C34" w14:textId="373D6605" w:rsidR="00D27CA6" w:rsidRPr="00D27CA6" w:rsidRDefault="00D27CA6" w:rsidP="00D27CA6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D27CA6">
        <w:rPr>
          <w:rFonts w:ascii="Calibri" w:hAnsi="Calibri" w:cs="Calibri"/>
          <w:noProof/>
          <w:lang w:val="en-GB"/>
        </w:rPr>
        <w:t xml:space="preserve">Jones, T. M., &amp; Felps, W. (2013). Stakeholder happiness enhancement: A neo-utilitarian objective for the modern corporation. </w:t>
      </w:r>
      <w:r w:rsidRPr="00D27CA6">
        <w:rPr>
          <w:rFonts w:ascii="Calibri" w:hAnsi="Calibri" w:cs="Calibri"/>
          <w:i/>
          <w:iCs/>
          <w:noProof/>
          <w:lang w:val="en-GB"/>
        </w:rPr>
        <w:t>Business Ethics Quarterly</w:t>
      </w:r>
      <w:r w:rsidRPr="00D27CA6">
        <w:rPr>
          <w:rFonts w:ascii="Calibri" w:hAnsi="Calibri" w:cs="Calibri"/>
          <w:noProof/>
          <w:lang w:val="en-GB"/>
        </w:rPr>
        <w:t xml:space="preserve">, </w:t>
      </w:r>
      <w:r w:rsidRPr="00D27CA6">
        <w:rPr>
          <w:rFonts w:ascii="Calibri" w:hAnsi="Calibri" w:cs="Calibri"/>
          <w:i/>
          <w:iCs/>
          <w:noProof/>
          <w:lang w:val="en-GB"/>
        </w:rPr>
        <w:t>23</w:t>
      </w:r>
      <w:r w:rsidRPr="00D27CA6">
        <w:rPr>
          <w:rFonts w:ascii="Calibri" w:hAnsi="Calibri" w:cs="Calibri"/>
          <w:noProof/>
          <w:lang w:val="en-GB"/>
        </w:rPr>
        <w:t>(3), 349–379.</w:t>
      </w:r>
    </w:p>
    <w:p w14:paraId="15BC8CB6" w14:textId="5B933326" w:rsidR="00D27CA6" w:rsidRDefault="00D27CA6" w:rsidP="00A53E8F">
      <w:r>
        <w:fldChar w:fldCharType="end"/>
      </w:r>
    </w:p>
    <w:p w14:paraId="391E2CCB" w14:textId="2A6B1236" w:rsidR="00D27CA6" w:rsidRDefault="00D27CA6" w:rsidP="00A53E8F">
      <w:r>
        <w:t>Visited websites on 17.10.2019.</w:t>
      </w:r>
    </w:p>
    <w:p w14:paraId="68A65F5B" w14:textId="51A519AC" w:rsidR="00D27CA6" w:rsidRDefault="00D27CA6" w:rsidP="00A53E8F"/>
    <w:p w14:paraId="45D6BFBD" w14:textId="12E02A69" w:rsidR="00D27CA6" w:rsidRDefault="00D27CA6" w:rsidP="00A53E8F">
      <w:pPr>
        <w:rPr>
          <w:rFonts w:ascii="Times New Roman" w:eastAsia="Times New Roman" w:hAnsi="Times New Roman" w:cs="Times New Roman"/>
          <w:lang w:eastAsia="en-GB"/>
        </w:rPr>
      </w:pPr>
      <w:hyperlink r:id="rId9" w:anchor="Con" w:history="1">
        <w:r w:rsidRPr="0023414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https://plato.stanford.edu/entries/utilitarianism-history/#Con</w:t>
        </w:r>
      </w:hyperlink>
    </w:p>
    <w:p w14:paraId="3CC7ACD3" w14:textId="533DFAB6" w:rsidR="00D27CA6" w:rsidRDefault="00D27CA6" w:rsidP="00A53E8F">
      <w:pPr>
        <w:rPr>
          <w:rFonts w:ascii="Times New Roman" w:eastAsia="Times New Roman" w:hAnsi="Times New Roman" w:cs="Times New Roman"/>
          <w:lang w:eastAsia="en-GB"/>
        </w:rPr>
      </w:pPr>
    </w:p>
    <w:p w14:paraId="482D6F31" w14:textId="77777777" w:rsidR="00D27CA6" w:rsidRPr="00CE19AD" w:rsidRDefault="00D27CA6" w:rsidP="00D27CA6">
      <w:pPr>
        <w:rPr>
          <w:rFonts w:ascii="Times New Roman" w:eastAsia="Times New Roman" w:hAnsi="Times New Roman" w:cs="Times New Roman"/>
          <w:lang w:eastAsia="en-GB"/>
        </w:rPr>
      </w:pPr>
      <w:hyperlink r:id="rId10" w:history="1">
        <w:r w:rsidRPr="00CE19A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https://www.verywellmind.com/epicurean-philosophy-and-happiness-4177914</w:t>
        </w:r>
      </w:hyperlink>
    </w:p>
    <w:p w14:paraId="0BC7ECB7" w14:textId="120F86E4" w:rsidR="00D27CA6" w:rsidRDefault="00D27CA6" w:rsidP="00A53E8F"/>
    <w:p w14:paraId="079BC5ED" w14:textId="77777777" w:rsidR="00DC140A" w:rsidRPr="00E425C5" w:rsidRDefault="00DC140A" w:rsidP="00DC140A">
      <w:pPr>
        <w:rPr>
          <w:rFonts w:ascii="Times New Roman" w:eastAsia="Times New Roman" w:hAnsi="Times New Roman" w:cs="Times New Roman"/>
          <w:lang w:eastAsia="en-GB"/>
        </w:rPr>
      </w:pPr>
      <w:hyperlink r:id="rId11" w:history="1">
        <w:r w:rsidRPr="00E425C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https://www.pursuit-of-happiness.org/history-of-happiness/epicurus/</w:t>
        </w:r>
      </w:hyperlink>
    </w:p>
    <w:p w14:paraId="78B6955E" w14:textId="77777777" w:rsidR="00D27CA6" w:rsidRDefault="00D27CA6" w:rsidP="00A53E8F"/>
    <w:sectPr w:rsidR="00D27CA6" w:rsidSect="00770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B6FC8"/>
    <w:multiLevelType w:val="hybridMultilevel"/>
    <w:tmpl w:val="3C3AC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64"/>
    <w:rsid w:val="00001D34"/>
    <w:rsid w:val="00234147"/>
    <w:rsid w:val="005B56A5"/>
    <w:rsid w:val="00755738"/>
    <w:rsid w:val="007704C3"/>
    <w:rsid w:val="009B40B8"/>
    <w:rsid w:val="00A53E8F"/>
    <w:rsid w:val="00A80C64"/>
    <w:rsid w:val="00AD3E13"/>
    <w:rsid w:val="00BE7331"/>
    <w:rsid w:val="00CE19AD"/>
    <w:rsid w:val="00D27CA6"/>
    <w:rsid w:val="00DC140A"/>
    <w:rsid w:val="00E4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0CBE"/>
  <w15:chartTrackingRefBased/>
  <w15:docId w15:val="{6C35E0ED-4AB8-D948-A952-2CFE44F5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1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o.stanford.edu/entries/utilitarianism-histor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verywellmind.com/epicurean-philosophy-and-happiness-417791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ursuit-of-happiness.org/history-of-happiness/epicurus/" TargetMode="External"/><Relationship Id="rId11" Type="http://schemas.openxmlformats.org/officeDocument/2006/relationships/hyperlink" Target="https://www.pursuit-of-happiness.org/history-of-happiness/epicuru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erywellmind.com/epicurean-philosophy-and-happiness-41779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to.stanford.edu/entries/utilitarianism-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2F8807B-E226-7C44-99BA-DF03A430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Pákozdi</dc:creator>
  <cp:keywords/>
  <dc:description/>
  <cp:lastModifiedBy>Ágnes Pákozdi</cp:lastModifiedBy>
  <cp:revision>4</cp:revision>
  <dcterms:created xsi:type="dcterms:W3CDTF">2019-10-17T05:33:00Z</dcterms:created>
  <dcterms:modified xsi:type="dcterms:W3CDTF">2019-10-17T07:47:00Z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40cc8908-725e-3bf7-9d10-c64ef0291d9f</vt:lpwstr>
  </property>
  <property fmtid="{D5CDD505-2E9C-101B-9397-08002B2CF9AE}" pid="24" name="Mendeley Citation Style_1">
    <vt:lpwstr>http://www.zotero.org/styles/apa</vt:lpwstr>
  </property>
</Properties>
</file>