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${nim}</w:t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${nama}</w:t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</w:t>
            </w:r>
            <w:r w:rsidR="002F2536"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notelp</w:t>
            </w:r>
            <w:proofErr w:type="spellEnd"/>
            <w:r w:rsidR="002F2536">
              <w:rPr>
                <w:lang w:val="en-US" w:eastAsia="en-US"/>
              </w:rPr>
              <w:t>}</w:t>
            </w:r>
          </w:p>
        </w:tc>
      </w:tr>
      <w:tr w:rsidR="00227E38" w:rsidRPr="00D259A0" w14:paraId="21960663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09486AEF" w14:textId="2978D003" w:rsidR="00227E38" w:rsidRPr="00D12D79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2.</w:t>
            </w:r>
          </w:p>
        </w:tc>
        <w:tc>
          <w:tcPr>
            <w:tcW w:w="2250" w:type="dxa"/>
            <w:vAlign w:val="center"/>
          </w:tcPr>
          <w:p w14:paraId="3A3B1357" w14:textId="47F3FEF3" w:rsidR="00227E38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${nim</w:t>
            </w:r>
            <w:r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}</w:t>
            </w:r>
          </w:p>
        </w:tc>
        <w:tc>
          <w:tcPr>
            <w:tcW w:w="5130" w:type="dxa"/>
            <w:vAlign w:val="center"/>
          </w:tcPr>
          <w:p w14:paraId="0761B325" w14:textId="17515D57" w:rsidR="00227E38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${nama</w:t>
            </w:r>
            <w:r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}</w:t>
            </w:r>
          </w:p>
        </w:tc>
        <w:tc>
          <w:tcPr>
            <w:tcW w:w="2070" w:type="dxa"/>
            <w:vAlign w:val="center"/>
          </w:tcPr>
          <w:p w14:paraId="4A22514E" w14:textId="58C89310" w:rsidR="00227E38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${notelp</w:t>
            </w:r>
            <w:r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}</w:t>
            </w:r>
          </w:p>
        </w:tc>
      </w:tr>
      <w:tr w:rsidR="005123F8" w:rsidRPr="00D259A0" w14:paraId="5B915A64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55B446C7" w14:textId="711E0470" w:rsidR="005123F8" w:rsidRDefault="005123F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</w:t>
            </w:r>
          </w:p>
        </w:tc>
        <w:tc>
          <w:tcPr>
            <w:tcW w:w="2250" w:type="dxa"/>
            <w:vAlign w:val="center"/>
          </w:tcPr>
          <w:p w14:paraId="000C2560" w14:textId="515345D0" w:rsidR="005123F8" w:rsidRDefault="005123F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${nim3}</w:t>
            </w:r>
          </w:p>
        </w:tc>
        <w:tc>
          <w:tcPr>
            <w:tcW w:w="5130" w:type="dxa"/>
            <w:vAlign w:val="center"/>
          </w:tcPr>
          <w:p w14:paraId="6D02889F" w14:textId="7629CCBD" w:rsidR="005123F8" w:rsidRDefault="005123F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${nama3}</w:t>
            </w:r>
          </w:p>
        </w:tc>
        <w:tc>
          <w:tcPr>
            <w:tcW w:w="2070" w:type="dxa"/>
            <w:vAlign w:val="center"/>
          </w:tcPr>
          <w:p w14:paraId="1540372C" w14:textId="4C9ED5A9" w:rsidR="005123F8" w:rsidRDefault="005123F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${notelp3}</w:t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doswal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surat_ditujukan_kepada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nama_lembaga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waktu_pelaksanaan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${date}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ko_prodi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dosbing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9F597E">
              <w:rPr>
                <w:rFonts w:ascii="Times New Roman" w:hAnsi="Times New Roman"/>
                <w:sz w:val="24"/>
                <w:szCs w:val="24"/>
              </w:rPr>
              <w:t>nip_koprodi</w:t>
            </w:r>
            <w:proofErr w:type="spellEnd"/>
            <w:r w:rsidR="009F59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9F597E">
              <w:rPr>
                <w:rFonts w:ascii="Times New Roman" w:hAnsi="Times New Roman"/>
                <w:sz w:val="24"/>
                <w:szCs w:val="24"/>
              </w:rPr>
              <w:t>nip_dosbing</w:t>
            </w:r>
            <w:proofErr w:type="spellEnd"/>
            <w:r w:rsidR="009F59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>${nim}</w:t>
            </w:r>
          </w:p>
        </w:tc>
      </w:tr>
    </w:tbl>
    <w:p w14:paraId="069811ED" w14:textId="4638DC43" w:rsidR="008803D8" w:rsidRPr="008803D8" w:rsidRDefault="008803D8" w:rsidP="008803D8">
      <w:pPr>
        <w:tabs>
          <w:tab w:val="left" w:pos="6990"/>
        </w:tabs>
      </w:pPr>
    </w:p>
    <w:sectPr w:rsidR="008803D8" w:rsidRPr="008803D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1F7836"/>
    <w:rsid w:val="00227E38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5123F8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803D8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DB598C"/>
    <w:rsid w:val="00E53FB1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4</cp:revision>
  <cp:lastPrinted>2019-10-21T02:32:00Z</cp:lastPrinted>
  <dcterms:created xsi:type="dcterms:W3CDTF">2024-11-01T06:55:00Z</dcterms:created>
  <dcterms:modified xsi:type="dcterms:W3CDTF">2024-11-01T06:57:00Z</dcterms:modified>
</cp:coreProperties>
</file>