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 Command Pallete Configuration</w:t>
      </w:r>
    </w:p>
    <w:p>
      <w:pPr>
        <w:pStyle w:val="Heading1"/>
      </w:pPr>
      <w:r>
        <w:t>1. Install the Axi Plugin</w:t>
      </w:r>
    </w:p>
    <w:p>
      <w:r>
        <w:t>Install the latest Axi plugin using AxInstaller.</w:t>
      </w:r>
    </w:p>
    <w:p>
      <w:pPr>
        <w:pStyle w:val="Heading1"/>
      </w:pPr>
      <w:r>
        <w:t>2. Copy the Page Template</w:t>
      </w:r>
    </w:p>
    <w:p>
      <w:r>
        <w:t>Copy the file: axi_mainpagetemplate_V2.html</w:t>
      </w:r>
    </w:p>
    <w:p>
      <w:r>
        <w:t>Destination path: /CustomPages/</w:t>
      </w:r>
    </w:p>
    <w:p>
      <w:pPr>
        <w:pStyle w:val="Heading1"/>
      </w:pPr>
      <w:r>
        <w:t>3. Configure AxiApi Publish Folder in IIS</w:t>
      </w:r>
    </w:p>
    <w:p>
      <w:r>
        <w:t>Configure the AxiApi publish folder in IIS.</w:t>
      </w:r>
    </w:p>
    <w:p>
      <w:r>
        <w:t>Before deployment, copy the latest configured Appsettings.ini from:</w:t>
      </w:r>
    </w:p>
    <w:p>
      <w:r>
        <w:t>AxpertWebScript</w:t>
      </w:r>
    </w:p>
    <w:p>
      <w:r>
        <w:t>to the following path:</w:t>
      </w:r>
    </w:p>
    <w:p>
      <w:r>
        <w:t>/AxiApi/Release/net.8.0/</w:t>
      </w:r>
    </w:p>
    <w:p>
      <w:pPr>
        <w:pStyle w:val="Heading1"/>
      </w:pPr>
      <w:r>
        <w:t>4. Deploy AxiApi</w:t>
      </w:r>
    </w:p>
    <w:p>
      <w:r>
        <w:t>Deploy AxiApi by performing the following steps:</w:t>
      </w:r>
    </w:p>
    <w:p>
      <w:r>
        <w:t>1. Create a new Application Pool in IIS.</w:t>
      </w:r>
    </w:p>
    <w:p>
      <w:r>
        <w:t>2. Map the following folder as the application path:</w:t>
      </w:r>
    </w:p>
    <w:p>
      <w:r>
        <w:t>/AxiApi/Release/net.8.0/publish/</w:t>
      </w:r>
    </w:p>
    <w:p>
      <w:pPr>
        <w:pStyle w:val="Heading1"/>
      </w:pPr>
      <w:r>
        <w:t>5. Update API Metadata URL</w:t>
      </w:r>
    </w:p>
    <w:p>
      <w:r>
        <w:t>Open the following file:</w:t>
      </w:r>
    </w:p>
    <w:p>
      <w:r>
        <w:t>/AxpertPlugins/Axi/axiconfig.json</w:t>
      </w:r>
    </w:p>
    <w:p>
      <w:r>
        <w:t>Replace the Api_metadata_url value with the URL of the deployed AxiApi.</w:t>
      </w:r>
    </w:p>
    <w:p>
      <w:pPr>
        <w:pStyle w:val="Heading1"/>
      </w:pPr>
      <w:r>
        <w:t>6. Configure DevOptions in Axpert</w:t>
      </w:r>
    </w:p>
    <w:p>
      <w:r>
        <w:t>Open Axpert and navigate to the DevOptions tab.</w:t>
      </w:r>
    </w:p>
    <w:p>
      <w:r>
        <w:t>Configure the required configuration property for Axi.</w:t>
      </w:r>
    </w:p>
    <w:p>
      <w:pPr>
        <w:pStyle w:val="Heading1"/>
      </w:pPr>
      <w:r>
        <w:t>7. Configure Application Template</w:t>
      </w:r>
    </w:p>
    <w:p>
      <w:r>
        <w:t>Configure the Application Template to use:</w:t>
      </w:r>
    </w:p>
    <w:p>
      <w:r>
        <w:t>axi_mainpagetemplate_v2.html</w:t>
      </w:r>
    </w:p>
    <w:p>
      <w:r>
        <w:t>This enables the Axi Command Palette to function with the configured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