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5287B" w14:textId="695048C3" w:rsidR="00BF65AB" w:rsidRPr="00514018" w:rsidRDefault="00606B68" w:rsidP="00514018">
      <w:pPr>
        <w:jc w:val="center"/>
        <w:rPr>
          <w:b/>
          <w:bCs/>
          <w:color w:val="2F5496" w:themeColor="accent1" w:themeShade="BF"/>
          <w:sz w:val="36"/>
          <w:szCs w:val="36"/>
          <w:lang w:val="en-US"/>
        </w:rPr>
      </w:pPr>
      <w:r w:rsidRPr="00514018">
        <w:rPr>
          <w:b/>
          <w:bCs/>
          <w:color w:val="2F5496" w:themeColor="accent1" w:themeShade="BF"/>
          <w:sz w:val="36"/>
          <w:szCs w:val="36"/>
          <w:lang w:val="en-US"/>
        </w:rPr>
        <w:t xml:space="preserve">Form </w:t>
      </w:r>
      <w:r w:rsidR="00514018" w:rsidRPr="00514018">
        <w:rPr>
          <w:b/>
          <w:bCs/>
          <w:color w:val="2F5496" w:themeColor="accent1" w:themeShade="BF"/>
          <w:sz w:val="36"/>
          <w:szCs w:val="36"/>
          <w:lang w:val="en-US"/>
        </w:rPr>
        <w:t>&amp; Per</w:t>
      </w:r>
      <w:r w:rsidR="001D3576">
        <w:rPr>
          <w:b/>
          <w:bCs/>
          <w:color w:val="2F5496" w:themeColor="accent1" w:themeShade="BF"/>
          <w:sz w:val="36"/>
          <w:szCs w:val="36"/>
          <w:lang w:val="en-US"/>
        </w:rPr>
        <w:t>io</w:t>
      </w:r>
      <w:r w:rsidR="00514018" w:rsidRPr="00514018">
        <w:rPr>
          <w:b/>
          <w:bCs/>
          <w:color w:val="2F5496" w:themeColor="accent1" w:themeShade="BF"/>
          <w:sz w:val="36"/>
          <w:szCs w:val="36"/>
          <w:lang w:val="en-US"/>
        </w:rPr>
        <w:t xml:space="preserve">dic </w:t>
      </w:r>
      <w:r w:rsidRPr="00514018">
        <w:rPr>
          <w:b/>
          <w:bCs/>
          <w:color w:val="2F5496" w:themeColor="accent1" w:themeShade="BF"/>
          <w:sz w:val="36"/>
          <w:szCs w:val="36"/>
          <w:lang w:val="en-US"/>
        </w:rPr>
        <w:t>Notifications</w:t>
      </w:r>
    </w:p>
    <w:p w14:paraId="5B4157E0" w14:textId="54674B55" w:rsidR="00BF65AB" w:rsidRPr="00274639" w:rsidRDefault="00514018">
      <w:pPr>
        <w:rPr>
          <w:b/>
          <w:bCs/>
          <w:color w:val="EE0000"/>
          <w:sz w:val="28"/>
          <w:szCs w:val="28"/>
          <w:u w:val="single"/>
          <w:lang w:val="en-US"/>
        </w:rPr>
      </w:pPr>
      <w:r w:rsidRPr="00274639">
        <w:rPr>
          <w:b/>
          <w:bCs/>
          <w:color w:val="EE0000"/>
          <w:sz w:val="28"/>
          <w:szCs w:val="28"/>
          <w:u w:val="single"/>
          <w:lang w:val="en-US"/>
        </w:rPr>
        <w:t>Form Notifications</w:t>
      </w:r>
      <w:r w:rsidR="00274639">
        <w:rPr>
          <w:b/>
          <w:bCs/>
          <w:color w:val="EE0000"/>
          <w:sz w:val="28"/>
          <w:szCs w:val="28"/>
          <w:u w:val="single"/>
          <w:lang w:val="en-US"/>
        </w:rPr>
        <w:t>:</w:t>
      </w:r>
    </w:p>
    <w:p w14:paraId="27DAB142" w14:textId="728A1934" w:rsidR="007B3884" w:rsidRDefault="007A29D6" w:rsidP="007B3884">
      <w:r w:rsidRPr="007A29D6">
        <w:t xml:space="preserve">Form Notifications are primarily triggered when specific actions are performed on a form, such as </w:t>
      </w:r>
      <w:r w:rsidR="007C7FBF">
        <w:t>creating</w:t>
      </w:r>
      <w:r w:rsidRPr="007A29D6">
        <w:t>, deleting, modifying</w:t>
      </w:r>
      <w:r w:rsidR="007C7FBF">
        <w:t xml:space="preserve"> and </w:t>
      </w:r>
      <w:r w:rsidRPr="007A29D6">
        <w:t>cancelling a record</w:t>
      </w:r>
      <w:r w:rsidR="00D84FA2">
        <w:t xml:space="preserve">. </w:t>
      </w:r>
      <w:r w:rsidR="00D84FA2" w:rsidRPr="007A29D6">
        <w:t>Depending on the configuration, notifications can be sent through various channels, including email, mobile notifications, and other integrated communication platforms</w:t>
      </w:r>
      <w:r w:rsidRPr="007A29D6">
        <w:t>.</w:t>
      </w:r>
      <w:r>
        <w:t xml:space="preserve"> </w:t>
      </w:r>
      <w:r w:rsidRPr="007A29D6">
        <w:t xml:space="preserve">These notifications are designed to handle the notification process within the Axpert system. </w:t>
      </w:r>
    </w:p>
    <w:p w14:paraId="4E278C6F" w14:textId="76E1610F" w:rsidR="00F6773C" w:rsidRDefault="00F6773C" w:rsidP="007B3884">
      <w:r w:rsidRPr="00AF5272">
        <w:rPr>
          <w:b/>
          <w:bCs/>
          <w:highlight w:val="yellow"/>
        </w:rPr>
        <w:t xml:space="preserve">NOTE: </w:t>
      </w:r>
      <w:r w:rsidR="005555C5" w:rsidRPr="005555C5">
        <w:rPr>
          <w:b/>
          <w:bCs/>
          <w:highlight w:val="yellow"/>
        </w:rPr>
        <w:t>Form Notifications are available under the Forms section in Config Studio</w:t>
      </w:r>
      <w:r w:rsidR="0001647C">
        <w:br/>
      </w:r>
      <w:r w:rsidR="00AF5272" w:rsidRPr="00AF5272">
        <w:rPr>
          <w:noProof/>
          <w:lang w:val="en-US"/>
        </w:rPr>
        <w:drawing>
          <wp:inline distT="0" distB="0" distL="0" distR="0" wp14:anchorId="0DD96F44" wp14:editId="32BA7B0B">
            <wp:extent cx="5200650" cy="824521"/>
            <wp:effectExtent l="0" t="0" r="0" b="0"/>
            <wp:docPr id="101284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4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447" cy="82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7E8">
        <w:rPr>
          <w:b/>
          <w:bCs/>
        </w:rPr>
        <w:br/>
      </w:r>
      <w:r w:rsidR="005027E8">
        <w:rPr>
          <w:b/>
          <w:bCs/>
        </w:rPr>
        <w:br/>
      </w:r>
      <w:r w:rsidR="00107B2F" w:rsidRPr="00D17011">
        <w:rPr>
          <w:b/>
          <w:bCs/>
          <w:color w:val="7030A0"/>
        </w:rPr>
        <w:t>Form Notification:</w:t>
      </w:r>
      <w:r w:rsidR="00107B2F">
        <w:rPr>
          <w:b/>
          <w:bCs/>
        </w:rPr>
        <w:br/>
      </w:r>
      <w:r w:rsidR="00107B2F">
        <w:rPr>
          <w:b/>
          <w:bCs/>
        </w:rPr>
        <w:br/>
      </w:r>
      <w:r w:rsidR="00107B2F" w:rsidRPr="008272E6">
        <w:rPr>
          <w:b/>
          <w:bCs/>
        </w:rPr>
        <w:t>Notify on data change in form</w:t>
      </w:r>
      <w:r w:rsidR="00107B2F">
        <w:t xml:space="preserve"> – </w:t>
      </w:r>
      <w:r w:rsidR="00F3239B" w:rsidRPr="00F3239B">
        <w:t>The user can select the required form from the dropdown list, which displays all forms available within the schema</w:t>
      </w:r>
    </w:p>
    <w:p w14:paraId="68C076DD" w14:textId="51F5FDEB" w:rsidR="008272E6" w:rsidRDefault="008272E6" w:rsidP="007B3884">
      <w:pPr>
        <w:rPr>
          <w:lang w:val="en-US"/>
        </w:rPr>
      </w:pPr>
      <w:r w:rsidRPr="008272E6">
        <w:rPr>
          <w:b/>
          <w:bCs/>
        </w:rPr>
        <w:t>Condition</w:t>
      </w:r>
      <w:r>
        <w:rPr>
          <w:b/>
          <w:bCs/>
        </w:rPr>
        <w:t xml:space="preserve"> - </w:t>
      </w:r>
      <w:r w:rsidR="00727A02" w:rsidRPr="00727A02">
        <w:t xml:space="preserve">An optional validation expression based on form fields. The notification will be triggered only if this condition evaluates to </w:t>
      </w:r>
      <w:r w:rsidR="00727A02" w:rsidRPr="00727A02">
        <w:rPr>
          <w:i/>
          <w:iCs/>
        </w:rPr>
        <w:t>true</w:t>
      </w:r>
      <w:r w:rsidR="00727A02" w:rsidRPr="00727A02">
        <w:t>.</w:t>
      </w:r>
    </w:p>
    <w:p w14:paraId="5F62D94B" w14:textId="4A2E8CE6" w:rsidR="002B6776" w:rsidRPr="0087098C" w:rsidRDefault="002B6776" w:rsidP="007B3884">
      <w:pPr>
        <w:rPr>
          <w:lang w:val="en-US"/>
        </w:rPr>
      </w:pPr>
      <w:r w:rsidRPr="00BD4C96">
        <w:rPr>
          <w:b/>
          <w:bCs/>
          <w:lang w:val="en-US"/>
        </w:rPr>
        <w:t>Active</w:t>
      </w:r>
      <w:r w:rsidR="00727A02">
        <w:rPr>
          <w:lang w:val="en-US"/>
        </w:rPr>
        <w:t xml:space="preserve"> - </w:t>
      </w:r>
      <w:r w:rsidR="00727A02" w:rsidRPr="00727A02">
        <w:t>When enabled, the notification will be triggered based on the defined condition</w:t>
      </w:r>
      <w:r w:rsidR="00D11A43">
        <w:rPr>
          <w:lang w:val="en-US"/>
        </w:rPr>
        <w:br/>
      </w:r>
      <w:r w:rsidR="00D11A43">
        <w:rPr>
          <w:lang w:val="en-US"/>
        </w:rPr>
        <w:br/>
      </w:r>
      <w:r w:rsidR="00F3736F" w:rsidRPr="00F3736F">
        <w:rPr>
          <w:noProof/>
          <w:lang w:val="en-US"/>
        </w:rPr>
        <w:drawing>
          <wp:inline distT="0" distB="0" distL="0" distR="0" wp14:anchorId="1574CF72" wp14:editId="7D32BB2E">
            <wp:extent cx="5486400" cy="1360963"/>
            <wp:effectExtent l="0" t="0" r="0" b="0"/>
            <wp:docPr id="405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218" cy="136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208F" w14:textId="77777777" w:rsidR="0085088F" w:rsidRDefault="0085088F" w:rsidP="007B3884">
      <w:pPr>
        <w:rPr>
          <w:b/>
          <w:bCs/>
          <w:color w:val="7030A0"/>
        </w:rPr>
      </w:pPr>
    </w:p>
    <w:p w14:paraId="37A94337" w14:textId="74E36FEB" w:rsidR="00DC61D1" w:rsidRPr="0085088F" w:rsidRDefault="0087098C" w:rsidP="007B3884">
      <w:pPr>
        <w:rPr>
          <w:b/>
          <w:bCs/>
          <w:color w:val="7030A0"/>
        </w:rPr>
      </w:pPr>
      <w:r w:rsidRPr="00D17011">
        <w:rPr>
          <w:b/>
          <w:bCs/>
          <w:color w:val="7030A0"/>
        </w:rPr>
        <w:t>Notification recipient:</w:t>
      </w:r>
      <w:r w:rsidR="000248F0">
        <w:rPr>
          <w:b/>
          <w:bCs/>
          <w:color w:val="7030A0"/>
        </w:rPr>
        <w:br/>
      </w:r>
      <w:r w:rsidR="00DC61D1" w:rsidRPr="00DC61D1">
        <w:rPr>
          <w:b/>
          <w:bCs/>
          <w:color w:val="000000" w:themeColor="text1"/>
        </w:rPr>
        <w:t>Overview:</w:t>
      </w:r>
      <w:r w:rsidR="00DC61D1" w:rsidRPr="00DC61D1">
        <w:rPr>
          <w:color w:val="000000" w:themeColor="text1"/>
        </w:rPr>
        <w:br/>
        <w:t xml:space="preserve">Notifications are triggered and sent to the users specified in the </w:t>
      </w:r>
      <w:r w:rsidR="00DC61D1" w:rsidRPr="00DC61D1">
        <w:rPr>
          <w:i/>
          <w:iCs/>
          <w:color w:val="000000" w:themeColor="text1"/>
        </w:rPr>
        <w:t>Selected Users Active List</w:t>
      </w:r>
    </w:p>
    <w:p w14:paraId="352677E5" w14:textId="7CDF50F3" w:rsidR="0087098C" w:rsidRDefault="00283533" w:rsidP="007B3884">
      <w:pPr>
        <w:rPr>
          <w:lang w:val="en-US"/>
        </w:rPr>
      </w:pPr>
      <w:r w:rsidRPr="00283533">
        <w:rPr>
          <w:b/>
          <w:bCs/>
        </w:rPr>
        <w:t>Notify to</w:t>
      </w:r>
      <w:r>
        <w:rPr>
          <w:b/>
          <w:bCs/>
        </w:rPr>
        <w:t xml:space="preserve"> – </w:t>
      </w:r>
      <w:r w:rsidR="007C568D" w:rsidRPr="007C568D">
        <w:t>This is a multi-select dropdown that allows users to choose one or more recipient types. The available options include:</w:t>
      </w:r>
    </w:p>
    <w:p w14:paraId="77EA8944" w14:textId="77777777" w:rsidR="000A3411" w:rsidRPr="000A3411" w:rsidRDefault="000A3411" w:rsidP="000A3411">
      <w:pPr>
        <w:numPr>
          <w:ilvl w:val="0"/>
          <w:numId w:val="4"/>
        </w:numPr>
        <w:spacing w:after="0"/>
      </w:pPr>
      <w:r w:rsidRPr="000A3411">
        <w:rPr>
          <w:b/>
          <w:bCs/>
        </w:rPr>
        <w:t>Creator</w:t>
      </w:r>
      <w:r w:rsidRPr="000A3411">
        <w:t xml:space="preserve"> – Sends the notification to the form initiator.</w:t>
      </w:r>
    </w:p>
    <w:p w14:paraId="7BA0F1EE" w14:textId="77777777" w:rsidR="000A3411" w:rsidRPr="000A3411" w:rsidRDefault="000A3411" w:rsidP="000A3411">
      <w:pPr>
        <w:numPr>
          <w:ilvl w:val="0"/>
          <w:numId w:val="4"/>
        </w:numPr>
        <w:spacing w:after="0"/>
      </w:pPr>
      <w:r w:rsidRPr="000A3411">
        <w:rPr>
          <w:b/>
          <w:bCs/>
        </w:rPr>
        <w:t>Reporting Manager</w:t>
      </w:r>
      <w:r w:rsidRPr="000A3411">
        <w:t xml:space="preserve"> – Sends the notification to the initiator’s reporting manager.</w:t>
      </w:r>
    </w:p>
    <w:p w14:paraId="686E3DF5" w14:textId="77777777" w:rsidR="000A3411" w:rsidRPr="000A3411" w:rsidRDefault="000A3411" w:rsidP="000A3411">
      <w:pPr>
        <w:numPr>
          <w:ilvl w:val="0"/>
          <w:numId w:val="4"/>
        </w:numPr>
        <w:spacing w:after="0"/>
      </w:pPr>
      <w:r w:rsidRPr="000A3411">
        <w:rPr>
          <w:b/>
          <w:bCs/>
        </w:rPr>
        <w:t>Skip Manager</w:t>
      </w:r>
      <w:r w:rsidRPr="000A3411">
        <w:t xml:space="preserve"> – Sends the notification to the reporting manager of the initiator’s reporting manager.</w:t>
      </w:r>
    </w:p>
    <w:p w14:paraId="684BBBA4" w14:textId="77777777" w:rsidR="000A3411" w:rsidRPr="000A3411" w:rsidRDefault="000A3411" w:rsidP="000A3411">
      <w:pPr>
        <w:numPr>
          <w:ilvl w:val="0"/>
          <w:numId w:val="4"/>
        </w:numPr>
        <w:spacing w:after="0"/>
      </w:pPr>
      <w:r w:rsidRPr="000A3411">
        <w:rPr>
          <w:b/>
          <w:bCs/>
        </w:rPr>
        <w:t>From Form Field</w:t>
      </w:r>
      <w:r w:rsidRPr="000A3411">
        <w:t xml:space="preserve"> – Sends the notification to the user specified in a selected form field.</w:t>
      </w:r>
    </w:p>
    <w:p w14:paraId="3C6A620A" w14:textId="77777777" w:rsidR="000A3411" w:rsidRPr="000A3411" w:rsidRDefault="000A3411" w:rsidP="000A3411">
      <w:pPr>
        <w:numPr>
          <w:ilvl w:val="0"/>
          <w:numId w:val="4"/>
        </w:numPr>
        <w:spacing w:after="0"/>
      </w:pPr>
      <w:r w:rsidRPr="000A3411">
        <w:rPr>
          <w:b/>
          <w:bCs/>
        </w:rPr>
        <w:t>User Roles</w:t>
      </w:r>
      <w:r w:rsidRPr="000A3411">
        <w:t xml:space="preserve"> – Sends the notification to users belonging to the selected roles.</w:t>
      </w:r>
    </w:p>
    <w:p w14:paraId="583FDCD8" w14:textId="77777777" w:rsidR="000A3411" w:rsidRDefault="000A3411" w:rsidP="000A3411">
      <w:pPr>
        <w:numPr>
          <w:ilvl w:val="0"/>
          <w:numId w:val="4"/>
        </w:numPr>
        <w:spacing w:after="0"/>
      </w:pPr>
      <w:r w:rsidRPr="000A3411">
        <w:rPr>
          <w:b/>
          <w:bCs/>
        </w:rPr>
        <w:t>User Names</w:t>
      </w:r>
      <w:r w:rsidRPr="000A3411">
        <w:t xml:space="preserve"> – Sends the notification to the selected individual users.</w:t>
      </w:r>
    </w:p>
    <w:p w14:paraId="24F6F412" w14:textId="77777777" w:rsidR="000A3411" w:rsidRPr="000A3411" w:rsidRDefault="000A3411" w:rsidP="000A3411">
      <w:pPr>
        <w:spacing w:after="0"/>
        <w:ind w:left="720"/>
      </w:pPr>
    </w:p>
    <w:p w14:paraId="1D081480" w14:textId="0A6B4278" w:rsidR="003035F7" w:rsidRPr="000A3411" w:rsidRDefault="000A3411" w:rsidP="007B3884">
      <w:pPr>
        <w:rPr>
          <w:b/>
          <w:bCs/>
        </w:rPr>
      </w:pPr>
      <w:r w:rsidRPr="000A3411">
        <w:rPr>
          <w:b/>
          <w:bCs/>
          <w:color w:val="EE0000"/>
          <w:highlight w:val="yellow"/>
        </w:rPr>
        <w:t xml:space="preserve">Note: </w:t>
      </w:r>
      <w:r w:rsidRPr="000A3411">
        <w:rPr>
          <w:b/>
          <w:bCs/>
          <w:highlight w:val="yellow"/>
        </w:rPr>
        <w:t>WhatsApp and SMS notification options are not yet implemented</w:t>
      </w:r>
    </w:p>
    <w:p w14:paraId="5D9135F6" w14:textId="26D0028C" w:rsidR="009C2DA7" w:rsidRDefault="009C2DA7" w:rsidP="007B3884">
      <w:r w:rsidRPr="009C2DA7">
        <w:rPr>
          <w:b/>
          <w:bCs/>
        </w:rPr>
        <w:t>Email Required</w:t>
      </w:r>
      <w:r>
        <w:rPr>
          <w:b/>
          <w:bCs/>
        </w:rPr>
        <w:t xml:space="preserve"> - </w:t>
      </w:r>
      <w:r w:rsidRPr="009C2DA7">
        <w:t xml:space="preserve">Enable the </w:t>
      </w:r>
      <w:r w:rsidRPr="009C2DA7">
        <w:rPr>
          <w:i/>
          <w:iCs/>
        </w:rPr>
        <w:t>Email Required</w:t>
      </w:r>
      <w:r w:rsidRPr="009C2DA7">
        <w:t xml:space="preserve"> checkbox if the notification should also be sent via email.</w:t>
      </w:r>
      <w:r w:rsidRPr="009C2DA7">
        <w:br/>
        <w:t>Once this option is enabled, the Email Recipient and Email Body DC fields will automatically become visible for configuration</w:t>
      </w:r>
      <w:r>
        <w:t>.</w:t>
      </w:r>
    </w:p>
    <w:p w14:paraId="2DE3E70B" w14:textId="5DE9633E" w:rsidR="00D17011" w:rsidRPr="000B24EC" w:rsidRDefault="004A3934" w:rsidP="007B3884">
      <w:r w:rsidRPr="004A3934">
        <w:rPr>
          <w:noProof/>
        </w:rPr>
        <w:drawing>
          <wp:inline distT="0" distB="0" distL="0" distR="0" wp14:anchorId="0A05B62A" wp14:editId="3F0808ED">
            <wp:extent cx="5391150" cy="1664650"/>
            <wp:effectExtent l="0" t="0" r="0" b="0"/>
            <wp:docPr id="185872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25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3961" cy="167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FFA5" w14:textId="1114ED90" w:rsidR="0087098C" w:rsidRDefault="001E5C42" w:rsidP="007B3884">
      <w:pPr>
        <w:rPr>
          <w:b/>
          <w:bCs/>
          <w:color w:val="7030A0"/>
        </w:rPr>
      </w:pPr>
      <w:r w:rsidRPr="001E5C42">
        <w:rPr>
          <w:b/>
          <w:bCs/>
          <w:color w:val="7030A0"/>
        </w:rPr>
        <w:t>Notification Content</w:t>
      </w:r>
      <w:r>
        <w:rPr>
          <w:b/>
          <w:bCs/>
          <w:color w:val="7030A0"/>
        </w:rPr>
        <w:t>:</w:t>
      </w:r>
    </w:p>
    <w:p w14:paraId="41982E54" w14:textId="424E15EC" w:rsidR="00325915" w:rsidRPr="00325915" w:rsidRDefault="00325915" w:rsidP="007B3884">
      <w:pPr>
        <w:rPr>
          <w:b/>
          <w:bCs/>
          <w:color w:val="000000" w:themeColor="text1"/>
        </w:rPr>
      </w:pPr>
      <w:r w:rsidRPr="00325915">
        <w:rPr>
          <w:b/>
          <w:bCs/>
          <w:color w:val="000000" w:themeColor="text1"/>
        </w:rPr>
        <w:t>Overview:</w:t>
      </w:r>
    </w:p>
    <w:p w14:paraId="4E97BCD6" w14:textId="77777777" w:rsidR="006E535E" w:rsidRDefault="006E535E" w:rsidP="007B3884">
      <w:pPr>
        <w:rPr>
          <w:color w:val="000000" w:themeColor="text1"/>
        </w:rPr>
      </w:pPr>
      <w:r w:rsidRPr="006E535E">
        <w:rPr>
          <w:color w:val="000000" w:themeColor="text1"/>
        </w:rPr>
        <w:t xml:space="preserve">Notifications are triggered to the users in the active list when specific actions are performed on the form — such as </w:t>
      </w:r>
      <w:r w:rsidRPr="006E535E">
        <w:rPr>
          <w:b/>
          <w:bCs/>
          <w:color w:val="000000" w:themeColor="text1"/>
        </w:rPr>
        <w:t>New</w:t>
      </w:r>
      <w:r w:rsidRPr="006E535E">
        <w:rPr>
          <w:color w:val="000000" w:themeColor="text1"/>
        </w:rPr>
        <w:t xml:space="preserve">, </w:t>
      </w:r>
      <w:r w:rsidRPr="006E535E">
        <w:rPr>
          <w:b/>
          <w:bCs/>
          <w:color w:val="000000" w:themeColor="text1"/>
        </w:rPr>
        <w:t>Edit</w:t>
      </w:r>
      <w:r w:rsidRPr="006E535E">
        <w:rPr>
          <w:color w:val="000000" w:themeColor="text1"/>
        </w:rPr>
        <w:t xml:space="preserve">, </w:t>
      </w:r>
      <w:r w:rsidRPr="006E535E">
        <w:rPr>
          <w:b/>
          <w:bCs/>
          <w:color w:val="000000" w:themeColor="text1"/>
        </w:rPr>
        <w:t>Cancel</w:t>
      </w:r>
      <w:r w:rsidRPr="006E535E">
        <w:rPr>
          <w:color w:val="000000" w:themeColor="text1"/>
        </w:rPr>
        <w:t xml:space="preserve">, or </w:t>
      </w:r>
      <w:r w:rsidRPr="006E535E">
        <w:rPr>
          <w:b/>
          <w:bCs/>
          <w:color w:val="000000" w:themeColor="text1"/>
        </w:rPr>
        <w:t>Delete</w:t>
      </w:r>
      <w:r w:rsidRPr="006E535E">
        <w:rPr>
          <w:color w:val="000000" w:themeColor="text1"/>
        </w:rPr>
        <w:t>. The content defined in this section determines the subject and message included in each notification</w:t>
      </w:r>
    </w:p>
    <w:p w14:paraId="390C3BB4" w14:textId="5F290635" w:rsidR="00325915" w:rsidRDefault="00540ECC" w:rsidP="007B3884">
      <w:pPr>
        <w:rPr>
          <w:color w:val="000000" w:themeColor="text1"/>
        </w:rPr>
      </w:pPr>
      <w:r w:rsidRPr="00540ECC">
        <w:rPr>
          <w:b/>
          <w:bCs/>
          <w:color w:val="000000" w:themeColor="text1"/>
        </w:rPr>
        <w:t>Print forms to be attached with notification for new/edited data</w:t>
      </w:r>
      <w:r>
        <w:rPr>
          <w:b/>
          <w:bCs/>
          <w:color w:val="000000" w:themeColor="text1"/>
        </w:rPr>
        <w:t xml:space="preserve"> </w:t>
      </w:r>
      <w:r w:rsidR="003E33E3">
        <w:rPr>
          <w:b/>
          <w:bCs/>
          <w:color w:val="000000" w:themeColor="text1"/>
        </w:rPr>
        <w:t>–</w:t>
      </w:r>
      <w:r>
        <w:rPr>
          <w:b/>
          <w:bCs/>
          <w:color w:val="000000" w:themeColor="text1"/>
        </w:rPr>
        <w:t xml:space="preserve"> </w:t>
      </w:r>
      <w:r w:rsidR="00F64F4F" w:rsidRPr="00F64F4F">
        <w:rPr>
          <w:color w:val="000000" w:themeColor="text1"/>
        </w:rPr>
        <w:t>If the selected form includes a Fast Report, users can choose the required report to be attached automatically to the notification for new or edited data</w:t>
      </w:r>
    </w:p>
    <w:p w14:paraId="4C7B702C" w14:textId="475A9B94" w:rsidR="000E076E" w:rsidRPr="000E076E" w:rsidRDefault="000E076E" w:rsidP="000E076E">
      <w:pPr>
        <w:rPr>
          <w:b/>
          <w:bCs/>
          <w:color w:val="000000" w:themeColor="text1"/>
        </w:rPr>
      </w:pPr>
      <w:r w:rsidRPr="000E076E">
        <w:rPr>
          <w:b/>
          <w:bCs/>
          <w:color w:val="000000" w:themeColor="text1"/>
        </w:rPr>
        <w:t xml:space="preserve">Notification Subject for New Data – </w:t>
      </w:r>
      <w:r w:rsidRPr="000E076E">
        <w:rPr>
          <w:color w:val="000000" w:themeColor="text1"/>
        </w:rPr>
        <w:t>Enter the desired subject line for notifications triggered when a new record is created.</w:t>
      </w:r>
    </w:p>
    <w:p w14:paraId="1394A235" w14:textId="68747018" w:rsidR="000E076E" w:rsidRPr="000E076E" w:rsidRDefault="000E076E" w:rsidP="000E076E">
      <w:pPr>
        <w:rPr>
          <w:b/>
          <w:bCs/>
          <w:color w:val="000000" w:themeColor="text1"/>
        </w:rPr>
      </w:pPr>
      <w:r w:rsidRPr="000E076E">
        <w:rPr>
          <w:b/>
          <w:bCs/>
          <w:color w:val="000000" w:themeColor="text1"/>
        </w:rPr>
        <w:t xml:space="preserve">Notification Message for New Data – </w:t>
      </w:r>
      <w:r w:rsidRPr="000E076E">
        <w:rPr>
          <w:color w:val="000000" w:themeColor="text1"/>
        </w:rPr>
        <w:t>Enter the message content for notifications triggered on record creation.</w:t>
      </w:r>
    </w:p>
    <w:p w14:paraId="79DDAE28" w14:textId="102122A7" w:rsidR="000E076E" w:rsidRPr="000E076E" w:rsidRDefault="000E076E" w:rsidP="000E076E">
      <w:pPr>
        <w:rPr>
          <w:b/>
          <w:bCs/>
          <w:color w:val="000000" w:themeColor="text1"/>
        </w:rPr>
      </w:pPr>
      <w:r w:rsidRPr="000E076E">
        <w:rPr>
          <w:b/>
          <w:bCs/>
          <w:color w:val="000000" w:themeColor="text1"/>
        </w:rPr>
        <w:t xml:space="preserve">Notification Subject for Edit – </w:t>
      </w:r>
      <w:r w:rsidRPr="000E076E">
        <w:rPr>
          <w:color w:val="000000" w:themeColor="text1"/>
        </w:rPr>
        <w:t>Enter the subject line for notifications triggered when an existing record is edited.</w:t>
      </w:r>
    </w:p>
    <w:p w14:paraId="6BC5B35F" w14:textId="2B4B9C4D" w:rsidR="000E076E" w:rsidRPr="000E076E" w:rsidRDefault="000E076E" w:rsidP="000E076E">
      <w:pPr>
        <w:rPr>
          <w:b/>
          <w:bCs/>
          <w:color w:val="000000" w:themeColor="text1"/>
        </w:rPr>
      </w:pPr>
      <w:r w:rsidRPr="000E076E">
        <w:rPr>
          <w:b/>
          <w:bCs/>
          <w:color w:val="000000" w:themeColor="text1"/>
        </w:rPr>
        <w:t xml:space="preserve">Notification Message for Edit – </w:t>
      </w:r>
      <w:r w:rsidRPr="000E076E">
        <w:rPr>
          <w:color w:val="000000" w:themeColor="text1"/>
        </w:rPr>
        <w:t>Enter the message content for notifications triggered on record edit.</w:t>
      </w:r>
    </w:p>
    <w:p w14:paraId="1CD491FF" w14:textId="10950D04" w:rsidR="000E076E" w:rsidRPr="000E076E" w:rsidRDefault="000E076E" w:rsidP="000E076E">
      <w:pPr>
        <w:rPr>
          <w:b/>
          <w:bCs/>
          <w:color w:val="000000" w:themeColor="text1"/>
        </w:rPr>
      </w:pPr>
      <w:r w:rsidRPr="000E076E">
        <w:rPr>
          <w:b/>
          <w:bCs/>
          <w:color w:val="000000" w:themeColor="text1"/>
        </w:rPr>
        <w:t xml:space="preserve">Notification Subject for Cancel – </w:t>
      </w:r>
      <w:r w:rsidRPr="000E076E">
        <w:rPr>
          <w:color w:val="000000" w:themeColor="text1"/>
        </w:rPr>
        <w:t>Enter the subject line for notifications triggered when a record is cancelled.</w:t>
      </w:r>
    </w:p>
    <w:p w14:paraId="4BEBA8F5" w14:textId="52C432D7" w:rsidR="000E076E" w:rsidRPr="000E076E" w:rsidRDefault="000E076E" w:rsidP="000E076E">
      <w:pPr>
        <w:rPr>
          <w:b/>
          <w:bCs/>
          <w:color w:val="000000" w:themeColor="text1"/>
        </w:rPr>
      </w:pPr>
      <w:r w:rsidRPr="000E076E">
        <w:rPr>
          <w:b/>
          <w:bCs/>
          <w:color w:val="000000" w:themeColor="text1"/>
        </w:rPr>
        <w:t xml:space="preserve">Notification Message for Cancel – </w:t>
      </w:r>
      <w:r w:rsidRPr="000E076E">
        <w:rPr>
          <w:color w:val="000000" w:themeColor="text1"/>
        </w:rPr>
        <w:t>Enter the message content for notifications triggered on record cancellation.</w:t>
      </w:r>
    </w:p>
    <w:p w14:paraId="4735C149" w14:textId="57C0CB50" w:rsidR="000E076E" w:rsidRPr="000E076E" w:rsidRDefault="000E076E" w:rsidP="000E076E">
      <w:pPr>
        <w:rPr>
          <w:b/>
          <w:bCs/>
          <w:color w:val="000000" w:themeColor="text1"/>
        </w:rPr>
      </w:pPr>
      <w:r w:rsidRPr="000E076E">
        <w:rPr>
          <w:b/>
          <w:bCs/>
          <w:color w:val="000000" w:themeColor="text1"/>
        </w:rPr>
        <w:t xml:space="preserve">Notification Subject for Delete – </w:t>
      </w:r>
      <w:r w:rsidRPr="000E076E">
        <w:rPr>
          <w:color w:val="000000" w:themeColor="text1"/>
        </w:rPr>
        <w:t>Enter the subject line for notifications triggered when a record is deleted.</w:t>
      </w:r>
    </w:p>
    <w:p w14:paraId="7444F2AB" w14:textId="77777777" w:rsidR="000E076E" w:rsidRPr="000E076E" w:rsidRDefault="000E076E" w:rsidP="000E076E">
      <w:pPr>
        <w:rPr>
          <w:b/>
          <w:bCs/>
          <w:color w:val="000000" w:themeColor="text1"/>
        </w:rPr>
      </w:pPr>
      <w:r w:rsidRPr="000E076E">
        <w:rPr>
          <w:b/>
          <w:bCs/>
          <w:color w:val="000000" w:themeColor="text1"/>
        </w:rPr>
        <w:t xml:space="preserve">Notification Message for Delete – </w:t>
      </w:r>
      <w:r w:rsidRPr="000E076E">
        <w:rPr>
          <w:color w:val="000000" w:themeColor="text1"/>
        </w:rPr>
        <w:t>Enter the message content for notifications triggered on record deletion.</w:t>
      </w:r>
    </w:p>
    <w:p w14:paraId="295EC0E7" w14:textId="7DC756B9" w:rsidR="0087098C" w:rsidRPr="00D07AE2" w:rsidRDefault="000E076E" w:rsidP="007B3884">
      <w:pPr>
        <w:rPr>
          <w:b/>
          <w:bCs/>
          <w:i/>
          <w:iCs/>
          <w:color w:val="000000" w:themeColor="text1"/>
        </w:rPr>
      </w:pPr>
      <w:r w:rsidRPr="000E076E">
        <w:rPr>
          <w:b/>
          <w:bCs/>
          <w:i/>
          <w:iCs/>
          <w:color w:val="EE0000"/>
          <w:highlight w:val="yellow"/>
        </w:rPr>
        <w:t>Note:</w:t>
      </w:r>
      <w:r w:rsidR="009459A0">
        <w:rPr>
          <w:b/>
          <w:bCs/>
          <w:i/>
          <w:iCs/>
          <w:color w:val="EE0000"/>
          <w:highlight w:val="yellow"/>
        </w:rPr>
        <w:t xml:space="preserve"> </w:t>
      </w:r>
      <w:r w:rsidRPr="000E076E">
        <w:rPr>
          <w:b/>
          <w:bCs/>
          <w:i/>
          <w:iCs/>
          <w:color w:val="000000" w:themeColor="text1"/>
          <w:highlight w:val="yellow"/>
        </w:rPr>
        <w:t>Form notifications will be triggered</w:t>
      </w:r>
      <w:r w:rsidR="009459A0">
        <w:rPr>
          <w:b/>
          <w:bCs/>
          <w:i/>
          <w:iCs/>
          <w:color w:val="000000" w:themeColor="text1"/>
          <w:highlight w:val="yellow"/>
        </w:rPr>
        <w:t xml:space="preserve"> to active list</w:t>
      </w:r>
      <w:r w:rsidRPr="000E076E">
        <w:rPr>
          <w:b/>
          <w:bCs/>
          <w:i/>
          <w:iCs/>
          <w:color w:val="000000" w:themeColor="text1"/>
          <w:highlight w:val="yellow"/>
        </w:rPr>
        <w:t xml:space="preserve"> for the specified action only if the corresponding subject and message fields are defined.</w:t>
      </w:r>
    </w:p>
    <w:p w14:paraId="6356E4E6" w14:textId="700C9E39" w:rsidR="00D07AE2" w:rsidRDefault="00944C15" w:rsidP="00D07AE2">
      <w:pPr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>Email recipient</w:t>
      </w:r>
      <w:r w:rsidR="00D07AE2">
        <w:rPr>
          <w:b/>
          <w:bCs/>
          <w:color w:val="7030A0"/>
        </w:rPr>
        <w:t>:</w:t>
      </w:r>
    </w:p>
    <w:p w14:paraId="71AF1BB8" w14:textId="7EA15FC4" w:rsidR="0087098C" w:rsidRPr="00044008" w:rsidRDefault="00C93696" w:rsidP="007B3884">
      <w:r w:rsidRPr="00790865">
        <w:rPr>
          <w:color w:val="000000" w:themeColor="text1"/>
        </w:rPr>
        <w:t xml:space="preserve">Selected users in the </w:t>
      </w:r>
      <w:r w:rsidR="00790865" w:rsidRPr="00790865">
        <w:rPr>
          <w:color w:val="000000" w:themeColor="text1"/>
        </w:rPr>
        <w:t>Email to, Email CC &amp; Email BCC</w:t>
      </w:r>
      <w:r w:rsidR="00790865" w:rsidRPr="00790865">
        <w:t xml:space="preserve"> </w:t>
      </w:r>
      <w:r w:rsidRPr="00790865">
        <w:rPr>
          <w:color w:val="000000" w:themeColor="text1"/>
        </w:rPr>
        <w:t>fields will get Form Notification via EMAIL.</w:t>
      </w:r>
    </w:p>
    <w:p w14:paraId="2AA9436C" w14:textId="16B2515B" w:rsidR="0087098C" w:rsidRDefault="00DF0294" w:rsidP="007B3884">
      <w:pPr>
        <w:rPr>
          <w:b/>
          <w:bCs/>
          <w:color w:val="7030A0"/>
        </w:rPr>
      </w:pPr>
      <w:r w:rsidRPr="00DF0294">
        <w:rPr>
          <w:b/>
          <w:bCs/>
          <w:color w:val="7030A0"/>
        </w:rPr>
        <w:t>Email Body:</w:t>
      </w:r>
    </w:p>
    <w:p w14:paraId="708541CE" w14:textId="105B2D6E" w:rsidR="00553B3C" w:rsidRPr="00553B3C" w:rsidRDefault="00553B3C" w:rsidP="00DF0294">
      <w:pPr>
        <w:rPr>
          <w:b/>
          <w:bCs/>
          <w:color w:val="000000" w:themeColor="text1"/>
        </w:rPr>
      </w:pPr>
      <w:r w:rsidRPr="00553B3C">
        <w:rPr>
          <w:b/>
          <w:bCs/>
          <w:color w:val="000000" w:themeColor="text1"/>
        </w:rPr>
        <w:t>Overview:</w:t>
      </w:r>
    </w:p>
    <w:p w14:paraId="2003EE9C" w14:textId="1CDFC767" w:rsidR="00200613" w:rsidRPr="00553B3C" w:rsidRDefault="004B6351" w:rsidP="00DF0294">
      <w:pPr>
        <w:rPr>
          <w:color w:val="000000" w:themeColor="text1"/>
        </w:rPr>
      </w:pPr>
      <w:r w:rsidRPr="004B6351">
        <w:rPr>
          <w:color w:val="000000" w:themeColor="text1"/>
        </w:rPr>
        <w:t xml:space="preserve">Email notifications are sent to designated users </w:t>
      </w:r>
      <w:r w:rsidRPr="004B6351">
        <w:rPr>
          <w:b/>
          <w:bCs/>
          <w:color w:val="000000" w:themeColor="text1"/>
        </w:rPr>
        <w:t>via email</w:t>
      </w:r>
      <w:r w:rsidRPr="004B6351">
        <w:rPr>
          <w:color w:val="000000" w:themeColor="text1"/>
        </w:rPr>
        <w:t xml:space="preserve"> when specific actions are performed on a form — such as </w:t>
      </w:r>
      <w:r w:rsidRPr="004B6351">
        <w:rPr>
          <w:b/>
          <w:bCs/>
          <w:color w:val="000000" w:themeColor="text1"/>
        </w:rPr>
        <w:t>New</w:t>
      </w:r>
      <w:r w:rsidRPr="004B6351">
        <w:rPr>
          <w:color w:val="000000" w:themeColor="text1"/>
        </w:rPr>
        <w:t xml:space="preserve">, </w:t>
      </w:r>
      <w:r w:rsidRPr="004B6351">
        <w:rPr>
          <w:b/>
          <w:bCs/>
          <w:color w:val="000000" w:themeColor="text1"/>
        </w:rPr>
        <w:t>Edit</w:t>
      </w:r>
      <w:r w:rsidRPr="004B6351">
        <w:rPr>
          <w:color w:val="000000" w:themeColor="text1"/>
        </w:rPr>
        <w:t xml:space="preserve">, </w:t>
      </w:r>
      <w:r w:rsidRPr="004B6351">
        <w:rPr>
          <w:b/>
          <w:bCs/>
          <w:color w:val="000000" w:themeColor="text1"/>
        </w:rPr>
        <w:t>Cancel</w:t>
      </w:r>
      <w:r w:rsidRPr="004B6351">
        <w:rPr>
          <w:color w:val="000000" w:themeColor="text1"/>
        </w:rPr>
        <w:t xml:space="preserve">, or </w:t>
      </w:r>
      <w:r w:rsidRPr="004B6351">
        <w:rPr>
          <w:b/>
          <w:bCs/>
          <w:color w:val="000000" w:themeColor="text1"/>
        </w:rPr>
        <w:t>Delete</w:t>
      </w:r>
      <w:r w:rsidR="00200613" w:rsidRPr="006E535E">
        <w:rPr>
          <w:color w:val="000000" w:themeColor="text1"/>
        </w:rPr>
        <w:t>.</w:t>
      </w:r>
    </w:p>
    <w:p w14:paraId="157E1225" w14:textId="55C9306D" w:rsidR="002639C6" w:rsidRDefault="00200613" w:rsidP="00DF0294">
      <w:pPr>
        <w:rPr>
          <w:color w:val="000000" w:themeColor="text1"/>
        </w:rPr>
      </w:pPr>
      <w:r w:rsidRPr="00200613">
        <w:rPr>
          <w:b/>
          <w:bCs/>
          <w:color w:val="000000" w:themeColor="text1"/>
        </w:rPr>
        <w:t>Email attachments</w:t>
      </w:r>
      <w:r>
        <w:rPr>
          <w:color w:val="000000" w:themeColor="text1"/>
        </w:rPr>
        <w:t xml:space="preserve">- </w:t>
      </w:r>
      <w:r w:rsidR="006E0B80" w:rsidRPr="006E0B80">
        <w:rPr>
          <w:color w:val="000000" w:themeColor="text1"/>
        </w:rPr>
        <w:t xml:space="preserve">When the </w:t>
      </w:r>
      <w:r w:rsidR="006E0B80" w:rsidRPr="006E0B80">
        <w:rPr>
          <w:b/>
          <w:bCs/>
          <w:color w:val="000000" w:themeColor="text1"/>
        </w:rPr>
        <w:t>Email Attachments</w:t>
      </w:r>
      <w:r w:rsidR="006E0B80" w:rsidRPr="006E0B80">
        <w:rPr>
          <w:color w:val="000000" w:themeColor="text1"/>
        </w:rPr>
        <w:t xml:space="preserve"> option is selected, the email notifications are triggered along with the specified attachments</w:t>
      </w:r>
    </w:p>
    <w:p w14:paraId="64D6B13B" w14:textId="77777777" w:rsidR="006E0B80" w:rsidRPr="006E0B80" w:rsidRDefault="006E0B80" w:rsidP="006E0B80">
      <w:pPr>
        <w:rPr>
          <w:color w:val="000000" w:themeColor="text1"/>
        </w:rPr>
      </w:pPr>
      <w:r w:rsidRPr="006E0B80">
        <w:rPr>
          <w:color w:val="000000" w:themeColor="text1"/>
        </w:rPr>
        <w:t>To include attachments in an email notification:</w:t>
      </w:r>
    </w:p>
    <w:p w14:paraId="1B5A1248" w14:textId="77777777" w:rsidR="006E0B80" w:rsidRPr="006E0B80" w:rsidRDefault="006E0B80" w:rsidP="006E0B80">
      <w:pPr>
        <w:numPr>
          <w:ilvl w:val="0"/>
          <w:numId w:val="5"/>
        </w:numPr>
        <w:spacing w:after="0"/>
        <w:rPr>
          <w:color w:val="000000" w:themeColor="text1"/>
        </w:rPr>
      </w:pPr>
      <w:r w:rsidRPr="006E0B80">
        <w:rPr>
          <w:color w:val="000000" w:themeColor="text1"/>
        </w:rPr>
        <w:t xml:space="preserve">The </w:t>
      </w:r>
      <w:r w:rsidRPr="006E0B80">
        <w:rPr>
          <w:b/>
          <w:bCs/>
          <w:color w:val="000000" w:themeColor="text1"/>
        </w:rPr>
        <w:t>file path with the file name</w:t>
      </w:r>
      <w:r w:rsidRPr="006E0B80">
        <w:rPr>
          <w:color w:val="000000" w:themeColor="text1"/>
        </w:rPr>
        <w:t xml:space="preserve"> must be provided as the attachment input through a form field.</w:t>
      </w:r>
    </w:p>
    <w:p w14:paraId="697C1292" w14:textId="77777777" w:rsidR="006E0B80" w:rsidRPr="006E0B80" w:rsidRDefault="006E0B80" w:rsidP="006E0B80">
      <w:pPr>
        <w:numPr>
          <w:ilvl w:val="0"/>
          <w:numId w:val="5"/>
        </w:numPr>
        <w:spacing w:after="0"/>
        <w:rPr>
          <w:color w:val="000000" w:themeColor="text1"/>
        </w:rPr>
      </w:pPr>
      <w:r w:rsidRPr="006E0B80">
        <w:rPr>
          <w:color w:val="000000" w:themeColor="text1"/>
        </w:rPr>
        <w:t xml:space="preserve">Form Notifications </w:t>
      </w:r>
      <w:r w:rsidRPr="006E0B80">
        <w:rPr>
          <w:b/>
          <w:bCs/>
          <w:color w:val="000000" w:themeColor="text1"/>
        </w:rPr>
        <w:t>do not directly process files</w:t>
      </w:r>
      <w:r w:rsidRPr="006E0B80">
        <w:rPr>
          <w:color w:val="000000" w:themeColor="text1"/>
        </w:rPr>
        <w:t xml:space="preserve"> from attachment fields.</w:t>
      </w:r>
    </w:p>
    <w:p w14:paraId="653FCEA3" w14:textId="5AC96D1E" w:rsidR="006E0B80" w:rsidRDefault="006E0B80" w:rsidP="006E0B80">
      <w:pPr>
        <w:numPr>
          <w:ilvl w:val="0"/>
          <w:numId w:val="5"/>
        </w:numPr>
        <w:spacing w:after="0"/>
        <w:rPr>
          <w:color w:val="000000" w:themeColor="text1"/>
        </w:rPr>
      </w:pPr>
      <w:r w:rsidRPr="006E0B80">
        <w:rPr>
          <w:color w:val="000000" w:themeColor="text1"/>
        </w:rPr>
        <w:t xml:space="preserve">If multiple files need to be attached, their paths should be </w:t>
      </w:r>
      <w:r w:rsidRPr="006E0B80">
        <w:rPr>
          <w:b/>
          <w:bCs/>
          <w:color w:val="000000" w:themeColor="text1"/>
        </w:rPr>
        <w:t>separated by semicolons (;)</w:t>
      </w:r>
      <w:r w:rsidRPr="006E0B80">
        <w:rPr>
          <w:color w:val="000000" w:themeColor="text1"/>
        </w:rPr>
        <w:t>.</w:t>
      </w:r>
    </w:p>
    <w:p w14:paraId="753A4F70" w14:textId="77777777" w:rsidR="006E0B80" w:rsidRPr="006E0B80" w:rsidRDefault="006E0B80" w:rsidP="006E0B80">
      <w:pPr>
        <w:spacing w:after="0"/>
        <w:rPr>
          <w:color w:val="000000" w:themeColor="text1"/>
        </w:rPr>
      </w:pPr>
    </w:p>
    <w:p w14:paraId="79DF891A" w14:textId="77777777" w:rsidR="006E0B80" w:rsidRPr="006E0B80" w:rsidRDefault="006E0B80" w:rsidP="006E0B80">
      <w:pPr>
        <w:rPr>
          <w:color w:val="000000" w:themeColor="text1"/>
        </w:rPr>
      </w:pPr>
      <w:r w:rsidRPr="006E0B80">
        <w:rPr>
          <w:color w:val="000000" w:themeColor="text1"/>
        </w:rPr>
        <w:t xml:space="preserve">Essentially, any field containing a </w:t>
      </w:r>
      <w:r w:rsidRPr="006E0B80">
        <w:rPr>
          <w:b/>
          <w:bCs/>
          <w:color w:val="000000" w:themeColor="text1"/>
        </w:rPr>
        <w:t>file path with a file name</w:t>
      </w:r>
      <w:r w:rsidRPr="006E0B80">
        <w:rPr>
          <w:color w:val="000000" w:themeColor="text1"/>
        </w:rPr>
        <w:t xml:space="preserve"> can be designated as the </w:t>
      </w:r>
      <w:r w:rsidRPr="006E0B80">
        <w:rPr>
          <w:b/>
          <w:bCs/>
          <w:color w:val="000000" w:themeColor="text1"/>
        </w:rPr>
        <w:t>attachment field</w:t>
      </w:r>
      <w:r w:rsidRPr="006E0B80">
        <w:rPr>
          <w:color w:val="000000" w:themeColor="text1"/>
        </w:rPr>
        <w:t xml:space="preserve"> in Form Notifications.</w:t>
      </w:r>
      <w:r w:rsidRPr="006E0B80">
        <w:rPr>
          <w:color w:val="000000" w:themeColor="text1"/>
        </w:rPr>
        <w:br/>
        <w:t xml:space="preserve">The user must ensure that the field value is </w:t>
      </w:r>
      <w:r w:rsidRPr="006E0B80">
        <w:rPr>
          <w:b/>
          <w:bCs/>
          <w:color w:val="000000" w:themeColor="text1"/>
        </w:rPr>
        <w:t>properly formatted</w:t>
      </w:r>
      <w:r w:rsidRPr="006E0B80">
        <w:rPr>
          <w:color w:val="000000" w:themeColor="text1"/>
        </w:rPr>
        <w:t xml:space="preserve"> as per the required file path structure.</w:t>
      </w:r>
    </w:p>
    <w:p w14:paraId="0F9BAF5F" w14:textId="0E64BDEC" w:rsidR="006E0B80" w:rsidRPr="006E0B80" w:rsidRDefault="006E0B80" w:rsidP="006E0B80">
      <w:pPr>
        <w:rPr>
          <w:b/>
          <w:bCs/>
          <w:color w:val="000000" w:themeColor="text1"/>
        </w:rPr>
      </w:pPr>
      <w:r w:rsidRPr="006E0B80">
        <w:rPr>
          <w:b/>
          <w:bCs/>
          <w:i/>
          <w:iCs/>
          <w:color w:val="000000" w:themeColor="text1"/>
          <w:highlight w:val="yellow"/>
        </w:rPr>
        <w:t>Refer to the image below for an example configuration</w:t>
      </w:r>
      <w:r w:rsidR="001B38DD" w:rsidRPr="001B38DD">
        <w:rPr>
          <w:b/>
          <w:bCs/>
          <w:i/>
          <w:iCs/>
          <w:color w:val="000000" w:themeColor="text1"/>
          <w:highlight w:val="yellow"/>
        </w:rPr>
        <w:t>:</w:t>
      </w:r>
    </w:p>
    <w:p w14:paraId="4C794A61" w14:textId="1237BE1F" w:rsidR="00D60C06" w:rsidRPr="000E076E" w:rsidRDefault="00587CDE" w:rsidP="00D60C06">
      <w:pPr>
        <w:rPr>
          <w:b/>
          <w:bCs/>
          <w:color w:val="000000" w:themeColor="text1"/>
        </w:rPr>
      </w:pPr>
      <w:r w:rsidRPr="00587CDE">
        <w:rPr>
          <w:noProof/>
          <w:color w:val="000000" w:themeColor="text1"/>
        </w:rPr>
        <w:drawing>
          <wp:inline distT="0" distB="0" distL="0" distR="0" wp14:anchorId="17986670" wp14:editId="05876302">
            <wp:extent cx="5731510" cy="817880"/>
            <wp:effectExtent l="0" t="0" r="2540" b="1270"/>
            <wp:docPr id="4402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1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0E8">
        <w:rPr>
          <w:color w:val="000000" w:themeColor="text1"/>
        </w:rPr>
        <w:br/>
      </w:r>
      <w:r w:rsidR="00D60C06">
        <w:rPr>
          <w:b/>
          <w:bCs/>
          <w:color w:val="000000" w:themeColor="text1"/>
        </w:rPr>
        <w:t>Email</w:t>
      </w:r>
      <w:r w:rsidR="00D60C06" w:rsidRPr="000E076E">
        <w:rPr>
          <w:b/>
          <w:bCs/>
          <w:color w:val="000000" w:themeColor="text1"/>
        </w:rPr>
        <w:t xml:space="preserve"> Subject for New Data – </w:t>
      </w:r>
      <w:r w:rsidR="00D60C06" w:rsidRPr="000E076E">
        <w:rPr>
          <w:color w:val="000000" w:themeColor="text1"/>
        </w:rPr>
        <w:t xml:space="preserve">Enter the desired subject line for </w:t>
      </w:r>
      <w:r w:rsidR="005F73DD">
        <w:rPr>
          <w:color w:val="000000" w:themeColor="text1"/>
        </w:rPr>
        <w:t xml:space="preserve">email </w:t>
      </w:r>
      <w:r w:rsidR="00D60C06" w:rsidRPr="000E076E">
        <w:rPr>
          <w:color w:val="000000" w:themeColor="text1"/>
        </w:rPr>
        <w:t>notifications triggered when a new record is created.</w:t>
      </w:r>
    </w:p>
    <w:p w14:paraId="64275B41" w14:textId="3C117901" w:rsidR="00D60C06" w:rsidRPr="000E076E" w:rsidRDefault="00F65A1D" w:rsidP="00D60C0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Email</w:t>
      </w:r>
      <w:r w:rsidR="00D60C06" w:rsidRPr="000E076E">
        <w:rPr>
          <w:b/>
          <w:bCs/>
          <w:color w:val="000000" w:themeColor="text1"/>
        </w:rPr>
        <w:t xml:space="preserve"> Message for New Data – </w:t>
      </w:r>
      <w:r w:rsidR="00D60C06" w:rsidRPr="000E076E">
        <w:rPr>
          <w:color w:val="000000" w:themeColor="text1"/>
        </w:rPr>
        <w:t xml:space="preserve">Enter the message content for </w:t>
      </w:r>
      <w:r w:rsidR="005F73DD">
        <w:rPr>
          <w:color w:val="000000" w:themeColor="text1"/>
        </w:rPr>
        <w:t xml:space="preserve">email </w:t>
      </w:r>
      <w:r w:rsidR="00D60C06" w:rsidRPr="000E076E">
        <w:rPr>
          <w:color w:val="000000" w:themeColor="text1"/>
        </w:rPr>
        <w:t>notifications triggered on record creation.</w:t>
      </w:r>
    </w:p>
    <w:p w14:paraId="54E4BBA8" w14:textId="3184B877" w:rsidR="00D60C06" w:rsidRPr="000E076E" w:rsidRDefault="00F65A1D" w:rsidP="00D60C0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Email</w:t>
      </w:r>
      <w:r w:rsidR="00D60C06" w:rsidRPr="000E076E">
        <w:rPr>
          <w:b/>
          <w:bCs/>
          <w:color w:val="000000" w:themeColor="text1"/>
        </w:rPr>
        <w:t xml:space="preserve"> Subject for Edit – </w:t>
      </w:r>
      <w:r w:rsidR="00D60C06" w:rsidRPr="000E076E">
        <w:rPr>
          <w:color w:val="000000" w:themeColor="text1"/>
        </w:rPr>
        <w:t xml:space="preserve">Enter the subject line for </w:t>
      </w:r>
      <w:r w:rsidR="005F73DD">
        <w:rPr>
          <w:color w:val="000000" w:themeColor="text1"/>
        </w:rPr>
        <w:t xml:space="preserve">email </w:t>
      </w:r>
      <w:r w:rsidR="00D60C06" w:rsidRPr="000E076E">
        <w:rPr>
          <w:color w:val="000000" w:themeColor="text1"/>
        </w:rPr>
        <w:t>notifications triggered when an existing record is edited.</w:t>
      </w:r>
    </w:p>
    <w:p w14:paraId="65FFFD36" w14:textId="24647B71" w:rsidR="00D60C06" w:rsidRPr="000E076E" w:rsidRDefault="00F65A1D" w:rsidP="00D60C0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Email</w:t>
      </w:r>
      <w:r w:rsidR="00D60C06" w:rsidRPr="000E076E">
        <w:rPr>
          <w:b/>
          <w:bCs/>
          <w:color w:val="000000" w:themeColor="text1"/>
        </w:rPr>
        <w:t xml:space="preserve"> Message for Edit – </w:t>
      </w:r>
      <w:r w:rsidR="00D60C06" w:rsidRPr="000E076E">
        <w:rPr>
          <w:color w:val="000000" w:themeColor="text1"/>
        </w:rPr>
        <w:t xml:space="preserve">Enter the message content for </w:t>
      </w:r>
      <w:r w:rsidR="005F73DD">
        <w:rPr>
          <w:color w:val="000000" w:themeColor="text1"/>
        </w:rPr>
        <w:t xml:space="preserve">email </w:t>
      </w:r>
      <w:r w:rsidR="00D60C06" w:rsidRPr="000E076E">
        <w:rPr>
          <w:color w:val="000000" w:themeColor="text1"/>
        </w:rPr>
        <w:t>notifications triggered on record edit.</w:t>
      </w:r>
    </w:p>
    <w:p w14:paraId="28A1F103" w14:textId="65D1C99B" w:rsidR="00D60C06" w:rsidRPr="000E076E" w:rsidRDefault="007F57AA" w:rsidP="00D60C0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Email</w:t>
      </w:r>
      <w:r w:rsidR="00D60C06" w:rsidRPr="000E076E">
        <w:rPr>
          <w:b/>
          <w:bCs/>
          <w:color w:val="000000" w:themeColor="text1"/>
        </w:rPr>
        <w:t xml:space="preserve"> Subject for Cancel – </w:t>
      </w:r>
      <w:r w:rsidR="00D60C06" w:rsidRPr="000E076E">
        <w:rPr>
          <w:color w:val="000000" w:themeColor="text1"/>
        </w:rPr>
        <w:t xml:space="preserve">Enter the subject line for </w:t>
      </w:r>
      <w:r w:rsidR="005F73DD">
        <w:rPr>
          <w:color w:val="000000" w:themeColor="text1"/>
        </w:rPr>
        <w:t xml:space="preserve">email </w:t>
      </w:r>
      <w:r w:rsidR="00D60C06" w:rsidRPr="000E076E">
        <w:rPr>
          <w:color w:val="000000" w:themeColor="text1"/>
        </w:rPr>
        <w:t>notifications triggered when a record is cancelled.</w:t>
      </w:r>
    </w:p>
    <w:p w14:paraId="67A7C53F" w14:textId="1C69D6AB" w:rsidR="00D60C06" w:rsidRPr="000E076E" w:rsidRDefault="007F57AA" w:rsidP="00D60C0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Email</w:t>
      </w:r>
      <w:r w:rsidRPr="000E076E">
        <w:rPr>
          <w:b/>
          <w:bCs/>
          <w:color w:val="000000" w:themeColor="text1"/>
        </w:rPr>
        <w:t xml:space="preserve"> </w:t>
      </w:r>
      <w:r w:rsidR="00D60C06" w:rsidRPr="000E076E">
        <w:rPr>
          <w:b/>
          <w:bCs/>
          <w:color w:val="000000" w:themeColor="text1"/>
        </w:rPr>
        <w:t xml:space="preserve">Message for Cancel – </w:t>
      </w:r>
      <w:r w:rsidR="00D60C06" w:rsidRPr="000E076E">
        <w:rPr>
          <w:color w:val="000000" w:themeColor="text1"/>
        </w:rPr>
        <w:t xml:space="preserve">Enter the message content for </w:t>
      </w:r>
      <w:r w:rsidR="005F73DD">
        <w:rPr>
          <w:color w:val="000000" w:themeColor="text1"/>
        </w:rPr>
        <w:t xml:space="preserve">email </w:t>
      </w:r>
      <w:r w:rsidR="00D60C06" w:rsidRPr="000E076E">
        <w:rPr>
          <w:color w:val="000000" w:themeColor="text1"/>
        </w:rPr>
        <w:t>notifications triggered on record cancellation.</w:t>
      </w:r>
    </w:p>
    <w:p w14:paraId="2A46F4D4" w14:textId="4741CC2E" w:rsidR="00D60C06" w:rsidRPr="000E076E" w:rsidRDefault="007F57AA" w:rsidP="00D60C0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Email</w:t>
      </w:r>
      <w:r w:rsidR="00D60C06" w:rsidRPr="000E076E">
        <w:rPr>
          <w:b/>
          <w:bCs/>
          <w:color w:val="000000" w:themeColor="text1"/>
        </w:rPr>
        <w:t xml:space="preserve"> Subject for Delete – </w:t>
      </w:r>
      <w:r w:rsidR="00D60C06" w:rsidRPr="000E076E">
        <w:rPr>
          <w:color w:val="000000" w:themeColor="text1"/>
        </w:rPr>
        <w:t xml:space="preserve">Enter the subject line for </w:t>
      </w:r>
      <w:r w:rsidR="005F73DD">
        <w:rPr>
          <w:color w:val="000000" w:themeColor="text1"/>
        </w:rPr>
        <w:t xml:space="preserve">email </w:t>
      </w:r>
      <w:r w:rsidR="00D60C06" w:rsidRPr="000E076E">
        <w:rPr>
          <w:color w:val="000000" w:themeColor="text1"/>
        </w:rPr>
        <w:t>notifications triggered when a record is deleted.</w:t>
      </w:r>
    </w:p>
    <w:p w14:paraId="7F2B34EA" w14:textId="1BC6CDE1" w:rsidR="00D60C06" w:rsidRDefault="007F57AA" w:rsidP="00D60C06">
      <w:pPr>
        <w:rPr>
          <w:color w:val="000000" w:themeColor="text1"/>
        </w:rPr>
      </w:pPr>
      <w:r>
        <w:rPr>
          <w:b/>
          <w:bCs/>
          <w:color w:val="000000" w:themeColor="text1"/>
        </w:rPr>
        <w:t>Email</w:t>
      </w:r>
      <w:r w:rsidR="00D60C06" w:rsidRPr="000E076E">
        <w:rPr>
          <w:b/>
          <w:bCs/>
          <w:color w:val="000000" w:themeColor="text1"/>
        </w:rPr>
        <w:t xml:space="preserve"> Message for Delete – </w:t>
      </w:r>
      <w:r w:rsidR="00D60C06" w:rsidRPr="000E076E">
        <w:rPr>
          <w:color w:val="000000" w:themeColor="text1"/>
        </w:rPr>
        <w:t xml:space="preserve">Enter the message content for </w:t>
      </w:r>
      <w:r w:rsidR="005F73DD">
        <w:rPr>
          <w:color w:val="000000" w:themeColor="text1"/>
        </w:rPr>
        <w:t xml:space="preserve">email </w:t>
      </w:r>
      <w:r w:rsidR="00D60C06" w:rsidRPr="000E076E">
        <w:rPr>
          <w:color w:val="000000" w:themeColor="text1"/>
        </w:rPr>
        <w:t>notifications triggered on record deletion.</w:t>
      </w:r>
    </w:p>
    <w:p w14:paraId="0E419557" w14:textId="1CBCE0E2" w:rsidR="005E6033" w:rsidRDefault="005E6033" w:rsidP="00D60C06">
      <w:pPr>
        <w:rPr>
          <w:b/>
          <w:bCs/>
          <w:color w:val="7030A0"/>
        </w:rPr>
      </w:pPr>
      <w:r w:rsidRPr="005E6033">
        <w:rPr>
          <w:b/>
          <w:bCs/>
          <w:color w:val="7030A0"/>
        </w:rPr>
        <w:lastRenderedPageBreak/>
        <w:t xml:space="preserve">Navigation Params: </w:t>
      </w:r>
    </w:p>
    <w:p w14:paraId="6078AF14" w14:textId="3206EFFC" w:rsidR="005E6033" w:rsidRPr="00E67304" w:rsidRDefault="00E67304" w:rsidP="00D60C06">
      <w:pPr>
        <w:rPr>
          <w:b/>
          <w:bCs/>
          <w:color w:val="000000" w:themeColor="text1"/>
        </w:rPr>
      </w:pPr>
      <w:r w:rsidRPr="00E67304">
        <w:rPr>
          <w:b/>
          <w:bCs/>
          <w:color w:val="000000" w:themeColor="text1"/>
        </w:rPr>
        <w:t>Overview:</w:t>
      </w:r>
    </w:p>
    <w:p w14:paraId="02CF8F76" w14:textId="77777777" w:rsidR="005C0679" w:rsidRPr="005C0679" w:rsidRDefault="005C0679" w:rsidP="005C0679">
      <w:pPr>
        <w:rPr>
          <w:color w:val="000000" w:themeColor="text1"/>
        </w:rPr>
      </w:pPr>
      <w:r w:rsidRPr="005C0679">
        <w:rPr>
          <w:color w:val="000000" w:themeColor="text1"/>
        </w:rPr>
        <w:t xml:space="preserve">The </w:t>
      </w:r>
      <w:r w:rsidRPr="005C0679">
        <w:rPr>
          <w:b/>
          <w:bCs/>
          <w:color w:val="000000" w:themeColor="text1"/>
        </w:rPr>
        <w:t>Navigation Parameters</w:t>
      </w:r>
      <w:r w:rsidRPr="005C0679">
        <w:rPr>
          <w:color w:val="000000" w:themeColor="text1"/>
        </w:rPr>
        <w:t xml:space="preserve"> section is used to open or load a </w:t>
      </w:r>
      <w:r w:rsidRPr="005C0679">
        <w:rPr>
          <w:b/>
          <w:bCs/>
          <w:color w:val="000000" w:themeColor="text1"/>
        </w:rPr>
        <w:t>Form</w:t>
      </w:r>
      <w:r w:rsidRPr="005C0679">
        <w:rPr>
          <w:color w:val="000000" w:themeColor="text1"/>
        </w:rPr>
        <w:t xml:space="preserve"> or </w:t>
      </w:r>
      <w:r w:rsidRPr="005C0679">
        <w:rPr>
          <w:b/>
          <w:bCs/>
          <w:color w:val="000000" w:themeColor="text1"/>
        </w:rPr>
        <w:t>IView</w:t>
      </w:r>
      <w:r w:rsidRPr="005C0679">
        <w:rPr>
          <w:color w:val="000000" w:themeColor="text1"/>
        </w:rPr>
        <w:t xml:space="preserve"> based on the defined parameters. When a user clicks on a triggered </w:t>
      </w:r>
      <w:r w:rsidRPr="005C0679">
        <w:rPr>
          <w:b/>
          <w:bCs/>
          <w:color w:val="000000" w:themeColor="text1"/>
        </w:rPr>
        <w:t>SignalR</w:t>
      </w:r>
      <w:r w:rsidRPr="005C0679">
        <w:rPr>
          <w:color w:val="000000" w:themeColor="text1"/>
        </w:rPr>
        <w:t xml:space="preserve"> or </w:t>
      </w:r>
      <w:r w:rsidRPr="005C0679">
        <w:rPr>
          <w:b/>
          <w:bCs/>
          <w:color w:val="000000" w:themeColor="text1"/>
        </w:rPr>
        <w:t>Active List Notification</w:t>
      </w:r>
      <w:r w:rsidRPr="005C0679">
        <w:rPr>
          <w:color w:val="000000" w:themeColor="text1"/>
        </w:rPr>
        <w:t>, the system redirects to the corresponding Form or IView as per the defined configuration.</w:t>
      </w:r>
    </w:p>
    <w:p w14:paraId="6FBF4B86" w14:textId="77777777" w:rsidR="005C0679" w:rsidRPr="005C0679" w:rsidRDefault="005C0679" w:rsidP="005C0679">
      <w:pPr>
        <w:rPr>
          <w:b/>
          <w:bCs/>
          <w:color w:val="000000" w:themeColor="text1"/>
        </w:rPr>
      </w:pPr>
      <w:r w:rsidRPr="005C0679">
        <w:rPr>
          <w:b/>
          <w:bCs/>
          <w:color w:val="000000" w:themeColor="text1"/>
        </w:rPr>
        <w:t>Field Details</w:t>
      </w:r>
    </w:p>
    <w:p w14:paraId="18C15396" w14:textId="77777777" w:rsidR="005C0679" w:rsidRPr="005C0679" w:rsidRDefault="005C0679" w:rsidP="005C0679">
      <w:pPr>
        <w:numPr>
          <w:ilvl w:val="0"/>
          <w:numId w:val="7"/>
        </w:numPr>
        <w:spacing w:after="0"/>
        <w:rPr>
          <w:color w:val="000000" w:themeColor="text1"/>
        </w:rPr>
      </w:pPr>
      <w:r w:rsidRPr="005C0679">
        <w:rPr>
          <w:b/>
          <w:bCs/>
          <w:color w:val="000000" w:themeColor="text1"/>
        </w:rPr>
        <w:t>Navigate To:</w:t>
      </w:r>
      <w:r w:rsidRPr="005C0679">
        <w:rPr>
          <w:color w:val="000000" w:themeColor="text1"/>
        </w:rPr>
        <w:t xml:space="preserve"> Displays a list of all available </w:t>
      </w:r>
      <w:r w:rsidRPr="005C0679">
        <w:rPr>
          <w:b/>
          <w:bCs/>
          <w:color w:val="000000" w:themeColor="text1"/>
        </w:rPr>
        <w:t>Forms</w:t>
      </w:r>
      <w:r w:rsidRPr="005C0679">
        <w:rPr>
          <w:color w:val="000000" w:themeColor="text1"/>
        </w:rPr>
        <w:t xml:space="preserve"> and </w:t>
      </w:r>
      <w:r w:rsidRPr="005C0679">
        <w:rPr>
          <w:b/>
          <w:bCs/>
          <w:color w:val="000000" w:themeColor="text1"/>
        </w:rPr>
        <w:t>IViews</w:t>
      </w:r>
      <w:r w:rsidRPr="005C0679">
        <w:rPr>
          <w:color w:val="000000" w:themeColor="text1"/>
        </w:rPr>
        <w:t xml:space="preserve"> that can be selected for navigation.</w:t>
      </w:r>
    </w:p>
    <w:p w14:paraId="4BB06E4B" w14:textId="77777777" w:rsidR="005C0679" w:rsidRPr="005C0679" w:rsidRDefault="005C0679" w:rsidP="005C0679">
      <w:pPr>
        <w:numPr>
          <w:ilvl w:val="0"/>
          <w:numId w:val="7"/>
        </w:numPr>
        <w:spacing w:after="0"/>
        <w:rPr>
          <w:color w:val="000000" w:themeColor="text1"/>
        </w:rPr>
      </w:pPr>
      <w:r w:rsidRPr="005C0679">
        <w:rPr>
          <w:b/>
          <w:bCs/>
          <w:color w:val="000000" w:themeColor="text1"/>
        </w:rPr>
        <w:t>Open/Load:</w:t>
      </w:r>
      <w:r w:rsidRPr="005C0679">
        <w:rPr>
          <w:color w:val="000000" w:themeColor="text1"/>
        </w:rPr>
        <w:t xml:space="preserve"> A dropdown field with two options — </w:t>
      </w:r>
      <w:r w:rsidRPr="005C0679">
        <w:rPr>
          <w:b/>
          <w:bCs/>
          <w:color w:val="000000" w:themeColor="text1"/>
        </w:rPr>
        <w:t>Open</w:t>
      </w:r>
      <w:r w:rsidRPr="005C0679">
        <w:rPr>
          <w:color w:val="000000" w:themeColor="text1"/>
        </w:rPr>
        <w:t xml:space="preserve"> or </w:t>
      </w:r>
      <w:r w:rsidRPr="005C0679">
        <w:rPr>
          <w:b/>
          <w:bCs/>
          <w:color w:val="000000" w:themeColor="text1"/>
        </w:rPr>
        <w:t>Load</w:t>
      </w:r>
      <w:r w:rsidRPr="005C0679">
        <w:rPr>
          <w:color w:val="000000" w:themeColor="text1"/>
        </w:rPr>
        <w:t xml:space="preserve"> — to define how the selected Form or IView should be displayed.</w:t>
      </w:r>
    </w:p>
    <w:p w14:paraId="6F9B8AFB" w14:textId="77777777" w:rsidR="00274639" w:rsidRDefault="005C0679" w:rsidP="00274639">
      <w:pPr>
        <w:numPr>
          <w:ilvl w:val="0"/>
          <w:numId w:val="7"/>
        </w:numPr>
        <w:spacing w:after="0"/>
        <w:rPr>
          <w:color w:val="000000" w:themeColor="text1"/>
        </w:rPr>
      </w:pPr>
      <w:r w:rsidRPr="005C0679">
        <w:rPr>
          <w:b/>
          <w:bCs/>
          <w:color w:val="000000" w:themeColor="text1"/>
        </w:rPr>
        <w:t>Navigation Params:</w:t>
      </w:r>
      <w:r w:rsidRPr="005C0679">
        <w:rPr>
          <w:color w:val="000000" w:themeColor="text1"/>
        </w:rPr>
        <w:t xml:space="preserve"> Specifies the conditions under which the relevant record will be loaded. If the defined condition is met, the system automatically loads the corresponding record in the selected Form or IView.</w:t>
      </w:r>
    </w:p>
    <w:p w14:paraId="75FC0A4B" w14:textId="77777777" w:rsidR="00B63637" w:rsidRDefault="00B63637" w:rsidP="00B63637">
      <w:pPr>
        <w:spacing w:after="0"/>
        <w:ind w:left="720"/>
        <w:rPr>
          <w:color w:val="000000" w:themeColor="text1"/>
        </w:rPr>
      </w:pPr>
    </w:p>
    <w:p w14:paraId="591CBFA8" w14:textId="74D114EB" w:rsidR="00274639" w:rsidRPr="00B63637" w:rsidRDefault="002C508A" w:rsidP="00274639">
      <w:pPr>
        <w:spacing w:after="0"/>
        <w:rPr>
          <w:b/>
          <w:bCs/>
          <w:i/>
          <w:iCs/>
          <w:color w:val="000000" w:themeColor="text1"/>
        </w:rPr>
      </w:pPr>
      <w:r w:rsidRPr="00B63637">
        <w:rPr>
          <w:b/>
          <w:bCs/>
          <w:i/>
          <w:iCs/>
          <w:color w:val="000000" w:themeColor="text1"/>
          <w:highlight w:val="yellow"/>
        </w:rPr>
        <w:t xml:space="preserve">NOTE: </w:t>
      </w:r>
      <w:r w:rsidR="00B63637" w:rsidRPr="00B63637">
        <w:rPr>
          <w:b/>
          <w:bCs/>
          <w:i/>
          <w:iCs/>
          <w:color w:val="000000" w:themeColor="text1"/>
          <w:highlight w:val="yellow"/>
        </w:rPr>
        <w:t>Data Intellisense can be used by typing a colon (:). This will list all fields from DC1 of the selected form, along with available application parameters.</w:t>
      </w:r>
    </w:p>
    <w:p w14:paraId="1E3202B5" w14:textId="77777777" w:rsidR="00274639" w:rsidRDefault="00274639" w:rsidP="00274639">
      <w:pPr>
        <w:spacing w:after="0"/>
        <w:rPr>
          <w:b/>
          <w:bCs/>
          <w:color w:val="000000" w:themeColor="text1"/>
        </w:rPr>
      </w:pPr>
    </w:p>
    <w:p w14:paraId="54C9385B" w14:textId="6138BC64" w:rsidR="004D3524" w:rsidRDefault="00274639" w:rsidP="00274639">
      <w:pPr>
        <w:spacing w:after="0"/>
        <w:rPr>
          <w:b/>
          <w:bCs/>
          <w:color w:val="EE0000"/>
          <w:sz w:val="28"/>
          <w:szCs w:val="28"/>
          <w:u w:val="single"/>
          <w:lang w:val="en-US"/>
        </w:rPr>
      </w:pPr>
      <w:r w:rsidRPr="00274639">
        <w:rPr>
          <w:b/>
          <w:bCs/>
          <w:color w:val="EE0000"/>
          <w:sz w:val="28"/>
          <w:szCs w:val="28"/>
          <w:u w:val="single"/>
          <w:lang w:val="en-US"/>
        </w:rPr>
        <w:t>Periodic Notifications:</w:t>
      </w:r>
    </w:p>
    <w:p w14:paraId="68267010" w14:textId="4BD5EE95" w:rsidR="00274639" w:rsidRDefault="00365C23" w:rsidP="00274639">
      <w:pPr>
        <w:spacing w:after="0"/>
      </w:pPr>
      <w:r>
        <w:t>These are notifications that are sent to users at specified time intervals</w:t>
      </w:r>
      <w:r w:rsidR="002A42BE">
        <w:t xml:space="preserve"> like Daily, Weekly, Monthly, Quarterly and Yearly</w:t>
      </w:r>
      <w:r w:rsidR="00961EB5">
        <w:t>.</w:t>
      </w:r>
    </w:p>
    <w:p w14:paraId="3652F505" w14:textId="77777777" w:rsidR="00436A48" w:rsidRDefault="00436A48" w:rsidP="00274639">
      <w:pPr>
        <w:spacing w:after="0"/>
      </w:pPr>
    </w:p>
    <w:p w14:paraId="0E0D537A" w14:textId="6C30B72A" w:rsidR="000B6326" w:rsidRPr="00436A48" w:rsidRDefault="000B6326" w:rsidP="00436A48">
      <w:pPr>
        <w:rPr>
          <w:b/>
          <w:bCs/>
          <w:color w:val="7030A0"/>
        </w:rPr>
      </w:pPr>
      <w:r w:rsidRPr="00436A48">
        <w:rPr>
          <w:b/>
          <w:bCs/>
          <w:color w:val="7030A0"/>
        </w:rPr>
        <w:t xml:space="preserve">Periodic Notification: </w:t>
      </w:r>
    </w:p>
    <w:p w14:paraId="12695ED9" w14:textId="1D1BB501" w:rsidR="000B6326" w:rsidRPr="000B6326" w:rsidRDefault="000B6326" w:rsidP="000B6326">
      <w:pPr>
        <w:rPr>
          <w:b/>
          <w:bCs/>
        </w:rPr>
      </w:pPr>
      <w:r w:rsidRPr="000B6326">
        <w:rPr>
          <w:b/>
          <w:bCs/>
        </w:rPr>
        <w:t>Name</w:t>
      </w:r>
      <w:r>
        <w:rPr>
          <w:b/>
          <w:bCs/>
        </w:rPr>
        <w:t xml:space="preserve"> </w:t>
      </w:r>
      <w:r w:rsidR="008F7628">
        <w:rPr>
          <w:b/>
          <w:bCs/>
        </w:rPr>
        <w:t>–</w:t>
      </w:r>
      <w:r>
        <w:rPr>
          <w:b/>
          <w:bCs/>
        </w:rPr>
        <w:t xml:space="preserve"> </w:t>
      </w:r>
      <w:r w:rsidR="008F7628" w:rsidRPr="008F7628">
        <w:t>User can enter desired Name</w:t>
      </w:r>
    </w:p>
    <w:p w14:paraId="6F685F21" w14:textId="3C4DDA09" w:rsidR="000B6326" w:rsidRDefault="000B6326" w:rsidP="000B6326">
      <w:r w:rsidRPr="00301031">
        <w:rPr>
          <w:b/>
          <w:bCs/>
        </w:rPr>
        <w:t>Start from date</w:t>
      </w:r>
      <w:r w:rsidR="008F7628">
        <w:t xml:space="preserve"> </w:t>
      </w:r>
      <w:r w:rsidR="00301031">
        <w:t>–</w:t>
      </w:r>
      <w:r w:rsidR="008F7628">
        <w:t xml:space="preserve"> </w:t>
      </w:r>
      <w:r w:rsidR="00301031">
        <w:t>User can select the desired Date</w:t>
      </w:r>
    </w:p>
    <w:p w14:paraId="12166CF4" w14:textId="6DB960B9" w:rsidR="000B6326" w:rsidRDefault="000B6326" w:rsidP="000B6326">
      <w:r w:rsidRPr="00301031">
        <w:rPr>
          <w:b/>
          <w:bCs/>
        </w:rPr>
        <w:t>Start from time</w:t>
      </w:r>
      <w:r w:rsidR="00301031">
        <w:t xml:space="preserve"> – User can set the desired time</w:t>
      </w:r>
    </w:p>
    <w:p w14:paraId="015E78C7" w14:textId="0BE9FF4C" w:rsidR="000B6326" w:rsidRDefault="000B6326" w:rsidP="000B6326">
      <w:r w:rsidRPr="00344353">
        <w:rPr>
          <w:b/>
          <w:bCs/>
        </w:rPr>
        <w:t xml:space="preserve">Period </w:t>
      </w:r>
      <w:r>
        <w:t xml:space="preserve">– </w:t>
      </w:r>
      <w:r w:rsidR="00301031">
        <w:t xml:space="preserve">Notification can be sent </w:t>
      </w:r>
      <w:r w:rsidR="00344353">
        <w:t xml:space="preserve">on </w:t>
      </w:r>
      <w:r>
        <w:t>Daily, Weekly, Monthly, Quarterly</w:t>
      </w:r>
      <w:r w:rsidR="00344353">
        <w:t>, Yearly basis based on the selection</w:t>
      </w:r>
    </w:p>
    <w:p w14:paraId="15FCAC24" w14:textId="75BE022D" w:rsidR="001B7D5D" w:rsidRDefault="001B7D5D" w:rsidP="000B6326">
      <w:r w:rsidRPr="001B7D5D">
        <w:rPr>
          <w:b/>
          <w:bCs/>
        </w:rPr>
        <w:t>SendTime</w:t>
      </w:r>
      <w:r>
        <w:t xml:space="preserve"> </w:t>
      </w:r>
      <w:r w:rsidR="0039022D">
        <w:t>-</w:t>
      </w:r>
      <w:r>
        <w:t xml:space="preserve"> User can choose the desired time. </w:t>
      </w:r>
      <w:r w:rsidR="00475ADD">
        <w:t>Based on the Period, notification will get triggered on the selected SendTime</w:t>
      </w:r>
    </w:p>
    <w:p w14:paraId="204C1D3F" w14:textId="17B2A4F8" w:rsidR="000B6326" w:rsidRDefault="000B6326" w:rsidP="000B6326">
      <w:r w:rsidRPr="003A5359">
        <w:rPr>
          <w:b/>
          <w:bCs/>
        </w:rPr>
        <w:t>SendDay</w:t>
      </w:r>
      <w:r>
        <w:t xml:space="preserve"> </w:t>
      </w:r>
      <w:r w:rsidR="0039022D">
        <w:t>-</w:t>
      </w:r>
      <w:r>
        <w:t xml:space="preserve"> If weekly is selected</w:t>
      </w:r>
      <w:r w:rsidR="003A5359">
        <w:t xml:space="preserve"> in Period</w:t>
      </w:r>
      <w:r>
        <w:t xml:space="preserve">, </w:t>
      </w:r>
      <w:r w:rsidR="003A5359">
        <w:t>User can select the Day as well</w:t>
      </w:r>
    </w:p>
    <w:p w14:paraId="230AC126" w14:textId="3F224BAA" w:rsidR="000B6326" w:rsidRDefault="000B6326" w:rsidP="000B6326">
      <w:r w:rsidRPr="00707B4B">
        <w:rPr>
          <w:b/>
          <w:bCs/>
        </w:rPr>
        <w:t>SendOn</w:t>
      </w:r>
      <w:r>
        <w:t xml:space="preserve"> </w:t>
      </w:r>
      <w:r w:rsidR="0039022D">
        <w:t>-</w:t>
      </w:r>
      <w:r>
        <w:t xml:space="preserve"> If Monthly or Quaterly is selected, First day, Last day, Frist day of last wee</w:t>
      </w:r>
      <w:r w:rsidR="00707B4B">
        <w:t>k can be selected.</w:t>
      </w:r>
    </w:p>
    <w:p w14:paraId="1EEDC32E" w14:textId="029F12E2" w:rsidR="000B6326" w:rsidRDefault="000B6326" w:rsidP="000B6326">
      <w:r w:rsidRPr="00707B4B">
        <w:rPr>
          <w:b/>
          <w:bCs/>
        </w:rPr>
        <w:t>Is Active</w:t>
      </w:r>
      <w:r>
        <w:t xml:space="preserve"> </w:t>
      </w:r>
      <w:r w:rsidR="0039022D">
        <w:t>-</w:t>
      </w:r>
      <w:r>
        <w:t xml:space="preserve"> Check box.</w:t>
      </w:r>
    </w:p>
    <w:p w14:paraId="58AA5D0A" w14:textId="5415D3AB" w:rsidR="00475660" w:rsidRDefault="000B6326" w:rsidP="000B6326">
      <w:r w:rsidRPr="00D20A07">
        <w:rPr>
          <w:b/>
          <w:bCs/>
        </w:rPr>
        <w:t>DataSource</w:t>
      </w:r>
      <w:r>
        <w:t xml:space="preserve"> </w:t>
      </w:r>
      <w:r w:rsidR="0039022D">
        <w:t>-</w:t>
      </w:r>
      <w:r>
        <w:t xml:space="preserve"> An SQL result that is defined through the custom data source option in </w:t>
      </w:r>
      <w:r w:rsidR="00475660">
        <w:t>RUNTIME</w:t>
      </w:r>
      <w:r w:rsidR="00D20A07">
        <w:t>.</w:t>
      </w:r>
    </w:p>
    <w:p w14:paraId="740962AB" w14:textId="79FD3017" w:rsidR="0039022D" w:rsidRDefault="0039022D" w:rsidP="000B6326">
      <w:r w:rsidRPr="009F2F9F">
        <w:rPr>
          <w:b/>
          <w:bCs/>
        </w:rPr>
        <w:t>Message Title</w:t>
      </w:r>
      <w:r>
        <w:t xml:space="preserve"> </w:t>
      </w:r>
      <w:r w:rsidR="002C508A">
        <w:t>-</w:t>
      </w:r>
      <w:r>
        <w:t xml:space="preserve"> </w:t>
      </w:r>
      <w:r w:rsidR="002E00C7">
        <w:t>With this message title notification will be triggered.</w:t>
      </w:r>
    </w:p>
    <w:p w14:paraId="4930068F" w14:textId="032A2A0A" w:rsidR="002E00C7" w:rsidRDefault="002E00C7" w:rsidP="000B6326">
      <w:r w:rsidRPr="009F2F9F">
        <w:rPr>
          <w:b/>
          <w:bCs/>
        </w:rPr>
        <w:t>Message Content</w:t>
      </w:r>
      <w:r w:rsidR="002C508A">
        <w:t xml:space="preserve"> - With this message content notification will be triggered.</w:t>
      </w:r>
    </w:p>
    <w:p w14:paraId="70A2FE33" w14:textId="7A6E8E79" w:rsidR="002B16A0" w:rsidRDefault="002B16A0" w:rsidP="002B16A0">
      <w:pPr>
        <w:rPr>
          <w:color w:val="000000" w:themeColor="text1"/>
        </w:rPr>
      </w:pPr>
      <w:r w:rsidRPr="002B16A0">
        <w:rPr>
          <w:b/>
          <w:bCs/>
        </w:rPr>
        <w:t>Attachment - Report/Fast print</w:t>
      </w:r>
      <w:r>
        <w:rPr>
          <w:b/>
          <w:bCs/>
        </w:rPr>
        <w:t xml:space="preserve"> –</w:t>
      </w:r>
      <w:r w:rsidR="003E0BA6">
        <w:rPr>
          <w:b/>
          <w:bCs/>
        </w:rPr>
        <w:t xml:space="preserve"> </w:t>
      </w:r>
      <w:r w:rsidR="003E0BA6">
        <w:rPr>
          <w:color w:val="000000" w:themeColor="text1"/>
        </w:rPr>
        <w:t xml:space="preserve">User </w:t>
      </w:r>
      <w:r w:rsidRPr="00F64F4F">
        <w:rPr>
          <w:color w:val="000000" w:themeColor="text1"/>
        </w:rPr>
        <w:t xml:space="preserve">can choose the required </w:t>
      </w:r>
      <w:r w:rsidR="003E0BA6" w:rsidRPr="002B16A0">
        <w:rPr>
          <w:b/>
          <w:bCs/>
        </w:rPr>
        <w:t>Report/Fast print</w:t>
      </w:r>
      <w:r w:rsidRPr="00F64F4F">
        <w:rPr>
          <w:color w:val="000000" w:themeColor="text1"/>
        </w:rPr>
        <w:t xml:space="preserve"> to be attached automatically to the notification</w:t>
      </w:r>
      <w:r w:rsidR="00FA40C9">
        <w:rPr>
          <w:color w:val="000000" w:themeColor="text1"/>
        </w:rPr>
        <w:t>.</w:t>
      </w:r>
    </w:p>
    <w:p w14:paraId="09D0A793" w14:textId="44FB75D4" w:rsidR="00FA40C9" w:rsidRDefault="00FA40C9" w:rsidP="00FA40C9">
      <w:pPr>
        <w:rPr>
          <w:color w:val="000000" w:themeColor="text1"/>
        </w:rPr>
      </w:pPr>
      <w:r w:rsidRPr="00FA40C9">
        <w:rPr>
          <w:b/>
          <w:bCs/>
          <w:color w:val="000000" w:themeColor="text1"/>
        </w:rPr>
        <w:lastRenderedPageBreak/>
        <w:t>Attachment - Data source</w:t>
      </w:r>
      <w:r>
        <w:rPr>
          <w:b/>
          <w:bCs/>
          <w:color w:val="000000" w:themeColor="text1"/>
        </w:rPr>
        <w:t xml:space="preserve"> - </w:t>
      </w:r>
      <w:r>
        <w:rPr>
          <w:color w:val="000000" w:themeColor="text1"/>
        </w:rPr>
        <w:t xml:space="preserve">User </w:t>
      </w:r>
      <w:r w:rsidRPr="00F64F4F">
        <w:rPr>
          <w:color w:val="000000" w:themeColor="text1"/>
        </w:rPr>
        <w:t xml:space="preserve">can choose the required </w:t>
      </w:r>
      <w:r w:rsidRPr="006D360C">
        <w:t>Data</w:t>
      </w:r>
      <w:r w:rsidR="006D360C" w:rsidRPr="006D360C">
        <w:t xml:space="preserve"> </w:t>
      </w:r>
      <w:r w:rsidRPr="006D360C">
        <w:t>source</w:t>
      </w:r>
      <w:r w:rsidR="006D360C" w:rsidRPr="006D360C">
        <w:t xml:space="preserve"> or multiple ADS</w:t>
      </w:r>
      <w:r w:rsidRPr="00F64F4F">
        <w:rPr>
          <w:color w:val="000000" w:themeColor="text1"/>
        </w:rPr>
        <w:t xml:space="preserve"> to be attached automatically to the notification</w:t>
      </w:r>
      <w:r>
        <w:rPr>
          <w:color w:val="000000" w:themeColor="text1"/>
        </w:rPr>
        <w:t>.</w:t>
      </w:r>
    </w:p>
    <w:p w14:paraId="1EE50853" w14:textId="731AB528" w:rsidR="006D360C" w:rsidRDefault="006D360C" w:rsidP="00FA40C9">
      <w:r w:rsidRPr="006D360C">
        <w:rPr>
          <w:b/>
          <w:bCs/>
          <w:color w:val="000000" w:themeColor="text1"/>
        </w:rPr>
        <w:t>From user</w:t>
      </w:r>
      <w:r>
        <w:rPr>
          <w:b/>
          <w:bCs/>
          <w:color w:val="000000" w:themeColor="text1"/>
        </w:rPr>
        <w:t xml:space="preserve"> - </w:t>
      </w:r>
      <w:r w:rsidR="00383799" w:rsidRPr="008462F1">
        <w:t>Used for loading global variables while processing periodic notifications</w:t>
      </w:r>
      <w:r w:rsidR="00F05EB5">
        <w:t xml:space="preserve">. </w:t>
      </w:r>
      <w:r w:rsidR="002E2F6D">
        <w:t>Selected users mailid will be used as From Mail</w:t>
      </w:r>
    </w:p>
    <w:p w14:paraId="627F61F2" w14:textId="1AFAB0D4" w:rsidR="002E2F6D" w:rsidRDefault="00025458" w:rsidP="00FA40C9">
      <w:pPr>
        <w:rPr>
          <w:color w:val="000000" w:themeColor="text1"/>
        </w:rPr>
      </w:pPr>
      <w:r w:rsidRPr="00025458">
        <w:rPr>
          <w:b/>
          <w:bCs/>
          <w:color w:val="000000" w:themeColor="text1"/>
        </w:rPr>
        <w:t>Notify to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Notifications can be triggered to a specific user or </w:t>
      </w:r>
      <w:r w:rsidR="003D5D45">
        <w:rPr>
          <w:color w:val="000000" w:themeColor="text1"/>
        </w:rPr>
        <w:t xml:space="preserve">users having the selected </w:t>
      </w:r>
      <w:r w:rsidR="00E10296">
        <w:rPr>
          <w:color w:val="000000" w:themeColor="text1"/>
        </w:rPr>
        <w:t>user role</w:t>
      </w:r>
    </w:p>
    <w:p w14:paraId="4947DDB5" w14:textId="5C98156B" w:rsidR="00C70A8A" w:rsidRDefault="00436A48" w:rsidP="00FA40C9">
      <w:pPr>
        <w:rPr>
          <w:b/>
          <w:bCs/>
          <w:color w:val="7030A0"/>
        </w:rPr>
      </w:pPr>
      <w:r w:rsidRPr="000E2366">
        <w:rPr>
          <w:b/>
          <w:bCs/>
          <w:color w:val="7030A0"/>
        </w:rPr>
        <w:t>Condition and Navigation Params:</w:t>
      </w:r>
    </w:p>
    <w:p w14:paraId="6961AF99" w14:textId="77777777" w:rsidR="00B953CD" w:rsidRPr="00E67304" w:rsidRDefault="00B953CD" w:rsidP="00B953CD">
      <w:pPr>
        <w:rPr>
          <w:b/>
          <w:bCs/>
          <w:color w:val="000000" w:themeColor="text1"/>
        </w:rPr>
      </w:pPr>
      <w:r w:rsidRPr="00E67304">
        <w:rPr>
          <w:b/>
          <w:bCs/>
          <w:color w:val="000000" w:themeColor="text1"/>
        </w:rPr>
        <w:t>Overview:</w:t>
      </w:r>
    </w:p>
    <w:p w14:paraId="639A717F" w14:textId="77777777" w:rsidR="00B953CD" w:rsidRPr="005C0679" w:rsidRDefault="00B953CD" w:rsidP="00B953CD">
      <w:pPr>
        <w:rPr>
          <w:color w:val="000000" w:themeColor="text1"/>
        </w:rPr>
      </w:pPr>
      <w:r w:rsidRPr="005C0679">
        <w:rPr>
          <w:color w:val="000000" w:themeColor="text1"/>
        </w:rPr>
        <w:t xml:space="preserve">The </w:t>
      </w:r>
      <w:r w:rsidRPr="005C0679">
        <w:rPr>
          <w:b/>
          <w:bCs/>
          <w:color w:val="000000" w:themeColor="text1"/>
        </w:rPr>
        <w:t>Navigation Parameters</w:t>
      </w:r>
      <w:r w:rsidRPr="005C0679">
        <w:rPr>
          <w:color w:val="000000" w:themeColor="text1"/>
        </w:rPr>
        <w:t xml:space="preserve"> section is used to open or load a </w:t>
      </w:r>
      <w:r w:rsidRPr="005C0679">
        <w:rPr>
          <w:b/>
          <w:bCs/>
          <w:color w:val="000000" w:themeColor="text1"/>
        </w:rPr>
        <w:t>Form</w:t>
      </w:r>
      <w:r w:rsidRPr="005C0679">
        <w:rPr>
          <w:color w:val="000000" w:themeColor="text1"/>
        </w:rPr>
        <w:t xml:space="preserve"> or </w:t>
      </w:r>
      <w:r w:rsidRPr="005C0679">
        <w:rPr>
          <w:b/>
          <w:bCs/>
          <w:color w:val="000000" w:themeColor="text1"/>
        </w:rPr>
        <w:t>IView</w:t>
      </w:r>
      <w:r w:rsidRPr="005C0679">
        <w:rPr>
          <w:color w:val="000000" w:themeColor="text1"/>
        </w:rPr>
        <w:t xml:space="preserve"> based on the defined parameters. When a user clicks on a triggered </w:t>
      </w:r>
      <w:r w:rsidRPr="005C0679">
        <w:rPr>
          <w:b/>
          <w:bCs/>
          <w:color w:val="000000" w:themeColor="text1"/>
        </w:rPr>
        <w:t>SignalR</w:t>
      </w:r>
      <w:r w:rsidRPr="005C0679">
        <w:rPr>
          <w:color w:val="000000" w:themeColor="text1"/>
        </w:rPr>
        <w:t xml:space="preserve"> or </w:t>
      </w:r>
      <w:r w:rsidRPr="005C0679">
        <w:rPr>
          <w:b/>
          <w:bCs/>
          <w:color w:val="000000" w:themeColor="text1"/>
        </w:rPr>
        <w:t>Active List Notification</w:t>
      </w:r>
      <w:r w:rsidRPr="005C0679">
        <w:rPr>
          <w:color w:val="000000" w:themeColor="text1"/>
        </w:rPr>
        <w:t>, the system redirects to the corresponding Form or IView as per the defined configuration.</w:t>
      </w:r>
    </w:p>
    <w:p w14:paraId="308A1BAB" w14:textId="77777777" w:rsidR="00B953CD" w:rsidRPr="005C0679" w:rsidRDefault="00B953CD" w:rsidP="00B953CD">
      <w:pPr>
        <w:rPr>
          <w:b/>
          <w:bCs/>
          <w:color w:val="000000" w:themeColor="text1"/>
        </w:rPr>
      </w:pPr>
      <w:r w:rsidRPr="005C0679">
        <w:rPr>
          <w:b/>
          <w:bCs/>
          <w:color w:val="000000" w:themeColor="text1"/>
        </w:rPr>
        <w:t>Field Details</w:t>
      </w:r>
    </w:p>
    <w:p w14:paraId="3D542BBD" w14:textId="77777777" w:rsidR="00B953CD" w:rsidRPr="005C0679" w:rsidRDefault="00B953CD" w:rsidP="00B953CD">
      <w:pPr>
        <w:numPr>
          <w:ilvl w:val="0"/>
          <w:numId w:val="7"/>
        </w:numPr>
        <w:spacing w:after="0"/>
        <w:rPr>
          <w:color w:val="000000" w:themeColor="text1"/>
        </w:rPr>
      </w:pPr>
      <w:r w:rsidRPr="005C0679">
        <w:rPr>
          <w:b/>
          <w:bCs/>
          <w:color w:val="000000" w:themeColor="text1"/>
        </w:rPr>
        <w:t>Navigate To:</w:t>
      </w:r>
      <w:r w:rsidRPr="005C0679">
        <w:rPr>
          <w:color w:val="000000" w:themeColor="text1"/>
        </w:rPr>
        <w:t xml:space="preserve"> Displays a list of all available </w:t>
      </w:r>
      <w:r w:rsidRPr="005C0679">
        <w:rPr>
          <w:b/>
          <w:bCs/>
          <w:color w:val="000000" w:themeColor="text1"/>
        </w:rPr>
        <w:t>Forms</w:t>
      </w:r>
      <w:r w:rsidRPr="005C0679">
        <w:rPr>
          <w:color w:val="000000" w:themeColor="text1"/>
        </w:rPr>
        <w:t xml:space="preserve"> and </w:t>
      </w:r>
      <w:r w:rsidRPr="005C0679">
        <w:rPr>
          <w:b/>
          <w:bCs/>
          <w:color w:val="000000" w:themeColor="text1"/>
        </w:rPr>
        <w:t>IViews</w:t>
      </w:r>
      <w:r w:rsidRPr="005C0679">
        <w:rPr>
          <w:color w:val="000000" w:themeColor="text1"/>
        </w:rPr>
        <w:t xml:space="preserve"> that can be selected for navigation.</w:t>
      </w:r>
    </w:p>
    <w:p w14:paraId="611EC979" w14:textId="77777777" w:rsidR="00B953CD" w:rsidRPr="005C0679" w:rsidRDefault="00B953CD" w:rsidP="00B953CD">
      <w:pPr>
        <w:numPr>
          <w:ilvl w:val="0"/>
          <w:numId w:val="7"/>
        </w:numPr>
        <w:spacing w:after="0"/>
        <w:rPr>
          <w:color w:val="000000" w:themeColor="text1"/>
        </w:rPr>
      </w:pPr>
      <w:r w:rsidRPr="005C0679">
        <w:rPr>
          <w:b/>
          <w:bCs/>
          <w:color w:val="000000" w:themeColor="text1"/>
        </w:rPr>
        <w:t>Open/Load:</w:t>
      </w:r>
      <w:r w:rsidRPr="005C0679">
        <w:rPr>
          <w:color w:val="000000" w:themeColor="text1"/>
        </w:rPr>
        <w:t xml:space="preserve"> A dropdown field with two options — </w:t>
      </w:r>
      <w:r w:rsidRPr="005C0679">
        <w:rPr>
          <w:b/>
          <w:bCs/>
          <w:color w:val="000000" w:themeColor="text1"/>
        </w:rPr>
        <w:t>Open</w:t>
      </w:r>
      <w:r w:rsidRPr="005C0679">
        <w:rPr>
          <w:color w:val="000000" w:themeColor="text1"/>
        </w:rPr>
        <w:t xml:space="preserve"> or </w:t>
      </w:r>
      <w:r w:rsidRPr="005C0679">
        <w:rPr>
          <w:b/>
          <w:bCs/>
          <w:color w:val="000000" w:themeColor="text1"/>
        </w:rPr>
        <w:t>Load</w:t>
      </w:r>
      <w:r w:rsidRPr="005C0679">
        <w:rPr>
          <w:color w:val="000000" w:themeColor="text1"/>
        </w:rPr>
        <w:t xml:space="preserve"> — to define how the selected Form or IView should be displayed.</w:t>
      </w:r>
    </w:p>
    <w:p w14:paraId="752422A9" w14:textId="77777777" w:rsidR="00B953CD" w:rsidRDefault="00B953CD" w:rsidP="00B953CD">
      <w:pPr>
        <w:numPr>
          <w:ilvl w:val="0"/>
          <w:numId w:val="7"/>
        </w:numPr>
        <w:spacing w:after="0"/>
        <w:rPr>
          <w:color w:val="000000" w:themeColor="text1"/>
        </w:rPr>
      </w:pPr>
      <w:r w:rsidRPr="005C0679">
        <w:rPr>
          <w:b/>
          <w:bCs/>
          <w:color w:val="000000" w:themeColor="text1"/>
        </w:rPr>
        <w:t>Navigation Params:</w:t>
      </w:r>
      <w:r w:rsidRPr="005C0679">
        <w:rPr>
          <w:color w:val="000000" w:themeColor="text1"/>
        </w:rPr>
        <w:t xml:space="preserve"> Specifies the conditions under which the relevant record will be loaded. If the defined condition is met, the system automatically loads the corresponding record in the selected Form or IView.</w:t>
      </w:r>
    </w:p>
    <w:p w14:paraId="68610F04" w14:textId="2FDC1457" w:rsidR="001B7ECE" w:rsidRDefault="001B7ECE" w:rsidP="00B953CD">
      <w:pPr>
        <w:numPr>
          <w:ilvl w:val="0"/>
          <w:numId w:val="7"/>
        </w:numPr>
        <w:spacing w:after="0"/>
        <w:rPr>
          <w:color w:val="000000" w:themeColor="text1"/>
        </w:rPr>
      </w:pPr>
      <w:r>
        <w:rPr>
          <w:b/>
          <w:bCs/>
          <w:color w:val="000000" w:themeColor="text1"/>
        </w:rPr>
        <w:t>Condition:</w:t>
      </w:r>
      <w:r w:rsidR="00325144">
        <w:rPr>
          <w:color w:val="000000" w:themeColor="text1"/>
        </w:rPr>
        <w:t xml:space="preserve"> </w:t>
      </w:r>
      <w:r w:rsidR="008B605F" w:rsidRPr="008B605F">
        <w:rPr>
          <w:color w:val="000000" w:themeColor="text1"/>
        </w:rPr>
        <w:t>Based on the values defined in the application parameters, navigation will occur from the active list</w:t>
      </w:r>
      <w:r w:rsidR="008B605F">
        <w:rPr>
          <w:color w:val="000000" w:themeColor="text1"/>
        </w:rPr>
        <w:t>.</w:t>
      </w:r>
    </w:p>
    <w:p w14:paraId="0302E8AB" w14:textId="77777777" w:rsidR="000B6326" w:rsidRPr="000B6326" w:rsidRDefault="000B6326" w:rsidP="00274639">
      <w:pPr>
        <w:spacing w:after="0"/>
        <w:rPr>
          <w:b/>
          <w:bCs/>
          <w:color w:val="EE0000"/>
          <w:sz w:val="28"/>
          <w:szCs w:val="28"/>
          <w:u w:val="single"/>
          <w:lang w:val="en-US"/>
        </w:rPr>
      </w:pPr>
    </w:p>
    <w:p w14:paraId="3F1A483B" w14:textId="3799F549" w:rsidR="002639C6" w:rsidRDefault="002639C6" w:rsidP="002639C6">
      <w:pPr>
        <w:rPr>
          <w:color w:val="000000" w:themeColor="text1"/>
        </w:rPr>
      </w:pPr>
    </w:p>
    <w:p w14:paraId="55D47C36" w14:textId="77777777" w:rsidR="00274639" w:rsidRDefault="00274639" w:rsidP="002639C6">
      <w:pPr>
        <w:rPr>
          <w:color w:val="000000" w:themeColor="text1"/>
        </w:rPr>
      </w:pPr>
    </w:p>
    <w:p w14:paraId="56489302" w14:textId="77777777" w:rsidR="00274639" w:rsidRDefault="00274639" w:rsidP="002639C6">
      <w:pPr>
        <w:rPr>
          <w:color w:val="000000" w:themeColor="text1"/>
        </w:rPr>
      </w:pPr>
    </w:p>
    <w:p w14:paraId="6648C03B" w14:textId="77777777" w:rsidR="00274639" w:rsidRDefault="00274639" w:rsidP="002639C6">
      <w:pPr>
        <w:rPr>
          <w:color w:val="000000" w:themeColor="text1"/>
        </w:rPr>
      </w:pPr>
    </w:p>
    <w:p w14:paraId="700631A0" w14:textId="77777777" w:rsidR="00274639" w:rsidRDefault="00274639" w:rsidP="002639C6">
      <w:pPr>
        <w:rPr>
          <w:color w:val="000000" w:themeColor="text1"/>
        </w:rPr>
      </w:pPr>
    </w:p>
    <w:p w14:paraId="0694828C" w14:textId="77777777" w:rsidR="00274639" w:rsidRDefault="00274639" w:rsidP="002639C6">
      <w:pPr>
        <w:rPr>
          <w:color w:val="000000" w:themeColor="text1"/>
        </w:rPr>
      </w:pPr>
    </w:p>
    <w:p w14:paraId="40373A03" w14:textId="77777777" w:rsidR="00274639" w:rsidRDefault="00274639" w:rsidP="002639C6">
      <w:pPr>
        <w:rPr>
          <w:color w:val="000000" w:themeColor="text1"/>
        </w:rPr>
      </w:pPr>
    </w:p>
    <w:p w14:paraId="606477A8" w14:textId="77777777" w:rsidR="00274639" w:rsidRDefault="00274639" w:rsidP="002639C6">
      <w:pPr>
        <w:rPr>
          <w:color w:val="000000" w:themeColor="text1"/>
        </w:rPr>
      </w:pPr>
    </w:p>
    <w:p w14:paraId="424566AC" w14:textId="77777777" w:rsidR="00274639" w:rsidRDefault="00274639" w:rsidP="002639C6">
      <w:pPr>
        <w:rPr>
          <w:color w:val="000000" w:themeColor="text1"/>
        </w:rPr>
      </w:pPr>
    </w:p>
    <w:p w14:paraId="13CECAC4" w14:textId="77777777" w:rsidR="00274639" w:rsidRDefault="00274639" w:rsidP="002639C6">
      <w:pPr>
        <w:rPr>
          <w:color w:val="000000" w:themeColor="text1"/>
        </w:rPr>
      </w:pPr>
    </w:p>
    <w:p w14:paraId="2768FF93" w14:textId="77777777" w:rsidR="00274639" w:rsidRDefault="00274639" w:rsidP="002639C6">
      <w:pPr>
        <w:rPr>
          <w:color w:val="000000" w:themeColor="text1"/>
        </w:rPr>
      </w:pPr>
    </w:p>
    <w:p w14:paraId="5696C157" w14:textId="77777777" w:rsidR="00274639" w:rsidRDefault="00274639" w:rsidP="002639C6">
      <w:pPr>
        <w:rPr>
          <w:color w:val="000000" w:themeColor="text1"/>
        </w:rPr>
      </w:pPr>
    </w:p>
    <w:p w14:paraId="11F84AC4" w14:textId="77777777" w:rsidR="00274639" w:rsidRDefault="00274639" w:rsidP="002639C6">
      <w:pPr>
        <w:rPr>
          <w:color w:val="000000" w:themeColor="text1"/>
        </w:rPr>
      </w:pPr>
    </w:p>
    <w:p w14:paraId="5A4D7642" w14:textId="77777777" w:rsidR="00274639" w:rsidRDefault="00274639" w:rsidP="002639C6">
      <w:pPr>
        <w:rPr>
          <w:color w:val="000000" w:themeColor="text1"/>
        </w:rPr>
      </w:pPr>
    </w:p>
    <w:p w14:paraId="766ECFEF" w14:textId="77777777" w:rsidR="00274639" w:rsidRDefault="00274639" w:rsidP="002639C6">
      <w:pPr>
        <w:rPr>
          <w:color w:val="000000" w:themeColor="text1"/>
        </w:rPr>
      </w:pPr>
    </w:p>
    <w:p w14:paraId="78C88518" w14:textId="77777777" w:rsidR="00274639" w:rsidRDefault="00274639" w:rsidP="002639C6">
      <w:pPr>
        <w:rPr>
          <w:color w:val="000000" w:themeColor="text1"/>
        </w:rPr>
      </w:pPr>
    </w:p>
    <w:p w14:paraId="02A22650" w14:textId="77777777" w:rsidR="00274639" w:rsidRDefault="00274639" w:rsidP="002639C6">
      <w:pPr>
        <w:rPr>
          <w:color w:val="000000" w:themeColor="text1"/>
        </w:rPr>
      </w:pPr>
    </w:p>
    <w:p w14:paraId="40325350" w14:textId="77777777" w:rsidR="00274639" w:rsidRDefault="00274639" w:rsidP="002639C6">
      <w:pPr>
        <w:rPr>
          <w:color w:val="000000" w:themeColor="text1"/>
        </w:rPr>
      </w:pPr>
    </w:p>
    <w:p w14:paraId="2010C997" w14:textId="77777777" w:rsidR="00274639" w:rsidRDefault="00274639" w:rsidP="002639C6">
      <w:pPr>
        <w:rPr>
          <w:color w:val="000000" w:themeColor="text1"/>
        </w:rPr>
      </w:pPr>
    </w:p>
    <w:p w14:paraId="410200A2" w14:textId="77777777" w:rsidR="00274639" w:rsidRDefault="00274639" w:rsidP="002639C6">
      <w:pPr>
        <w:rPr>
          <w:color w:val="000000" w:themeColor="text1"/>
        </w:rPr>
      </w:pPr>
    </w:p>
    <w:p w14:paraId="05E64115" w14:textId="77777777" w:rsidR="002639C6" w:rsidRPr="00DF0294" w:rsidRDefault="002639C6" w:rsidP="00DF0294">
      <w:pPr>
        <w:rPr>
          <w:color w:val="000000" w:themeColor="text1"/>
        </w:rPr>
      </w:pPr>
    </w:p>
    <w:p w14:paraId="6904C437" w14:textId="780EBDA2" w:rsidR="00DF0294" w:rsidRPr="00DF0294" w:rsidRDefault="00DF0294" w:rsidP="007B3884">
      <w:pPr>
        <w:rPr>
          <w:color w:val="000000" w:themeColor="text1"/>
        </w:rPr>
      </w:pPr>
    </w:p>
    <w:p w14:paraId="3665AB07" w14:textId="77777777" w:rsidR="00044008" w:rsidRDefault="00044008" w:rsidP="007B3884"/>
    <w:p w14:paraId="565ED4CD" w14:textId="77777777" w:rsidR="00044008" w:rsidRDefault="00044008" w:rsidP="007B3884"/>
    <w:p w14:paraId="746E203E" w14:textId="77777777" w:rsidR="00044008" w:rsidRDefault="00044008" w:rsidP="007B3884"/>
    <w:p w14:paraId="598870FD" w14:textId="77777777" w:rsidR="00044008" w:rsidRDefault="00044008" w:rsidP="007B3884"/>
    <w:p w14:paraId="1DB82EC7" w14:textId="77777777" w:rsidR="00044008" w:rsidRDefault="00044008" w:rsidP="007B3884"/>
    <w:p w14:paraId="6ADE66E2" w14:textId="77777777" w:rsidR="00044008" w:rsidRDefault="00044008" w:rsidP="007B3884"/>
    <w:p w14:paraId="2144BD70" w14:textId="77777777" w:rsidR="00044008" w:rsidRDefault="00044008" w:rsidP="007B3884"/>
    <w:p w14:paraId="373C87B9" w14:textId="77777777" w:rsidR="00044008" w:rsidRPr="007B3884" w:rsidRDefault="00044008" w:rsidP="007B3884"/>
    <w:p w14:paraId="2DC921B8" w14:textId="77777777" w:rsidR="00BF65AB" w:rsidRPr="00606B68" w:rsidRDefault="00BF65AB">
      <w:pPr>
        <w:rPr>
          <w:lang w:val="en-US"/>
        </w:rPr>
      </w:pPr>
    </w:p>
    <w:sectPr w:rsidR="00BF65AB" w:rsidRPr="0060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708F9"/>
    <w:multiLevelType w:val="multilevel"/>
    <w:tmpl w:val="D05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60E16"/>
    <w:multiLevelType w:val="hybridMultilevel"/>
    <w:tmpl w:val="22D0E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51E3A"/>
    <w:multiLevelType w:val="hybridMultilevel"/>
    <w:tmpl w:val="A568F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0128B"/>
    <w:multiLevelType w:val="multilevel"/>
    <w:tmpl w:val="1ABE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E3340"/>
    <w:multiLevelType w:val="multilevel"/>
    <w:tmpl w:val="B55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55321"/>
    <w:multiLevelType w:val="multilevel"/>
    <w:tmpl w:val="20B2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191127">
    <w:abstractNumId w:val="2"/>
  </w:num>
  <w:num w:numId="2" w16cid:durableId="1345401002">
    <w:abstractNumId w:val="2"/>
  </w:num>
  <w:num w:numId="3" w16cid:durableId="157423837">
    <w:abstractNumId w:val="1"/>
  </w:num>
  <w:num w:numId="4" w16cid:durableId="239096147">
    <w:abstractNumId w:val="3"/>
  </w:num>
  <w:num w:numId="5" w16cid:durableId="2068918637">
    <w:abstractNumId w:val="4"/>
  </w:num>
  <w:num w:numId="6" w16cid:durableId="597451184">
    <w:abstractNumId w:val="0"/>
  </w:num>
  <w:num w:numId="7" w16cid:durableId="1891335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70"/>
    <w:rsid w:val="00000AA6"/>
    <w:rsid w:val="0001647C"/>
    <w:rsid w:val="000248F0"/>
    <w:rsid w:val="00025458"/>
    <w:rsid w:val="00044008"/>
    <w:rsid w:val="00052E9F"/>
    <w:rsid w:val="00094E63"/>
    <w:rsid w:val="000A3411"/>
    <w:rsid w:val="000B24EC"/>
    <w:rsid w:val="000B6326"/>
    <w:rsid w:val="000D7142"/>
    <w:rsid w:val="000E076E"/>
    <w:rsid w:val="000E2366"/>
    <w:rsid w:val="00107B2F"/>
    <w:rsid w:val="00142F72"/>
    <w:rsid w:val="001B38DD"/>
    <w:rsid w:val="001B7D5D"/>
    <w:rsid w:val="001B7ECE"/>
    <w:rsid w:val="001D3576"/>
    <w:rsid w:val="001E5C42"/>
    <w:rsid w:val="00200613"/>
    <w:rsid w:val="002054F4"/>
    <w:rsid w:val="00213D49"/>
    <w:rsid w:val="0025382F"/>
    <w:rsid w:val="00260F05"/>
    <w:rsid w:val="002639C6"/>
    <w:rsid w:val="00274639"/>
    <w:rsid w:val="00283533"/>
    <w:rsid w:val="002908A3"/>
    <w:rsid w:val="00294F68"/>
    <w:rsid w:val="002A0B4F"/>
    <w:rsid w:val="002A42BE"/>
    <w:rsid w:val="002B16A0"/>
    <w:rsid w:val="002B4205"/>
    <w:rsid w:val="002B481F"/>
    <w:rsid w:val="002B6776"/>
    <w:rsid w:val="002C508A"/>
    <w:rsid w:val="002C691B"/>
    <w:rsid w:val="002E00C7"/>
    <w:rsid w:val="002E2F6D"/>
    <w:rsid w:val="002F1BA4"/>
    <w:rsid w:val="003000B7"/>
    <w:rsid w:val="0030049A"/>
    <w:rsid w:val="00301031"/>
    <w:rsid w:val="003035F7"/>
    <w:rsid w:val="00325144"/>
    <w:rsid w:val="00325915"/>
    <w:rsid w:val="00326A72"/>
    <w:rsid w:val="003305D8"/>
    <w:rsid w:val="00344353"/>
    <w:rsid w:val="00365C23"/>
    <w:rsid w:val="003732FF"/>
    <w:rsid w:val="00383799"/>
    <w:rsid w:val="0039022D"/>
    <w:rsid w:val="003A43BD"/>
    <w:rsid w:val="003A5055"/>
    <w:rsid w:val="003A5359"/>
    <w:rsid w:val="003B5D51"/>
    <w:rsid w:val="003D5D45"/>
    <w:rsid w:val="003E0BA6"/>
    <w:rsid w:val="003E33E3"/>
    <w:rsid w:val="00405719"/>
    <w:rsid w:val="004162C6"/>
    <w:rsid w:val="00436A48"/>
    <w:rsid w:val="004408D6"/>
    <w:rsid w:val="00475660"/>
    <w:rsid w:val="00475ADD"/>
    <w:rsid w:val="004A3934"/>
    <w:rsid w:val="004B2B6A"/>
    <w:rsid w:val="004B6351"/>
    <w:rsid w:val="004B71BC"/>
    <w:rsid w:val="004D3524"/>
    <w:rsid w:val="004E54DD"/>
    <w:rsid w:val="005027E8"/>
    <w:rsid w:val="00514018"/>
    <w:rsid w:val="00521D4F"/>
    <w:rsid w:val="00540ECC"/>
    <w:rsid w:val="00553B3C"/>
    <w:rsid w:val="005555C5"/>
    <w:rsid w:val="00587CDE"/>
    <w:rsid w:val="00593BA5"/>
    <w:rsid w:val="005A1570"/>
    <w:rsid w:val="005B0A37"/>
    <w:rsid w:val="005C0679"/>
    <w:rsid w:val="005E6033"/>
    <w:rsid w:val="005F73DD"/>
    <w:rsid w:val="00606B68"/>
    <w:rsid w:val="006D360C"/>
    <w:rsid w:val="006E0B80"/>
    <w:rsid w:val="006E535E"/>
    <w:rsid w:val="00707B4B"/>
    <w:rsid w:val="007206F1"/>
    <w:rsid w:val="00727A02"/>
    <w:rsid w:val="00763E2E"/>
    <w:rsid w:val="00767EBF"/>
    <w:rsid w:val="00790865"/>
    <w:rsid w:val="00790FA5"/>
    <w:rsid w:val="007A29D6"/>
    <w:rsid w:val="007B3884"/>
    <w:rsid w:val="007C568D"/>
    <w:rsid w:val="007C7FBF"/>
    <w:rsid w:val="007D537C"/>
    <w:rsid w:val="007F57AA"/>
    <w:rsid w:val="008272E6"/>
    <w:rsid w:val="0085088F"/>
    <w:rsid w:val="0087098C"/>
    <w:rsid w:val="0087605E"/>
    <w:rsid w:val="00892877"/>
    <w:rsid w:val="008B605F"/>
    <w:rsid w:val="008D0F06"/>
    <w:rsid w:val="008F7628"/>
    <w:rsid w:val="009367E2"/>
    <w:rsid w:val="00944C15"/>
    <w:rsid w:val="009459A0"/>
    <w:rsid w:val="00961EB5"/>
    <w:rsid w:val="009A4073"/>
    <w:rsid w:val="009C2DA7"/>
    <w:rsid w:val="009D28BC"/>
    <w:rsid w:val="009E11C7"/>
    <w:rsid w:val="009F2F9F"/>
    <w:rsid w:val="00AF5272"/>
    <w:rsid w:val="00AF573B"/>
    <w:rsid w:val="00B63637"/>
    <w:rsid w:val="00B72034"/>
    <w:rsid w:val="00B90E40"/>
    <w:rsid w:val="00B953CD"/>
    <w:rsid w:val="00BB2245"/>
    <w:rsid w:val="00BC0AB5"/>
    <w:rsid w:val="00BC16C0"/>
    <w:rsid w:val="00BD4C96"/>
    <w:rsid w:val="00BF65AB"/>
    <w:rsid w:val="00C51D0A"/>
    <w:rsid w:val="00C5787C"/>
    <w:rsid w:val="00C70A8A"/>
    <w:rsid w:val="00C8349F"/>
    <w:rsid w:val="00C93696"/>
    <w:rsid w:val="00D05725"/>
    <w:rsid w:val="00D07AE2"/>
    <w:rsid w:val="00D11A43"/>
    <w:rsid w:val="00D17011"/>
    <w:rsid w:val="00D20A07"/>
    <w:rsid w:val="00D60C06"/>
    <w:rsid w:val="00D670EC"/>
    <w:rsid w:val="00D8482A"/>
    <w:rsid w:val="00D84FA2"/>
    <w:rsid w:val="00DA0E1E"/>
    <w:rsid w:val="00DB6F78"/>
    <w:rsid w:val="00DC61D1"/>
    <w:rsid w:val="00DF0294"/>
    <w:rsid w:val="00E00031"/>
    <w:rsid w:val="00E10296"/>
    <w:rsid w:val="00E31E93"/>
    <w:rsid w:val="00E640E8"/>
    <w:rsid w:val="00E67304"/>
    <w:rsid w:val="00E838C6"/>
    <w:rsid w:val="00EB1CD2"/>
    <w:rsid w:val="00EB726B"/>
    <w:rsid w:val="00ED0324"/>
    <w:rsid w:val="00ED6969"/>
    <w:rsid w:val="00EF017C"/>
    <w:rsid w:val="00EF59AD"/>
    <w:rsid w:val="00F05EB5"/>
    <w:rsid w:val="00F3239B"/>
    <w:rsid w:val="00F3736F"/>
    <w:rsid w:val="00F64F4F"/>
    <w:rsid w:val="00F65A1D"/>
    <w:rsid w:val="00F6773C"/>
    <w:rsid w:val="00F73E65"/>
    <w:rsid w:val="00F74252"/>
    <w:rsid w:val="00F87714"/>
    <w:rsid w:val="00FA40C9"/>
    <w:rsid w:val="00FE0A44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5DA5"/>
  <w15:chartTrackingRefBased/>
  <w15:docId w15:val="{D31C822C-1407-498C-BAD8-D0073077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3CD"/>
  </w:style>
  <w:style w:type="paragraph" w:styleId="Heading1">
    <w:name w:val="heading 1"/>
    <w:basedOn w:val="Normal"/>
    <w:next w:val="Normal"/>
    <w:link w:val="Heading1Char"/>
    <w:uiPriority w:val="9"/>
    <w:qFormat/>
    <w:rsid w:val="005A1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5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5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5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5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5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5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5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</dc:creator>
  <cp:keywords/>
  <dc:description/>
  <cp:lastModifiedBy>syamala</cp:lastModifiedBy>
  <cp:revision>175</cp:revision>
  <dcterms:created xsi:type="dcterms:W3CDTF">2025-10-10T05:58:00Z</dcterms:created>
  <dcterms:modified xsi:type="dcterms:W3CDTF">2025-10-14T10:58:00Z</dcterms:modified>
</cp:coreProperties>
</file>