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FFF9" w14:textId="77777777" w:rsidR="00083D6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606D71C" w14:textId="77777777" w:rsidR="00083D6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F773D56" w14:textId="77777777" w:rsidR="00083D64" w:rsidRDefault="00083D6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3D64" w14:paraId="7A92FCD7" w14:textId="77777777">
        <w:tc>
          <w:tcPr>
            <w:tcW w:w="4508" w:type="dxa"/>
          </w:tcPr>
          <w:p w14:paraId="1C79094D" w14:textId="77777777" w:rsidR="00083D64" w:rsidRDefault="00000000">
            <w:r>
              <w:t>Date</w:t>
            </w:r>
          </w:p>
        </w:tc>
        <w:tc>
          <w:tcPr>
            <w:tcW w:w="4843" w:type="dxa"/>
          </w:tcPr>
          <w:p w14:paraId="6A668897" w14:textId="274B313F" w:rsidR="00083D64" w:rsidRDefault="00F92E0E">
            <w:r>
              <w:t>13 May 2023</w:t>
            </w:r>
          </w:p>
        </w:tc>
      </w:tr>
      <w:tr w:rsidR="00083D64" w14:paraId="2BE8EFCA" w14:textId="77777777">
        <w:tc>
          <w:tcPr>
            <w:tcW w:w="4508" w:type="dxa"/>
          </w:tcPr>
          <w:p w14:paraId="73FACB33" w14:textId="77777777" w:rsidR="00083D64" w:rsidRDefault="00000000">
            <w:r>
              <w:t>Team ID</w:t>
            </w:r>
          </w:p>
        </w:tc>
        <w:tc>
          <w:tcPr>
            <w:tcW w:w="4843" w:type="dxa"/>
          </w:tcPr>
          <w:p w14:paraId="7752508C" w14:textId="424A01E1" w:rsidR="00083D64" w:rsidRDefault="00F92E0E">
            <w:r>
              <w:t>NM2023TMID</w:t>
            </w:r>
            <w:r w:rsidR="00236834">
              <w:t>18886</w:t>
            </w:r>
          </w:p>
        </w:tc>
      </w:tr>
      <w:tr w:rsidR="00083D64" w14:paraId="5E5352FF" w14:textId="77777777">
        <w:tc>
          <w:tcPr>
            <w:tcW w:w="4508" w:type="dxa"/>
          </w:tcPr>
          <w:p w14:paraId="2243E5A3" w14:textId="77777777" w:rsidR="00083D64" w:rsidRDefault="00000000">
            <w:r>
              <w:t>Project Name</w:t>
            </w:r>
          </w:p>
        </w:tc>
        <w:tc>
          <w:tcPr>
            <w:tcW w:w="4843" w:type="dxa"/>
          </w:tcPr>
          <w:p w14:paraId="21CD5C1C" w14:textId="5582319C" w:rsidR="00083D64" w:rsidRDefault="00F92E0E">
            <w:r>
              <w:t>C</w:t>
            </w:r>
            <w:r w:rsidR="00236834">
              <w:t>ancer</w:t>
            </w:r>
            <w:r>
              <w:t xml:space="preserve"> Vision</w:t>
            </w:r>
          </w:p>
        </w:tc>
      </w:tr>
    </w:tbl>
    <w:p w14:paraId="3DA3DCA6" w14:textId="77777777" w:rsidR="00083D64" w:rsidRDefault="00083D64">
      <w:pPr>
        <w:rPr>
          <w:b/>
        </w:rPr>
      </w:pPr>
    </w:p>
    <w:p w14:paraId="5254A83E" w14:textId="77777777" w:rsidR="00083D64" w:rsidRDefault="00000000">
      <w:pPr>
        <w:rPr>
          <w:b/>
        </w:rPr>
      </w:pPr>
      <w:r>
        <w:rPr>
          <w:b/>
        </w:rPr>
        <w:t>Functional Requirements:</w:t>
      </w:r>
    </w:p>
    <w:p w14:paraId="14C7277F" w14:textId="77777777" w:rsidR="00083D64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83D64" w14:paraId="7D1242A3" w14:textId="77777777">
        <w:trPr>
          <w:trHeight w:val="333"/>
        </w:trPr>
        <w:tc>
          <w:tcPr>
            <w:tcW w:w="926" w:type="dxa"/>
          </w:tcPr>
          <w:p w14:paraId="3742E5DD" w14:textId="77777777" w:rsidR="00083D6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C792801" w14:textId="77777777" w:rsidR="00083D6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00643C" w14:textId="77777777" w:rsidR="00083D6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83D64" w14:paraId="43995B8C" w14:textId="77777777">
        <w:trPr>
          <w:trHeight w:val="489"/>
        </w:trPr>
        <w:tc>
          <w:tcPr>
            <w:tcW w:w="926" w:type="dxa"/>
          </w:tcPr>
          <w:p w14:paraId="40935655" w14:textId="77777777" w:rsidR="00083D64" w:rsidRDefault="00000000">
            <w:r>
              <w:t>FR-1</w:t>
            </w:r>
          </w:p>
        </w:tc>
        <w:tc>
          <w:tcPr>
            <w:tcW w:w="3150" w:type="dxa"/>
          </w:tcPr>
          <w:p w14:paraId="6F63E31A" w14:textId="77777777" w:rsidR="00083D64" w:rsidRDefault="00000000">
            <w:r>
              <w:t>User Registration</w:t>
            </w:r>
          </w:p>
        </w:tc>
        <w:tc>
          <w:tcPr>
            <w:tcW w:w="5248" w:type="dxa"/>
          </w:tcPr>
          <w:p w14:paraId="660C4FAF" w14:textId="77777777" w:rsidR="00083D64" w:rsidRDefault="00000000">
            <w:r>
              <w:t>Registration through Form</w:t>
            </w:r>
          </w:p>
          <w:p w14:paraId="0159D481" w14:textId="77777777" w:rsidR="00083D64" w:rsidRDefault="00000000">
            <w:r>
              <w:t>Registration through Gmail</w:t>
            </w:r>
          </w:p>
          <w:p w14:paraId="6E3A09DD" w14:textId="283C9EE9" w:rsidR="00083D64" w:rsidRDefault="00000000">
            <w:r>
              <w:t xml:space="preserve">Registration through </w:t>
            </w:r>
            <w:r w:rsidR="00F92E0E">
              <w:t>You</w:t>
            </w:r>
            <w:r w:rsidR="00236834">
              <w:t xml:space="preserve"> </w:t>
            </w:r>
            <w:r w:rsidR="00F92E0E">
              <w:t>tube</w:t>
            </w:r>
            <w:r w:rsidR="00236834">
              <w:t xml:space="preserve"> </w:t>
            </w:r>
            <w:r w:rsidR="00F92E0E">
              <w:t>(Our channel description)</w:t>
            </w:r>
          </w:p>
        </w:tc>
      </w:tr>
      <w:tr w:rsidR="00083D64" w14:paraId="58FA619E" w14:textId="77777777">
        <w:trPr>
          <w:trHeight w:val="489"/>
        </w:trPr>
        <w:tc>
          <w:tcPr>
            <w:tcW w:w="926" w:type="dxa"/>
          </w:tcPr>
          <w:p w14:paraId="6D59DD67" w14:textId="77777777" w:rsidR="00083D64" w:rsidRDefault="00000000">
            <w:r>
              <w:t>FR-2</w:t>
            </w:r>
          </w:p>
        </w:tc>
        <w:tc>
          <w:tcPr>
            <w:tcW w:w="3150" w:type="dxa"/>
          </w:tcPr>
          <w:p w14:paraId="2B8FA690" w14:textId="77777777" w:rsidR="00083D64" w:rsidRDefault="00000000">
            <w:r>
              <w:t>User Confirmation</w:t>
            </w:r>
          </w:p>
        </w:tc>
        <w:tc>
          <w:tcPr>
            <w:tcW w:w="5248" w:type="dxa"/>
          </w:tcPr>
          <w:p w14:paraId="40F5BCC0" w14:textId="77777777" w:rsidR="00083D64" w:rsidRDefault="00000000">
            <w:r>
              <w:t>Confirmation via Email</w:t>
            </w:r>
          </w:p>
          <w:p w14:paraId="2E56F4CE" w14:textId="77777777" w:rsidR="00083D64" w:rsidRDefault="00000000">
            <w:r>
              <w:t>Confirmation via OTP</w:t>
            </w:r>
          </w:p>
        </w:tc>
      </w:tr>
    </w:tbl>
    <w:p w14:paraId="14CC345C" w14:textId="77777777" w:rsidR="00083D64" w:rsidRDefault="00083D64"/>
    <w:p w14:paraId="790169A9" w14:textId="77777777" w:rsidR="00083D64" w:rsidRDefault="00083D64">
      <w:pPr>
        <w:rPr>
          <w:b/>
        </w:rPr>
      </w:pPr>
    </w:p>
    <w:p w14:paraId="463F7A18" w14:textId="77777777" w:rsidR="00083D64" w:rsidRDefault="00083D64">
      <w:pPr>
        <w:rPr>
          <w:b/>
        </w:rPr>
      </w:pPr>
    </w:p>
    <w:p w14:paraId="0C3BD4BF" w14:textId="77777777" w:rsidR="00083D64" w:rsidRDefault="00000000">
      <w:pPr>
        <w:rPr>
          <w:b/>
        </w:rPr>
      </w:pPr>
      <w:r>
        <w:rPr>
          <w:b/>
        </w:rPr>
        <w:t>Non-functional Requirements:</w:t>
      </w:r>
    </w:p>
    <w:p w14:paraId="6E5D57AF" w14:textId="77777777" w:rsidR="00083D64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83D64" w14:paraId="01CACF14" w14:textId="77777777">
        <w:trPr>
          <w:trHeight w:val="333"/>
        </w:trPr>
        <w:tc>
          <w:tcPr>
            <w:tcW w:w="926" w:type="dxa"/>
          </w:tcPr>
          <w:p w14:paraId="0DF9CC8A" w14:textId="77777777" w:rsidR="00083D6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3287644" w14:textId="77777777" w:rsidR="00083D6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24DE806" w14:textId="77777777" w:rsidR="00083D6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3D64" w14:paraId="4C7C892F" w14:textId="77777777">
        <w:trPr>
          <w:trHeight w:val="489"/>
        </w:trPr>
        <w:tc>
          <w:tcPr>
            <w:tcW w:w="926" w:type="dxa"/>
          </w:tcPr>
          <w:p w14:paraId="5C76DBC7" w14:textId="77777777" w:rsidR="00083D64" w:rsidRDefault="00000000">
            <w:r>
              <w:t>NFR-1</w:t>
            </w:r>
          </w:p>
        </w:tc>
        <w:tc>
          <w:tcPr>
            <w:tcW w:w="3464" w:type="dxa"/>
          </w:tcPr>
          <w:p w14:paraId="56DA43E5" w14:textId="77777777" w:rsidR="00083D6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E6B7BE4" w14:textId="2C6372E6" w:rsidR="00083D64" w:rsidRDefault="009D540E">
            <w:r w:rsidRPr="009D540E">
              <w:t>Artificial intelligence that can detect early signs of the disease years before doctors would find it on a CT scan</w:t>
            </w:r>
            <w:r>
              <w:t>.</w:t>
            </w:r>
          </w:p>
        </w:tc>
      </w:tr>
      <w:tr w:rsidR="00083D64" w14:paraId="630FC815" w14:textId="77777777">
        <w:trPr>
          <w:trHeight w:val="489"/>
        </w:trPr>
        <w:tc>
          <w:tcPr>
            <w:tcW w:w="926" w:type="dxa"/>
          </w:tcPr>
          <w:p w14:paraId="60A7A21E" w14:textId="77777777" w:rsidR="00083D64" w:rsidRDefault="00000000">
            <w:r>
              <w:t>NFR-2</w:t>
            </w:r>
          </w:p>
        </w:tc>
        <w:tc>
          <w:tcPr>
            <w:tcW w:w="3464" w:type="dxa"/>
          </w:tcPr>
          <w:p w14:paraId="1A035522" w14:textId="77777777" w:rsidR="00083D6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CE5B2FA" w14:textId="11F0D104" w:rsidR="00083D64" w:rsidRDefault="009D540E">
            <w:r>
              <w:t>S</w:t>
            </w:r>
            <w:r w:rsidRPr="009D540E">
              <w:t>ecurity as the bedrock of AI-based health care, there have been many attempts to employ AI and its applications in health care services</w:t>
            </w:r>
            <w:r>
              <w:t>.</w:t>
            </w:r>
          </w:p>
        </w:tc>
      </w:tr>
      <w:tr w:rsidR="00083D64" w14:paraId="75C7D369" w14:textId="77777777">
        <w:trPr>
          <w:trHeight w:val="470"/>
        </w:trPr>
        <w:tc>
          <w:tcPr>
            <w:tcW w:w="926" w:type="dxa"/>
          </w:tcPr>
          <w:p w14:paraId="6F7BAE5C" w14:textId="77777777" w:rsidR="00083D64" w:rsidRDefault="00000000">
            <w:r>
              <w:t>NFR-3</w:t>
            </w:r>
          </w:p>
        </w:tc>
        <w:tc>
          <w:tcPr>
            <w:tcW w:w="3464" w:type="dxa"/>
          </w:tcPr>
          <w:p w14:paraId="76DCEC5D" w14:textId="77777777" w:rsidR="00083D6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464B030" w14:textId="4B5842B0" w:rsidR="00083D64" w:rsidRDefault="009D540E">
            <w:r w:rsidRPr="009D540E">
              <w:t>AI engine was prospectively applied to the clinical practice in the triage unit where the patients meet the medical staff for the first time</w:t>
            </w:r>
            <w:r>
              <w:t>.</w:t>
            </w:r>
          </w:p>
        </w:tc>
      </w:tr>
      <w:tr w:rsidR="00083D64" w14:paraId="095F4824" w14:textId="77777777">
        <w:trPr>
          <w:trHeight w:val="489"/>
        </w:trPr>
        <w:tc>
          <w:tcPr>
            <w:tcW w:w="926" w:type="dxa"/>
          </w:tcPr>
          <w:p w14:paraId="0E066945" w14:textId="77777777" w:rsidR="00083D64" w:rsidRDefault="00000000">
            <w:r>
              <w:t>NFR-4</w:t>
            </w:r>
          </w:p>
        </w:tc>
        <w:tc>
          <w:tcPr>
            <w:tcW w:w="3464" w:type="dxa"/>
          </w:tcPr>
          <w:p w14:paraId="270134F0" w14:textId="77777777" w:rsidR="00083D6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58AFDB" w14:textId="78B34B9B" w:rsidR="00083D64" w:rsidRDefault="009D540E">
            <w:r>
              <w:t>T</w:t>
            </w:r>
            <w:r w:rsidRPr="009D540E">
              <w:t>he highly accurate diagnostic performance, which is comparable to that of an endoscopist</w:t>
            </w:r>
            <w:r>
              <w:t>.</w:t>
            </w:r>
          </w:p>
        </w:tc>
      </w:tr>
      <w:tr w:rsidR="00083D64" w14:paraId="09EAF826" w14:textId="77777777">
        <w:trPr>
          <w:trHeight w:val="489"/>
        </w:trPr>
        <w:tc>
          <w:tcPr>
            <w:tcW w:w="926" w:type="dxa"/>
          </w:tcPr>
          <w:p w14:paraId="275F4FFE" w14:textId="77777777" w:rsidR="00083D64" w:rsidRDefault="00000000">
            <w:r>
              <w:t>NFR-5</w:t>
            </w:r>
          </w:p>
        </w:tc>
        <w:tc>
          <w:tcPr>
            <w:tcW w:w="3464" w:type="dxa"/>
          </w:tcPr>
          <w:p w14:paraId="0E8C7E9F" w14:textId="77777777" w:rsidR="00083D64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EE247D8" w14:textId="7937D976" w:rsidR="00083D64" w:rsidRDefault="00C52642">
            <w:r>
              <w:t>P</w:t>
            </w:r>
            <w:r w:rsidRPr="00C52642">
              <w:t>romote prevention, improve early detection, manage care, and support survivors and chronic patients</w:t>
            </w:r>
            <w:r>
              <w:t>.</w:t>
            </w:r>
          </w:p>
        </w:tc>
      </w:tr>
      <w:tr w:rsidR="00083D64" w14:paraId="65497149" w14:textId="77777777">
        <w:trPr>
          <w:trHeight w:val="489"/>
        </w:trPr>
        <w:tc>
          <w:tcPr>
            <w:tcW w:w="926" w:type="dxa"/>
          </w:tcPr>
          <w:p w14:paraId="163E72A5" w14:textId="77777777" w:rsidR="00083D64" w:rsidRDefault="00000000">
            <w:r>
              <w:t>NFR-6</w:t>
            </w:r>
          </w:p>
        </w:tc>
        <w:tc>
          <w:tcPr>
            <w:tcW w:w="3464" w:type="dxa"/>
          </w:tcPr>
          <w:p w14:paraId="74C0D731" w14:textId="77777777" w:rsidR="00083D64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50C55EF" w14:textId="25BF8C8E" w:rsidR="00083D64" w:rsidRDefault="00C52642">
            <w:r w:rsidRPr="00C52642">
              <w:t>On a single-core processor, we obtained nearly linear scaling with an increasing problem size, whereas weak parallel scaling showed moderate growth in solving time relative to increase in problem size</w:t>
            </w:r>
            <w:r>
              <w:t>.</w:t>
            </w:r>
          </w:p>
        </w:tc>
      </w:tr>
    </w:tbl>
    <w:p w14:paraId="4D8BF7F4" w14:textId="77777777" w:rsidR="00083D64" w:rsidRDefault="00083D64"/>
    <w:sectPr w:rsidR="00083D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64"/>
    <w:rsid w:val="00083D64"/>
    <w:rsid w:val="00236834"/>
    <w:rsid w:val="009D540E"/>
    <w:rsid w:val="00C52642"/>
    <w:rsid w:val="00F9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7E8C"/>
  <w15:docId w15:val="{97D0C8B7-B1CB-498F-B859-F3B3907E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barathramana3003@gmail.com</cp:lastModifiedBy>
  <cp:revision>3</cp:revision>
  <dcterms:created xsi:type="dcterms:W3CDTF">2023-05-13T18:04:00Z</dcterms:created>
  <dcterms:modified xsi:type="dcterms:W3CDTF">2023-05-16T09:40:00Z</dcterms:modified>
</cp:coreProperties>
</file>