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C18F" w14:textId="77777777" w:rsidR="009D3599" w:rsidRDefault="00E52F6F">
      <w:pPr>
        <w:spacing w:after="0"/>
        <w:jc w:val="center"/>
        <w:rPr>
          <w:b/>
          <w:sz w:val="24"/>
          <w:szCs w:val="24"/>
        </w:rPr>
      </w:pPr>
      <w:r>
        <w:rPr>
          <w:b/>
          <w:sz w:val="24"/>
          <w:szCs w:val="24"/>
        </w:rPr>
        <w:t>Project Design Phase-I</w:t>
      </w:r>
    </w:p>
    <w:p w14:paraId="70586E74" w14:textId="77777777" w:rsidR="009D3599" w:rsidRDefault="00E52F6F">
      <w:pPr>
        <w:spacing w:after="0"/>
        <w:jc w:val="center"/>
        <w:rPr>
          <w:b/>
          <w:sz w:val="24"/>
          <w:szCs w:val="24"/>
        </w:rPr>
      </w:pPr>
      <w:r>
        <w:rPr>
          <w:b/>
          <w:sz w:val="24"/>
          <w:szCs w:val="24"/>
        </w:rPr>
        <w:t>Proposed Solution Template</w:t>
      </w:r>
    </w:p>
    <w:p w14:paraId="0B9245D7" w14:textId="77777777" w:rsidR="009D3599" w:rsidRDefault="009D3599">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D3599" w14:paraId="26F4533D" w14:textId="77777777">
        <w:tc>
          <w:tcPr>
            <w:tcW w:w="4508" w:type="dxa"/>
          </w:tcPr>
          <w:p w14:paraId="058DF997" w14:textId="77777777" w:rsidR="009D3599" w:rsidRDefault="00E52F6F">
            <w:r>
              <w:t>Date</w:t>
            </w:r>
          </w:p>
        </w:tc>
        <w:tc>
          <w:tcPr>
            <w:tcW w:w="4508" w:type="dxa"/>
          </w:tcPr>
          <w:p w14:paraId="32ACB6FA" w14:textId="422B2646" w:rsidR="009D3599" w:rsidRDefault="00EC452E">
            <w:r>
              <w:t>06 May 2023</w:t>
            </w:r>
          </w:p>
        </w:tc>
      </w:tr>
      <w:tr w:rsidR="009D3599" w14:paraId="7997C2AF" w14:textId="77777777">
        <w:tc>
          <w:tcPr>
            <w:tcW w:w="4508" w:type="dxa"/>
          </w:tcPr>
          <w:p w14:paraId="062A0A67" w14:textId="77777777" w:rsidR="009D3599" w:rsidRDefault="00E52F6F">
            <w:r>
              <w:t>Team ID</w:t>
            </w:r>
          </w:p>
        </w:tc>
        <w:tc>
          <w:tcPr>
            <w:tcW w:w="4508" w:type="dxa"/>
          </w:tcPr>
          <w:p w14:paraId="15DDD096" w14:textId="7591BC23" w:rsidR="009D3599" w:rsidRDefault="00EC452E">
            <w:r>
              <w:t>NM2023TMID18</w:t>
            </w:r>
            <w:r w:rsidR="00B92A41">
              <w:t>886</w:t>
            </w:r>
          </w:p>
        </w:tc>
      </w:tr>
      <w:tr w:rsidR="009D3599" w14:paraId="45C04E17" w14:textId="77777777">
        <w:tc>
          <w:tcPr>
            <w:tcW w:w="4508" w:type="dxa"/>
          </w:tcPr>
          <w:p w14:paraId="4E14BC9E" w14:textId="77777777" w:rsidR="009D3599" w:rsidRDefault="00E52F6F">
            <w:r>
              <w:t>Project Name</w:t>
            </w:r>
          </w:p>
        </w:tc>
        <w:tc>
          <w:tcPr>
            <w:tcW w:w="4508" w:type="dxa"/>
          </w:tcPr>
          <w:p w14:paraId="0C94DBC8" w14:textId="6B6FBCC3" w:rsidR="009D3599" w:rsidRDefault="00EC452E">
            <w:r>
              <w:t>Cancer Vision</w:t>
            </w:r>
          </w:p>
        </w:tc>
      </w:tr>
    </w:tbl>
    <w:p w14:paraId="7D80984D" w14:textId="77777777" w:rsidR="009D3599" w:rsidRDefault="009D3599">
      <w:pPr>
        <w:rPr>
          <w:b/>
        </w:rPr>
      </w:pPr>
    </w:p>
    <w:p w14:paraId="495FBAE8" w14:textId="77777777" w:rsidR="009D3599" w:rsidRDefault="00E52F6F">
      <w:pPr>
        <w:rPr>
          <w:b/>
        </w:rPr>
      </w:pPr>
      <w:r>
        <w:rPr>
          <w:b/>
        </w:rPr>
        <w:t>Proposed Solution Template:</w:t>
      </w:r>
    </w:p>
    <w:p w14:paraId="789236B6" w14:textId="77777777" w:rsidR="009D3599" w:rsidRDefault="00E52F6F">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9D3599" w14:paraId="0040ED43" w14:textId="77777777">
        <w:trPr>
          <w:trHeight w:val="557"/>
        </w:trPr>
        <w:tc>
          <w:tcPr>
            <w:tcW w:w="901" w:type="dxa"/>
          </w:tcPr>
          <w:p w14:paraId="1C49DB8E" w14:textId="77777777" w:rsidR="009D3599" w:rsidRDefault="00E52F6F">
            <w:pPr>
              <w:rPr>
                <w:b/>
              </w:rPr>
            </w:pPr>
            <w:r>
              <w:rPr>
                <w:b/>
              </w:rPr>
              <w:t>S.No.</w:t>
            </w:r>
          </w:p>
        </w:tc>
        <w:tc>
          <w:tcPr>
            <w:tcW w:w="3658" w:type="dxa"/>
          </w:tcPr>
          <w:p w14:paraId="58789EBE" w14:textId="77777777" w:rsidR="009D3599" w:rsidRDefault="00E52F6F">
            <w:pPr>
              <w:rPr>
                <w:b/>
              </w:rPr>
            </w:pPr>
            <w:r>
              <w:rPr>
                <w:b/>
              </w:rPr>
              <w:t>Parameter</w:t>
            </w:r>
          </w:p>
        </w:tc>
        <w:tc>
          <w:tcPr>
            <w:tcW w:w="4508" w:type="dxa"/>
          </w:tcPr>
          <w:p w14:paraId="266EB5CB" w14:textId="77777777" w:rsidR="009D3599" w:rsidRDefault="00E52F6F">
            <w:pPr>
              <w:rPr>
                <w:b/>
              </w:rPr>
            </w:pPr>
            <w:r>
              <w:rPr>
                <w:b/>
              </w:rPr>
              <w:t>Description</w:t>
            </w:r>
          </w:p>
        </w:tc>
      </w:tr>
      <w:tr w:rsidR="009D3599" w14:paraId="6E9C959B" w14:textId="77777777">
        <w:trPr>
          <w:trHeight w:val="817"/>
        </w:trPr>
        <w:tc>
          <w:tcPr>
            <w:tcW w:w="901" w:type="dxa"/>
          </w:tcPr>
          <w:p w14:paraId="55DAE5E0"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B1A79B" w14:textId="77777777" w:rsidR="009D3599" w:rsidRDefault="00E52F6F">
            <w:r>
              <w:rPr>
                <w:color w:val="222222"/>
              </w:rPr>
              <w:t>Problem Statement (Problem to be solved)</w:t>
            </w:r>
          </w:p>
        </w:tc>
        <w:tc>
          <w:tcPr>
            <w:tcW w:w="4508" w:type="dxa"/>
          </w:tcPr>
          <w:p w14:paraId="3F77B662" w14:textId="1E70B9FD" w:rsidR="009D3599" w:rsidRDefault="00426D1F">
            <w:r>
              <w:t>This is despite the fact that breast cancer is a preventable disease which indicate a knowledge deficit.</w:t>
            </w:r>
          </w:p>
        </w:tc>
      </w:tr>
      <w:tr w:rsidR="009D3599" w14:paraId="0AAF3F49" w14:textId="77777777">
        <w:trPr>
          <w:trHeight w:val="817"/>
        </w:trPr>
        <w:tc>
          <w:tcPr>
            <w:tcW w:w="901" w:type="dxa"/>
          </w:tcPr>
          <w:p w14:paraId="08244A82"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34AFF9E" w14:textId="77777777" w:rsidR="009D3599" w:rsidRDefault="00E52F6F">
            <w:r>
              <w:rPr>
                <w:color w:val="222222"/>
              </w:rPr>
              <w:t>Idea / Solution description</w:t>
            </w:r>
          </w:p>
        </w:tc>
        <w:tc>
          <w:tcPr>
            <w:tcW w:w="4508" w:type="dxa"/>
          </w:tcPr>
          <w:p w14:paraId="1F3D388D" w14:textId="6D90491F" w:rsidR="009D3599" w:rsidRDefault="00426D1F" w:rsidP="00426D1F">
            <w:r>
              <w:t>Early diagnostics significantly increases the chances of correct treatment and survival</w:t>
            </w:r>
          </w:p>
        </w:tc>
      </w:tr>
      <w:tr w:rsidR="009D3599" w14:paraId="780483BB" w14:textId="77777777">
        <w:trPr>
          <w:trHeight w:val="787"/>
        </w:trPr>
        <w:tc>
          <w:tcPr>
            <w:tcW w:w="901" w:type="dxa"/>
          </w:tcPr>
          <w:p w14:paraId="001B80A1"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A22614D" w14:textId="77777777" w:rsidR="009D3599" w:rsidRDefault="00E52F6F">
            <w:r>
              <w:rPr>
                <w:color w:val="222222"/>
              </w:rPr>
              <w:t xml:space="preserve">Novelty / Uniqueness </w:t>
            </w:r>
          </w:p>
        </w:tc>
        <w:tc>
          <w:tcPr>
            <w:tcW w:w="4508" w:type="dxa"/>
          </w:tcPr>
          <w:p w14:paraId="53FBA562" w14:textId="46E85100" w:rsidR="009D3599" w:rsidRDefault="002D493F">
            <w:r>
              <w:t>We developing a combined model to investigate the problem. Our finding might be useful  for improving the accuracy of cancer detection and we believe that the use of this model as second reader could be beneficial.</w:t>
            </w:r>
          </w:p>
        </w:tc>
      </w:tr>
      <w:tr w:rsidR="009D3599" w14:paraId="1A54E17E" w14:textId="77777777">
        <w:trPr>
          <w:trHeight w:val="817"/>
        </w:trPr>
        <w:tc>
          <w:tcPr>
            <w:tcW w:w="901" w:type="dxa"/>
          </w:tcPr>
          <w:p w14:paraId="603E82AF"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9286730" w14:textId="77777777" w:rsidR="009D3599" w:rsidRDefault="00E52F6F">
            <w:r>
              <w:rPr>
                <w:color w:val="222222"/>
              </w:rPr>
              <w:t>Social Impact / Customer Satisfaction</w:t>
            </w:r>
          </w:p>
        </w:tc>
        <w:tc>
          <w:tcPr>
            <w:tcW w:w="4508" w:type="dxa"/>
          </w:tcPr>
          <w:p w14:paraId="7E0B80B0" w14:textId="3EF729A1" w:rsidR="009D3599" w:rsidRPr="00685268" w:rsidRDefault="00685268" w:rsidP="00685268">
            <w:pPr>
              <w:rPr>
                <w:sz w:val="18"/>
                <w:szCs w:val="18"/>
              </w:rPr>
            </w:pPr>
            <w:r>
              <w:rPr>
                <w:rFonts w:ascii="Roboto" w:hAnsi="Roboto"/>
                <w:color w:val="111111"/>
                <w:sz w:val="18"/>
                <w:szCs w:val="18"/>
                <w:shd w:val="clear" w:color="auto" w:fill="FFFFFF"/>
              </w:rPr>
              <w:t xml:space="preserve">The </w:t>
            </w:r>
            <w:r w:rsidRPr="00685268">
              <w:rPr>
                <w:rFonts w:ascii="Roboto" w:hAnsi="Roboto"/>
                <w:color w:val="111111"/>
                <w:sz w:val="18"/>
                <w:szCs w:val="18"/>
                <w:shd w:val="clear" w:color="auto" w:fill="FFFFFF"/>
              </w:rPr>
              <w:t>results of this review indicate that </w:t>
            </w:r>
            <w:r w:rsidRPr="00685268">
              <w:rPr>
                <w:rStyle w:val="Strong"/>
                <w:rFonts w:ascii="Roboto" w:hAnsi="Roboto"/>
                <w:color w:val="111111"/>
                <w:sz w:val="18"/>
                <w:szCs w:val="18"/>
                <w:shd w:val="clear" w:color="auto" w:fill="FFFFFF"/>
              </w:rPr>
              <w:t>social</w:t>
            </w:r>
            <w:r w:rsidRPr="00685268">
              <w:rPr>
                <w:rFonts w:ascii="Roboto" w:hAnsi="Roboto"/>
                <w:color w:val="111111"/>
                <w:sz w:val="18"/>
                <w:szCs w:val="18"/>
                <w:shd w:val="clear" w:color="auto" w:fill="FFFFFF"/>
              </w:rPr>
              <w:t> determinants such as poverty, lack of education, neighborhood disadvantage, residential segregation by race, racial discrimination, lack of social support, and social isolation play an important role in </w:t>
            </w:r>
            <w:r w:rsidRPr="00685268">
              <w:rPr>
                <w:rStyle w:val="Strong"/>
                <w:rFonts w:ascii="Roboto" w:hAnsi="Roboto"/>
                <w:color w:val="111111"/>
                <w:sz w:val="18"/>
                <w:szCs w:val="18"/>
                <w:shd w:val="clear" w:color="auto" w:fill="FFFFFF"/>
              </w:rPr>
              <w:t>breast</w:t>
            </w:r>
            <w:r w:rsidRPr="00685268">
              <w:rPr>
                <w:rFonts w:ascii="Roboto" w:hAnsi="Roboto"/>
                <w:color w:val="111111"/>
                <w:sz w:val="18"/>
                <w:szCs w:val="18"/>
                <w:shd w:val="clear" w:color="auto" w:fill="FFFFFF"/>
              </w:rPr>
              <w:t> </w:t>
            </w:r>
            <w:r w:rsidRPr="00685268">
              <w:rPr>
                <w:rStyle w:val="Strong"/>
                <w:rFonts w:ascii="Roboto" w:hAnsi="Roboto"/>
                <w:color w:val="111111"/>
                <w:sz w:val="18"/>
                <w:szCs w:val="18"/>
                <w:shd w:val="clear" w:color="auto" w:fill="FFFFFF"/>
              </w:rPr>
              <w:t>cancer</w:t>
            </w:r>
            <w:r w:rsidRPr="00685268">
              <w:rPr>
                <w:rFonts w:ascii="Roboto" w:hAnsi="Roboto"/>
                <w:color w:val="111111"/>
                <w:sz w:val="18"/>
                <w:szCs w:val="18"/>
                <w:shd w:val="clear" w:color="auto" w:fill="FFFFFF"/>
              </w:rPr>
              <w:t> stage at diagnosis and survival</w:t>
            </w:r>
          </w:p>
        </w:tc>
      </w:tr>
      <w:tr w:rsidR="009D3599" w14:paraId="36E93CEF" w14:textId="77777777">
        <w:trPr>
          <w:trHeight w:val="817"/>
        </w:trPr>
        <w:tc>
          <w:tcPr>
            <w:tcW w:w="901" w:type="dxa"/>
          </w:tcPr>
          <w:p w14:paraId="455B547F"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BC56F0A" w14:textId="77777777" w:rsidR="009D3599" w:rsidRDefault="00E52F6F">
            <w:r>
              <w:rPr>
                <w:color w:val="222222"/>
              </w:rPr>
              <w:t>Business Model (Revenue Model)</w:t>
            </w:r>
          </w:p>
        </w:tc>
        <w:tc>
          <w:tcPr>
            <w:tcW w:w="4508" w:type="dxa"/>
          </w:tcPr>
          <w:p w14:paraId="4041C9D8" w14:textId="7A41E65C" w:rsidR="009D3599" w:rsidRPr="002D493F" w:rsidRDefault="002D493F">
            <w:pPr>
              <w:rPr>
                <w:sz w:val="18"/>
                <w:szCs w:val="18"/>
              </w:rPr>
            </w:pPr>
            <w:r w:rsidRPr="002D493F">
              <w:rPr>
                <w:rFonts w:ascii="Roboto" w:hAnsi="Roboto"/>
                <w:color w:val="444444"/>
                <w:sz w:val="20"/>
                <w:szCs w:val="20"/>
                <w:shd w:val="clear" w:color="auto" w:fill="FFFFFF"/>
              </w:rPr>
              <w:t>status of breast cancer as one of the most The commonly occurring cancers in the world is expected to be a key driving factor for the global market</w:t>
            </w:r>
          </w:p>
        </w:tc>
      </w:tr>
      <w:tr w:rsidR="009D3599" w14:paraId="64A5F059" w14:textId="77777777">
        <w:trPr>
          <w:trHeight w:val="817"/>
        </w:trPr>
        <w:tc>
          <w:tcPr>
            <w:tcW w:w="901" w:type="dxa"/>
          </w:tcPr>
          <w:p w14:paraId="2CD37205" w14:textId="77777777" w:rsidR="009D3599" w:rsidRDefault="009D359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6C9F173" w14:textId="77777777" w:rsidR="009D3599" w:rsidRDefault="00E52F6F">
            <w:pPr>
              <w:rPr>
                <w:color w:val="222222"/>
              </w:rPr>
            </w:pPr>
            <w:r>
              <w:rPr>
                <w:color w:val="222222"/>
              </w:rPr>
              <w:t>Scalability of the Solution</w:t>
            </w:r>
          </w:p>
        </w:tc>
        <w:tc>
          <w:tcPr>
            <w:tcW w:w="4508" w:type="dxa"/>
          </w:tcPr>
          <w:p w14:paraId="4C409521" w14:textId="0B5FB59F" w:rsidR="009D3599" w:rsidRPr="005E2995" w:rsidRDefault="005E2995">
            <w:pPr>
              <w:rPr>
                <w:sz w:val="20"/>
                <w:szCs w:val="20"/>
              </w:rPr>
            </w:pPr>
            <w:r w:rsidRPr="005E2995">
              <w:rPr>
                <w:rFonts w:ascii="Roboto" w:hAnsi="Roboto"/>
                <w:color w:val="111111"/>
                <w:sz w:val="20"/>
                <w:szCs w:val="20"/>
                <w:shd w:val="clear" w:color="auto" w:fill="FFFFFF"/>
              </w:rPr>
              <w:t> On a single-core processor, we obtained nearly</w:t>
            </w:r>
            <w:r w:rsidRPr="005E2995">
              <w:rPr>
                <w:rStyle w:val="Strong"/>
                <w:rFonts w:ascii="Roboto" w:hAnsi="Roboto"/>
                <w:color w:val="111111"/>
                <w:sz w:val="20"/>
                <w:szCs w:val="20"/>
                <w:shd w:val="clear" w:color="auto" w:fill="FFFFFF"/>
              </w:rPr>
              <w:t> linear scaling</w:t>
            </w:r>
            <w:r w:rsidRPr="005E2995">
              <w:rPr>
                <w:rFonts w:ascii="Roboto" w:hAnsi="Roboto"/>
                <w:color w:val="111111"/>
                <w:sz w:val="20"/>
                <w:szCs w:val="20"/>
                <w:shd w:val="clear" w:color="auto" w:fill="FFFFFF"/>
              </w:rPr>
              <w:t> with an increasing problem size, whereas weak parallel scaling showed moderate growth in solving time relative to increase in problem size</w:t>
            </w:r>
          </w:p>
        </w:tc>
      </w:tr>
    </w:tbl>
    <w:p w14:paraId="4D026C9C" w14:textId="77777777" w:rsidR="009D3599" w:rsidRDefault="009D3599"/>
    <w:sectPr w:rsidR="009D359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36D9D"/>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39461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599"/>
    <w:rsid w:val="002D493F"/>
    <w:rsid w:val="00316B72"/>
    <w:rsid w:val="00426D1F"/>
    <w:rsid w:val="00542BA4"/>
    <w:rsid w:val="005E2995"/>
    <w:rsid w:val="00685268"/>
    <w:rsid w:val="0082452F"/>
    <w:rsid w:val="009D3599"/>
    <w:rsid w:val="00B92A41"/>
    <w:rsid w:val="00E52F6F"/>
    <w:rsid w:val="00EC4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3546"/>
  <w15:docId w15:val="{51D5BB6F-AFE2-5E4C-9232-D7F34A09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Strong">
    <w:name w:val="Strong"/>
    <w:basedOn w:val="DefaultParagraphFont"/>
    <w:uiPriority w:val="22"/>
    <w:qFormat/>
    <w:rsid w:val="006852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barathramana3003@gmail.com</cp:lastModifiedBy>
  <cp:revision>3</cp:revision>
  <dcterms:created xsi:type="dcterms:W3CDTF">2023-05-09T06:17:00Z</dcterms:created>
  <dcterms:modified xsi:type="dcterms:W3CDTF">2023-05-09T09:28:00Z</dcterms:modified>
</cp:coreProperties>
</file>