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A736" w14:textId="0B704A14" w:rsidR="00A62603" w:rsidRDefault="00CD651E" w:rsidP="009E5B90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Data Science Use Case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Kesehatan</w:t>
      </w:r>
    </w:p>
    <w:p w14:paraId="5E6C7CC5" w14:textId="667319B7" w:rsidR="00B1722B" w:rsidRPr="0017636D" w:rsidRDefault="0030168F" w:rsidP="009E5B9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 xml:space="preserve"> Community Cloud Computing </w:t>
      </w:r>
      <w:proofErr w:type="spellStart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>Menunjang</w:t>
      </w:r>
      <w:proofErr w:type="spellEnd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>Pelayanan</w:t>
      </w:r>
      <w:proofErr w:type="spellEnd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 xml:space="preserve"> Kesehatan Ibu Dan Anak (</w:t>
      </w:r>
      <w:proofErr w:type="spellStart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>Puskesmas</w:t>
      </w:r>
      <w:proofErr w:type="spellEnd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 xml:space="preserve"> Se-Kota </w:t>
      </w:r>
      <w:proofErr w:type="spellStart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>Mataram</w:t>
      </w:r>
      <w:proofErr w:type="spellEnd"/>
      <w:r w:rsidR="00B1722B" w:rsidRPr="0017636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B92CC64" w14:textId="2FF3BE3E" w:rsidR="001219AE" w:rsidRDefault="0017636D" w:rsidP="001219A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Resume </w:t>
      </w:r>
      <w:proofErr w:type="spellStart"/>
      <w:r>
        <w:rPr>
          <w:rFonts w:ascii="Times New Roman" w:hAnsi="Times New Roman" w:cs="Times New Roman"/>
          <w:sz w:val="18"/>
          <w:szCs w:val="18"/>
        </w:rPr>
        <w:t>jurnal</w:t>
      </w:r>
      <w:proofErr w:type="spellEnd"/>
      <w:r w:rsidR="00B1722B" w:rsidRPr="0017636D">
        <w:rPr>
          <w:rFonts w:ascii="Times New Roman" w:hAnsi="Times New Roman" w:cs="Times New Roman"/>
          <w:sz w:val="18"/>
          <w:szCs w:val="18"/>
        </w:rPr>
        <w:t xml:space="preserve">: </w:t>
      </w:r>
      <w:r w:rsidR="00B1722B" w:rsidRPr="0017636D">
        <w:rPr>
          <w:rFonts w:ascii="Times New Roman" w:hAnsi="Times New Roman" w:cs="Times New Roman"/>
          <w:sz w:val="18"/>
          <w:szCs w:val="18"/>
        </w:rPr>
        <w:fldChar w:fldCharType="begin" w:fldLock="1"/>
      </w:r>
      <w:r w:rsidR="00B1722B" w:rsidRPr="0017636D">
        <w:rPr>
          <w:rFonts w:ascii="Times New Roman" w:hAnsi="Times New Roman" w:cs="Times New Roman"/>
          <w:sz w:val="18"/>
          <w:szCs w:val="18"/>
        </w:rPr>
        <w:instrText>ADDIN CSL_CITATION {"citationItems":[{"id":"ITEM-1","itemData":{"ISSN":"2528-6579","author":[{"dropping-particle":"","family":"Jatmika","given":"Andy Hidayat","non-dropping-particle":"","parse-names":false,"suffix":""},{"dropping-particle":"","family":"Afwani","given":"Royana","non-dropping-particle":"","parse-names":false,"suffix":""}],"container-title":"Jurnal Teknologi Informasi dan Ilmu Komputer","id":"ITEM-1","issue":"1","issued":{"date-parts":[["2018"]]},"page":"51-56","title":"Analisis Dan Perancangan Arsitektur Community Cloud Computing Untuk Menunjang Pelayanan Kesehatan Ibu Dan Anak (Studi Kasus: Puskesmas Se-Kota Mataram)","type":"article-journal","volume":"5"},"uris":["http://www.mendeley.com/documents/?uuid=49c12f01-ee02-45fd-ae65-1f8cd8261073"]}],"mendeley":{"formattedCitation":"(Jatmika &amp; Afwani, 2018)","plainTextFormattedCitation":"(Jatmika &amp; Afwani, 2018)","previouslyFormattedCitation":"(Jatmika &amp; Afwani, 2018)"},"properties":{"noteIndex":0},"schema":"https://github.com/citation-style-language/schema/raw/master/csl-citation.json"}</w:instrText>
      </w:r>
      <w:r w:rsidR="00B1722B" w:rsidRPr="0017636D">
        <w:rPr>
          <w:rFonts w:ascii="Times New Roman" w:hAnsi="Times New Roman" w:cs="Times New Roman"/>
          <w:sz w:val="18"/>
          <w:szCs w:val="18"/>
        </w:rPr>
        <w:fldChar w:fldCharType="separate"/>
      </w:r>
      <w:r w:rsidR="00B1722B" w:rsidRPr="0017636D">
        <w:rPr>
          <w:rFonts w:ascii="Times New Roman" w:hAnsi="Times New Roman" w:cs="Times New Roman"/>
          <w:noProof/>
          <w:sz w:val="18"/>
          <w:szCs w:val="18"/>
        </w:rPr>
        <w:t>(Jatmika &amp; Afwani, 2018)</w:t>
      </w:r>
      <w:r w:rsidR="00B1722B" w:rsidRPr="0017636D">
        <w:rPr>
          <w:rFonts w:ascii="Times New Roman" w:hAnsi="Times New Roman" w:cs="Times New Roman"/>
          <w:sz w:val="18"/>
          <w:szCs w:val="18"/>
        </w:rPr>
        <w:fldChar w:fldCharType="end"/>
      </w:r>
      <w:r w:rsidR="001219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5FC343" w14:textId="5331717F" w:rsidR="00552FC5" w:rsidRPr="00552FC5" w:rsidRDefault="00552FC5" w:rsidP="0040069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4B639B02" w14:textId="42E09277" w:rsidR="00F264C1" w:rsidRDefault="00B1722B" w:rsidP="004006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40069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{"citationItems":[{"id":"ITEM-1","itemData":{"ISSN":"2528-6579","author":[{"dropping-particle":"","family":"Jatmika","given":"Andy Hidayat","non-dropping-particle":"","parse-names":false,"suffix":""},{"dropping-particle":"","family":"Afwani","given":"Royana","non-dropping-particle":"","parse-names":false,"suffix":""}],"container-title":"Jurnal Teknologi Informasi dan Ilmu Komputer","id":"ITEM-1","issue":"1","issued":{"date-parts":[["2018"]]},"page":"51-56","title":"Analisis Dan Perancangan Arsitektur Community Cloud Computing Untuk Menunjang Pelayanan Kesehatan Ibu Dan Anak (Studi Kasus: Puskesmas Se-Kota Mataram)","type":"article-journal","volume":"5"},"uris":["http://www.mendeley.com/documents/?uuid=49c12f01-ee02-45fd-ae65-1f8cd8261073"]}],"mendeley":{"formattedCitation":"(Jatmika &amp; Afwani, 2018)","plainTextFormattedCitation":"(Jatmika &amp; Afwani, 2018)","previouslyFormattedCitation":"(Jatmika &amp; Afwani,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B1722B">
        <w:rPr>
          <w:rFonts w:ascii="Times New Roman" w:hAnsi="Times New Roman" w:cs="Times New Roman"/>
          <w:noProof/>
          <w:sz w:val="24"/>
          <w:szCs w:val="24"/>
        </w:rPr>
        <w:t>(Jatmika &amp; Afwani,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BBF">
        <w:rPr>
          <w:rFonts w:ascii="Times New Roman" w:hAnsi="Times New Roman" w:cs="Times New Roman"/>
          <w:sz w:val="24"/>
          <w:szCs w:val="24"/>
        </w:rPr>
        <w:t>s</w:t>
      </w:r>
      <w:r w:rsidR="006E2BB7" w:rsidRPr="006E2BB7">
        <w:rPr>
          <w:rFonts w:ascii="Times New Roman" w:hAnsi="Times New Roman" w:cs="Times New Roman"/>
          <w:sz w:val="24"/>
          <w:szCs w:val="24"/>
        </w:rPr>
        <w:t xml:space="preserve">alah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66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861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6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61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668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861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668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="008616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1668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="00861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668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="008616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66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8616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1668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861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861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66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Kesehatan Ibu dan Anak (PKIA)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tersibuk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Puske</w:t>
      </w:r>
      <w:r w:rsidR="00942D67">
        <w:rPr>
          <w:rFonts w:ascii="Times New Roman" w:hAnsi="Times New Roman" w:cs="Times New Roman"/>
          <w:sz w:val="24"/>
          <w:szCs w:val="24"/>
        </w:rPr>
        <w:t>s</w:t>
      </w:r>
      <w:r w:rsidR="006E2BB7" w:rsidRPr="006E2BB7">
        <w:rPr>
          <w:rFonts w:ascii="Times New Roman" w:hAnsi="Times New Roman" w:cs="Times New Roman"/>
          <w:sz w:val="24"/>
          <w:szCs w:val="24"/>
        </w:rPr>
        <w:t>ma</w:t>
      </w:r>
      <w:r w:rsidR="006E2BB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>.</w:t>
      </w:r>
      <w:r w:rsidR="00DB3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Puskesma</w:t>
      </w:r>
      <w:r w:rsidR="006E2BB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942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Puskesma</w:t>
      </w:r>
      <w:r w:rsidR="006E2BB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me</w:t>
      </w:r>
      <w:r w:rsidR="00942D67">
        <w:rPr>
          <w:rFonts w:ascii="Times New Roman" w:hAnsi="Times New Roman" w:cs="Times New Roman"/>
          <w:sz w:val="24"/>
          <w:szCs w:val="24"/>
        </w:rPr>
        <w:t>milih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puskesma</w:t>
      </w:r>
      <w:r w:rsidR="006E2BB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diregistrasi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1BBF" w:rsidRPr="00E01BB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E01BBF" w:rsidRPr="00E01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BBF" w:rsidRPr="00E01B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01BBF" w:rsidRPr="00E01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BBF" w:rsidRPr="00E01B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meratanya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6E2BB7" w:rsidRPr="006E2B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E2BB7" w:rsidRPr="006E2BB7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942D67">
        <w:rPr>
          <w:rFonts w:ascii="Times New Roman" w:hAnsi="Times New Roman" w:cs="Times New Roman"/>
          <w:sz w:val="24"/>
          <w:szCs w:val="24"/>
        </w:rPr>
        <w:t>.</w:t>
      </w:r>
    </w:p>
    <w:p w14:paraId="2DB33468" w14:textId="783AC493" w:rsidR="00552FC5" w:rsidRPr="00552FC5" w:rsidRDefault="00552FC5" w:rsidP="0040069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2D71E5E6" w14:textId="14D0EA24" w:rsidR="0023113B" w:rsidRDefault="006C09C9" w:rsidP="004006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PKIA,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peng</w:t>
      </w:r>
      <w:r w:rsidR="00942D67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r w:rsidR="006D5223">
        <w:rPr>
          <w:rFonts w:ascii="Times New Roman" w:hAnsi="Times New Roman" w:cs="Times New Roman"/>
          <w:i/>
          <w:iCs/>
          <w:sz w:val="24"/>
          <w:szCs w:val="24"/>
        </w:rPr>
        <w:t>community cloud computing</w:t>
      </w:r>
      <w:r w:rsidR="006D52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42D6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42D67">
        <w:rPr>
          <w:rFonts w:ascii="Times New Roman" w:hAnsi="Times New Roman" w:cs="Times New Roman"/>
          <w:sz w:val="24"/>
          <w:szCs w:val="24"/>
        </w:rPr>
        <w:t xml:space="preserve"> </w:t>
      </w:r>
      <w:r w:rsidR="006D5223">
        <w:rPr>
          <w:rFonts w:ascii="Times New Roman" w:hAnsi="Times New Roman" w:cs="Times New Roman"/>
          <w:sz w:val="24"/>
          <w:szCs w:val="24"/>
        </w:rPr>
        <w:t>d</w:t>
      </w:r>
      <w:r w:rsidR="006D5223" w:rsidRPr="006D5223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6D5223" w:rsidRP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6D5223" w:rsidRPr="006D52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3113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2311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D5223" w:rsidRP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AC8" w:rsidRPr="00450A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50AC8" w:rsidRPr="00450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AC8" w:rsidRPr="00450AC8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450AC8" w:rsidRPr="00450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AC8" w:rsidRPr="00450A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0AC8" w:rsidRPr="00450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AC8" w:rsidRPr="00450AC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450AC8" w:rsidRPr="00450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AC8" w:rsidRPr="00450AC8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942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D6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450AC8" w:rsidRPr="00450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AC8" w:rsidRPr="00450AC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450AC8" w:rsidRPr="00450A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50AC8" w:rsidRPr="00450AC8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450AC8" w:rsidRPr="00450A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0AC8" w:rsidRPr="00450AC8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="00450AC8" w:rsidRPr="00450AC8">
        <w:rPr>
          <w:rFonts w:ascii="Times New Roman" w:hAnsi="Times New Roman" w:cs="Times New Roman"/>
          <w:sz w:val="24"/>
          <w:szCs w:val="24"/>
        </w:rPr>
        <w:t xml:space="preserve"> di</w:t>
      </w:r>
      <w:r w:rsidR="00DB3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8BD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="00450AC8" w:rsidRPr="00450AC8">
        <w:rPr>
          <w:rFonts w:ascii="Times New Roman" w:hAnsi="Times New Roman" w:cs="Times New Roman"/>
          <w:sz w:val="24"/>
          <w:szCs w:val="24"/>
        </w:rPr>
        <w:t xml:space="preserve"> </w:t>
      </w:r>
      <w:r w:rsidR="00450AC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D5223" w:rsidRPr="006D5223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D5223" w:rsidRP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5223" w:rsidRP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6D5223" w:rsidRP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D522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D5223" w:rsidRPr="006D52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6D5223" w:rsidRP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6D5223" w:rsidRP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D5223" w:rsidRP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D5223" w:rsidRP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D5223" w:rsidRPr="006D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223" w:rsidRPr="006D52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D5223" w:rsidRPr="006D522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450AC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450AC8">
        <w:rPr>
          <w:rFonts w:ascii="Times New Roman" w:hAnsi="Times New Roman" w:cs="Times New Roman"/>
          <w:sz w:val="24"/>
          <w:szCs w:val="24"/>
        </w:rPr>
        <w:t xml:space="preserve"> </w:t>
      </w:r>
      <w:r w:rsidR="006D5223" w:rsidRPr="006D5223">
        <w:rPr>
          <w:rFonts w:ascii="Times New Roman" w:hAnsi="Times New Roman" w:cs="Times New Roman"/>
          <w:sz w:val="24"/>
          <w:szCs w:val="24"/>
        </w:rPr>
        <w:t>mobile.</w:t>
      </w:r>
    </w:p>
    <w:p w14:paraId="2FB98FE1" w14:textId="06B06D52" w:rsidR="00552FC5" w:rsidRPr="00552FC5" w:rsidRDefault="00552FC5" w:rsidP="0040069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</w:p>
    <w:p w14:paraId="4C4D5094" w14:textId="01944221" w:rsidR="00DD06B4" w:rsidRDefault="00DD06B4" w:rsidP="004006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452422" w14:textId="7C0961CE" w:rsidR="00DD06B4" w:rsidRDefault="00DD06B4" w:rsidP="00DD06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85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="00F1285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12854">
        <w:rPr>
          <w:rFonts w:ascii="Times New Roman" w:hAnsi="Times New Roman" w:cs="Times New Roman"/>
          <w:sz w:val="24"/>
          <w:szCs w:val="24"/>
        </w:rPr>
        <w:t>.</w:t>
      </w:r>
    </w:p>
    <w:p w14:paraId="5207F16B" w14:textId="2A655F0A" w:rsidR="00F12854" w:rsidRDefault="00F12854" w:rsidP="00DD06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46182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4618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6182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6182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61826">
        <w:rPr>
          <w:rFonts w:ascii="Times New Roman" w:hAnsi="Times New Roman" w:cs="Times New Roman"/>
          <w:sz w:val="24"/>
          <w:szCs w:val="24"/>
        </w:rPr>
        <w:t>.</w:t>
      </w:r>
    </w:p>
    <w:p w14:paraId="02F59A48" w14:textId="58EDB60F" w:rsidR="001247E0" w:rsidRDefault="00586CDD" w:rsidP="001247E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247E0">
        <w:rPr>
          <w:rFonts w:ascii="Times New Roman" w:hAnsi="Times New Roman" w:cs="Times New Roman"/>
          <w:b/>
          <w:bCs/>
          <w:sz w:val="24"/>
          <w:szCs w:val="24"/>
        </w:rPr>
        <w:t>istem</w:t>
      </w:r>
      <w:proofErr w:type="spellEnd"/>
      <w:r w:rsidR="001247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="001247E0">
        <w:rPr>
          <w:rFonts w:ascii="Times New Roman" w:hAnsi="Times New Roman" w:cs="Times New Roman"/>
          <w:b/>
          <w:bCs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</w:t>
      </w:r>
      <w:proofErr w:type="spellEnd"/>
    </w:p>
    <w:p w14:paraId="6DB6E6A9" w14:textId="0189B11A" w:rsidR="00586CDD" w:rsidRPr="00586CDD" w:rsidRDefault="00586CDD" w:rsidP="00586C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36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251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1362">
        <w:rPr>
          <w:rFonts w:ascii="Times New Roman" w:hAnsi="Times New Roman" w:cs="Times New Roman"/>
          <w:sz w:val="24"/>
          <w:szCs w:val="24"/>
        </w:rPr>
        <w:t>diusulkannya</w:t>
      </w:r>
      <w:proofErr w:type="spellEnd"/>
      <w:r w:rsidR="00251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3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51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362">
        <w:rPr>
          <w:rFonts w:ascii="Times New Roman" w:hAnsi="Times New Roman" w:cs="Times New Roman"/>
          <w:sz w:val="24"/>
          <w:szCs w:val="24"/>
        </w:rPr>
        <w:t>berrikut</w:t>
      </w:r>
      <w:proofErr w:type="spellEnd"/>
      <w:r w:rsidR="00251362">
        <w:rPr>
          <w:rFonts w:ascii="Times New Roman" w:hAnsi="Times New Roman" w:cs="Times New Roman"/>
          <w:sz w:val="24"/>
          <w:szCs w:val="24"/>
        </w:rPr>
        <w:t>:</w:t>
      </w:r>
    </w:p>
    <w:p w14:paraId="36993D3F" w14:textId="3FC46DD9" w:rsidR="001247E0" w:rsidRDefault="001247E0" w:rsidP="001247E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Service Provider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JavaAPI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1C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57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PKIA</w:t>
      </w:r>
      <w:r w:rsidR="004571C0">
        <w:rPr>
          <w:rFonts w:ascii="Times New Roman" w:hAnsi="Times New Roman" w:cs="Times New Roman"/>
          <w:sz w:val="24"/>
          <w:szCs w:val="24"/>
        </w:rPr>
        <w:t>.</w:t>
      </w:r>
    </w:p>
    <w:p w14:paraId="729128A9" w14:textId="5B6B8567" w:rsidR="004571C0" w:rsidRDefault="004571C0" w:rsidP="004571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03C" w:rsidRPr="009A303C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="009A3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Service Provider.</w:t>
      </w:r>
    </w:p>
    <w:p w14:paraId="10220EA9" w14:textId="041C1962" w:rsidR="00586CDD" w:rsidRDefault="00586CDD" w:rsidP="00586CD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r>
        <w:rPr>
          <w:rFonts w:ascii="Times New Roman" w:hAnsi="Times New Roman" w:cs="Times New Roman"/>
          <w:i/>
          <w:iCs/>
          <w:sz w:val="24"/>
          <w:szCs w:val="24"/>
        </w:rPr>
        <w:t>deployment.</w:t>
      </w:r>
    </w:p>
    <w:p w14:paraId="2E96B587" w14:textId="0C8B9A21" w:rsidR="00251362" w:rsidRPr="00251362" w:rsidRDefault="00251362" w:rsidP="002513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969622E" w14:textId="77777777" w:rsidR="00251362" w:rsidRDefault="00251362" w:rsidP="00251362">
      <w:pPr>
        <w:pStyle w:val="ListParagraph"/>
        <w:keepNext/>
        <w:spacing w:line="240" w:lineRule="auto"/>
        <w:ind w:left="360"/>
        <w:jc w:val="center"/>
      </w:pPr>
      <w:r w:rsidRPr="002513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D9F3E7" wp14:editId="6DC97220">
            <wp:extent cx="4406043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172" cy="331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D5DD" w14:textId="559113B9" w:rsidR="00251362" w:rsidRPr="00F55742" w:rsidRDefault="00251362" w:rsidP="00251362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251362">
        <w:rPr>
          <w:rFonts w:ascii="Times New Roman" w:hAnsi="Times New Roman" w:cs="Times New Roman"/>
        </w:rPr>
        <w:t xml:space="preserve">Gambar  </w:t>
      </w:r>
      <w:r w:rsidRPr="00251362">
        <w:rPr>
          <w:rFonts w:ascii="Times New Roman" w:hAnsi="Times New Roman" w:cs="Times New Roman"/>
        </w:rPr>
        <w:fldChar w:fldCharType="begin"/>
      </w:r>
      <w:r w:rsidRPr="00251362">
        <w:rPr>
          <w:rFonts w:ascii="Times New Roman" w:hAnsi="Times New Roman" w:cs="Times New Roman"/>
        </w:rPr>
        <w:instrText xml:space="preserve"> SEQ Gambar_ \* ARABIC </w:instrText>
      </w:r>
      <w:r w:rsidRPr="00251362">
        <w:rPr>
          <w:rFonts w:ascii="Times New Roman" w:hAnsi="Times New Roman" w:cs="Times New Roman"/>
        </w:rPr>
        <w:fldChar w:fldCharType="separate"/>
      </w:r>
      <w:r w:rsidR="00F9046F">
        <w:rPr>
          <w:rFonts w:ascii="Times New Roman" w:hAnsi="Times New Roman" w:cs="Times New Roman"/>
          <w:noProof/>
        </w:rPr>
        <w:t>1</w:t>
      </w:r>
      <w:r w:rsidRPr="00251362">
        <w:rPr>
          <w:rFonts w:ascii="Times New Roman" w:hAnsi="Times New Roman" w:cs="Times New Roman"/>
        </w:rPr>
        <w:fldChar w:fldCharType="end"/>
      </w:r>
      <w:r w:rsidRPr="00251362">
        <w:rPr>
          <w:rFonts w:ascii="Times New Roman" w:hAnsi="Times New Roman" w:cs="Times New Roman"/>
        </w:rPr>
        <w:t xml:space="preserve"> Use Case </w:t>
      </w:r>
      <w:r w:rsidRPr="00251362">
        <w:rPr>
          <w:rFonts w:ascii="Times New Roman" w:hAnsi="Times New Roman" w:cs="Times New Roman"/>
          <w:i w:val="0"/>
          <w:iCs w:val="0"/>
        </w:rPr>
        <w:t xml:space="preserve">diagram </w:t>
      </w:r>
      <w:proofErr w:type="spellStart"/>
      <w:r w:rsidRPr="00251362">
        <w:rPr>
          <w:rFonts w:ascii="Times New Roman" w:hAnsi="Times New Roman" w:cs="Times New Roman"/>
          <w:i w:val="0"/>
          <w:iCs w:val="0"/>
        </w:rPr>
        <w:t>struktur</w:t>
      </w:r>
      <w:proofErr w:type="spellEnd"/>
      <w:r w:rsidRPr="00251362">
        <w:rPr>
          <w:rFonts w:ascii="Times New Roman" w:hAnsi="Times New Roman" w:cs="Times New Roman"/>
          <w:i w:val="0"/>
          <w:iCs w:val="0"/>
        </w:rPr>
        <w:t xml:space="preserve"> dan </w:t>
      </w:r>
      <w:proofErr w:type="spellStart"/>
      <w:r w:rsidRPr="00251362">
        <w:rPr>
          <w:rFonts w:ascii="Times New Roman" w:hAnsi="Times New Roman" w:cs="Times New Roman"/>
          <w:i w:val="0"/>
          <w:iCs w:val="0"/>
        </w:rPr>
        <w:t>desain</w:t>
      </w:r>
      <w:proofErr w:type="spellEnd"/>
      <w:r w:rsidRPr="00251362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251362">
        <w:rPr>
          <w:rFonts w:ascii="Times New Roman" w:hAnsi="Times New Roman" w:cs="Times New Roman"/>
          <w:i w:val="0"/>
          <w:iCs w:val="0"/>
        </w:rPr>
        <w:t>layanan</w:t>
      </w:r>
      <w:proofErr w:type="spellEnd"/>
      <w:r w:rsidR="00F55742">
        <w:rPr>
          <w:rFonts w:ascii="Times New Roman" w:hAnsi="Times New Roman" w:cs="Times New Roman"/>
          <w:i w:val="0"/>
          <w:iCs w:val="0"/>
        </w:rPr>
        <w:t xml:space="preserve"> </w:t>
      </w:r>
      <w:r w:rsidR="00F55742">
        <w:rPr>
          <w:rFonts w:ascii="Times New Roman" w:hAnsi="Times New Roman" w:cs="Times New Roman"/>
        </w:rPr>
        <w:t>community cloud</w:t>
      </w:r>
    </w:p>
    <w:p w14:paraId="06C4359B" w14:textId="5A678E74" w:rsidR="00461826" w:rsidRDefault="00F55742" w:rsidP="0025136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561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63D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CC363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CC363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CC36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C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3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CC36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C36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C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63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CC363D">
        <w:rPr>
          <w:rFonts w:ascii="Times New Roman" w:hAnsi="Times New Roman" w:cs="Times New Roman"/>
          <w:sz w:val="24"/>
          <w:szCs w:val="24"/>
        </w:rPr>
        <w:t>.</w:t>
      </w:r>
    </w:p>
    <w:p w14:paraId="12FEF772" w14:textId="655070DE" w:rsidR="00A56172" w:rsidRDefault="00A56172" w:rsidP="0025136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community cloud </w:t>
      </w:r>
      <w:r>
        <w:rPr>
          <w:rFonts w:ascii="Times New Roman" w:hAnsi="Times New Roman" w:cs="Times New Roman"/>
          <w:sz w:val="24"/>
          <w:szCs w:val="24"/>
        </w:rPr>
        <w:t xml:space="preserve">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3E1">
        <w:rPr>
          <w:rFonts w:ascii="Times New Roman" w:hAnsi="Times New Roman" w:cs="Times New Roman"/>
          <w:sz w:val="24"/>
          <w:szCs w:val="24"/>
        </w:rPr>
        <w:t xml:space="preserve">server </w:t>
      </w:r>
      <w:r w:rsidR="007173E1">
        <w:rPr>
          <w:rFonts w:ascii="Times New Roman" w:hAnsi="Times New Roman" w:cs="Times New Roman"/>
          <w:i/>
          <w:iCs/>
          <w:sz w:val="24"/>
          <w:szCs w:val="24"/>
        </w:rPr>
        <w:t>cloud.</w:t>
      </w:r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server </w:t>
      </w:r>
      <w:r w:rsidR="007173E1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r w:rsidR="007173E1">
        <w:rPr>
          <w:rFonts w:ascii="Times New Roman" w:hAnsi="Times New Roman" w:cs="Times New Roman"/>
          <w:i/>
          <w:iCs/>
          <w:sz w:val="24"/>
          <w:szCs w:val="24"/>
        </w:rPr>
        <w:t>device</w:t>
      </w:r>
      <w:r w:rsidR="007173E1">
        <w:rPr>
          <w:rFonts w:ascii="Times New Roman" w:hAnsi="Times New Roman" w:cs="Times New Roman"/>
          <w:sz w:val="24"/>
          <w:szCs w:val="24"/>
        </w:rPr>
        <w:t xml:space="preserve">. Server </w:t>
      </w:r>
      <w:r w:rsidR="007173E1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, server web, server basis data, server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, dan </w:t>
      </w:r>
      <w:r w:rsidR="007173E1">
        <w:rPr>
          <w:rFonts w:ascii="Times New Roman" w:hAnsi="Times New Roman" w:cs="Times New Roman"/>
          <w:i/>
          <w:iCs/>
          <w:sz w:val="24"/>
          <w:szCs w:val="24"/>
        </w:rPr>
        <w:t xml:space="preserve">firewall </w:t>
      </w:r>
      <w:proofErr w:type="spellStart"/>
      <w:r w:rsidR="007173E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717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753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F7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53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F7753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7753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F7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530"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 w:rsidR="00F7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53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7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5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7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53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F7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53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7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5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77530">
        <w:rPr>
          <w:rFonts w:ascii="Times New Roman" w:hAnsi="Times New Roman" w:cs="Times New Roman"/>
          <w:sz w:val="24"/>
          <w:szCs w:val="24"/>
        </w:rPr>
        <w:t>.</w:t>
      </w:r>
    </w:p>
    <w:p w14:paraId="679AF9E2" w14:textId="77777777" w:rsidR="00F77530" w:rsidRDefault="00F77530" w:rsidP="00F77530">
      <w:pPr>
        <w:keepNext/>
        <w:spacing w:line="240" w:lineRule="auto"/>
        <w:ind w:left="360"/>
        <w:jc w:val="center"/>
      </w:pPr>
      <w:r w:rsidRPr="00F77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EF47A" wp14:editId="0B95EB6B">
            <wp:extent cx="3070357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89" r="1"/>
                    <a:stretch/>
                  </pic:blipFill>
                  <pic:spPr bwMode="auto">
                    <a:xfrm>
                      <a:off x="0" y="0"/>
                      <a:ext cx="3073911" cy="2701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415F2" w14:textId="1F4BB0E1" w:rsidR="00F77530" w:rsidRPr="00F77530" w:rsidRDefault="00F77530" w:rsidP="00F7753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77530">
        <w:rPr>
          <w:rFonts w:ascii="Times New Roman" w:hAnsi="Times New Roman" w:cs="Times New Roman"/>
        </w:rPr>
        <w:t xml:space="preserve">Gambar  </w:t>
      </w:r>
      <w:r w:rsidRPr="00F77530">
        <w:rPr>
          <w:rFonts w:ascii="Times New Roman" w:hAnsi="Times New Roman" w:cs="Times New Roman"/>
        </w:rPr>
        <w:fldChar w:fldCharType="begin"/>
      </w:r>
      <w:r w:rsidRPr="00F77530">
        <w:rPr>
          <w:rFonts w:ascii="Times New Roman" w:hAnsi="Times New Roman" w:cs="Times New Roman"/>
        </w:rPr>
        <w:instrText xml:space="preserve"> SEQ Gambar_ \* ARABIC </w:instrText>
      </w:r>
      <w:r w:rsidRPr="00F77530">
        <w:rPr>
          <w:rFonts w:ascii="Times New Roman" w:hAnsi="Times New Roman" w:cs="Times New Roman"/>
        </w:rPr>
        <w:fldChar w:fldCharType="separate"/>
      </w:r>
      <w:r w:rsidR="00F9046F">
        <w:rPr>
          <w:rFonts w:ascii="Times New Roman" w:hAnsi="Times New Roman" w:cs="Times New Roman"/>
          <w:noProof/>
        </w:rPr>
        <w:t>2</w:t>
      </w:r>
      <w:r w:rsidRPr="00F77530">
        <w:rPr>
          <w:rFonts w:ascii="Times New Roman" w:hAnsi="Times New Roman" w:cs="Times New Roman"/>
        </w:rPr>
        <w:fldChar w:fldCharType="end"/>
      </w:r>
      <w:r w:rsidRPr="00F77530">
        <w:rPr>
          <w:rFonts w:ascii="Times New Roman" w:hAnsi="Times New Roman" w:cs="Times New Roman"/>
        </w:rPr>
        <w:t xml:space="preserve"> </w:t>
      </w:r>
      <w:proofErr w:type="spellStart"/>
      <w:r w:rsidRPr="00F77530">
        <w:rPr>
          <w:rFonts w:ascii="Times New Roman" w:hAnsi="Times New Roman" w:cs="Times New Roman"/>
          <w:i w:val="0"/>
          <w:iCs w:val="0"/>
        </w:rPr>
        <w:t>Rancangan</w:t>
      </w:r>
      <w:proofErr w:type="spellEnd"/>
      <w:r w:rsidRPr="00F77530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F77530">
        <w:rPr>
          <w:rFonts w:ascii="Times New Roman" w:hAnsi="Times New Roman" w:cs="Times New Roman"/>
          <w:i w:val="0"/>
          <w:iCs w:val="0"/>
        </w:rPr>
        <w:t>arsitektur</w:t>
      </w:r>
      <w:proofErr w:type="spellEnd"/>
      <w:r w:rsidRPr="00F77530">
        <w:rPr>
          <w:rFonts w:ascii="Times New Roman" w:hAnsi="Times New Roman" w:cs="Times New Roman"/>
          <w:i w:val="0"/>
          <w:iCs w:val="0"/>
        </w:rPr>
        <w:t xml:space="preserve"> </w:t>
      </w:r>
      <w:r w:rsidRPr="00F77530">
        <w:rPr>
          <w:rFonts w:ascii="Times New Roman" w:hAnsi="Times New Roman" w:cs="Times New Roman"/>
        </w:rPr>
        <w:t>Community Cloud</w:t>
      </w:r>
    </w:p>
    <w:p w14:paraId="4DD3320C" w14:textId="7F02AB65" w:rsidR="00461826" w:rsidRDefault="00F77530" w:rsidP="0046182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3913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5DA816C" w14:textId="643FCFE5" w:rsidR="00393913" w:rsidRDefault="00393913" w:rsidP="004618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Community 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F176332" w14:textId="6B2DB3C4" w:rsidR="00393913" w:rsidRDefault="00393913" w:rsidP="0039391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PKIA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Community 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6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82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6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2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2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6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215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15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2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6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8215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636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17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6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8215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BA89E" w14:textId="7B3B1886" w:rsidR="00821561" w:rsidRDefault="00821561" w:rsidP="0039391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7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6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17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6D">
        <w:rPr>
          <w:rFonts w:ascii="Times New Roman" w:hAnsi="Times New Roman" w:cs="Times New Roman"/>
          <w:sz w:val="24"/>
          <w:szCs w:val="24"/>
        </w:rPr>
        <w:t>bidan</w:t>
      </w:r>
      <w:proofErr w:type="spellEnd"/>
      <w:r w:rsidR="0017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7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6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17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6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176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636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7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6D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="0017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6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17636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7636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76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36D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="0017636D">
        <w:rPr>
          <w:rFonts w:ascii="Times New Roman" w:hAnsi="Times New Roman" w:cs="Times New Roman"/>
          <w:sz w:val="24"/>
          <w:szCs w:val="24"/>
        </w:rPr>
        <w:t>.</w:t>
      </w:r>
    </w:p>
    <w:p w14:paraId="2528D80C" w14:textId="3B94E5C5" w:rsidR="0017636D" w:rsidRDefault="0017636D" w:rsidP="0039391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Community 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server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AFABBE" w14:textId="4F8E560E" w:rsidR="0017636D" w:rsidRDefault="0017636D" w:rsidP="0017636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1975818C" w14:textId="681E71B6" w:rsidR="001219AE" w:rsidRDefault="00B63BE0" w:rsidP="001219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9A303C" w:rsidRPr="009A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03C" w:rsidRPr="009A303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A303C" w:rsidRPr="009A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03C" w:rsidRPr="009A303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A303C" w:rsidRPr="009A303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9A303C" w:rsidRPr="009A303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9A303C" w:rsidRPr="009A303C">
        <w:rPr>
          <w:rFonts w:ascii="Times New Roman" w:hAnsi="Times New Roman" w:cs="Times New Roman"/>
          <w:sz w:val="24"/>
          <w:szCs w:val="24"/>
        </w:rPr>
        <w:t xml:space="preserve"> PKIA yang </w:t>
      </w:r>
      <w:proofErr w:type="spellStart"/>
      <w:r w:rsidR="009A303C" w:rsidRPr="009A303C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9A303C" w:rsidRPr="009A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03C" w:rsidRPr="009A30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303C" w:rsidRPr="009A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03C" w:rsidRPr="009A303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A303C" w:rsidRPr="009A303C">
        <w:rPr>
          <w:rFonts w:ascii="Times New Roman" w:hAnsi="Times New Roman" w:cs="Times New Roman"/>
          <w:sz w:val="24"/>
          <w:szCs w:val="24"/>
        </w:rPr>
        <w:t xml:space="preserve"> use case diagram </w:t>
      </w:r>
      <w:proofErr w:type="spellStart"/>
      <w:r w:rsidR="009A303C" w:rsidRPr="009A30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303C" w:rsidRPr="009A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03C" w:rsidRPr="009A303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A303C" w:rsidRPr="009A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03C" w:rsidRPr="009A30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303C" w:rsidRPr="009A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03C" w:rsidRPr="009A303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9A303C" w:rsidRPr="009A303C">
        <w:rPr>
          <w:rFonts w:ascii="Times New Roman" w:hAnsi="Times New Roman" w:cs="Times New Roman"/>
          <w:sz w:val="24"/>
          <w:szCs w:val="24"/>
        </w:rPr>
        <w:t xml:space="preserve"> dan </w:t>
      </w:r>
      <w:r w:rsidR="009A303C" w:rsidRPr="009A303C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="009A303C" w:rsidRPr="009A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03C" w:rsidRPr="009A303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9A303C" w:rsidRPr="009A303C">
        <w:rPr>
          <w:rFonts w:ascii="Times New Roman" w:hAnsi="Times New Roman" w:cs="Times New Roman"/>
          <w:sz w:val="24"/>
          <w:szCs w:val="24"/>
        </w:rPr>
        <w:t xml:space="preserve"> community cloud </w:t>
      </w:r>
      <w:proofErr w:type="spellStart"/>
      <w:r w:rsidR="009A303C" w:rsidRPr="009A303C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9A303C" w:rsidRPr="009A303C">
        <w:rPr>
          <w:rFonts w:ascii="Times New Roman" w:hAnsi="Times New Roman" w:cs="Times New Roman"/>
          <w:sz w:val="24"/>
          <w:szCs w:val="24"/>
        </w:rPr>
        <w:t xml:space="preserve"> di Kota </w:t>
      </w:r>
      <w:proofErr w:type="spellStart"/>
      <w:r w:rsidR="009A303C" w:rsidRPr="009A303C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="009A303C" w:rsidRPr="009A303C">
        <w:rPr>
          <w:rFonts w:ascii="Times New Roman" w:hAnsi="Times New Roman" w:cs="Times New Roman"/>
          <w:sz w:val="24"/>
          <w:szCs w:val="24"/>
        </w:rPr>
        <w:t>.</w:t>
      </w:r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usulannya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9AE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="001219AE">
        <w:rPr>
          <w:rFonts w:ascii="Times New Roman" w:hAnsi="Times New Roman" w:cs="Times New Roman"/>
          <w:sz w:val="24"/>
          <w:szCs w:val="24"/>
        </w:rPr>
        <w:t>.</w:t>
      </w:r>
    </w:p>
    <w:p w14:paraId="76B1257C" w14:textId="7A63F798" w:rsidR="001219AE" w:rsidRPr="001219AE" w:rsidRDefault="001219AE" w:rsidP="001219A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</w:p>
    <w:p w14:paraId="1A9DC2BA" w14:textId="5CCF5826" w:rsidR="001219AE" w:rsidRPr="001219AE" w:rsidRDefault="001219AE" w:rsidP="001219A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219AE">
        <w:rPr>
          <w:rFonts w:ascii="Times New Roman" w:hAnsi="Times New Roman" w:cs="Times New Roman"/>
          <w:noProof/>
          <w:sz w:val="24"/>
          <w:szCs w:val="24"/>
        </w:rPr>
        <w:t xml:space="preserve">Jatmika, A. H., &amp; Afwani, R. (2018). Analisis Dan Perancangan Arsitektur Community Cloud Computing Untuk Menunjang Pelayanan Kesehatan Ibu Dan Anak (Studi Kasus: Puskesmas Se-Kota Mataram). </w:t>
      </w:r>
      <w:r w:rsidRPr="001219AE">
        <w:rPr>
          <w:rFonts w:ascii="Times New Roman" w:hAnsi="Times New Roman" w:cs="Times New Roman"/>
          <w:i/>
          <w:iCs/>
          <w:noProof/>
          <w:sz w:val="24"/>
          <w:szCs w:val="24"/>
        </w:rPr>
        <w:t>Jurnal Teknologi Informasi Dan Ilmu Komputer</w:t>
      </w:r>
      <w:r w:rsidRPr="001219A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219AE"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 w:rsidRPr="001219AE">
        <w:rPr>
          <w:rFonts w:ascii="Times New Roman" w:hAnsi="Times New Roman" w:cs="Times New Roman"/>
          <w:noProof/>
          <w:sz w:val="24"/>
          <w:szCs w:val="24"/>
        </w:rPr>
        <w:t>(1), 51–56.</w:t>
      </w:r>
    </w:p>
    <w:p w14:paraId="2B51C1F4" w14:textId="375741D3" w:rsidR="008832BB" w:rsidRDefault="001219AE" w:rsidP="009E5B9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832BB">
        <w:rPr>
          <w:rFonts w:ascii="Times New Roman" w:hAnsi="Times New Roman" w:cs="Times New Roman"/>
          <w:b/>
          <w:bCs/>
          <w:sz w:val="24"/>
          <w:szCs w:val="24"/>
        </w:rPr>
        <w:t>Link GitHub</w:t>
      </w:r>
    </w:p>
    <w:p w14:paraId="298501C9" w14:textId="10568069" w:rsidR="008832BB" w:rsidRPr="008832BB" w:rsidRDefault="008832BB" w:rsidP="009E5B9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0530A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https://github.com/AgivChaedar/UsecaseKesehatan.git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8832BB" w:rsidRPr="0088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615"/>
    <w:multiLevelType w:val="hybridMultilevel"/>
    <w:tmpl w:val="2C8409B8"/>
    <w:lvl w:ilvl="0" w:tplc="BF3CE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C5C66"/>
    <w:multiLevelType w:val="hybridMultilevel"/>
    <w:tmpl w:val="2AB008F4"/>
    <w:lvl w:ilvl="0" w:tplc="94F4B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063DFA"/>
    <w:multiLevelType w:val="hybridMultilevel"/>
    <w:tmpl w:val="B6182B6E"/>
    <w:lvl w:ilvl="0" w:tplc="C21E9D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3230987">
    <w:abstractNumId w:val="0"/>
  </w:num>
  <w:num w:numId="2" w16cid:durableId="1676570960">
    <w:abstractNumId w:val="1"/>
  </w:num>
  <w:num w:numId="3" w16cid:durableId="1078289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noExtraLineSpacing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wNzI2N7U0NLUwNbVQ0lEKTi0uzszPAykwrgUAUyIeviwAAAA="/>
  </w:docVars>
  <w:rsids>
    <w:rsidRoot w:val="00CD651E"/>
    <w:rsid w:val="001219AE"/>
    <w:rsid w:val="001247E0"/>
    <w:rsid w:val="0017636D"/>
    <w:rsid w:val="001A4292"/>
    <w:rsid w:val="0023113B"/>
    <w:rsid w:val="00237281"/>
    <w:rsid w:val="00251362"/>
    <w:rsid w:val="00253D9D"/>
    <w:rsid w:val="00292C71"/>
    <w:rsid w:val="0030168F"/>
    <w:rsid w:val="00393913"/>
    <w:rsid w:val="003D30A2"/>
    <w:rsid w:val="00400695"/>
    <w:rsid w:val="00450AC8"/>
    <w:rsid w:val="004571C0"/>
    <w:rsid w:val="00461826"/>
    <w:rsid w:val="00552FC5"/>
    <w:rsid w:val="00586CDD"/>
    <w:rsid w:val="00682230"/>
    <w:rsid w:val="006C09C9"/>
    <w:rsid w:val="006D5223"/>
    <w:rsid w:val="006E2BB7"/>
    <w:rsid w:val="007173E1"/>
    <w:rsid w:val="00821561"/>
    <w:rsid w:val="00861668"/>
    <w:rsid w:val="0086666C"/>
    <w:rsid w:val="008832BB"/>
    <w:rsid w:val="00942D67"/>
    <w:rsid w:val="009A303C"/>
    <w:rsid w:val="009D0207"/>
    <w:rsid w:val="009E5B90"/>
    <w:rsid w:val="00A56172"/>
    <w:rsid w:val="00A62603"/>
    <w:rsid w:val="00B1722B"/>
    <w:rsid w:val="00B53BF6"/>
    <w:rsid w:val="00B63BE0"/>
    <w:rsid w:val="00B9616A"/>
    <w:rsid w:val="00CC363D"/>
    <w:rsid w:val="00CD651E"/>
    <w:rsid w:val="00DB38BD"/>
    <w:rsid w:val="00DD06B4"/>
    <w:rsid w:val="00E01BBF"/>
    <w:rsid w:val="00E71E4C"/>
    <w:rsid w:val="00EA5CF7"/>
    <w:rsid w:val="00F12854"/>
    <w:rsid w:val="00F264C1"/>
    <w:rsid w:val="00F4083C"/>
    <w:rsid w:val="00F45007"/>
    <w:rsid w:val="00F55742"/>
    <w:rsid w:val="00F77530"/>
    <w:rsid w:val="00F9046F"/>
    <w:rsid w:val="00FC1F9D"/>
    <w:rsid w:val="00FF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CABF0"/>
  <w15:chartTrackingRefBased/>
  <w15:docId w15:val="{279E48E7-557D-435D-A286-FE87EEAB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1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3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ivChaedar/UsecaseKesehatan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6F3B3-D585-47B7-BFDF-8B3EC090A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Cagiva Chaedar Bey Lirna</dc:creator>
  <cp:keywords/>
  <dc:description/>
  <cp:lastModifiedBy>Cagiva Chaedar Bey Lirna</cp:lastModifiedBy>
  <cp:revision>8</cp:revision>
  <cp:lastPrinted>2022-09-18T07:35:00Z</cp:lastPrinted>
  <dcterms:created xsi:type="dcterms:W3CDTF">2022-09-17T07:12:00Z</dcterms:created>
  <dcterms:modified xsi:type="dcterms:W3CDTF">2022-09-18T07:36:00Z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89db8af4-4bb5-3969-bba1-d7feeb894066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(deprecated)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9th edition</vt:lpwstr>
  </property>
</Properties>
</file>