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4E4EB" w14:textId="77777777" w:rsidR="00192F3A" w:rsidRDefault="00192F3A" w:rsidP="00EE16DA">
      <w:pPr>
        <w:rPr>
          <w:lang w:val="en-US" w:eastAsia="zh-CN"/>
        </w:rPr>
      </w:pPr>
    </w:p>
    <w:p w14:paraId="019DE0EA" w14:textId="77777777" w:rsidR="00192F3A" w:rsidRDefault="00192F3A" w:rsidP="00192F3A">
      <w:pPr>
        <w:jc w:val="center"/>
        <w:rPr>
          <w:lang w:val="en-US" w:eastAsia="zh-CN"/>
        </w:rPr>
      </w:pPr>
      <w:r>
        <w:rPr>
          <w:rFonts w:hint="eastAsia"/>
          <w:lang w:val="en-US" w:eastAsia="zh-CN"/>
        </w:rPr>
        <w:t>《实践论》读后感</w:t>
      </w:r>
    </w:p>
    <w:p w14:paraId="4DD37486" w14:textId="3C336249" w:rsidR="00192F3A" w:rsidRPr="00192F3A" w:rsidRDefault="00C62955" w:rsidP="00C62955">
      <w:pPr>
        <w:rPr>
          <w:rFonts w:hint="eastAsia"/>
          <w:lang w:val="en-US" w:eastAsia="zh-CN"/>
        </w:rPr>
      </w:pPr>
      <w:r>
        <w:rPr>
          <w:rFonts w:hint="eastAsia"/>
          <w:lang w:val="en-US" w:eastAsia="zh-CN"/>
        </w:rPr>
        <w:t>《</w:t>
      </w:r>
      <w:r w:rsidR="00192F3A" w:rsidRPr="0051061F">
        <w:rPr>
          <w:rFonts w:hint="eastAsia"/>
          <w:lang w:val="en-US" w:eastAsia="zh-CN"/>
        </w:rPr>
        <w:t>实践论》是毛泽东在</w:t>
      </w:r>
      <w:r w:rsidR="00192F3A" w:rsidRPr="0051061F">
        <w:rPr>
          <w:rFonts w:hint="eastAsia"/>
          <w:lang w:val="en-US" w:eastAsia="zh-CN"/>
        </w:rPr>
        <w:t>20</w:t>
      </w:r>
      <w:r w:rsidR="00192F3A" w:rsidRPr="0051061F">
        <w:rPr>
          <w:rFonts w:hint="eastAsia"/>
          <w:lang w:val="en-US" w:eastAsia="zh-CN"/>
        </w:rPr>
        <w:t>世纪</w:t>
      </w:r>
      <w:r w:rsidR="00192F3A" w:rsidRPr="0051061F">
        <w:rPr>
          <w:rFonts w:hint="eastAsia"/>
          <w:lang w:val="en-US" w:eastAsia="zh-CN"/>
        </w:rPr>
        <w:t>30</w:t>
      </w:r>
      <w:r w:rsidR="00192F3A" w:rsidRPr="0051061F">
        <w:rPr>
          <w:rFonts w:hint="eastAsia"/>
          <w:lang w:val="en-US" w:eastAsia="zh-CN"/>
        </w:rPr>
        <w:t>年代写的一篇重要著作。当时，中国正处于深重的民族危机和社会矛盾之中，中国共产党肩负着领导中国人民反抗压迫、争取独立和解放的历史使命。</w:t>
      </w:r>
      <w:r w:rsidR="00192F3A" w:rsidRPr="00EE16DA">
        <w:rPr>
          <w:rFonts w:hint="eastAsia"/>
          <w:lang w:val="en-US"/>
        </w:rPr>
        <w:t>这篇文章是毛泽东对中国革命实践的总结和理论阐述，也是中国共产党在长期革命斗争中的经验总结，具有深远的历史意义和现实指导意义。</w:t>
      </w:r>
    </w:p>
    <w:p w14:paraId="20A760DD" w14:textId="77777777" w:rsidR="00192F3A" w:rsidRDefault="00192F3A" w:rsidP="00EE16DA">
      <w:pPr>
        <w:rPr>
          <w:lang w:val="en-US" w:eastAsia="zh-CN"/>
        </w:rPr>
      </w:pPr>
    </w:p>
    <w:p w14:paraId="7AD0CD73" w14:textId="77777777" w:rsidR="00C62955" w:rsidRDefault="00192F3A" w:rsidP="00EE16DA">
      <w:pPr>
        <w:rPr>
          <w:lang w:val="en-US" w:eastAsia="zh-CN"/>
        </w:rPr>
      </w:pPr>
      <w:r w:rsidRPr="00EE16DA">
        <w:rPr>
          <w:rFonts w:hint="eastAsia"/>
          <w:lang w:val="en-US"/>
        </w:rPr>
        <w:t>时至</w:t>
      </w:r>
      <w:r w:rsidRPr="00EE16DA">
        <w:rPr>
          <w:rFonts w:hint="eastAsia"/>
          <w:lang w:val="en-US"/>
        </w:rPr>
        <w:t>1930</w:t>
      </w:r>
      <w:r w:rsidRPr="00EE16DA">
        <w:rPr>
          <w:rFonts w:hint="eastAsia"/>
          <w:lang w:val="en-US"/>
        </w:rPr>
        <w:t>年代末，中国正处于国家分裂、民不聊生的动荡时期。国民党与共产党之间的矛盾日益尖锐，国共两党的武装冲突不断升级。同时，日本帝国主义对中国的侵略也日益加剧，形势十分严峻。</w:t>
      </w:r>
    </w:p>
    <w:p w14:paraId="796DBC09" w14:textId="77777777" w:rsidR="00C62955" w:rsidRDefault="00C62955" w:rsidP="00EE16DA">
      <w:pPr>
        <w:rPr>
          <w:lang w:val="en-US" w:eastAsia="zh-CN"/>
        </w:rPr>
      </w:pPr>
    </w:p>
    <w:p w14:paraId="3EE0530A" w14:textId="01D396B7" w:rsidR="00C62955" w:rsidRPr="00192F3A" w:rsidRDefault="00192F3A" w:rsidP="00EE16DA">
      <w:pPr>
        <w:rPr>
          <w:rFonts w:hint="eastAsia"/>
          <w:lang w:val="en-US" w:eastAsia="zh-CN"/>
        </w:rPr>
      </w:pPr>
      <w:r w:rsidRPr="00EE16DA">
        <w:rPr>
          <w:rFonts w:hint="eastAsia"/>
          <w:lang w:val="en-US"/>
        </w:rPr>
        <w:t>在这样的背景下，毛泽东撰写了《实践论》，总结了中国共产党在长期斗争中的实践经验，探讨了中国革命的实践路径和方法</w:t>
      </w:r>
      <w:r w:rsidR="00D52965">
        <w:rPr>
          <w:rFonts w:hint="eastAsia"/>
          <w:lang w:val="en-US"/>
        </w:rPr>
        <w:t>。</w:t>
      </w:r>
    </w:p>
    <w:p w14:paraId="5321AAA3" w14:textId="77777777" w:rsidR="00192F3A" w:rsidRDefault="00192F3A" w:rsidP="00EE16DA">
      <w:pPr>
        <w:rPr>
          <w:rFonts w:hint="eastAsia"/>
          <w:lang w:val="en-US" w:eastAsia="zh-CN"/>
        </w:rPr>
      </w:pPr>
    </w:p>
    <w:p w14:paraId="73924196" w14:textId="77777777" w:rsidR="00192F3A" w:rsidRPr="00192F3A" w:rsidRDefault="00192F3A" w:rsidP="00192F3A">
      <w:pPr>
        <w:rPr>
          <w:rFonts w:hint="eastAsia"/>
          <w:lang w:val="en-US" w:eastAsia="zh-CN"/>
        </w:rPr>
      </w:pPr>
      <w:r w:rsidRPr="00192F3A">
        <w:rPr>
          <w:rFonts w:hint="eastAsia"/>
          <w:lang w:val="en-US" w:eastAsia="zh-CN"/>
        </w:rPr>
        <w:t>首先，《实践论》明确指出了实践与认识之间的辩证关系。这是全文的核心和主线，也是毛泽东对于马克思主义认识论的重要贡献。文章强调，真理的标准只能是社会的实践，这是因为实践是检验真理的唯一标准。通过实践，人们可以不断开辟认识真理的道路，达到主观和客观、理论和实践、知和行的具体的历史的统一。</w:t>
      </w:r>
    </w:p>
    <w:p w14:paraId="4CEB19DE" w14:textId="77777777" w:rsidR="00192F3A" w:rsidRPr="00192F3A" w:rsidRDefault="00192F3A" w:rsidP="00192F3A">
      <w:pPr>
        <w:rPr>
          <w:lang w:val="en-US" w:eastAsia="zh-CN"/>
        </w:rPr>
      </w:pPr>
    </w:p>
    <w:p w14:paraId="724C3595" w14:textId="77777777" w:rsidR="00192F3A" w:rsidRPr="00192F3A" w:rsidRDefault="00192F3A" w:rsidP="00192F3A">
      <w:pPr>
        <w:rPr>
          <w:rFonts w:hint="eastAsia"/>
          <w:lang w:val="en-US" w:eastAsia="zh-CN"/>
        </w:rPr>
      </w:pPr>
      <w:r w:rsidRPr="00192F3A">
        <w:rPr>
          <w:rFonts w:hint="eastAsia"/>
          <w:lang w:val="en-US" w:eastAsia="zh-CN"/>
        </w:rPr>
        <w:t>在论述实践与认识的关系时，毛泽东特别强调了实践的重要性。他认为，实践是认识的来源和基础，是认识发展的动力。只有通过实践，人们才能获得对事物的感性认识，进而上升为理性认识。同时，实践也是认识的目的和归宿，因为认识的最终目的是为了更好地指导实践，改造世界。</w:t>
      </w:r>
    </w:p>
    <w:p w14:paraId="70B09075" w14:textId="77777777" w:rsidR="00192F3A" w:rsidRPr="00192F3A" w:rsidRDefault="00192F3A" w:rsidP="00192F3A">
      <w:pPr>
        <w:rPr>
          <w:lang w:val="en-US" w:eastAsia="zh-CN"/>
        </w:rPr>
      </w:pPr>
    </w:p>
    <w:p w14:paraId="40A2D81B" w14:textId="77777777" w:rsidR="00192F3A" w:rsidRPr="00192F3A" w:rsidRDefault="00192F3A" w:rsidP="00192F3A">
      <w:pPr>
        <w:rPr>
          <w:rFonts w:hint="eastAsia"/>
          <w:lang w:val="en-US" w:eastAsia="zh-CN"/>
        </w:rPr>
      </w:pPr>
      <w:r w:rsidRPr="00192F3A">
        <w:rPr>
          <w:rFonts w:hint="eastAsia"/>
          <w:lang w:val="en-US" w:eastAsia="zh-CN"/>
        </w:rPr>
        <w:t>为了揭示党内存在的教条主义和经验主义错误，特别是教条主义这种主观主义的错误，《实践论》进一步分析了这些错误的根源和危害。教条主义者往往轻视实践，盲目崇拜理论，机械地搬用书本知识，而不考虑实际情况。这种错误倾向严重阻碍了人们对真理的认识和实践的发展。因此，《实践论》呼吁全党要树立正确的认识论，坚持理论与实践相结合的原则，反对一切离开具体历史的“左”或右的错误思想。</w:t>
      </w:r>
    </w:p>
    <w:p w14:paraId="42496A89" w14:textId="77777777" w:rsidR="00192F3A" w:rsidRPr="00192F3A" w:rsidRDefault="00192F3A" w:rsidP="00192F3A">
      <w:pPr>
        <w:rPr>
          <w:lang w:val="en-US" w:eastAsia="zh-CN"/>
        </w:rPr>
      </w:pPr>
    </w:p>
    <w:p w14:paraId="1588E4BC" w14:textId="77777777" w:rsidR="00192F3A" w:rsidRPr="00192F3A" w:rsidRDefault="00192F3A" w:rsidP="00192F3A">
      <w:pPr>
        <w:rPr>
          <w:rFonts w:hint="eastAsia"/>
          <w:lang w:val="en-US" w:eastAsia="zh-CN"/>
        </w:rPr>
      </w:pPr>
      <w:r w:rsidRPr="00192F3A">
        <w:rPr>
          <w:rFonts w:hint="eastAsia"/>
          <w:lang w:val="en-US" w:eastAsia="zh-CN"/>
        </w:rPr>
        <w:t>在实践中不断开辟认识真理的道路的过程中，《实践论》提出了一个非常重要的观点：实践、认识、再实践、再认识的循环往复的过程。这个过程是无穷无尽的，每一次实践和认识的循环都会使人们的认识进到一个更高的层次。这种观点揭示了人类认识发展的规律，也为我们提供了正确的工作方法和思想方法。</w:t>
      </w:r>
    </w:p>
    <w:p w14:paraId="3FBBC767" w14:textId="77777777" w:rsidR="00192F3A" w:rsidRPr="00192F3A" w:rsidRDefault="00192F3A" w:rsidP="00192F3A">
      <w:pPr>
        <w:rPr>
          <w:lang w:val="en-US" w:eastAsia="zh-CN"/>
        </w:rPr>
      </w:pPr>
    </w:p>
    <w:p w14:paraId="21DDA2B8" w14:textId="77777777" w:rsidR="00192F3A" w:rsidRPr="00192F3A" w:rsidRDefault="00192F3A" w:rsidP="00192F3A">
      <w:pPr>
        <w:rPr>
          <w:rFonts w:hint="eastAsia"/>
          <w:lang w:val="en-US" w:eastAsia="zh-CN"/>
        </w:rPr>
      </w:pPr>
      <w:r w:rsidRPr="00192F3A">
        <w:rPr>
          <w:rFonts w:hint="eastAsia"/>
          <w:lang w:val="en-US" w:eastAsia="zh-CN"/>
        </w:rPr>
        <w:lastRenderedPageBreak/>
        <w:t>具体来说，人们在实践中获得感性认识，然后通过思考、总结等过程上升为理性认识。这种理性认识又反过来指导新的实践，使人们能够更好地改造世界。然而，在新的实践中，人们又会遇到新的问题和挑战，从而需要再次进行认识和总结。如此循环往复，人们的认识就会不断深化和发展。</w:t>
      </w:r>
    </w:p>
    <w:p w14:paraId="4EB840B0" w14:textId="77777777" w:rsidR="00192F3A" w:rsidRPr="00192F3A" w:rsidRDefault="00192F3A" w:rsidP="00192F3A">
      <w:pPr>
        <w:rPr>
          <w:lang w:val="en-US" w:eastAsia="zh-CN"/>
        </w:rPr>
      </w:pPr>
    </w:p>
    <w:p w14:paraId="0D968398" w14:textId="77777777" w:rsidR="00192F3A" w:rsidRPr="00192F3A" w:rsidRDefault="00192F3A" w:rsidP="00192F3A">
      <w:pPr>
        <w:rPr>
          <w:rFonts w:hint="eastAsia"/>
          <w:lang w:val="en-US" w:eastAsia="zh-CN"/>
        </w:rPr>
      </w:pPr>
      <w:r w:rsidRPr="00192F3A">
        <w:rPr>
          <w:rFonts w:hint="eastAsia"/>
          <w:lang w:val="en-US" w:eastAsia="zh-CN"/>
        </w:rPr>
        <w:t>此外，《实践论》还强调了认识必须同中国实际相结合的观点。这也是马克思主义中国化的重要体现之一。在毛泽东看来，马克思列宁主义并不是一成不变的教条，而是必须同中国的实际情况相结合的行动指南。只有根据中国国情和时代特征来运用和发展马克思主义，才能更好地解决中国的问题，推动中国革命和建设事业的发展。</w:t>
      </w:r>
    </w:p>
    <w:p w14:paraId="62432805" w14:textId="77777777" w:rsidR="00192F3A" w:rsidRPr="00192F3A" w:rsidRDefault="00192F3A" w:rsidP="00192F3A">
      <w:pPr>
        <w:rPr>
          <w:lang w:val="en-US" w:eastAsia="zh-CN"/>
        </w:rPr>
      </w:pPr>
    </w:p>
    <w:p w14:paraId="456344CC" w14:textId="77777777" w:rsidR="00192F3A" w:rsidRPr="00192F3A" w:rsidRDefault="00192F3A" w:rsidP="00192F3A">
      <w:pPr>
        <w:rPr>
          <w:rFonts w:hint="eastAsia"/>
          <w:lang w:val="en-US" w:eastAsia="zh-CN"/>
        </w:rPr>
      </w:pPr>
      <w:r w:rsidRPr="00192F3A">
        <w:rPr>
          <w:rFonts w:hint="eastAsia"/>
          <w:lang w:val="en-US" w:eastAsia="zh-CN"/>
        </w:rPr>
        <w:t>除了上述内容外，《实践论》还对当时党内的各种错误思想进行了批判和澄清。例如，针对教条主义和经验主义这两种错误倾向，《实践论》进行了深刻的揭露和批判。同时，文章也阐明了正确的思想和路线，为全党树立了正确的思想认识方向。</w:t>
      </w:r>
    </w:p>
    <w:p w14:paraId="0C531F0E" w14:textId="77777777" w:rsidR="00192F3A" w:rsidRPr="00192F3A" w:rsidRDefault="00192F3A" w:rsidP="00192F3A">
      <w:pPr>
        <w:rPr>
          <w:lang w:val="en-US" w:eastAsia="zh-CN"/>
        </w:rPr>
      </w:pPr>
    </w:p>
    <w:p w14:paraId="6BDB0080" w14:textId="77777777" w:rsidR="00192F3A" w:rsidRDefault="00192F3A" w:rsidP="00192F3A">
      <w:pPr>
        <w:rPr>
          <w:lang w:val="en-US" w:eastAsia="zh-CN"/>
        </w:rPr>
      </w:pPr>
      <w:r w:rsidRPr="00192F3A">
        <w:rPr>
          <w:rFonts w:hint="eastAsia"/>
          <w:lang w:val="en-US" w:eastAsia="zh-CN"/>
        </w:rPr>
        <w:t>总的来说，毛泽东的《实践论》是一篇充满智慧和力量的哲学巨著。它深刻地论述了实践与认识之间的辩证关系，揭示了人类认识发展的规律；同时，它也指出了党内存在的错误倾向，并提出了纠正这些错误的方法。更重要的是，《实践论》用科学的认识论武装了中国共产党，教育全党树立马克思列宁主义必须同中国实际相结合的观点。</w:t>
      </w:r>
    </w:p>
    <w:p w14:paraId="7C491128" w14:textId="77777777" w:rsidR="00C62955" w:rsidRDefault="00C62955" w:rsidP="00192F3A">
      <w:pPr>
        <w:rPr>
          <w:lang w:val="en-US" w:eastAsia="zh-CN"/>
        </w:rPr>
      </w:pPr>
    </w:p>
    <w:p w14:paraId="7997727D" w14:textId="419B1425" w:rsidR="00C62955" w:rsidRPr="00192F3A" w:rsidRDefault="00C62955" w:rsidP="00192F3A">
      <w:pPr>
        <w:rPr>
          <w:rFonts w:hint="eastAsia"/>
          <w:lang w:val="en-US" w:eastAsia="zh-CN"/>
        </w:rPr>
      </w:pPr>
      <w:r>
        <w:rPr>
          <w:rFonts w:hint="eastAsia"/>
          <w:lang w:val="en-US" w:eastAsia="zh-CN"/>
        </w:rPr>
        <w:t>同时，《实践论》还富有实践意义。</w:t>
      </w:r>
      <w:r w:rsidRPr="00C62955">
        <w:rPr>
          <w:rFonts w:hint="eastAsia"/>
          <w:lang w:val="en-US" w:eastAsia="zh-CN"/>
        </w:rPr>
        <w:t>在现今社会，《实践论》所蕴含的思想与观点依然闪烁着智慧的光芒，为我们提供了宝贵的现实指导意义。</w:t>
      </w:r>
    </w:p>
    <w:p w14:paraId="4BAF12FA" w14:textId="77777777" w:rsidR="00192F3A" w:rsidRPr="00192F3A" w:rsidRDefault="00192F3A" w:rsidP="00192F3A">
      <w:pPr>
        <w:rPr>
          <w:lang w:val="en-US" w:eastAsia="zh-CN"/>
        </w:rPr>
      </w:pPr>
    </w:p>
    <w:p w14:paraId="2B7616B5" w14:textId="77777777" w:rsidR="00C62955" w:rsidRPr="00C62955" w:rsidRDefault="00C62955" w:rsidP="00C62955">
      <w:pPr>
        <w:rPr>
          <w:rFonts w:hint="eastAsia"/>
          <w:lang w:val="en-US" w:eastAsia="zh-CN"/>
        </w:rPr>
      </w:pPr>
      <w:r w:rsidRPr="00C62955">
        <w:rPr>
          <w:rFonts w:hint="eastAsia"/>
          <w:lang w:val="en-US" w:eastAsia="zh-CN"/>
        </w:rPr>
        <w:t>首先，《实践论》强调了实践的重要性，指出实践是认识的来源和基础。这一观点在当今社会中仍然具有极强的现实意义。随着科技的迅速发展和社会的不断进步，我们面临着越来越多的新情况、新问题。要想真正解决问题，就必须深入实际，进行广泛而深入的实践探索。只有通过实践，我们才能获得真实可靠的认识，从而制定出符合实际的政策和策略。这对于我们的工作和学习都具有重要的指导作用。</w:t>
      </w:r>
    </w:p>
    <w:p w14:paraId="6C51F558" w14:textId="77777777" w:rsidR="00C62955" w:rsidRPr="00C62955" w:rsidRDefault="00C62955" w:rsidP="00C62955">
      <w:pPr>
        <w:rPr>
          <w:lang w:val="en-US" w:eastAsia="zh-CN"/>
        </w:rPr>
      </w:pPr>
    </w:p>
    <w:p w14:paraId="1F3E17C6" w14:textId="77777777" w:rsidR="00C62955" w:rsidRPr="00C62955" w:rsidRDefault="00C62955" w:rsidP="00C62955">
      <w:pPr>
        <w:rPr>
          <w:rFonts w:hint="eastAsia"/>
          <w:lang w:val="en-US" w:eastAsia="zh-CN"/>
        </w:rPr>
      </w:pPr>
      <w:r w:rsidRPr="00C62955">
        <w:rPr>
          <w:rFonts w:hint="eastAsia"/>
          <w:lang w:val="en-US" w:eastAsia="zh-CN"/>
        </w:rPr>
        <w:t>其次，《实践论》揭示了认识必须同中国实际相结合的道理。这意味着我们在学习和运用理论知识时，不能脱离我国的国情和实际情况。在当今全球化时代，各国之间的联系日益紧密，但我们仍应坚持走自己的路，结合本国实际来发展经济、文化和社会事业。只有这样，我们才能保持自身的特色和优势，实现可持续发展。</w:t>
      </w:r>
    </w:p>
    <w:p w14:paraId="2C22C280" w14:textId="77777777" w:rsidR="00C62955" w:rsidRPr="00C62955" w:rsidRDefault="00C62955" w:rsidP="00C62955">
      <w:pPr>
        <w:rPr>
          <w:lang w:val="en-US" w:eastAsia="zh-CN"/>
        </w:rPr>
      </w:pPr>
    </w:p>
    <w:p w14:paraId="4C8C6B7C" w14:textId="77777777" w:rsidR="00C62955" w:rsidRPr="00C62955" w:rsidRDefault="00C62955" w:rsidP="00C62955">
      <w:pPr>
        <w:rPr>
          <w:rFonts w:hint="eastAsia"/>
          <w:lang w:val="en-US" w:eastAsia="zh-CN"/>
        </w:rPr>
      </w:pPr>
      <w:r w:rsidRPr="00C62955">
        <w:rPr>
          <w:rFonts w:hint="eastAsia"/>
          <w:lang w:val="en-US" w:eastAsia="zh-CN"/>
        </w:rPr>
        <w:t>再者，《实践论》中提到的实践、认识、再实践、再认识的循环往复过程，也为</w:t>
      </w:r>
      <w:r w:rsidRPr="00C62955">
        <w:rPr>
          <w:rFonts w:hint="eastAsia"/>
          <w:lang w:val="en-US" w:eastAsia="zh-CN"/>
        </w:rPr>
        <w:lastRenderedPageBreak/>
        <w:t>我们提供了处理问题的科学方法。在现实生活中，我们常常会遇到各种复杂的问题和挑战。这时，我们需要不断地进行实践和探索，总结经验教训，然后再上升到理论认识层面去指导新的实践。如此反复迭代的过程将有助于我们不断提高解决问题的能力，推动各项事业的发展。</w:t>
      </w:r>
    </w:p>
    <w:p w14:paraId="42045CB9" w14:textId="77777777" w:rsidR="00C62955" w:rsidRPr="00C62955" w:rsidRDefault="00C62955" w:rsidP="00C62955">
      <w:pPr>
        <w:rPr>
          <w:lang w:val="en-US" w:eastAsia="zh-CN"/>
        </w:rPr>
      </w:pPr>
    </w:p>
    <w:p w14:paraId="21E220AE" w14:textId="3C65F588" w:rsidR="00192F3A" w:rsidRDefault="00C62955" w:rsidP="00C62955">
      <w:pPr>
        <w:rPr>
          <w:lang w:val="en-US" w:eastAsia="zh-CN"/>
        </w:rPr>
      </w:pPr>
      <w:r w:rsidRPr="00C62955">
        <w:rPr>
          <w:rFonts w:hint="eastAsia"/>
          <w:lang w:val="en-US" w:eastAsia="zh-CN"/>
        </w:rPr>
        <w:t>此外，《实践论》对于纠正党内存在的错误思想也具有深远的现实意义。在当前的社会环境中，同样需要我们保持清醒的头脑，坚决反对各种形式的教条主义和经验主义倾向。我们要始终坚持实事求是的思想路线，注重调查研究，从实际出发来制定政策和策略。同时，还要加强思想教育和工作指导，确保广大党员干部能够树立正确的世界观和方法论。</w:t>
      </w:r>
    </w:p>
    <w:p w14:paraId="603B212E" w14:textId="77777777" w:rsidR="00C62955" w:rsidRDefault="00C62955" w:rsidP="00C62955">
      <w:pPr>
        <w:rPr>
          <w:lang w:val="en-US" w:eastAsia="zh-CN"/>
        </w:rPr>
      </w:pPr>
    </w:p>
    <w:p w14:paraId="36EC83A2" w14:textId="7B31CEA4" w:rsidR="00C62955" w:rsidRPr="00192F3A" w:rsidRDefault="00C62955" w:rsidP="00C62955">
      <w:pPr>
        <w:rPr>
          <w:rFonts w:hint="eastAsia"/>
          <w:lang w:val="en-US" w:eastAsia="zh-CN"/>
        </w:rPr>
      </w:pPr>
      <w:r w:rsidRPr="00C62955">
        <w:rPr>
          <w:rFonts w:hint="eastAsia"/>
          <w:lang w:val="en-US" w:eastAsia="zh-CN"/>
        </w:rPr>
        <w:t>《实践论》所阐述的观点和思想对于我们今天的工作和生活具有重要的指导意义。我们应该认真学习领会其中的精神实质，并将其贯彻落实到实际行动中去。只有这样，我们才能不断开创事业发展的新局面，为实现中华民族伟大复兴的中国</w:t>
      </w:r>
      <w:proofErr w:type="gramStart"/>
      <w:r w:rsidRPr="00C62955">
        <w:rPr>
          <w:rFonts w:hint="eastAsia"/>
          <w:lang w:val="en-US" w:eastAsia="zh-CN"/>
        </w:rPr>
        <w:t>梦贡献</w:t>
      </w:r>
      <w:proofErr w:type="gramEnd"/>
      <w:r w:rsidRPr="00C62955">
        <w:rPr>
          <w:rFonts w:hint="eastAsia"/>
          <w:lang w:val="en-US" w:eastAsia="zh-CN"/>
        </w:rPr>
        <w:t>力量。</w:t>
      </w:r>
    </w:p>
    <w:sectPr w:rsidR="00C62955" w:rsidRPr="00192F3A">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B51D2D"/>
    <w:multiLevelType w:val="multilevel"/>
    <w:tmpl w:val="FA7AB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AF4A7E"/>
    <w:multiLevelType w:val="multilevel"/>
    <w:tmpl w:val="EBA47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8422861">
    <w:abstractNumId w:val="0"/>
  </w:num>
  <w:num w:numId="2" w16cid:durableId="1805194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C72"/>
    <w:rsid w:val="0016299D"/>
    <w:rsid w:val="00192F3A"/>
    <w:rsid w:val="00295C72"/>
    <w:rsid w:val="00337B0E"/>
    <w:rsid w:val="0051061F"/>
    <w:rsid w:val="00C62955"/>
    <w:rsid w:val="00C638D6"/>
    <w:rsid w:val="00D52965"/>
    <w:rsid w:val="00EE16DA"/>
  </w:rsids>
  <m:mathPr>
    <m:mathFont m:val="Cambria Math"/>
    <m:brkBin m:val="before"/>
    <m:brkBinSub m:val="--"/>
    <m:smallFrac m:val="0"/>
    <m:dispDef/>
    <m:lMargin m:val="0"/>
    <m:rMargin m:val="0"/>
    <m:defJc m:val="centerGroup"/>
    <m:wrapIndent m:val="1440"/>
    <m:intLim m:val="subSup"/>
    <m:naryLim m:val="undOvr"/>
  </m:mathPr>
  <w:themeFontLang w:val="en-US" w:eastAsia="zh-Hans-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3360D"/>
  <w15:chartTrackingRefBased/>
  <w15:docId w15:val="{1CD641AA-EE1E-4A04-A032-314ACDC6F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Hans-H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2F3A"/>
    <w:pPr>
      <w:widowControl w:val="0"/>
      <w:jc w:val="both"/>
    </w:pPr>
    <w:rPr>
      <w:lang w:val="en-GB"/>
    </w:rPr>
  </w:style>
  <w:style w:type="paragraph" w:styleId="2">
    <w:name w:val="heading 2"/>
    <w:basedOn w:val="a"/>
    <w:link w:val="20"/>
    <w:uiPriority w:val="9"/>
    <w:qFormat/>
    <w:rsid w:val="00EE16DA"/>
    <w:pPr>
      <w:widowControl/>
      <w:spacing w:before="100" w:beforeAutospacing="1" w:after="100" w:afterAutospacing="1"/>
      <w:jc w:val="left"/>
      <w:outlineLvl w:val="1"/>
    </w:pPr>
    <w:rPr>
      <w:rFonts w:ascii="Times New Roman" w:eastAsia="Times New Roman" w:hAnsi="Times New Roman" w:cs="Times New Roman"/>
      <w:b/>
      <w:bCs/>
      <w:kern w:val="0"/>
      <w:sz w:val="36"/>
      <w:szCs w:val="36"/>
      <w:lang w:val="en-US"/>
    </w:rPr>
  </w:style>
  <w:style w:type="paragraph" w:styleId="3">
    <w:name w:val="heading 3"/>
    <w:basedOn w:val="a"/>
    <w:link w:val="30"/>
    <w:uiPriority w:val="9"/>
    <w:qFormat/>
    <w:rsid w:val="00EE16DA"/>
    <w:pPr>
      <w:widowControl/>
      <w:spacing w:before="100" w:beforeAutospacing="1" w:after="100" w:afterAutospacing="1"/>
      <w:jc w:val="left"/>
      <w:outlineLvl w:val="2"/>
    </w:pPr>
    <w:rPr>
      <w:rFonts w:ascii="Times New Roman" w:eastAsia="Times New Roman" w:hAnsi="Times New Roman" w:cs="Times New Roman"/>
      <w:b/>
      <w:bCs/>
      <w:kern w:val="0"/>
      <w:sz w:val="27"/>
      <w:szCs w:val="27"/>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E16DA"/>
    <w:rPr>
      <w:rFonts w:ascii="Times New Roman" w:eastAsia="Times New Roman" w:hAnsi="Times New Roman" w:cs="Times New Roman"/>
      <w:b/>
      <w:bCs/>
      <w:kern w:val="0"/>
      <w:sz w:val="36"/>
      <w:szCs w:val="36"/>
    </w:rPr>
  </w:style>
  <w:style w:type="character" w:customStyle="1" w:styleId="30">
    <w:name w:val="标题 3 字符"/>
    <w:basedOn w:val="a0"/>
    <w:link w:val="3"/>
    <w:uiPriority w:val="9"/>
    <w:rsid w:val="00EE16DA"/>
    <w:rPr>
      <w:rFonts w:ascii="Times New Roman" w:eastAsia="Times New Roman" w:hAnsi="Times New Roman" w:cs="Times New Roman"/>
      <w:b/>
      <w:bCs/>
      <w:kern w:val="0"/>
      <w:sz w:val="27"/>
      <w:szCs w:val="27"/>
    </w:rPr>
  </w:style>
  <w:style w:type="paragraph" w:styleId="a3">
    <w:name w:val="Normal (Web)"/>
    <w:basedOn w:val="a"/>
    <w:uiPriority w:val="99"/>
    <w:semiHidden/>
    <w:unhideWhenUsed/>
    <w:rsid w:val="00EE16DA"/>
    <w:pPr>
      <w:widowControl/>
      <w:spacing w:before="100" w:beforeAutospacing="1" w:after="100" w:afterAutospacing="1"/>
      <w:jc w:val="left"/>
    </w:pPr>
    <w:rPr>
      <w:rFonts w:ascii="Times New Roman" w:eastAsia="Times New Roman" w:hAnsi="Times New Roman" w:cs="Times New Roman"/>
      <w:kern w:val="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940327">
      <w:bodyDiv w:val="1"/>
      <w:marLeft w:val="0"/>
      <w:marRight w:val="0"/>
      <w:marTop w:val="0"/>
      <w:marBottom w:val="0"/>
      <w:divBdr>
        <w:top w:val="none" w:sz="0" w:space="0" w:color="auto"/>
        <w:left w:val="none" w:sz="0" w:space="0" w:color="auto"/>
        <w:bottom w:val="none" w:sz="0" w:space="0" w:color="auto"/>
        <w:right w:val="none" w:sz="0" w:space="0" w:color="auto"/>
      </w:divBdr>
    </w:div>
    <w:div w:id="705787670">
      <w:bodyDiv w:val="1"/>
      <w:marLeft w:val="0"/>
      <w:marRight w:val="0"/>
      <w:marTop w:val="0"/>
      <w:marBottom w:val="0"/>
      <w:divBdr>
        <w:top w:val="none" w:sz="0" w:space="0" w:color="auto"/>
        <w:left w:val="none" w:sz="0" w:space="0" w:color="auto"/>
        <w:bottom w:val="none" w:sz="0" w:space="0" w:color="auto"/>
        <w:right w:val="none" w:sz="0" w:space="0" w:color="auto"/>
      </w:divBdr>
    </w:div>
    <w:div w:id="993879296">
      <w:bodyDiv w:val="1"/>
      <w:marLeft w:val="0"/>
      <w:marRight w:val="0"/>
      <w:marTop w:val="0"/>
      <w:marBottom w:val="0"/>
      <w:divBdr>
        <w:top w:val="none" w:sz="0" w:space="0" w:color="auto"/>
        <w:left w:val="none" w:sz="0" w:space="0" w:color="auto"/>
        <w:bottom w:val="none" w:sz="0" w:space="0" w:color="auto"/>
        <w:right w:val="none" w:sz="0" w:space="0" w:color="auto"/>
      </w:divBdr>
    </w:div>
    <w:div w:id="1171798573">
      <w:bodyDiv w:val="1"/>
      <w:marLeft w:val="0"/>
      <w:marRight w:val="0"/>
      <w:marTop w:val="0"/>
      <w:marBottom w:val="0"/>
      <w:divBdr>
        <w:top w:val="none" w:sz="0" w:space="0" w:color="auto"/>
        <w:left w:val="none" w:sz="0" w:space="0" w:color="auto"/>
        <w:bottom w:val="none" w:sz="0" w:space="0" w:color="auto"/>
        <w:right w:val="none" w:sz="0" w:space="0" w:color="auto"/>
      </w:divBdr>
    </w:div>
    <w:div w:id="1868326242">
      <w:bodyDiv w:val="1"/>
      <w:marLeft w:val="0"/>
      <w:marRight w:val="0"/>
      <w:marTop w:val="0"/>
      <w:marBottom w:val="0"/>
      <w:divBdr>
        <w:top w:val="none" w:sz="0" w:space="0" w:color="auto"/>
        <w:left w:val="none" w:sz="0" w:space="0" w:color="auto"/>
        <w:bottom w:val="none" w:sz="0" w:space="0" w:color="auto"/>
        <w:right w:val="none" w:sz="0" w:space="0" w:color="auto"/>
      </w:divBdr>
    </w:div>
    <w:div w:id="191385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336</Words>
  <Characters>1921</Characters>
  <Application>Microsoft Office Word</Application>
  <DocSecurity>0</DocSecurity>
  <Lines>16</Lines>
  <Paragraphs>4</Paragraphs>
  <ScaleCrop>false</ScaleCrop>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小学生 嘴炮军师</dc:creator>
  <cp:keywords/>
  <dc:description/>
  <cp:lastModifiedBy>小学生 嘴炮军师</cp:lastModifiedBy>
  <cp:revision>5</cp:revision>
  <dcterms:created xsi:type="dcterms:W3CDTF">2024-05-01T03:22:00Z</dcterms:created>
  <dcterms:modified xsi:type="dcterms:W3CDTF">2024-06-06T02:56:00Z</dcterms:modified>
</cp:coreProperties>
</file>