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822654"/>
        <w:docPartObj>
          <w:docPartGallery w:val="Cover Pages"/>
          <w:docPartUnique/>
        </w:docPartObj>
      </w:sdtPr>
      <w:sdtEndPr>
        <w:rPr>
          <w:lang w:val="en-PH"/>
        </w:rPr>
      </w:sdtEndPr>
      <w:sdtContent>
        <w:p w:rsidR="00CD76AB" w:rsidRDefault="00CD76AB">
          <w:r>
            <w:rPr>
              <w:noProof/>
            </w:rPr>
            <mc:AlternateContent>
              <mc:Choice Requires="wpg">
                <w:drawing>
                  <wp:anchor distT="0" distB="0" distL="114300" distR="114300" simplePos="0" relativeHeight="25166950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BB5A1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D76AB">
                                        <w:rPr>
                                          <w:caps/>
                                          <w:color w:val="FFFFFF" w:themeColor="background1"/>
                                        </w:rPr>
                                        <w:t>Genesys</w:t>
                                      </w:r>
                                    </w:sdtContent>
                                  </w:sdt>
                                  <w:r w:rsidR="00CD76A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D76AB">
                                        <w:rPr>
                                          <w:caps/>
                                          <w:color w:val="FFFFFF" w:themeColor="background1"/>
                                        </w:rPr>
                                        <w:t>manila, philippines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4697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CD76AB" w:rsidRDefault="00CD76AB">
                                <w:pPr>
                                  <w:pStyle w:val="NoSpacing"/>
                                  <w:rPr>
                                    <w:color w:val="FFFFFF" w:themeColor="background1"/>
                                    <w:sz w:val="32"/>
                                    <w:szCs w:val="32"/>
                                  </w:rPr>
                                </w:pPr>
                                <w:r>
                                  <w:rPr>
                                    <w:color w:val="FFFFFF" w:themeColor="background1"/>
                                    <w:sz w:val="32"/>
                                    <w:szCs w:val="32"/>
                                  </w:rPr>
                                  <w:t>Agnes Corpuz and Prince Merluza</w:t>
                                </w:r>
                              </w:p>
                            </w:sdtContent>
                          </w:sdt>
                          <w:p w:rsidR="00CD76AB" w:rsidRDefault="00BB5A13">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D76AB">
                                  <w:rPr>
                                    <w:caps/>
                                    <w:color w:val="FFFFFF" w:themeColor="background1"/>
                                  </w:rPr>
                                  <w:t>Genesys</w:t>
                                </w:r>
                              </w:sdtContent>
                            </w:sdt>
                            <w:r w:rsidR="00CD76AB">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CD76AB">
                                  <w:rPr>
                                    <w:caps/>
                                    <w:color w:val="FFFFFF" w:themeColor="background1"/>
                                  </w:rPr>
                                  <w:t>manila, philippines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CD76AB" w:rsidRPr="00244D1A" w:rsidRDefault="00CD76AB">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44D1A">
                                  <w:rPr>
                                    <w:rFonts w:asciiTheme="majorHAnsi" w:eastAsiaTheme="majorEastAsia" w:hAnsiTheme="majorHAnsi" w:cstheme="majorBidi"/>
                                    <w:color w:val="595959" w:themeColor="text1" w:themeTint="A6"/>
                                    <w:sz w:val="56"/>
                                    <w:szCs w:val="108"/>
                                  </w:rPr>
                                  <w:t>PureCloud Embedded Framework</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CD76AB" w:rsidRDefault="00CD76AB">
                                <w:pPr>
                                  <w:pStyle w:val="NoSpacing"/>
                                  <w:spacing w:before="240"/>
                                  <w:rPr>
                                    <w:caps/>
                                    <w:color w:val="44546A" w:themeColor="text2"/>
                                    <w:sz w:val="36"/>
                                    <w:szCs w:val="36"/>
                                  </w:rPr>
                                </w:pPr>
                                <w:r>
                                  <w:rPr>
                                    <w:caps/>
                                    <w:color w:val="44546A" w:themeColor="text2"/>
                                    <w:sz w:val="36"/>
                                    <w:szCs w:val="36"/>
                                  </w:rPr>
                                  <w:t>Version 1.0 | October 15, 2018</w:t>
                                </w:r>
                              </w:p>
                            </w:sdtContent>
                          </w:sdt>
                        </w:txbxContent>
                      </v:textbox>
                    </v:shape>
                    <w10:wrap anchorx="page" anchory="page"/>
                  </v:group>
                </w:pict>
              </mc:Fallback>
            </mc:AlternateContent>
          </w:r>
        </w:p>
        <w:p w:rsidR="00CD76AB" w:rsidRDefault="00CD76AB">
          <w:pPr>
            <w:rPr>
              <w:lang w:val="en-PH"/>
            </w:rPr>
          </w:pPr>
          <w:r>
            <w:rPr>
              <w:lang w:val="en-PH"/>
            </w:rPr>
            <w:br w:type="page"/>
          </w:r>
        </w:p>
      </w:sdtContent>
    </w:sdt>
    <w:p w:rsidR="00171A5B" w:rsidRDefault="00171A5B" w:rsidP="005F7CD6">
      <w:pPr>
        <w:pStyle w:val="Heading1"/>
        <w:rPr>
          <w:lang w:val="en-PH"/>
        </w:rPr>
      </w:pPr>
      <w:r>
        <w:rPr>
          <w:lang w:val="en-PH"/>
        </w:rPr>
        <w:lastRenderedPageBreak/>
        <w:t>Pages</w:t>
      </w:r>
    </w:p>
    <w:p w:rsidR="00171A5B" w:rsidRDefault="00171A5B" w:rsidP="00171A5B">
      <w:pPr>
        <w:pStyle w:val="Heading2"/>
        <w:rPr>
          <w:lang w:val="en-PH"/>
        </w:rPr>
      </w:pPr>
      <w:r>
        <w:rPr>
          <w:lang w:val="en-PH"/>
        </w:rPr>
        <w:t>Home Page</w:t>
      </w:r>
    </w:p>
    <w:p w:rsidR="00171A5B" w:rsidRDefault="003F657C" w:rsidP="00171A5B">
      <w:pPr>
        <w:jc w:val="both"/>
        <w:rPr>
          <w:lang w:val="en-PH"/>
        </w:rPr>
      </w:pPr>
      <w:r>
        <w:rPr>
          <w:noProof/>
        </w:rPr>
        <mc:AlternateContent>
          <mc:Choice Requires="wps">
            <w:drawing>
              <wp:anchor distT="0" distB="0" distL="114300" distR="114300" simplePos="0" relativeHeight="251673600" behindDoc="0" locked="0" layoutInCell="1" allowOverlap="1" wp14:anchorId="55B58FAB" wp14:editId="31556FA9">
                <wp:simplePos x="0" y="0"/>
                <wp:positionH relativeFrom="column">
                  <wp:posOffset>-31750</wp:posOffset>
                </wp:positionH>
                <wp:positionV relativeFrom="paragraph">
                  <wp:posOffset>645160</wp:posOffset>
                </wp:positionV>
                <wp:extent cx="260350" cy="222250"/>
                <wp:effectExtent l="19050" t="19050" r="25400" b="25400"/>
                <wp:wrapNone/>
                <wp:docPr id="28" name="Rectangle 28"/>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C90A4" id="Rectangle 28" o:spid="_x0000_s1026" style="position:absolute;margin-left:-2.5pt;margin-top:50.8pt;width:20.5pt;height: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" filled="f" strokecolor="red" strokeweight="2.25pt"/>
            </w:pict>
          </mc:Fallback>
        </mc:AlternateContent>
      </w:r>
      <w:r w:rsidR="00171A5B">
        <w:rPr>
          <w:lang w:val="en-PH"/>
        </w:rPr>
        <w:t>The home page displays Embedded Framework Methods used in this sample app. This page will be displayed upon page load. This page can be accessed by clicking the Genesys logo or the home icon from the sidebar.</w:t>
      </w:r>
    </w:p>
    <w:p w:rsidR="003F657C" w:rsidRDefault="003F657C" w:rsidP="00D56DDB">
      <w:pPr>
        <w:jc w:val="center"/>
        <w:rPr>
          <w:lang w:val="en-PH"/>
        </w:rPr>
      </w:pPr>
      <w:r>
        <w:rPr>
          <w:noProof/>
        </w:rPr>
        <mc:AlternateContent>
          <mc:Choice Requires="wps">
            <w:drawing>
              <wp:anchor distT="0" distB="0" distL="114300" distR="114300" simplePos="0" relativeHeight="251671552" behindDoc="0" locked="0" layoutInCell="1" allowOverlap="1" wp14:anchorId="71C0D559" wp14:editId="0DC59D63">
                <wp:simplePos x="0" y="0"/>
                <wp:positionH relativeFrom="column">
                  <wp:posOffset>-38100</wp:posOffset>
                </wp:positionH>
                <wp:positionV relativeFrom="paragraph">
                  <wp:posOffset>422910</wp:posOffset>
                </wp:positionV>
                <wp:extent cx="260350" cy="222250"/>
                <wp:effectExtent l="19050" t="19050" r="25400" b="25400"/>
                <wp:wrapNone/>
                <wp:docPr id="27" name="Rectangle 27"/>
                <wp:cNvGraphicFramePr/>
                <a:graphic xmlns:a="http://schemas.openxmlformats.org/drawingml/2006/main">
                  <a:graphicData uri="http://schemas.microsoft.com/office/word/2010/wordprocessingShape">
                    <wps:wsp>
                      <wps:cNvSpPr/>
                      <wps:spPr>
                        <a:xfrm>
                          <a:off x="0" y="0"/>
                          <a:ext cx="26035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CC30" id="Rectangle 27" o:spid="_x0000_s1026" style="position:absolute;margin-left:-3pt;margin-top:33.3pt;width:20.5pt;height: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" filled="f" strokecolor="red" strokeweight="2.25pt"/>
            </w:pict>
          </mc:Fallback>
        </mc:AlternateContent>
      </w:r>
      <w:r>
        <w:rPr>
          <w:noProof/>
        </w:rPr>
        <w:drawing>
          <wp:inline distT="0" distB="0" distL="0" distR="0" wp14:anchorId="44EF9D27" wp14:editId="3D1F5571">
            <wp:extent cx="5943600" cy="4981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1575"/>
                    </a:xfrm>
                    <a:prstGeom prst="rect">
                      <a:avLst/>
                    </a:prstGeom>
                  </pic:spPr>
                </pic:pic>
              </a:graphicData>
            </a:graphic>
          </wp:inline>
        </w:drawing>
      </w:r>
    </w:p>
    <w:p w:rsidR="003F657C" w:rsidRDefault="003F657C" w:rsidP="00171A5B">
      <w:pPr>
        <w:jc w:val="both"/>
        <w:rPr>
          <w:lang w:val="en-PH"/>
        </w:rPr>
      </w:pPr>
    </w:p>
    <w:p w:rsidR="003F657C" w:rsidRDefault="003F657C">
      <w:pPr>
        <w:rPr>
          <w:rFonts w:asciiTheme="majorHAnsi" w:eastAsiaTheme="majorEastAsia" w:hAnsiTheme="majorHAnsi" w:cstheme="majorBidi"/>
          <w:color w:val="2F5496" w:themeColor="accent1" w:themeShade="BF"/>
          <w:sz w:val="26"/>
          <w:szCs w:val="26"/>
          <w:lang w:val="en-PH"/>
        </w:rPr>
      </w:pPr>
      <w:r>
        <w:rPr>
          <w:lang w:val="en-PH"/>
        </w:rPr>
        <w:br w:type="page"/>
      </w:r>
    </w:p>
    <w:p w:rsidR="003F657C" w:rsidRDefault="003F657C" w:rsidP="003F657C">
      <w:pPr>
        <w:pStyle w:val="Heading2"/>
        <w:rPr>
          <w:lang w:val="en-PH"/>
        </w:rPr>
      </w:pPr>
      <w:r>
        <w:rPr>
          <w:lang w:val="en-PH"/>
        </w:rPr>
        <w:lastRenderedPageBreak/>
        <w:t>Accounts Page</w:t>
      </w:r>
    </w:p>
    <w:p w:rsidR="003F657C" w:rsidRDefault="003F657C" w:rsidP="003F657C">
      <w:pPr>
        <w:jc w:val="both"/>
        <w:rPr>
          <w:lang w:val="en-PH"/>
        </w:rPr>
      </w:pPr>
      <w:r>
        <w:rPr>
          <w:lang w:val="en-PH"/>
        </w:rPr>
        <w:t>The Accounts page displays a list of accounts. When the user clicks on an account, the page will display the account details such as office, address and phone number. When the user clicks the View Contacts link, the app will redirect the user to the Contacts Page showing only the contacts of the specific account.</w:t>
      </w:r>
    </w:p>
    <w:p w:rsidR="003F657C" w:rsidRDefault="003F657C" w:rsidP="00D56DDB">
      <w:pPr>
        <w:jc w:val="center"/>
        <w:rPr>
          <w:lang w:val="en-PH"/>
        </w:rPr>
      </w:pPr>
      <w:r>
        <w:rPr>
          <w:noProof/>
        </w:rPr>
        <w:drawing>
          <wp:inline distT="0" distB="0" distL="0" distR="0" wp14:anchorId="586B91D4" wp14:editId="41AF5229">
            <wp:extent cx="4629150" cy="259598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9661" cy="2601878"/>
                    </a:xfrm>
                    <a:prstGeom prst="rect">
                      <a:avLst/>
                    </a:prstGeom>
                  </pic:spPr>
                </pic:pic>
              </a:graphicData>
            </a:graphic>
          </wp:inline>
        </w:drawing>
      </w:r>
    </w:p>
    <w:p w:rsidR="003F657C" w:rsidRDefault="003F657C" w:rsidP="003F657C">
      <w:pPr>
        <w:rPr>
          <w:lang w:val="en-PH"/>
        </w:rPr>
      </w:pPr>
    </w:p>
    <w:p w:rsidR="00171A5B" w:rsidRDefault="003F657C" w:rsidP="003F657C">
      <w:pPr>
        <w:pStyle w:val="Heading2"/>
        <w:rPr>
          <w:lang w:val="en-PH"/>
        </w:rPr>
      </w:pPr>
      <w:r>
        <w:rPr>
          <w:lang w:val="en-PH"/>
        </w:rPr>
        <w:t>Contacts Page</w:t>
      </w:r>
    </w:p>
    <w:p w:rsidR="003F657C" w:rsidRDefault="003F657C" w:rsidP="003F657C">
      <w:pPr>
        <w:jc w:val="both"/>
        <w:rPr>
          <w:lang w:val="en-PH"/>
        </w:rPr>
      </w:pPr>
      <w:r>
        <w:rPr>
          <w:lang w:val="en-PH"/>
        </w:rPr>
        <w:t>The Contacts page displays a list of all contacts in the CRM. When the user clicks the View Contacts link from the Accounts page, this page will be filtered to show only the contacts under the Account. When the user clicks on a name, the app will redirect the user to the contact details page. When the user clicks on an account, the app will redirect the user to the Accounts page. When the user clicks on a phone number, the clickToDial function of the Embedded Framework will be triggered allowing the user to call the contact.</w:t>
      </w:r>
    </w:p>
    <w:p w:rsidR="003F657C" w:rsidRDefault="003F657C" w:rsidP="00D56DDB">
      <w:pPr>
        <w:jc w:val="center"/>
        <w:rPr>
          <w:lang w:val="en-PH"/>
        </w:rPr>
      </w:pPr>
      <w:r>
        <w:rPr>
          <w:noProof/>
        </w:rPr>
        <w:drawing>
          <wp:inline distT="0" distB="0" distL="0" distR="0" wp14:anchorId="281DFE82" wp14:editId="1372EC0A">
            <wp:extent cx="5251450" cy="1827909"/>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352" cy="1839013"/>
                    </a:xfrm>
                    <a:prstGeom prst="rect">
                      <a:avLst/>
                    </a:prstGeom>
                  </pic:spPr>
                </pic:pic>
              </a:graphicData>
            </a:graphic>
          </wp:inline>
        </w:drawing>
      </w:r>
    </w:p>
    <w:p w:rsidR="00BB5A13" w:rsidRDefault="00BB5A13">
      <w:pPr>
        <w:rPr>
          <w:rFonts w:asciiTheme="majorHAnsi" w:eastAsiaTheme="majorEastAsia" w:hAnsiTheme="majorHAnsi" w:cstheme="majorBidi"/>
          <w:color w:val="2F5496" w:themeColor="accent1" w:themeShade="BF"/>
          <w:sz w:val="26"/>
          <w:szCs w:val="26"/>
          <w:lang w:val="en-PH"/>
        </w:rPr>
      </w:pPr>
      <w:r>
        <w:rPr>
          <w:lang w:val="en-PH"/>
        </w:rPr>
        <w:br w:type="page"/>
      </w:r>
    </w:p>
    <w:p w:rsidR="00D56DDB" w:rsidRDefault="00BB5A13" w:rsidP="00BB5A13">
      <w:pPr>
        <w:pStyle w:val="Heading2"/>
        <w:rPr>
          <w:lang w:val="en-PH"/>
        </w:rPr>
      </w:pPr>
      <w:r>
        <w:rPr>
          <w:lang w:val="en-PH"/>
        </w:rPr>
        <w:lastRenderedPageBreak/>
        <w:t>Contact Details Page</w:t>
      </w:r>
    </w:p>
    <w:p w:rsidR="00BB5A13" w:rsidRDefault="00BB5A13" w:rsidP="00BB5A13">
      <w:pPr>
        <w:rPr>
          <w:lang w:val="en-PH"/>
        </w:rPr>
      </w:pPr>
      <w:r>
        <w:rPr>
          <w:lang w:val="en-PH"/>
        </w:rPr>
        <w:t>The Contact Details page displays the name, account, phone number, email and priority of a contact. This page can be accessed by clicking a name in the Contacts page. The user will be redirected to this page when an incoming interaction is coming from a contact in the CRM. When the user clicks on the Back to Contacts link, the app will redirect the user back to the Contacts page.</w:t>
      </w:r>
    </w:p>
    <w:p w:rsidR="00BB5A13" w:rsidRDefault="00BB5A13" w:rsidP="00BB5A13">
      <w:pPr>
        <w:jc w:val="center"/>
        <w:rPr>
          <w:lang w:val="en-PH"/>
        </w:rPr>
      </w:pPr>
      <w:r>
        <w:rPr>
          <w:noProof/>
        </w:rPr>
        <w:drawing>
          <wp:inline distT="0" distB="0" distL="0" distR="0" wp14:anchorId="2E53886E" wp14:editId="5FFFBF46">
            <wp:extent cx="5483242" cy="23749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1824" cy="2395942"/>
                    </a:xfrm>
                    <a:prstGeom prst="rect">
                      <a:avLst/>
                    </a:prstGeom>
                  </pic:spPr>
                </pic:pic>
              </a:graphicData>
            </a:graphic>
          </wp:inline>
        </w:drawing>
      </w:r>
    </w:p>
    <w:p w:rsidR="00BB5A13" w:rsidRPr="00BB5A13" w:rsidRDefault="00BB5A13" w:rsidP="00BB5A13">
      <w:pPr>
        <w:rPr>
          <w:lang w:val="en-PH"/>
        </w:rPr>
      </w:pPr>
    </w:p>
    <w:p w:rsidR="00D56DDB" w:rsidRDefault="00D56DDB" w:rsidP="00D56DDB">
      <w:pPr>
        <w:pStyle w:val="Heading2"/>
        <w:rPr>
          <w:lang w:val="en-PH"/>
        </w:rPr>
      </w:pPr>
      <w:r>
        <w:rPr>
          <w:lang w:val="en-PH"/>
        </w:rPr>
        <w:t>Call Logs Page</w:t>
      </w:r>
    </w:p>
    <w:p w:rsidR="00D56DDB" w:rsidRDefault="00D56DDB" w:rsidP="00C20BE2">
      <w:pPr>
        <w:jc w:val="both"/>
        <w:rPr>
          <w:lang w:val="en-PH"/>
        </w:rPr>
      </w:pPr>
      <w:r>
        <w:rPr>
          <w:lang w:val="en-PH"/>
        </w:rPr>
        <w:t xml:space="preserve">The Call Logs page displays call logs and chat logs details of each conversation. </w:t>
      </w:r>
      <w:r w:rsidR="00C20BE2">
        <w:rPr>
          <w:lang w:val="en-PH"/>
        </w:rPr>
        <w:t>The Call Logs section displays details coming from the processCallLog method of the Embedded Framework. The Chat Logs section displays details coming from the getTranscript method of the Embedded Framework.</w:t>
      </w:r>
    </w:p>
    <w:p w:rsidR="00D56DDB" w:rsidRDefault="00D56DDB" w:rsidP="00D56DDB">
      <w:pPr>
        <w:jc w:val="center"/>
        <w:rPr>
          <w:lang w:val="en-PH"/>
        </w:rPr>
      </w:pPr>
      <w:r>
        <w:rPr>
          <w:noProof/>
        </w:rPr>
        <w:drawing>
          <wp:inline distT="0" distB="0" distL="0" distR="0" wp14:anchorId="4D2A3137" wp14:editId="50A04FFC">
            <wp:extent cx="5499100" cy="2156752"/>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2580" cy="2162039"/>
                    </a:xfrm>
                    <a:prstGeom prst="rect">
                      <a:avLst/>
                    </a:prstGeom>
                  </pic:spPr>
                </pic:pic>
              </a:graphicData>
            </a:graphic>
          </wp:inline>
        </w:drawing>
      </w:r>
    </w:p>
    <w:p w:rsidR="00822482" w:rsidRDefault="00822482" w:rsidP="00822482">
      <w:pPr>
        <w:rPr>
          <w:lang w:val="en-PH"/>
        </w:rPr>
      </w:pPr>
    </w:p>
    <w:p w:rsidR="00BB5A13" w:rsidRDefault="00BB5A13">
      <w:pPr>
        <w:rPr>
          <w:rFonts w:asciiTheme="majorHAnsi" w:eastAsiaTheme="majorEastAsia" w:hAnsiTheme="majorHAnsi" w:cstheme="majorBidi"/>
          <w:color w:val="2F5496" w:themeColor="accent1" w:themeShade="BF"/>
          <w:sz w:val="26"/>
          <w:szCs w:val="26"/>
          <w:lang w:val="en-PH"/>
        </w:rPr>
      </w:pPr>
      <w:r>
        <w:rPr>
          <w:lang w:val="en-PH"/>
        </w:rPr>
        <w:br w:type="page"/>
      </w:r>
    </w:p>
    <w:p w:rsidR="00FA5D34" w:rsidRDefault="00FA5D34" w:rsidP="00FA5D34">
      <w:pPr>
        <w:pStyle w:val="Heading2"/>
        <w:rPr>
          <w:lang w:val="en-PH"/>
        </w:rPr>
      </w:pPr>
      <w:r>
        <w:rPr>
          <w:lang w:val="en-PH"/>
        </w:rPr>
        <w:lastRenderedPageBreak/>
        <w:t>Config Page</w:t>
      </w:r>
    </w:p>
    <w:p w:rsidR="00FA5D34" w:rsidRDefault="00FA5D34" w:rsidP="00791651">
      <w:pPr>
        <w:rPr>
          <w:lang w:val="en-PH"/>
        </w:rPr>
      </w:pPr>
      <w:r>
        <w:rPr>
          <w:lang w:val="en-PH"/>
        </w:rPr>
        <w:t>The Config page allows the user to set dynamic configuration settings for the Embedded Framework</w:t>
      </w:r>
      <w:r w:rsidR="00791651">
        <w:rPr>
          <w:lang w:val="en-PH"/>
        </w:rPr>
        <w:t xml:space="preserve"> such as embedWebRTCByDefault, enableCallLogs, dedicatedLoginWindow, theme, customInteractionAttributes and getUserLanguage</w:t>
      </w:r>
      <w:r>
        <w:rPr>
          <w:lang w:val="en-PH"/>
        </w:rPr>
        <w:t>.</w:t>
      </w:r>
    </w:p>
    <w:p w:rsidR="00FA5D34" w:rsidRPr="00FA5D34" w:rsidRDefault="00FA5D34" w:rsidP="00FA5D34">
      <w:pPr>
        <w:jc w:val="center"/>
        <w:rPr>
          <w:lang w:val="en-PH"/>
        </w:rPr>
      </w:pPr>
      <w:r>
        <w:rPr>
          <w:noProof/>
        </w:rPr>
        <w:drawing>
          <wp:inline distT="0" distB="0" distL="0" distR="0" wp14:anchorId="734992BB" wp14:editId="78EDB5D7">
            <wp:extent cx="5943600" cy="29635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3545"/>
                    </a:xfrm>
                    <a:prstGeom prst="rect">
                      <a:avLst/>
                    </a:prstGeom>
                  </pic:spPr>
                </pic:pic>
              </a:graphicData>
            </a:graphic>
          </wp:inline>
        </w:drawing>
      </w:r>
    </w:p>
    <w:p w:rsidR="00D56DDB" w:rsidRDefault="00D56DDB" w:rsidP="00D56DDB">
      <w:pPr>
        <w:jc w:val="center"/>
        <w:rPr>
          <w:lang w:val="en-PH"/>
        </w:rPr>
      </w:pPr>
    </w:p>
    <w:p w:rsidR="00BB5A13" w:rsidRDefault="00BB5A13">
      <w:pPr>
        <w:rPr>
          <w:rFonts w:asciiTheme="majorHAnsi" w:eastAsiaTheme="majorEastAsia" w:hAnsiTheme="majorHAnsi" w:cstheme="majorBidi"/>
          <w:color w:val="2F5496" w:themeColor="accent1" w:themeShade="BF"/>
          <w:sz w:val="32"/>
          <w:szCs w:val="32"/>
          <w:lang w:val="en-PH"/>
        </w:rPr>
      </w:pPr>
      <w:r>
        <w:rPr>
          <w:lang w:val="en-PH"/>
        </w:rPr>
        <w:br w:type="page"/>
      </w:r>
    </w:p>
    <w:p w:rsidR="00171A5B" w:rsidRPr="00171A5B" w:rsidRDefault="00171A5B" w:rsidP="00171A5B">
      <w:pPr>
        <w:pStyle w:val="Heading1"/>
        <w:rPr>
          <w:lang w:val="en-PH"/>
        </w:rPr>
      </w:pPr>
      <w:r>
        <w:rPr>
          <w:lang w:val="en-PH"/>
        </w:rPr>
        <w:lastRenderedPageBreak/>
        <w:t>Embedded Framework Methods</w:t>
      </w:r>
    </w:p>
    <w:p w:rsidR="00C8751C" w:rsidRDefault="00E619C1" w:rsidP="00171A5B">
      <w:pPr>
        <w:pStyle w:val="Heading2"/>
        <w:rPr>
          <w:lang w:val="en-PH"/>
        </w:rPr>
      </w:pPr>
      <w:r>
        <w:rPr>
          <w:lang w:val="en-PH"/>
        </w:rPr>
        <w:t>screen</w:t>
      </w:r>
      <w:r w:rsidR="005F7CD6">
        <w:rPr>
          <w:lang w:val="en-PH"/>
        </w:rPr>
        <w:t>Pop</w:t>
      </w:r>
    </w:p>
    <w:p w:rsidR="00E92071" w:rsidRDefault="007E6087" w:rsidP="005F7CD6">
      <w:pPr>
        <w:spacing w:after="0" w:line="240" w:lineRule="auto"/>
        <w:jc w:val="both"/>
        <w:rPr>
          <w:lang w:val="en-PH"/>
        </w:rPr>
      </w:pPr>
      <w:r>
        <w:rPr>
          <w:lang w:val="en-PH"/>
        </w:rPr>
        <w:t xml:space="preserve">Once there is an incoming </w:t>
      </w:r>
      <w:r w:rsidR="005349BD">
        <w:rPr>
          <w:lang w:val="en-PH"/>
        </w:rPr>
        <w:t>interaction</w:t>
      </w:r>
      <w:r>
        <w:rPr>
          <w:lang w:val="en-PH"/>
        </w:rPr>
        <w:t xml:space="preserve"> in the app, </w:t>
      </w:r>
      <w:r w:rsidR="00E92071">
        <w:rPr>
          <w:lang w:val="en-PH"/>
        </w:rPr>
        <w:t xml:space="preserve">there are two attribute that could change which page the agent is on: (1) PEF_SearchValue and (2) PEF_URLPop. </w:t>
      </w:r>
    </w:p>
    <w:p w:rsidR="00E92071" w:rsidRDefault="00E92071" w:rsidP="005F7CD6">
      <w:pPr>
        <w:spacing w:after="0" w:line="240" w:lineRule="auto"/>
        <w:jc w:val="both"/>
        <w:rPr>
          <w:lang w:val="en-PH"/>
        </w:rPr>
      </w:pPr>
    </w:p>
    <w:p w:rsidR="007E6087" w:rsidRDefault="00E92071" w:rsidP="005F7CD6">
      <w:pPr>
        <w:spacing w:after="0" w:line="240" w:lineRule="auto"/>
        <w:jc w:val="both"/>
        <w:rPr>
          <w:lang w:val="en-PH"/>
        </w:rPr>
      </w:pPr>
      <w:r>
        <w:rPr>
          <w:lang w:val="en-PH"/>
        </w:rPr>
        <w:t xml:space="preserve">With PEF_SearchValue, any information could be passed to the search function of the CRM for the screen </w:t>
      </w:r>
      <w:r w:rsidR="00416DAE">
        <w:rPr>
          <w:lang w:val="en-PH"/>
        </w:rPr>
        <w:t xml:space="preserve">to show the Contacts </w:t>
      </w:r>
      <w:r>
        <w:rPr>
          <w:lang w:val="en-PH"/>
        </w:rPr>
        <w:t xml:space="preserve">search results. If there’s only one result, </w:t>
      </w:r>
      <w:r w:rsidR="007E6087">
        <w:rPr>
          <w:lang w:val="en-PH"/>
        </w:rPr>
        <w:t>the screen will redirect to the contact page of the caller displaying the name, account, phone number, email and priority level. The PureCloud Embedded Framework will display the priority level, phone number and the interaction ID.</w:t>
      </w:r>
    </w:p>
    <w:p w:rsidR="005F7CD6" w:rsidRDefault="005F7CD6" w:rsidP="005F7CD6">
      <w:pPr>
        <w:spacing w:after="0" w:line="240" w:lineRule="auto"/>
        <w:jc w:val="both"/>
        <w:rPr>
          <w:lang w:val="en-PH"/>
        </w:rPr>
      </w:pPr>
    </w:p>
    <w:p w:rsidR="007E6087" w:rsidRDefault="00416DAE" w:rsidP="00D42EDC">
      <w:pPr>
        <w:spacing w:after="0" w:line="240" w:lineRule="auto"/>
        <w:jc w:val="both"/>
        <w:rPr>
          <w:lang w:val="en-PH"/>
        </w:rPr>
      </w:pPr>
      <w:r>
        <w:rPr>
          <w:lang w:val="en-PH"/>
        </w:rPr>
        <w:t xml:space="preserve">With the PEF_URLPop attribute, a relative route could be chosen where the agent will be redirected instead. </w:t>
      </w:r>
      <w:r w:rsidR="00366CF2">
        <w:rPr>
          <w:lang w:val="en-PH"/>
        </w:rPr>
        <w:t>In practice, this is helpful to define a generic page that the agent will be taken to when handling an interaction.</w:t>
      </w:r>
    </w:p>
    <w:p w:rsidR="00416DAE" w:rsidRDefault="00416DAE" w:rsidP="007E6087">
      <w:pPr>
        <w:spacing w:after="0" w:line="240" w:lineRule="auto"/>
        <w:rPr>
          <w:lang w:val="en-PH"/>
        </w:rPr>
      </w:pPr>
    </w:p>
    <w:p w:rsidR="007E6087" w:rsidRDefault="007E6087" w:rsidP="007E6087">
      <w:pPr>
        <w:spacing w:after="0" w:line="240" w:lineRule="auto"/>
        <w:rPr>
          <w:lang w:val="en-PH"/>
        </w:rPr>
      </w:pPr>
      <w:r>
        <w:rPr>
          <w:noProof/>
        </w:rPr>
        <w:drawing>
          <wp:inline distT="0" distB="0" distL="0" distR="0" wp14:anchorId="7C1E7328" wp14:editId="0DC2DD73">
            <wp:extent cx="5943600" cy="30994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99435"/>
                    </a:xfrm>
                    <a:prstGeom prst="rect">
                      <a:avLst/>
                    </a:prstGeom>
                  </pic:spPr>
                </pic:pic>
              </a:graphicData>
            </a:graphic>
          </wp:inline>
        </w:drawing>
      </w:r>
    </w:p>
    <w:p w:rsidR="007E6087" w:rsidRDefault="007E6087" w:rsidP="007E6087">
      <w:pPr>
        <w:spacing w:after="0" w:line="240" w:lineRule="auto"/>
        <w:rPr>
          <w:lang w:val="en-PH"/>
        </w:rPr>
      </w:pPr>
    </w:p>
    <w:p w:rsidR="005F7CD6" w:rsidRDefault="005F7CD6" w:rsidP="00171A5B">
      <w:pPr>
        <w:pStyle w:val="Heading2"/>
        <w:rPr>
          <w:lang w:val="en-PH"/>
        </w:rPr>
      </w:pPr>
      <w:r>
        <w:rPr>
          <w:lang w:val="en-PH"/>
        </w:rPr>
        <w:t>addCustomAttribute</w:t>
      </w:r>
    </w:p>
    <w:p w:rsidR="005F7CD6" w:rsidRDefault="005F7CD6" w:rsidP="005F7CD6">
      <w:pPr>
        <w:spacing w:after="0" w:line="240" w:lineRule="auto"/>
        <w:jc w:val="both"/>
        <w:rPr>
          <w:lang w:val="en-PH"/>
        </w:rPr>
      </w:pPr>
      <w:r>
        <w:rPr>
          <w:lang w:val="en-PH"/>
        </w:rPr>
        <w:t xml:space="preserve">The Contact page will trigger the addCustomAttribute action of the Embedded Framework. An attribute of PEF_Priority will be added to the interaction ID. </w:t>
      </w:r>
    </w:p>
    <w:p w:rsidR="00171A5B" w:rsidRDefault="00171A5B" w:rsidP="005F7CD6">
      <w:pPr>
        <w:spacing w:after="0" w:line="240" w:lineRule="auto"/>
        <w:jc w:val="both"/>
        <w:rPr>
          <w:lang w:val="en-PH"/>
        </w:rPr>
      </w:pPr>
    </w:p>
    <w:p w:rsidR="005F7CD6" w:rsidRDefault="005F7CD6" w:rsidP="00171A5B">
      <w:pPr>
        <w:pStyle w:val="Heading2"/>
        <w:rPr>
          <w:lang w:val="en-PH"/>
        </w:rPr>
      </w:pPr>
      <w:r>
        <w:rPr>
          <w:lang w:val="en-PH"/>
        </w:rPr>
        <w:t>addAssociation</w:t>
      </w:r>
    </w:p>
    <w:p w:rsidR="005F7CD6" w:rsidRDefault="005F7CD6" w:rsidP="0063227E">
      <w:pPr>
        <w:spacing w:after="0" w:line="240" w:lineRule="auto"/>
        <w:jc w:val="both"/>
        <w:rPr>
          <w:lang w:val="en-PH"/>
        </w:rPr>
      </w:pPr>
      <w:r>
        <w:rPr>
          <w:lang w:val="en-PH"/>
        </w:rPr>
        <w:t>The Contact page will also trigger the addAssociation action of the Embedded Framework. An association will be added with the caller as the name.</w:t>
      </w:r>
    </w:p>
    <w:p w:rsidR="00171A5B" w:rsidRDefault="00171A5B" w:rsidP="0063227E">
      <w:pPr>
        <w:spacing w:after="0" w:line="240" w:lineRule="auto"/>
        <w:jc w:val="both"/>
        <w:rPr>
          <w:lang w:val="en-PH"/>
        </w:rPr>
      </w:pPr>
    </w:p>
    <w:p w:rsidR="005F7CD6" w:rsidRDefault="005F7CD6" w:rsidP="00171A5B">
      <w:pPr>
        <w:pStyle w:val="Heading2"/>
        <w:rPr>
          <w:lang w:val="en-PH"/>
        </w:rPr>
      </w:pPr>
      <w:r>
        <w:rPr>
          <w:lang w:val="en-PH"/>
        </w:rPr>
        <w:t>clickToDial</w:t>
      </w:r>
    </w:p>
    <w:p w:rsidR="005F7CD6" w:rsidRDefault="005F7CD6" w:rsidP="005F7CD6">
      <w:pPr>
        <w:jc w:val="both"/>
        <w:rPr>
          <w:lang w:val="en-PH"/>
        </w:rPr>
      </w:pPr>
      <w:r>
        <w:rPr>
          <w:lang w:val="en-PH"/>
        </w:rPr>
        <w:t xml:space="preserve">When the user navigates to the Contacts Page, the app will display a list of all contacts with the name, account, phone, email and priority. Once the user clicks on the phone number, the clickToDial action of the Embedded Framework will be triggered. </w:t>
      </w:r>
    </w:p>
    <w:p w:rsidR="0063227E" w:rsidRDefault="0063227E" w:rsidP="00171A5B">
      <w:pPr>
        <w:pStyle w:val="Heading2"/>
        <w:rPr>
          <w:lang w:val="en-PH"/>
        </w:rPr>
      </w:pPr>
      <w:r>
        <w:rPr>
          <w:lang w:val="en-PH"/>
        </w:rPr>
        <w:lastRenderedPageBreak/>
        <w:t>contactSearch</w:t>
      </w:r>
    </w:p>
    <w:p w:rsidR="0063227E" w:rsidRDefault="0063227E" w:rsidP="0063227E">
      <w:pPr>
        <w:jc w:val="both"/>
        <w:rPr>
          <w:lang w:val="en-PH"/>
        </w:rPr>
      </w:pPr>
      <w:r>
        <w:rPr>
          <w:lang w:val="en-PH"/>
        </w:rPr>
        <w:t xml:space="preserve">When the user wants to transfer the interaction, the contactSearch method of the Embedded Framework will be triggered and will enable searching contacts by name or queue plus external contacts from the external CRM. In this sample app, the default external contact is set to Weather Line with the phone number </w:t>
      </w:r>
      <w:r w:rsidRPr="0063227E">
        <w:rPr>
          <w:lang w:val="en-PH"/>
        </w:rPr>
        <w:t>+13172222222</w:t>
      </w:r>
      <w:r>
        <w:rPr>
          <w:lang w:val="en-PH"/>
        </w:rPr>
        <w:t>.</w:t>
      </w:r>
    </w:p>
    <w:p w:rsidR="0063227E" w:rsidRDefault="0063227E" w:rsidP="0063227E">
      <w:pPr>
        <w:jc w:val="center"/>
        <w:rPr>
          <w:lang w:val="en-PH"/>
        </w:rPr>
      </w:pPr>
      <w:r>
        <w:rPr>
          <w:noProof/>
        </w:rPr>
        <mc:AlternateContent>
          <mc:Choice Requires="wps">
            <w:drawing>
              <wp:anchor distT="0" distB="0" distL="114300" distR="114300" simplePos="0" relativeHeight="251659264" behindDoc="0" locked="0" layoutInCell="1" allowOverlap="1">
                <wp:simplePos x="0" y="0"/>
                <wp:positionH relativeFrom="column">
                  <wp:posOffset>1936750</wp:posOffset>
                </wp:positionH>
                <wp:positionV relativeFrom="paragraph">
                  <wp:posOffset>654050</wp:posOffset>
                </wp:positionV>
                <wp:extent cx="2108200" cy="1060450"/>
                <wp:effectExtent l="19050" t="19050" r="25400" b="25400"/>
                <wp:wrapNone/>
                <wp:docPr id="6" name="Rectangle 6"/>
                <wp:cNvGraphicFramePr/>
                <a:graphic xmlns:a="http://schemas.openxmlformats.org/drawingml/2006/main">
                  <a:graphicData uri="http://schemas.microsoft.com/office/word/2010/wordprocessingShape">
                    <wps:wsp>
                      <wps:cNvSpPr/>
                      <wps:spPr>
                        <a:xfrm>
                          <a:off x="0" y="0"/>
                          <a:ext cx="2108200" cy="1060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BF4FB" id="Rectangle 6" o:spid="_x0000_s1026" style="position:absolute;margin-left:152.5pt;margin-top:51.5pt;width:166pt;height: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" filled="f" strokecolor="red" strokeweight="2.25pt"/>
            </w:pict>
          </mc:Fallback>
        </mc:AlternateContent>
      </w:r>
      <w:r>
        <w:rPr>
          <w:noProof/>
        </w:rPr>
        <w:drawing>
          <wp:inline distT="0" distB="0" distL="0" distR="0" wp14:anchorId="662DE260" wp14:editId="73549BB6">
            <wp:extent cx="2070100" cy="3081549"/>
            <wp:effectExtent l="0" t="0" r="635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9191" cy="3139740"/>
                    </a:xfrm>
                    <a:prstGeom prst="rect">
                      <a:avLst/>
                    </a:prstGeom>
                  </pic:spPr>
                </pic:pic>
              </a:graphicData>
            </a:graphic>
          </wp:inline>
        </w:drawing>
      </w:r>
    </w:p>
    <w:p w:rsidR="005F57AA" w:rsidRDefault="005F57AA">
      <w:pPr>
        <w:rPr>
          <w:rFonts w:asciiTheme="majorHAnsi" w:eastAsiaTheme="majorEastAsia" w:hAnsiTheme="majorHAnsi" w:cstheme="majorBidi"/>
          <w:color w:val="2F5496" w:themeColor="accent1" w:themeShade="BF"/>
          <w:sz w:val="26"/>
          <w:szCs w:val="26"/>
          <w:lang w:val="en-PH"/>
        </w:rPr>
      </w:pPr>
      <w:r>
        <w:rPr>
          <w:lang w:val="en-PH"/>
        </w:rPr>
        <w:br w:type="page"/>
      </w:r>
    </w:p>
    <w:p w:rsidR="00E619C1" w:rsidRDefault="00E619C1" w:rsidP="00171A5B">
      <w:pPr>
        <w:pStyle w:val="Heading2"/>
        <w:rPr>
          <w:lang w:val="en-PH"/>
        </w:rPr>
      </w:pPr>
      <w:r>
        <w:rPr>
          <w:lang w:val="en-PH"/>
        </w:rPr>
        <w:lastRenderedPageBreak/>
        <w:t>addTransferContext</w:t>
      </w:r>
    </w:p>
    <w:p w:rsidR="00E619C1" w:rsidRPr="00E619C1" w:rsidRDefault="00E619C1" w:rsidP="00E619C1">
      <w:pPr>
        <w:jc w:val="both"/>
        <w:rPr>
          <w:lang w:val="en-PH"/>
        </w:rPr>
      </w:pPr>
      <w:r>
        <w:rPr>
          <w:lang w:val="en-PH"/>
        </w:rPr>
        <w:t xml:space="preserve">When the user wants to transfer the interaction, the addTransferContext method of the Embedded Framework will be triggered. </w:t>
      </w:r>
      <w:r w:rsidRPr="00E619C1">
        <w:rPr>
          <w:lang w:val="en-PH"/>
        </w:rPr>
        <w:t>In this example, '(Case: 1234 - Broken Phone)' appears under Transfer Workspace in the Transfer window. When an agent selects Transfer Workspace and transfers the interaction, the integration sends this case with the transferred interaction.</w:t>
      </w:r>
    </w:p>
    <w:p w:rsidR="0063227E" w:rsidRDefault="00E619C1" w:rsidP="00E619C1">
      <w:pPr>
        <w:jc w:val="center"/>
        <w:rPr>
          <w:lang w:val="en-PH"/>
        </w:rPr>
      </w:pPr>
      <w:r>
        <w:rPr>
          <w:noProof/>
        </w:rPr>
        <mc:AlternateContent>
          <mc:Choice Requires="wps">
            <w:drawing>
              <wp:anchor distT="0" distB="0" distL="114300" distR="114300" simplePos="0" relativeHeight="251661312" behindDoc="0" locked="0" layoutInCell="1" allowOverlap="1" wp14:anchorId="1C866B0C" wp14:editId="6BC564D4">
                <wp:simplePos x="0" y="0"/>
                <wp:positionH relativeFrom="margin">
                  <wp:posOffset>1981200</wp:posOffset>
                </wp:positionH>
                <wp:positionV relativeFrom="paragraph">
                  <wp:posOffset>1687830</wp:posOffset>
                </wp:positionV>
                <wp:extent cx="1689100" cy="323850"/>
                <wp:effectExtent l="19050" t="19050" r="25400" b="19050"/>
                <wp:wrapNone/>
                <wp:docPr id="11" name="Rectangle 11"/>
                <wp:cNvGraphicFramePr/>
                <a:graphic xmlns:a="http://schemas.openxmlformats.org/drawingml/2006/main">
                  <a:graphicData uri="http://schemas.microsoft.com/office/word/2010/wordprocessingShape">
                    <wps:wsp>
                      <wps:cNvSpPr/>
                      <wps:spPr>
                        <a:xfrm>
                          <a:off x="0" y="0"/>
                          <a:ext cx="1689100" cy="3238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2F184" id="Rectangle 11" o:spid="_x0000_s1026" style="position:absolute;margin-left:156pt;margin-top:132.9pt;width:133pt;height: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" filled="f" strokecolor="red" strokeweight="2.25pt">
                <w10:wrap anchorx="margin"/>
              </v:rect>
            </w:pict>
          </mc:Fallback>
        </mc:AlternateContent>
      </w:r>
      <w:r>
        <w:rPr>
          <w:noProof/>
        </w:rPr>
        <w:drawing>
          <wp:inline distT="0" distB="0" distL="0" distR="0" wp14:anchorId="46C0D325" wp14:editId="6E70FC8B">
            <wp:extent cx="2070100" cy="3081549"/>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9191" cy="3139740"/>
                    </a:xfrm>
                    <a:prstGeom prst="rect">
                      <a:avLst/>
                    </a:prstGeom>
                  </pic:spPr>
                </pic:pic>
              </a:graphicData>
            </a:graphic>
          </wp:inline>
        </w:drawing>
      </w:r>
    </w:p>
    <w:p w:rsidR="00421AC4" w:rsidRDefault="00421AC4">
      <w:pPr>
        <w:rPr>
          <w:rFonts w:asciiTheme="majorHAnsi" w:eastAsiaTheme="majorEastAsia" w:hAnsiTheme="majorHAnsi" w:cstheme="majorBidi"/>
          <w:color w:val="2F5496" w:themeColor="accent1" w:themeShade="BF"/>
          <w:sz w:val="26"/>
          <w:szCs w:val="26"/>
          <w:lang w:val="en-PH"/>
        </w:rPr>
      </w:pPr>
      <w:r>
        <w:rPr>
          <w:lang w:val="en-PH"/>
        </w:rPr>
        <w:br w:type="page"/>
      </w:r>
    </w:p>
    <w:p w:rsidR="00E619C1" w:rsidRDefault="00E619C1" w:rsidP="00171A5B">
      <w:pPr>
        <w:pStyle w:val="Heading2"/>
        <w:rPr>
          <w:lang w:val="en-PH"/>
        </w:rPr>
      </w:pPr>
      <w:r>
        <w:rPr>
          <w:lang w:val="en-PH"/>
        </w:rPr>
        <w:lastRenderedPageBreak/>
        <w:t>processCallLog</w:t>
      </w:r>
    </w:p>
    <w:p w:rsidR="00E619C1" w:rsidRDefault="006251F3" w:rsidP="006251F3">
      <w:pPr>
        <w:spacing w:after="0" w:line="240" w:lineRule="auto"/>
        <w:jc w:val="both"/>
        <w:rPr>
          <w:lang w:val="en-PH"/>
        </w:rPr>
      </w:pPr>
      <w:r>
        <w:rPr>
          <w:lang w:val="en-PH"/>
        </w:rPr>
        <w:t>T</w:t>
      </w:r>
      <w:r w:rsidR="00E619C1">
        <w:rPr>
          <w:lang w:val="en-PH"/>
        </w:rPr>
        <w:t xml:space="preserve">he processCallLog method will be triggered when there are changes in the call log such as adding an attribute, adding an association or adding notes in the Embedded Framework. In this example, an attribute and an association </w:t>
      </w:r>
      <w:r>
        <w:rPr>
          <w:lang w:val="en-PH"/>
        </w:rPr>
        <w:t>were</w:t>
      </w:r>
      <w:r w:rsidR="00E619C1">
        <w:rPr>
          <w:lang w:val="en-PH"/>
        </w:rPr>
        <w:t xml:space="preserve"> added when the </w:t>
      </w:r>
      <w:r>
        <w:rPr>
          <w:lang w:val="en-PH"/>
        </w:rPr>
        <w:t>incoming call triggered the contact page of the caller. When the user adds a note in the Embedded Framework, the Call Logs page of the sample app will capture the note entered and will display the text under the Notes column.</w:t>
      </w:r>
    </w:p>
    <w:p w:rsidR="006251F3" w:rsidRDefault="006251F3" w:rsidP="006251F3">
      <w:pPr>
        <w:jc w:val="both"/>
        <w:rPr>
          <w:lang w:val="en-PH"/>
        </w:rPr>
      </w:pPr>
    </w:p>
    <w:p w:rsidR="006251F3" w:rsidRDefault="00E619C1" w:rsidP="00E619C1">
      <w:pPr>
        <w:rPr>
          <w:lang w:val="en-PH"/>
        </w:rPr>
      </w:pPr>
      <w:r>
        <w:rPr>
          <w:noProof/>
        </w:rPr>
        <w:drawing>
          <wp:inline distT="0" distB="0" distL="0" distR="0" wp14:anchorId="1CEEF0C6" wp14:editId="427D0CDF">
            <wp:extent cx="5943600" cy="3056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56255"/>
                    </a:xfrm>
                    <a:prstGeom prst="rect">
                      <a:avLst/>
                    </a:prstGeom>
                  </pic:spPr>
                </pic:pic>
              </a:graphicData>
            </a:graphic>
          </wp:inline>
        </w:drawing>
      </w:r>
    </w:p>
    <w:p w:rsidR="00AA25BC" w:rsidRDefault="00AA25BC">
      <w:pPr>
        <w:rPr>
          <w:rFonts w:asciiTheme="majorHAnsi" w:eastAsiaTheme="majorEastAsia" w:hAnsiTheme="majorHAnsi" w:cstheme="majorBidi"/>
          <w:color w:val="2F5496" w:themeColor="accent1" w:themeShade="BF"/>
          <w:sz w:val="32"/>
          <w:szCs w:val="32"/>
          <w:lang w:val="en-PH"/>
        </w:rPr>
      </w:pPr>
      <w:r>
        <w:rPr>
          <w:lang w:val="en-PH"/>
        </w:rPr>
        <w:br w:type="page"/>
      </w:r>
    </w:p>
    <w:p w:rsidR="006251F3" w:rsidRDefault="006251F3" w:rsidP="00171A5B">
      <w:pPr>
        <w:pStyle w:val="Heading2"/>
        <w:rPr>
          <w:lang w:val="en-PH"/>
        </w:rPr>
      </w:pPr>
      <w:r>
        <w:rPr>
          <w:lang w:val="en-PH"/>
        </w:rPr>
        <w:lastRenderedPageBreak/>
        <w:t>updateStatus</w:t>
      </w:r>
    </w:p>
    <w:p w:rsidR="006251F3" w:rsidRDefault="006251F3" w:rsidP="006251F3">
      <w:pPr>
        <w:jc w:val="both"/>
        <w:rPr>
          <w:lang w:val="en-PH"/>
        </w:rPr>
      </w:pPr>
      <w:r>
        <w:rPr>
          <w:lang w:val="en-PH"/>
        </w:rPr>
        <w:t>The user can update their PureCloud status from the app. When the user clicks on the profile button from the sidebar, a list of status will be displayed for the user to choose from. Upon clicking a specific status, the Embedded Framework will trigger the updateStatus method</w:t>
      </w:r>
      <w:r w:rsidR="00AA25BC">
        <w:rPr>
          <w:lang w:val="en-PH"/>
        </w:rPr>
        <w:t>.</w:t>
      </w:r>
    </w:p>
    <w:p w:rsidR="006251F3" w:rsidRDefault="006251F3" w:rsidP="00AA25BC">
      <w:pPr>
        <w:jc w:val="center"/>
        <w:rPr>
          <w:lang w:val="en-PH"/>
        </w:rPr>
      </w:pPr>
      <w:r>
        <w:rPr>
          <w:noProof/>
        </w:rPr>
        <mc:AlternateContent>
          <mc:Choice Requires="wps">
            <w:drawing>
              <wp:anchor distT="0" distB="0" distL="114300" distR="114300" simplePos="0" relativeHeight="251665408" behindDoc="0" locked="0" layoutInCell="1" allowOverlap="1" wp14:anchorId="42C20B8C" wp14:editId="2941DD97">
                <wp:simplePos x="0" y="0"/>
                <wp:positionH relativeFrom="margin">
                  <wp:posOffset>2914650</wp:posOffset>
                </wp:positionH>
                <wp:positionV relativeFrom="paragraph">
                  <wp:posOffset>2667000</wp:posOffset>
                </wp:positionV>
                <wp:extent cx="1828800" cy="266700"/>
                <wp:effectExtent l="19050" t="19050" r="19050" b="19050"/>
                <wp:wrapNone/>
                <wp:docPr id="18" name="Rectangle 18"/>
                <wp:cNvGraphicFramePr/>
                <a:graphic xmlns:a="http://schemas.openxmlformats.org/drawingml/2006/main">
                  <a:graphicData uri="http://schemas.microsoft.com/office/word/2010/wordprocessingShape">
                    <wps:wsp>
                      <wps:cNvSpPr/>
                      <wps:spPr>
                        <a:xfrm>
                          <a:off x="0" y="0"/>
                          <a:ext cx="1828800" cy="266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9C02E" id="Rectangle 18" o:spid="_x0000_s1026" style="position:absolute;margin-left:229.5pt;margin-top:210pt;width:2in;height:2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" filled="f" strokecolor="red" strokeweight="2.25pt">
                <w10:wrap anchorx="margin"/>
              </v:rect>
            </w:pict>
          </mc:Fallback>
        </mc:AlternateContent>
      </w:r>
      <w:r>
        <w:rPr>
          <w:noProof/>
        </w:rPr>
        <w:drawing>
          <wp:inline distT="0" distB="0" distL="0" distR="0" wp14:anchorId="1258C88F" wp14:editId="3A77828D">
            <wp:extent cx="1706725" cy="2241550"/>
            <wp:effectExtent l="0" t="0" r="825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5169" cy="2278907"/>
                    </a:xfrm>
                    <a:prstGeom prst="rect">
                      <a:avLst/>
                    </a:prstGeom>
                  </pic:spPr>
                </pic:pic>
              </a:graphicData>
            </a:graphic>
          </wp:inline>
        </w:drawing>
      </w:r>
      <w:r>
        <w:rPr>
          <w:noProof/>
        </w:rPr>
        <w:drawing>
          <wp:inline distT="0" distB="0" distL="0" distR="0" wp14:anchorId="555767FE" wp14:editId="055F67D8">
            <wp:extent cx="1784905" cy="295021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9349" cy="3106314"/>
                    </a:xfrm>
                    <a:prstGeom prst="rect">
                      <a:avLst/>
                    </a:prstGeom>
                  </pic:spPr>
                </pic:pic>
              </a:graphicData>
            </a:graphic>
          </wp:inline>
        </w:drawing>
      </w:r>
    </w:p>
    <w:p w:rsidR="00BB5A13" w:rsidRDefault="00BB5A13" w:rsidP="00AA25BC">
      <w:pPr>
        <w:jc w:val="center"/>
        <w:rPr>
          <w:lang w:val="en-PH"/>
        </w:rPr>
      </w:pPr>
      <w:bookmarkStart w:id="0" w:name="_GoBack"/>
      <w:bookmarkEnd w:id="0"/>
    </w:p>
    <w:p w:rsidR="00AA25BC" w:rsidRDefault="00AA25BC" w:rsidP="00171A5B">
      <w:pPr>
        <w:pStyle w:val="Heading2"/>
        <w:rPr>
          <w:lang w:val="en-PH"/>
        </w:rPr>
      </w:pPr>
      <w:r>
        <w:rPr>
          <w:lang w:val="en-PH"/>
        </w:rPr>
        <w:t>Subscribe to UserAction type</w:t>
      </w:r>
    </w:p>
    <w:p w:rsidR="00AA25BC" w:rsidRDefault="00AA25BC" w:rsidP="00AA25BC">
      <w:pPr>
        <w:jc w:val="both"/>
        <w:rPr>
          <w:lang w:val="en-PH"/>
        </w:rPr>
      </w:pPr>
      <w:r>
        <w:rPr>
          <w:lang w:val="en-PH"/>
        </w:rPr>
        <w:t>When the app and the Embedded Framework loads, the app automatically subscribes to the UserAction type of the Embedded Framework. This allows the app to display a toast message when the user updates their PureCloud status.</w:t>
      </w:r>
    </w:p>
    <w:p w:rsidR="00AA25BC" w:rsidRDefault="00AA25BC" w:rsidP="00AA25BC">
      <w:pPr>
        <w:jc w:val="center"/>
        <w:rPr>
          <w:lang w:val="en-PH"/>
        </w:rPr>
      </w:pPr>
      <w:r>
        <w:rPr>
          <w:noProof/>
        </w:rPr>
        <mc:AlternateContent>
          <mc:Choice Requires="wps">
            <w:drawing>
              <wp:anchor distT="0" distB="0" distL="114300" distR="114300" simplePos="0" relativeHeight="251667456" behindDoc="0" locked="0" layoutInCell="1" allowOverlap="1" wp14:anchorId="2257ED11" wp14:editId="222E731A">
                <wp:simplePos x="0" y="0"/>
                <wp:positionH relativeFrom="margin">
                  <wp:posOffset>2076450</wp:posOffset>
                </wp:positionH>
                <wp:positionV relativeFrom="paragraph">
                  <wp:posOffset>23495</wp:posOffset>
                </wp:positionV>
                <wp:extent cx="1809750" cy="298450"/>
                <wp:effectExtent l="19050" t="19050" r="19050" b="25400"/>
                <wp:wrapNone/>
                <wp:docPr id="20" name="Rectangle 20"/>
                <wp:cNvGraphicFramePr/>
                <a:graphic xmlns:a="http://schemas.openxmlformats.org/drawingml/2006/main">
                  <a:graphicData uri="http://schemas.microsoft.com/office/word/2010/wordprocessingShape">
                    <wps:wsp>
                      <wps:cNvSpPr/>
                      <wps:spPr>
                        <a:xfrm>
                          <a:off x="0" y="0"/>
                          <a:ext cx="1809750" cy="2984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3B023" id="Rectangle 20" o:spid="_x0000_s1026" style="position:absolute;margin-left:163.5pt;margin-top:1.85pt;width:142.5pt;height:2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" filled="f" strokecolor="red" strokeweight="2.25pt">
                <w10:wrap anchorx="margin"/>
              </v:rect>
            </w:pict>
          </mc:Fallback>
        </mc:AlternateContent>
      </w:r>
      <w:r>
        <w:rPr>
          <w:noProof/>
        </w:rPr>
        <w:drawing>
          <wp:inline distT="0" distB="0" distL="0" distR="0" wp14:anchorId="3BD8A252" wp14:editId="00D7FAEF">
            <wp:extent cx="1784905" cy="29502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9349" cy="3106314"/>
                    </a:xfrm>
                    <a:prstGeom prst="rect">
                      <a:avLst/>
                    </a:prstGeom>
                  </pic:spPr>
                </pic:pic>
              </a:graphicData>
            </a:graphic>
          </wp:inline>
        </w:drawing>
      </w:r>
    </w:p>
    <w:p w:rsidR="00244D1A" w:rsidRDefault="00244D1A" w:rsidP="00171A5B">
      <w:pPr>
        <w:pStyle w:val="Heading2"/>
        <w:rPr>
          <w:lang w:val="en-PH"/>
        </w:rPr>
      </w:pPr>
      <w:r>
        <w:rPr>
          <w:lang w:val="en-PH"/>
        </w:rPr>
        <w:lastRenderedPageBreak/>
        <w:t>getTranscript</w:t>
      </w:r>
    </w:p>
    <w:p w:rsidR="00244D1A" w:rsidRDefault="00244D1A" w:rsidP="00244D1A">
      <w:pPr>
        <w:jc w:val="both"/>
        <w:rPr>
          <w:lang w:val="en-PH"/>
        </w:rPr>
      </w:pPr>
      <w:r>
        <w:rPr>
          <w:lang w:val="en-PH"/>
        </w:rPr>
        <w:t>When there is a chat interaction, the Chat Logs from the Logs page will display with the Interaction ID, name, notes, priority, association and transcript. Once the chat ends, the user can click on the Transcript column to show the chat transcript. This will trigger the getTranscript method of the Embedded Framework.</w:t>
      </w:r>
    </w:p>
    <w:p w:rsidR="00244D1A" w:rsidRDefault="00244D1A" w:rsidP="00244D1A">
      <w:pPr>
        <w:jc w:val="center"/>
        <w:rPr>
          <w:lang w:val="en-PH"/>
        </w:rPr>
      </w:pPr>
      <w:r>
        <w:rPr>
          <w:noProof/>
        </w:rPr>
        <w:drawing>
          <wp:inline distT="0" distB="0" distL="0" distR="0" wp14:anchorId="3A2A2A65" wp14:editId="09B063CF">
            <wp:extent cx="4762500" cy="189838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4716" cy="1907241"/>
                    </a:xfrm>
                    <a:prstGeom prst="rect">
                      <a:avLst/>
                    </a:prstGeom>
                  </pic:spPr>
                </pic:pic>
              </a:graphicData>
            </a:graphic>
          </wp:inline>
        </w:drawing>
      </w:r>
    </w:p>
    <w:p w:rsidR="00244D1A" w:rsidRDefault="00244D1A" w:rsidP="00244D1A">
      <w:pPr>
        <w:jc w:val="both"/>
        <w:rPr>
          <w:lang w:val="en-PH"/>
        </w:rPr>
      </w:pPr>
    </w:p>
    <w:p w:rsidR="00244D1A" w:rsidRPr="00244D1A" w:rsidRDefault="00244D1A" w:rsidP="00244D1A">
      <w:pPr>
        <w:jc w:val="center"/>
        <w:rPr>
          <w:lang w:val="en-PH"/>
        </w:rPr>
      </w:pPr>
      <w:r>
        <w:rPr>
          <w:noProof/>
        </w:rPr>
        <w:drawing>
          <wp:inline distT="0" distB="0" distL="0" distR="0" wp14:anchorId="3CC43A83" wp14:editId="56AE711F">
            <wp:extent cx="4483100" cy="404436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3171" cy="4053454"/>
                    </a:xfrm>
                    <a:prstGeom prst="rect">
                      <a:avLst/>
                    </a:prstGeom>
                  </pic:spPr>
                </pic:pic>
              </a:graphicData>
            </a:graphic>
          </wp:inline>
        </w:drawing>
      </w:r>
    </w:p>
    <w:sectPr w:rsidR="00244D1A" w:rsidRPr="00244D1A" w:rsidSect="00CD76A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87"/>
    <w:rsid w:val="00171A5B"/>
    <w:rsid w:val="00244D1A"/>
    <w:rsid w:val="00366CF2"/>
    <w:rsid w:val="003F657C"/>
    <w:rsid w:val="00416DAE"/>
    <w:rsid w:val="00421AC4"/>
    <w:rsid w:val="005349BD"/>
    <w:rsid w:val="005F57AA"/>
    <w:rsid w:val="005F7CD6"/>
    <w:rsid w:val="006251F3"/>
    <w:rsid w:val="0063227E"/>
    <w:rsid w:val="00791651"/>
    <w:rsid w:val="007E6087"/>
    <w:rsid w:val="00822482"/>
    <w:rsid w:val="00A2020B"/>
    <w:rsid w:val="00AA25BC"/>
    <w:rsid w:val="00BB5A13"/>
    <w:rsid w:val="00C20BE2"/>
    <w:rsid w:val="00C8751C"/>
    <w:rsid w:val="00CD76AB"/>
    <w:rsid w:val="00D42EDC"/>
    <w:rsid w:val="00D56DDB"/>
    <w:rsid w:val="00E619C1"/>
    <w:rsid w:val="00E92071"/>
    <w:rsid w:val="00FA5D34"/>
    <w:rsid w:val="00FF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7CFD"/>
  <w15:chartTrackingRefBased/>
  <w15:docId w15:val="{6D10968A-4D26-4067-9C5D-897B0B84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C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A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CD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D76AB"/>
    <w:pPr>
      <w:spacing w:after="0" w:line="240" w:lineRule="auto"/>
    </w:pPr>
    <w:rPr>
      <w:rFonts w:eastAsiaTheme="minorEastAsia"/>
    </w:rPr>
  </w:style>
  <w:style w:type="character" w:customStyle="1" w:styleId="NoSpacingChar">
    <w:name w:val="No Spacing Char"/>
    <w:basedOn w:val="DefaultParagraphFont"/>
    <w:link w:val="NoSpacing"/>
    <w:uiPriority w:val="1"/>
    <w:rsid w:val="00CD76AB"/>
    <w:rPr>
      <w:rFonts w:eastAsiaTheme="minorEastAsia"/>
    </w:rPr>
  </w:style>
  <w:style w:type="character" w:customStyle="1" w:styleId="Heading2Char">
    <w:name w:val="Heading 2 Char"/>
    <w:basedOn w:val="DefaultParagraphFont"/>
    <w:link w:val="Heading2"/>
    <w:uiPriority w:val="9"/>
    <w:rsid w:val="00171A5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manila, philippines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11</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PureCloud Embedded Framework</vt:lpstr>
    </vt:vector>
  </TitlesOfParts>
  <Company>Genesys</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PureCloud Embedded Framework</dc:title>
  <dc:subject>Version 1.0 | October 15, 2018</dc:subject>
  <dc:creator>Agnes Corpuz and Prince Merluza</dc:creator>
  <cp:keywords/>
  <dc:description/>
  <cp:lastModifiedBy>Agnes Corpuz</cp:lastModifiedBy>
  <cp:revision>11</cp:revision>
  <dcterms:created xsi:type="dcterms:W3CDTF">2018-10-15T06:09:00Z</dcterms:created>
  <dcterms:modified xsi:type="dcterms:W3CDTF">2018-10-16T01:53:00Z</dcterms:modified>
</cp:coreProperties>
</file>