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ab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ab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ab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ab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ab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PROJECT Report Title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Student Names and Roll Nos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Acknowledgements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Abstract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Introduction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Basic Concepts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Problem Statement / Requirement Specifications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40" w:hRule="atLeast"/>
        </w:trPr>
        <w:tc>
          <w:tcPr>
            <w:tcW w:w="8522" w:type="dxa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</w:rPr>
              <w:t>Project Planning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  <w:t>:</w:t>
            </w:r>
          </w:p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</w:pPr>
          </w:p>
          <w:p>
            <w:pP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The spell checker scans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/>
              </w:rPr>
              <w:t>the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text and selects the words it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contains. It then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compares each word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to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a known list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(such as a dictionary)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of correctly spelled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words.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This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may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contain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/>
              </w:rPr>
              <w:t xml:space="preserve">a list of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words, or additional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information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such as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/>
              </w:rPr>
              <w:t>h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yphens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or lexical and grammatical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attributes of words.</w:t>
            </w:r>
          </w:p>
          <w:p>
            <w:pP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A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language-dependent algorithm is an additional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step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to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process the morphology. A spell checker should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consider different forms of the same word, such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as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/>
              </w:rPr>
              <w:t xml:space="preserve"> v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erbal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forms, contractions,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possessive pronouns,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plurals, even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in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a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slightly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inflected language like English. For many other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languages such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as those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with aggregation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and more complex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declensions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and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conjugations,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this part of the process is more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complex.</w:t>
            </w:r>
          </w:p>
          <w:p>
            <w:pPr>
              <w:rPr>
                <w:rFonts w:ascii="Times New Roman" w:hAnsi="Times New Roman" w:eastAsia="Times New Roman" w:cs="Times New Roman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43" w:hRule="atLeast"/>
        </w:trPr>
        <w:tc>
          <w:tcPr>
            <w:tcW w:w="8522" w:type="dxa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</w:rPr>
              <w:t xml:space="preserve">Project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  <w:t>Analysis:</w:t>
            </w:r>
          </w:p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</w:pPr>
            <w:bookmarkStart w:id="1" w:name="_GoBack"/>
            <w:bookmarkEnd w:id="1"/>
          </w:p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  <w:t>The following flowchart is to rationalise the research work with the ideas gathered.</w:t>
            </w:r>
          </w:p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                    </w:t>
            </w:r>
            <w:r>
              <w:drawing>
                <wp:inline distT="0" distB="0" distL="114300" distR="114300">
                  <wp:extent cx="3192145" cy="3573145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145" cy="357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Implementation</w:t>
      </w:r>
    </w:p>
    <w:tbl>
      <w:tblPr>
        <w:tblStyle w:val="15"/>
        <w:tblW w:w="810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7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6.1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Methodology / Proposal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6.2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 xml:space="preserve">Testing / Verification Plan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6.3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 xml:space="preserve">Result Analysis/ Screenshots </w:t>
            </w:r>
          </w:p>
        </w:tc>
      </w:tr>
    </w:tbl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Conclusion and Future Scope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bookmarkStart w:id="0" w:name="_gjdgxs" w:colFirst="0" w:colLast="0"/>
      <w:bookmarkEnd w:id="0"/>
    </w:p>
    <w:p>
      <w:pPr>
        <w:numPr>
          <w:ilvl w:val="0"/>
          <w:numId w:val="1"/>
        </w:num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References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Individual Contribution</w:t>
      </w: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66F0F0A"/>
    <w:rsid w:val="0E4D483E"/>
    <w:rsid w:val="1DE877AA"/>
    <w:rsid w:val="3ABF38D9"/>
    <w:rsid w:val="3EC74A0A"/>
    <w:rsid w:val="409F4234"/>
    <w:rsid w:val="4F8D5360"/>
    <w:rsid w:val="5C5B75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1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2022-08-21T09:28:54Z</dcterms:created>
  <dc:creator>KIIT</dc:creator>
  <cp:lastModifiedBy>KASIS CHAUDHRY</cp:lastModifiedBy>
  <dcterms:modified xsi:type="dcterms:W3CDTF">2022-08-21T09:59:47Z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4DE29D7CA8BE47E0B3F500F4C30FAC9B</vt:lpwstr>
  </property>
</Properties>
</file>