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一、20160927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这个老大说帮忙看看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496570</wp:posOffset>
                </wp:positionV>
                <wp:extent cx="1514475" cy="257175"/>
                <wp:effectExtent l="0" t="34290" r="952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18105" y="2005330"/>
                          <a:ext cx="15144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15pt;margin-top:39.1pt;height:20.25pt;width:119.25pt;z-index:251658240;mso-width-relative:page;mso-height-relative:page;" filled="f" stroked="t" coordsize="21600,21600" o:gfxdata="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HUsfdUAAAAKAQAADwAAAAAAAAABACAAAAAiAAAAZHJz&#10;L2Rvd25yZXYueG1sUEsBAhQAFAAAAAgAh07iQASmimY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42840" cy="220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在运营管理系统查看活动id</w:t>
      </w:r>
    </w:p>
    <w:p>
      <w:r>
        <w:drawing>
          <wp:inline distT="0" distB="0" distL="114300" distR="114300">
            <wp:extent cx="5266055" cy="1750060"/>
            <wp:effectExtent l="0" t="0" r="1079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再根据流id通过云直播流管理查看流状态，查看流历史状态判断断流原因</w:t>
      </w:r>
    </w:p>
    <w:p>
      <w:r>
        <w:drawing>
          <wp:inline distT="0" distB="0" distL="114300" distR="114300">
            <wp:extent cx="5273675" cy="3178175"/>
            <wp:effectExtent l="0" t="0" r="317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其他就没在讲了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  <w:lang w:val="en-US" w:eastAsia="zh-CN"/>
        </w:rPr>
        <w:t>20160928日qq求助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902970"/>
            <wp:effectExtent l="0" t="0" r="4445" b="11430"/>
            <wp:docPr id="3" name="图片 3" descr="76498322217125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49832221712546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可以查看到客户id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highlight w:val="red"/>
          <w:lang w:val="en-US" w:eastAsia="zh-CN"/>
        </w:rPr>
        <w:t>生产</w:t>
      </w:r>
      <w:r>
        <w:rPr>
          <w:rFonts w:hint="eastAsia"/>
          <w:lang w:val="en-US" w:eastAsia="zh-CN"/>
        </w:rPr>
        <w:t>管理系统输入客户id，查看问题</w:t>
      </w:r>
    </w:p>
    <w:p>
      <w:r>
        <w:drawing>
          <wp:inline distT="0" distB="0" distL="114300" distR="114300">
            <wp:extent cx="5267960" cy="1090930"/>
            <wp:effectExtent l="0" t="0" r="889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双击条目查看原因</w:t>
      </w:r>
    </w:p>
    <w:p>
      <w:r>
        <w:drawing>
          <wp:inline distT="0" distB="0" distL="114300" distR="114300">
            <wp:extent cx="5267960" cy="706755"/>
            <wp:effectExtent l="0" t="0" r="889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没有音频，具体解决，不详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6EAB"/>
    <w:rsid w:val="5351298C"/>
    <w:rsid w:val="58834D0E"/>
    <w:rsid w:val="642F6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2016-09-28T08:20:11Z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