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ffec629vwfcd" w:id="0"/>
      <w:bookmarkEnd w:id="0"/>
      <w:r w:rsidDel="00000000" w:rsidR="00000000" w:rsidRPr="00000000">
        <w:rPr>
          <w:rtl w:val="0"/>
        </w:rPr>
      </w:r>
    </w:p>
    <w:p w:rsidR="00000000" w:rsidDel="00000000" w:rsidP="00000000" w:rsidRDefault="00000000" w:rsidRPr="00000000">
      <w:pPr>
        <w:pStyle w:val="Title"/>
        <w:contextualSpacing w:val="0"/>
      </w:pPr>
      <w:bookmarkStart w:colFirst="0" w:colLast="0" w:name="_w8n9ccu03aq8" w:id="1"/>
      <w:bookmarkEnd w:id="1"/>
      <w:r w:rsidDel="00000000" w:rsidR="00000000" w:rsidRPr="00000000">
        <w:drawing>
          <wp:inline distB="114300" distT="114300" distL="114300" distR="114300">
            <wp:extent cx="1538288" cy="1538288"/>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1538288" cy="1538288"/>
                    </a:xfrm>
                    <a:prstGeom prst="rect"/>
                    <a:ln/>
                  </pic:spPr>
                </pic:pic>
              </a:graphicData>
            </a:graphic>
          </wp:inline>
        </w:drawing>
      </w:r>
      <w:r w:rsidDel="00000000" w:rsidR="00000000" w:rsidRPr="00000000">
        <w:rPr>
          <w:rtl w:val="0"/>
        </w:rPr>
        <w:tab/>
        <w:tab/>
        <w:t xml:space="preserve"> </w:t>
        <w:tab/>
        <w:tab/>
      </w:r>
      <w:r w:rsidDel="00000000" w:rsidR="00000000" w:rsidRPr="00000000">
        <w:drawing>
          <wp:inline distB="114300" distT="114300" distL="114300" distR="114300">
            <wp:extent cx="2127766" cy="1505695"/>
            <wp:effectExtent b="0" l="0" r="0" t="0"/>
            <wp:docPr descr="logo v6.png" id="2" name="image03.jpg"/>
            <a:graphic>
              <a:graphicData uri="http://schemas.openxmlformats.org/drawingml/2006/picture">
                <pic:pic>
                  <pic:nvPicPr>
                    <pic:cNvPr descr="logo v6.png" id="0" name="image03.jpg"/>
                    <pic:cNvPicPr preferRelativeResize="0"/>
                  </pic:nvPicPr>
                  <pic:blipFill>
                    <a:blip r:embed="rId6"/>
                    <a:srcRect b="0" l="0" r="0" t="0"/>
                    <a:stretch>
                      <a:fillRect/>
                    </a:stretch>
                  </pic:blipFill>
                  <pic:spPr>
                    <a:xfrm>
                      <a:off x="0" y="0"/>
                      <a:ext cx="2127766" cy="1505695"/>
                    </a:xfrm>
                    <a:prstGeom prst="rect"/>
                    <a:ln/>
                  </pic:spPr>
                </pic:pic>
              </a:graphicData>
            </a:graphic>
          </wp:inline>
        </w:drawing>
      </w:r>
      <w:r w:rsidDel="00000000" w:rsidR="00000000" w:rsidRPr="00000000">
        <w:rPr>
          <w:rtl w:val="0"/>
        </w:rPr>
        <w:tab/>
        <w:t xml:space="preserve"> </w:t>
      </w:r>
    </w:p>
    <w:p w:rsidR="00000000" w:rsidDel="00000000" w:rsidP="00000000" w:rsidRDefault="00000000" w:rsidRPr="00000000">
      <w:pPr>
        <w:pStyle w:val="Title"/>
        <w:contextualSpacing w:val="0"/>
      </w:pPr>
      <w:bookmarkStart w:colFirst="0" w:colLast="0" w:name="_k7vso51880it" w:id="2"/>
      <w:bookmarkEnd w:id="2"/>
      <w:r w:rsidDel="00000000" w:rsidR="00000000" w:rsidRPr="00000000">
        <w:rPr>
          <w:rtl w:val="0"/>
        </w:rPr>
      </w:r>
    </w:p>
    <w:p w:rsidR="00000000" w:rsidDel="00000000" w:rsidP="00000000" w:rsidRDefault="00000000" w:rsidRPr="00000000">
      <w:pPr>
        <w:pStyle w:val="Title"/>
        <w:contextualSpacing w:val="0"/>
        <w:jc w:val="center"/>
      </w:pPr>
      <w:bookmarkStart w:colFirst="0" w:colLast="0" w:name="_bfus7qz5obs6" w:id="3"/>
      <w:bookmarkEnd w:id="3"/>
      <w:r w:rsidDel="00000000" w:rsidR="00000000" w:rsidRPr="00000000">
        <w:rPr>
          <w:rtl w:val="0"/>
        </w:rPr>
      </w:r>
    </w:p>
    <w:p w:rsidR="00000000" w:rsidDel="00000000" w:rsidP="00000000" w:rsidRDefault="00000000" w:rsidRPr="00000000">
      <w:pPr>
        <w:pStyle w:val="Title"/>
        <w:contextualSpacing w:val="0"/>
        <w:jc w:val="center"/>
      </w:pPr>
      <w:bookmarkStart w:colFirst="0" w:colLast="0" w:name="_a4n6m4ufnaux" w:id="4"/>
      <w:bookmarkEnd w:id="4"/>
      <w:r w:rsidDel="00000000" w:rsidR="00000000" w:rsidRPr="00000000">
        <w:rPr>
          <w:b w:val="1"/>
          <w:sz w:val="48"/>
          <w:szCs w:val="48"/>
          <w:rtl w:val="0"/>
        </w:rPr>
        <w:t xml:space="preserve">PROJECT 1</w:t>
      </w:r>
    </w:p>
    <w:p w:rsidR="00000000" w:rsidDel="00000000" w:rsidP="00000000" w:rsidRDefault="00000000" w:rsidRPr="00000000">
      <w:pPr>
        <w:contextualSpacing w:val="0"/>
        <w:jc w:val="center"/>
      </w:pPr>
      <w:r w:rsidDel="00000000" w:rsidR="00000000" w:rsidRPr="00000000">
        <w:rPr>
          <w:b w:val="1"/>
          <w:sz w:val="36"/>
          <w:szCs w:val="36"/>
          <w:rtl w:val="0"/>
        </w:rPr>
        <w:t xml:space="preserve">Thiết kế thiết bị điều khiển hồng ngoại cho hệ thống ĐHKK</w:t>
      </w:r>
    </w:p>
    <w:p w:rsidR="00000000" w:rsidDel="00000000" w:rsidP="00000000" w:rsidRDefault="00000000" w:rsidRPr="00000000">
      <w:pPr>
        <w:contextualSpacing w:val="0"/>
      </w:pPr>
      <w:r w:rsidDel="00000000" w:rsidR="00000000" w:rsidRPr="00000000">
        <w:rPr>
          <w:rtl w:val="0"/>
        </w:rPr>
      </w:r>
    </w:p>
    <w:tbl>
      <w:tblPr>
        <w:tblStyle w:val="Table1"/>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0"/>
        <w:gridCol w:w="5940"/>
        <w:tblGridChange w:id="0">
          <w:tblGrid>
            <w:gridCol w:w="3080"/>
            <w:gridCol w:w="59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Giáo viên hướng dẫn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thầy Đặng Hoàng Anh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Nhóm sinh viên thực hiện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Nguyễn Văn Nhật</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Vũ Văn Mười</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Nguyễn Thị Nga</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Nguyễn Sỹ Tuấn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kom8o6uqzdc" w:id="5"/>
      <w:bookmarkEnd w:id="5"/>
      <w:r w:rsidDel="00000000" w:rsidR="00000000" w:rsidRPr="00000000">
        <w:rPr>
          <w:b w:val="1"/>
          <w:sz w:val="28"/>
          <w:szCs w:val="28"/>
          <w:rtl w:val="0"/>
        </w:rPr>
        <w:t xml:space="preserve">I.MỤC TIÊU</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Lấy được mã hồng ngoại các chế độ điều khiển của điều hòa.</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Xây dựng hệ thống điều khiển dựa trên mã hồng ngoại thu được và các loại cảm biến</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Xây dựng mạch hoàn chỉnh điều khiển hệ thống điều hòa không khí.</w:t>
      </w:r>
    </w:p>
    <w:p w:rsidR="00000000" w:rsidDel="00000000" w:rsidP="00000000" w:rsidRDefault="00000000" w:rsidRPr="00000000">
      <w:pPr>
        <w:contextualSpacing w:val="0"/>
      </w:pPr>
      <w:r w:rsidDel="00000000" w:rsidR="00000000" w:rsidRPr="00000000">
        <w:rPr>
          <w:b w:val="1"/>
          <w:sz w:val="28"/>
          <w:szCs w:val="28"/>
          <w:rtl w:val="0"/>
        </w:rPr>
        <w:t xml:space="preserve">II. Nội dung công việc</w:t>
      </w:r>
    </w:p>
    <w:p w:rsidR="00000000" w:rsidDel="00000000" w:rsidP="00000000" w:rsidRDefault="00000000" w:rsidRPr="00000000">
      <w:pPr>
        <w:contextualSpacing w:val="0"/>
      </w:pPr>
      <w:r w:rsidDel="00000000" w:rsidR="00000000" w:rsidRPr="00000000">
        <w:rPr>
          <w:b w:val="1"/>
          <w:sz w:val="28"/>
          <w:szCs w:val="28"/>
          <w:rtl w:val="0"/>
        </w:rPr>
        <w:t xml:space="preserve">1. </w:t>
        <w:tab/>
        <w:t xml:space="preserve">Tiến hành lắp 1 số mạch đơn giản</w:t>
      </w:r>
      <w:r w:rsidDel="00000000" w:rsidR="00000000" w:rsidRPr="00000000">
        <w:rPr>
          <w:sz w:val="28"/>
          <w:szCs w:val="28"/>
          <w:rtl w:val="0"/>
        </w:rPr>
        <w:t xml:space="preserve">.</w:t>
      </w:r>
    </w:p>
    <w:p w:rsidR="00000000" w:rsidDel="00000000" w:rsidP="00000000" w:rsidRDefault="00000000" w:rsidRPr="00000000">
      <w:pPr>
        <w:contextualSpacing w:val="0"/>
      </w:pPr>
      <w:r w:rsidDel="00000000" w:rsidR="00000000" w:rsidRPr="00000000">
        <w:rPr>
          <w:sz w:val="28"/>
          <w:szCs w:val="28"/>
          <w:rtl w:val="0"/>
        </w:rPr>
        <w:t xml:space="preserve">-         Mạch điều khiển nhấp nháy 1 led đơn.( hình ảnh)</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Mạch đo nhiệt độ độ ẩm ( hình ảnh 10)</w:t>
      </w:r>
    </w:p>
    <w:p w:rsidR="00000000" w:rsidDel="00000000" w:rsidP="00000000" w:rsidRDefault="00000000" w:rsidRPr="00000000">
      <w:pPr>
        <w:contextualSpacing w:val="0"/>
      </w:pPr>
      <w:r w:rsidDel="00000000" w:rsidR="00000000" w:rsidRPr="00000000">
        <w:rPr>
          <w:sz w:val="28"/>
          <w:szCs w:val="28"/>
          <w:rtl w:val="0"/>
        </w:rPr>
        <w:t xml:space="preserve">-         Mạch hacking button 1 nút nhấn( hình ảnh)</w:t>
      </w:r>
    </w:p>
    <w:p w:rsidR="00000000" w:rsidDel="00000000" w:rsidP="00000000" w:rsidRDefault="00000000" w:rsidRPr="00000000">
      <w:pPr>
        <w:contextualSpacing w:val="0"/>
      </w:pPr>
      <w:r w:rsidDel="00000000" w:rsidR="00000000" w:rsidRPr="00000000">
        <w:rPr>
          <w:sz w:val="28"/>
          <w:szCs w:val="28"/>
          <w:rtl w:val="0"/>
        </w:rPr>
        <w:t xml:space="preserve">-         Mạch quét led 7 thanh.</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2. </w:t>
        <w:tab/>
        <w:t xml:space="preserve">Tiến hành xây dựng mạch điều khiển hệ thống điều hòa không khí.</w:t>
      </w:r>
    </w:p>
    <w:p w:rsidR="00000000" w:rsidDel="00000000" w:rsidP="00000000" w:rsidRDefault="00000000" w:rsidRPr="00000000">
      <w:pPr>
        <w:contextualSpacing w:val="0"/>
      </w:pPr>
      <w:r w:rsidDel="00000000" w:rsidR="00000000" w:rsidRPr="00000000">
        <w:rPr>
          <w:b w:val="1"/>
          <w:sz w:val="28"/>
          <w:szCs w:val="28"/>
          <w:rtl w:val="0"/>
        </w:rPr>
        <w:t xml:space="preserve">2.1             Xây dựng mạch lấy dữ liệu mã hồng ngoại</w:t>
      </w:r>
    </w:p>
    <w:p w:rsidR="00000000" w:rsidDel="00000000" w:rsidP="00000000" w:rsidRDefault="00000000" w:rsidRPr="00000000">
      <w:pPr>
        <w:contextualSpacing w:val="0"/>
      </w:pPr>
      <w:r w:rsidDel="00000000" w:rsidR="00000000" w:rsidRPr="00000000">
        <w:rPr>
          <w:b w:val="1"/>
          <w:sz w:val="28"/>
          <w:szCs w:val="28"/>
          <w:rtl w:val="0"/>
        </w:rPr>
        <w:t xml:space="preserve">Ø</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Đặt vấn đề:</w:t>
      </w:r>
    </w:p>
    <w:p w:rsidR="00000000" w:rsidDel="00000000" w:rsidP="00000000" w:rsidRDefault="00000000" w:rsidRPr="00000000">
      <w:pPr>
        <w:contextualSpacing w:val="0"/>
      </w:pPr>
      <w:r w:rsidDel="00000000" w:rsidR="00000000" w:rsidRPr="00000000">
        <w:rPr>
          <w:sz w:val="28"/>
          <w:szCs w:val="28"/>
          <w:rtl w:val="0"/>
        </w:rPr>
        <w:t xml:space="preserve">-         Tín hiệu hồng ngoại điều khiển của 1 điều hòa với 1 mã tần số của từng điều hòa là rất nhiều với nhiều chế độ khác nhau, các phần tử trong vecto cũng khá lớn. Nếu ta thực hiện thủ công( nhấn từng chế độ bằng tay) thì sẽ mất rất nhiều thời gian và có thể không lấy hết được các chế độ điều khiển.</w:t>
      </w:r>
    </w:p>
    <w:p w:rsidR="00000000" w:rsidDel="00000000" w:rsidP="00000000" w:rsidRDefault="00000000" w:rsidRPr="00000000">
      <w:pPr>
        <w:contextualSpacing w:val="0"/>
      </w:pPr>
      <w:r w:rsidDel="00000000" w:rsidR="00000000" w:rsidRPr="00000000">
        <w:rPr>
          <w:sz w:val="28"/>
          <w:szCs w:val="28"/>
          <w:rtl w:val="0"/>
        </w:rPr>
        <w:t xml:space="preserve">-         Vì vậy cần phải xây dựng 1 chương trình tự động lấy các mã điều khiển của từng chế độ.</w:t>
      </w:r>
    </w:p>
    <w:p w:rsidR="00000000" w:rsidDel="00000000" w:rsidP="00000000" w:rsidRDefault="00000000" w:rsidRPr="00000000">
      <w:pPr>
        <w:contextualSpacing w:val="0"/>
      </w:pPr>
      <w:r w:rsidDel="00000000" w:rsidR="00000000" w:rsidRPr="00000000">
        <w:rPr>
          <w:b w:val="1"/>
          <w:sz w:val="28"/>
          <w:szCs w:val="28"/>
          <w:rtl w:val="0"/>
        </w:rPr>
        <w:t xml:space="preserve">Ø</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Giải pháp</w:t>
      </w:r>
    </w:p>
    <w:p w:rsidR="00000000" w:rsidDel="00000000" w:rsidP="00000000" w:rsidRDefault="00000000" w:rsidRPr="00000000">
      <w:pPr>
        <w:contextualSpacing w:val="0"/>
      </w:pPr>
      <w:r w:rsidDel="00000000" w:rsidR="00000000" w:rsidRPr="00000000">
        <w:rPr>
          <w:sz w:val="28"/>
          <w:szCs w:val="28"/>
          <w:rtl w:val="0"/>
        </w:rPr>
        <w:t xml:space="preserve">-         Sử dụng arduino điều khiển các nút nhấn điều hòa và thu tín hiệu hồng ngoại</w:t>
      </w:r>
    </w:p>
    <w:p w:rsidR="00000000" w:rsidDel="00000000" w:rsidP="00000000" w:rsidRDefault="00000000" w:rsidRPr="00000000">
      <w:pPr>
        <w:contextualSpacing w:val="0"/>
      </w:pPr>
      <w:r w:rsidDel="00000000" w:rsidR="00000000" w:rsidRPr="00000000">
        <w:rPr>
          <w:b w:val="1"/>
          <w:sz w:val="28"/>
          <w:szCs w:val="28"/>
          <w:rtl w:val="0"/>
        </w:rPr>
        <w:t xml:space="preserve">Ø</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Các thiết bị cần chuẩn bị:</w:t>
      </w:r>
    </w:p>
    <w:p w:rsidR="00000000" w:rsidDel="00000000" w:rsidP="00000000" w:rsidRDefault="00000000" w:rsidRPr="00000000">
      <w:pPr>
        <w:contextualSpacing w:val="0"/>
      </w:pPr>
      <w:r w:rsidDel="00000000" w:rsidR="00000000" w:rsidRPr="00000000">
        <w:rPr>
          <w:sz w:val="28"/>
          <w:szCs w:val="28"/>
          <w:rtl w:val="0"/>
        </w:rPr>
        <w:t xml:space="preserve">-         Arduino: sử dụng arduino uno r3→ điều khiển tự động lấy mã, thu và giải mã hồng ngoại.</w:t>
      </w:r>
    </w:p>
    <w:p w:rsidR="00000000" w:rsidDel="00000000" w:rsidP="00000000" w:rsidRDefault="00000000" w:rsidRPr="00000000">
      <w:pPr>
        <w:contextualSpacing w:val="0"/>
      </w:pPr>
      <w:r w:rsidDel="00000000" w:rsidR="00000000" w:rsidRPr="00000000">
        <w:rPr>
          <w:sz w:val="28"/>
          <w:szCs w:val="28"/>
          <w:rtl w:val="0"/>
        </w:rPr>
        <w:t xml:space="preserve">-          Remote control: điều khiển đa năng→kho dữ liệu hồng ngoại của điều hòa cần lấy.</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8"/>
          <w:szCs w:val="28"/>
          <w:rtl w:val="0"/>
        </w:rPr>
        <w:t xml:space="preserve">-         Mắt thu hồng ngoại: HS0038 → thu dữ liệu.</w:t>
      </w:r>
    </w:p>
    <w:p w:rsidR="00000000" w:rsidDel="00000000" w:rsidP="00000000" w:rsidRDefault="00000000" w:rsidRPr="00000000">
      <w:pPr>
        <w:contextualSpacing w:val="0"/>
      </w:pPr>
      <w:r w:rsidDel="00000000" w:rsidR="00000000" w:rsidRPr="00000000">
        <w:rPr>
          <w:sz w:val="28"/>
          <w:szCs w:val="28"/>
          <w:rtl w:val="0"/>
        </w:rPr>
        <w:t xml:space="preserve">-         Optocoupler : PC817 → cách ly phía điều khiển và phía thực hiện.</w:t>
      </w:r>
    </w:p>
    <w:p w:rsidR="00000000" w:rsidDel="00000000" w:rsidP="00000000" w:rsidRDefault="00000000" w:rsidRPr="00000000">
      <w:pPr>
        <w:contextualSpacing w:val="0"/>
      </w:pPr>
      <w:r w:rsidDel="00000000" w:rsidR="00000000" w:rsidRPr="00000000">
        <w:rPr>
          <w:sz w:val="28"/>
          <w:szCs w:val="28"/>
          <w:rtl w:val="0"/>
        </w:rPr>
        <w:t xml:space="preserve">-         Điện trở</w:t>
      </w:r>
    </w:p>
    <w:p w:rsidR="00000000" w:rsidDel="00000000" w:rsidP="00000000" w:rsidRDefault="00000000" w:rsidRPr="00000000">
      <w:pPr>
        <w:contextualSpacing w:val="0"/>
      </w:pPr>
      <w:r w:rsidDel="00000000" w:rsidR="00000000" w:rsidRPr="00000000">
        <w:rPr>
          <w:sz w:val="28"/>
          <w:szCs w:val="28"/>
          <w:rtl w:val="0"/>
        </w:rPr>
        <w:t xml:space="preserve">-         Test board</w:t>
      </w:r>
    </w:p>
    <w:p w:rsidR="00000000" w:rsidDel="00000000" w:rsidP="00000000" w:rsidRDefault="00000000" w:rsidRPr="00000000">
      <w:pPr>
        <w:contextualSpacing w:val="0"/>
      </w:pPr>
      <w:r w:rsidDel="00000000" w:rsidR="00000000" w:rsidRPr="00000000">
        <w:rPr>
          <w:sz w:val="28"/>
          <w:szCs w:val="28"/>
          <w:rtl w:val="0"/>
        </w:rPr>
        <w:t xml:space="preserve">-         Dây cắm.</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Ø</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Các bước tiến hành</w:t>
      </w:r>
    </w:p>
    <w:p w:rsidR="00000000" w:rsidDel="00000000" w:rsidP="00000000" w:rsidRDefault="00000000" w:rsidRPr="00000000">
      <w:pPr>
        <w:contextualSpacing w:val="0"/>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Khoan mạch điều khiển và hàn dây nối (hoặc jump cắm).( hình ảnh)</w:t>
      </w:r>
    </w:p>
    <w:p w:rsidR="00000000" w:rsidDel="00000000" w:rsidP="00000000" w:rsidRDefault="00000000" w:rsidRPr="00000000">
      <w:pPr>
        <w:contextualSpacing w:val="0"/>
      </w:pPr>
      <w:r w:rsidDel="00000000" w:rsidR="00000000" w:rsidRPr="00000000">
        <w:rPr>
          <w:sz w:val="28"/>
          <w:szCs w:val="28"/>
          <w:rtl w:val="0"/>
        </w:rPr>
        <w:t xml:space="preserve">-         Note: + khi khoan mạch cần cạo sạch lớp sơn phủ lên nút nhấn để đảm bảo dẫn điện tốt.</w:t>
      </w:r>
    </w:p>
    <w:p w:rsidR="00000000" w:rsidDel="00000000" w:rsidP="00000000" w:rsidRDefault="00000000" w:rsidRPr="00000000">
      <w:pPr>
        <w:contextualSpacing w:val="0"/>
      </w:pPr>
      <w:r w:rsidDel="00000000" w:rsidR="00000000" w:rsidRPr="00000000">
        <w:rPr>
          <w:sz w:val="28"/>
          <w:szCs w:val="28"/>
          <w:rtl w:val="0"/>
        </w:rPr>
        <w:t xml:space="preserve">+ Sau khi hàn cần cố định dây hoặc jump bằng keo nến.</w:t>
      </w:r>
    </w:p>
    <w:p w:rsidR="00000000" w:rsidDel="00000000" w:rsidP="00000000" w:rsidRDefault="00000000" w:rsidRPr="00000000">
      <w:pPr>
        <w:contextualSpacing w:val="0"/>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Xây dựng sơ đồ đấu nối.</w:t>
      </w:r>
    </w:p>
    <w:p w:rsidR="00000000" w:rsidDel="00000000" w:rsidP="00000000" w:rsidRDefault="00000000" w:rsidRPr="00000000">
      <w:pPr>
        <w:contextualSpacing w:val="0"/>
      </w:pPr>
      <w:r w:rsidDel="00000000" w:rsidR="00000000" w:rsidRPr="00000000">
        <w:rPr>
          <w:sz w:val="28"/>
          <w:szCs w:val="28"/>
          <w:rtl w:val="0"/>
        </w:rPr>
        <w:t xml:space="preserve">-         Sử dụng các chân digital của Arduino cấp tín hiệu để đóng mở opto.</w:t>
      </w:r>
    </w:p>
    <w:p w:rsidR="00000000" w:rsidDel="00000000" w:rsidP="00000000" w:rsidRDefault="00000000" w:rsidRPr="00000000">
      <w:pPr>
        <w:contextualSpacing w:val="0"/>
      </w:pPr>
      <w:r w:rsidDel="00000000" w:rsidR="00000000" w:rsidRPr="00000000">
        <w:rPr>
          <w:sz w:val="28"/>
          <w:szCs w:val="28"/>
          <w:rtl w:val="0"/>
        </w:rPr>
        <w:t xml:space="preserve">-         Phía sơ cấp của opto nối với các chân digital .</w:t>
      </w:r>
    </w:p>
    <w:p w:rsidR="00000000" w:rsidDel="00000000" w:rsidP="00000000" w:rsidRDefault="00000000" w:rsidRPr="00000000">
      <w:pPr>
        <w:contextualSpacing w:val="0"/>
      </w:pPr>
      <w:r w:rsidDel="00000000" w:rsidR="00000000" w:rsidRPr="00000000">
        <w:rPr>
          <w:sz w:val="28"/>
          <w:szCs w:val="28"/>
          <w:rtl w:val="0"/>
        </w:rPr>
        <w:t xml:space="preserve">-         Phía thứ cấp nối với các chân điều khiển (các chân của nút nhấn trên remote gồm: nút ON/OFF, nút MODE, nút WIND ,nút tăng giảm nhiệt độ.( hình ảnh)</w:t>
      </w:r>
    </w:p>
    <w:p w:rsidR="00000000" w:rsidDel="00000000" w:rsidP="00000000" w:rsidRDefault="00000000" w:rsidRPr="00000000">
      <w:pPr>
        <w:contextualSpacing w:val="0"/>
      </w:pPr>
      <w:r w:rsidDel="00000000" w:rsidR="00000000" w:rsidRPr="00000000">
        <w:rPr>
          <w:sz w:val="28"/>
          <w:szCs w:val="28"/>
          <w:rtl w:val="0"/>
        </w:rPr>
        <w:t xml:space="preserve">-         Mắt thu hồng ngoại gồm 3 chân với thứ tự làn lượt là 1-OUT 2-GND 3-VCC.</w:t>
      </w:r>
    </w:p>
    <w:p w:rsidR="00000000" w:rsidDel="00000000" w:rsidP="00000000" w:rsidRDefault="00000000" w:rsidRPr="00000000">
      <w:pPr>
        <w:contextualSpacing w:val="0"/>
      </w:pPr>
      <w:r w:rsidDel="00000000" w:rsidR="00000000" w:rsidRPr="00000000">
        <w:rPr>
          <w:sz w:val="28"/>
          <w:szCs w:val="28"/>
          <w:rtl w:val="0"/>
        </w:rPr>
        <w:t xml:space="preserve">+Note: không nối ngược hai chân 2 và 3.</w:t>
      </w:r>
    </w:p>
    <w:p w:rsidR="00000000" w:rsidDel="00000000" w:rsidP="00000000" w:rsidRDefault="00000000" w:rsidRPr="00000000">
      <w:pPr>
        <w:contextualSpacing w:val="0"/>
      </w:pPr>
      <w:r w:rsidDel="00000000" w:rsidR="00000000" w:rsidRPr="00000000">
        <w:rPr>
          <w:sz w:val="28"/>
          <w:szCs w:val="28"/>
          <w:rtl w:val="0"/>
        </w:rPr>
        <w:t xml:space="preserve">Chân OUT nối với chân digital 11 của Arduino.</w:t>
      </w:r>
    </w:p>
    <w:p w:rsidR="00000000" w:rsidDel="00000000" w:rsidP="00000000" w:rsidRDefault="00000000" w:rsidRPr="00000000">
      <w:pPr>
        <w:contextualSpacing w:val="0"/>
      </w:pPr>
      <w:r w:rsidDel="00000000" w:rsidR="00000000" w:rsidRPr="00000000">
        <w:rPr>
          <w:b w:val="1"/>
          <w:sz w:val="28"/>
          <w:szCs w:val="28"/>
          <w:rtl w:val="0"/>
        </w:rPr>
        <w:t xml:space="preserve">2.2             Xây dựng chương trình điều khiển.</w:t>
      </w:r>
    </w:p>
    <w:p w:rsidR="00000000" w:rsidDel="00000000" w:rsidP="00000000" w:rsidRDefault="00000000" w:rsidRPr="00000000">
      <w:pPr>
        <w:contextualSpacing w:val="0"/>
      </w:pPr>
      <w:r w:rsidDel="00000000" w:rsidR="00000000" w:rsidRPr="00000000">
        <w:rPr>
          <w:b w:val="1"/>
          <w:sz w:val="28"/>
          <w:szCs w:val="28"/>
          <w:rtl w:val="0"/>
        </w:rPr>
        <w:t xml:space="preserve">Ø</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Giai đoạn 1: sử dụng 2 arduino</w:t>
      </w:r>
    </w:p>
    <w:p w:rsidR="00000000" w:rsidDel="00000000" w:rsidP="00000000" w:rsidRDefault="00000000" w:rsidRPr="00000000">
      <w:pPr>
        <w:contextualSpacing w:val="0"/>
      </w:pPr>
      <w:r w:rsidDel="00000000" w:rsidR="00000000" w:rsidRPr="00000000">
        <w:rPr>
          <w:sz w:val="28"/>
          <w:szCs w:val="28"/>
          <w:rtl w:val="0"/>
        </w:rPr>
        <w:t xml:space="preserve">+ Với 1 arduino đóng vai trò điều khiển remote.</w:t>
      </w:r>
    </w:p>
    <w:p w:rsidR="00000000" w:rsidDel="00000000" w:rsidP="00000000" w:rsidRDefault="00000000" w:rsidRPr="00000000">
      <w:pPr>
        <w:contextualSpacing w:val="0"/>
      </w:pPr>
      <w:r w:rsidDel="00000000" w:rsidR="00000000" w:rsidRPr="00000000">
        <w:rPr>
          <w:sz w:val="28"/>
          <w:szCs w:val="28"/>
          <w:rtl w:val="0"/>
        </w:rPr>
        <w:t xml:space="preserve">+1 arduino đóng vai trò thu và giải mã tín hiệu hồng ngoại.</w:t>
      </w:r>
    </w:p>
    <w:p w:rsidR="00000000" w:rsidDel="00000000" w:rsidP="00000000" w:rsidRDefault="00000000" w:rsidRPr="00000000">
      <w:pPr>
        <w:contextualSpacing w:val="0"/>
      </w:pPr>
      <w:r w:rsidDel="00000000" w:rsidR="00000000" w:rsidRPr="00000000">
        <w:rPr>
          <w:sz w:val="28"/>
          <w:szCs w:val="28"/>
          <w:rtl w:val="0"/>
        </w:rPr>
        <w:t xml:space="preserve">      </w:t>
        <w:tab/>
        <w:t xml:space="preserve">Chương trình code sử dụng 2 arduino phát thu dữ liệu.</w:t>
      </w:r>
    </w:p>
    <w:p w:rsidR="00000000" w:rsidDel="00000000" w:rsidP="00000000" w:rsidRDefault="00000000" w:rsidRPr="00000000">
      <w:pPr>
        <w:contextualSpacing w:val="0"/>
      </w:pPr>
      <w:r w:rsidDel="00000000" w:rsidR="00000000" w:rsidRPr="00000000">
        <w:rPr>
          <w:sz w:val="28"/>
          <w:szCs w:val="28"/>
          <w:rtl w:val="0"/>
        </w:rPr>
        <w:t xml:space="preserve"> chèn link</w:t>
      </w:r>
    </w:p>
    <w:p w:rsidR="00000000" w:rsidDel="00000000" w:rsidP="00000000" w:rsidRDefault="00000000" w:rsidRPr="00000000">
      <w:pPr>
        <w:contextualSpacing w:val="0"/>
      </w:pPr>
      <w:r w:rsidDel="00000000" w:rsidR="00000000" w:rsidRPr="00000000">
        <w:rPr>
          <w:b w:val="1"/>
          <w:sz w:val="28"/>
          <w:szCs w:val="28"/>
          <w:rtl w:val="0"/>
        </w:rPr>
        <w:t xml:space="preserve">Ø</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Giai đoạn 2: sử dụng 1 arduino vừa phát vừa thu và xử lý dữ liệu</w:t>
      </w:r>
    </w:p>
    <w:p w:rsidR="00000000" w:rsidDel="00000000" w:rsidP="00000000" w:rsidRDefault="00000000" w:rsidRPr="00000000">
      <w:pPr>
        <w:contextualSpacing w:val="0"/>
      </w:pPr>
      <w:r w:rsidDel="00000000" w:rsidR="00000000" w:rsidRPr="00000000">
        <w:rPr>
          <w:sz w:val="28"/>
          <w:szCs w:val="28"/>
          <w:rtl w:val="0"/>
        </w:rPr>
        <w:t xml:space="preserve">→ Tối ưu hóa code và đơn giản mạch.</w:t>
      </w:r>
    </w:p>
    <w:p w:rsidR="00000000" w:rsidDel="00000000" w:rsidP="00000000" w:rsidRDefault="00000000" w:rsidRPr="00000000">
      <w:pPr>
        <w:contextualSpacing w:val="0"/>
      </w:pPr>
      <w:r w:rsidDel="00000000" w:rsidR="00000000" w:rsidRPr="00000000">
        <w:rPr>
          <w:sz w:val="28"/>
          <w:szCs w:val="28"/>
          <w:rtl w:val="0"/>
        </w:rPr>
        <w:t xml:space="preserve">-         Chèn link//</w:t>
      </w:r>
    </w:p>
    <w:p w:rsidR="00000000" w:rsidDel="00000000" w:rsidP="00000000" w:rsidRDefault="00000000" w:rsidRPr="00000000">
      <w:pPr>
        <w:contextualSpacing w:val="0"/>
      </w:pPr>
      <w:r w:rsidDel="00000000" w:rsidR="00000000" w:rsidRPr="00000000">
        <w:rPr>
          <w:b w:val="1"/>
          <w:sz w:val="28"/>
          <w:szCs w:val="28"/>
          <w:rtl w:val="0"/>
        </w:rPr>
        <w:t xml:space="preserve">2.3             Tiến hành ghi dữ liệu mã hồng ngoại sang file .cvs</w:t>
      </w:r>
    </w:p>
    <w:p w:rsidR="00000000" w:rsidDel="00000000" w:rsidP="00000000" w:rsidRDefault="00000000" w:rsidRPr="00000000">
      <w:pPr>
        <w:contextualSpacing w:val="0"/>
      </w:pPr>
      <w:r w:rsidDel="00000000" w:rsidR="00000000" w:rsidRPr="00000000">
        <w:rPr>
          <w:sz w:val="28"/>
          <w:szCs w:val="28"/>
          <w:rtl w:val="0"/>
        </w:rPr>
        <w:t xml:space="preserve">v</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Mục đích: do bộ nhớ trong của Arduino chỉ là 32Kb, mà dữ liệu hồng ngoại có dung lượng khá lớn so với Arduino nên ta cần lưu dữ liệu vào 1 bộ nhớ khác. Khi gửi dữ liệu đi Arduino sẽ truy xuất vào file đó. Để quản lí dễ dàng các hệ thống dự liệu ta sẽ chuyển định dạng dữ liệu sang .csv mở đk bằng excel.</w:t>
      </w:r>
    </w:p>
    <w:p w:rsidR="00000000" w:rsidDel="00000000" w:rsidP="00000000" w:rsidRDefault="00000000" w:rsidRPr="00000000">
      <w:pPr>
        <w:contextualSpacing w:val="0"/>
      </w:pPr>
      <w:r w:rsidDel="00000000" w:rsidR="00000000" w:rsidRPr="00000000">
        <w:rPr>
          <w:sz w:val="28"/>
          <w:szCs w:val="28"/>
          <w:rtl w:val="0"/>
        </w:rPr>
        <w:t xml:space="preserve">v</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Sử dụng phần mềm processing để đọc dữ liệu từ serial monitor và chuyển dữ liệu đó sang file .csv.</w:t>
      </w:r>
    </w:p>
    <w:p w:rsidR="00000000" w:rsidDel="00000000" w:rsidP="00000000" w:rsidRDefault="00000000" w:rsidRPr="00000000">
      <w:pPr>
        <w:contextualSpacing w:val="0"/>
      </w:pPr>
      <w:r w:rsidDel="00000000" w:rsidR="00000000" w:rsidRPr="00000000">
        <w:rPr>
          <w:sz w:val="28"/>
          <w:szCs w:val="28"/>
          <w:rtl w:val="0"/>
        </w:rPr>
        <w:t xml:space="preserve">v</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Chương trình trên processing. //chèn link</w:t>
      </w:r>
    </w:p>
    <w:p w:rsidR="00000000" w:rsidDel="00000000" w:rsidP="00000000" w:rsidRDefault="00000000" w:rsidRPr="00000000">
      <w:pPr>
        <w:contextualSpacing w:val="0"/>
      </w:pPr>
      <w:r w:rsidDel="00000000" w:rsidR="00000000" w:rsidRPr="00000000">
        <w:rPr>
          <w:b w:val="1"/>
          <w:sz w:val="28"/>
          <w:szCs w:val="28"/>
          <w:rtl w:val="0"/>
        </w:rPr>
        <w:t xml:space="preserve">2.4             Xây dựng chương trình đọc dữ liệu và truy xuất vào file .csv và gửi dữ liệu sang arduino.</w:t>
      </w:r>
    </w:p>
    <w:p w:rsidR="00000000" w:rsidDel="00000000" w:rsidP="00000000" w:rsidRDefault="00000000" w:rsidRPr="00000000">
      <w:pPr>
        <w:contextualSpacing w:val="0"/>
      </w:pPr>
      <w:r w:rsidDel="00000000" w:rsidR="00000000" w:rsidRPr="00000000">
        <w:rPr>
          <w:sz w:val="28"/>
          <w:szCs w:val="28"/>
          <w:rtl w:val="0"/>
        </w:rPr>
        <w:t xml:space="preserve">//chèn link</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jpg"/></Relationships>
</file>