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947418"/>
        <w:docPartObj>
          <w:docPartGallery w:val="Cover Pages"/>
          <w:docPartUnique/>
        </w:docPartObj>
      </w:sdtPr>
      <w:sdtEndPr/>
      <w:sdtContent>
        <w:p w:rsidR="008A67A5" w:rsidRDefault="008A67A5">
          <w:r>
            <w:rPr>
              <w:noProof/>
              <w:lang w:eastAsia="es-ES"/>
            </w:rPr>
            <mc:AlternateContent>
              <mc:Choice Requires="wpg">
                <w:drawing>
                  <wp:anchor distT="0" distB="0" distL="114300" distR="114300" simplePos="0" relativeHeight="251662336" behindDoc="0" locked="0" layoutInCell="1" allowOverlap="1" wp14:anchorId="7B1FF07E" wp14:editId="135A05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6D3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7F7F2C03" wp14:editId="4CC86C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EA1B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7F2C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EA1B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0038656" wp14:editId="624567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03865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1B917D28" wp14:editId="377B352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EA1B8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917D2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7952" w:rsidRDefault="00EA1B8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v:textbox>
                    <w10:wrap type="square" anchorx="page" anchory="page"/>
                  </v:shape>
                </w:pict>
              </mc:Fallback>
            </mc:AlternateContent>
          </w:r>
        </w:p>
        <w:p w:rsidR="00EC30CF" w:rsidRDefault="008A67A5">
          <w:r>
            <w:br w:type="page"/>
          </w:r>
        </w:p>
        <w:sdt>
          <w:sdtPr>
            <w:rPr>
              <w:rFonts w:asciiTheme="minorHAnsi" w:eastAsiaTheme="minorHAnsi" w:hAnsiTheme="minorHAnsi" w:cstheme="minorBidi"/>
              <w:color w:val="auto"/>
              <w:sz w:val="22"/>
              <w:szCs w:val="22"/>
              <w:lang w:eastAsia="en-US"/>
            </w:rPr>
            <w:id w:val="-1107963441"/>
            <w:docPartObj>
              <w:docPartGallery w:val="Table of Contents"/>
              <w:docPartUnique/>
            </w:docPartObj>
          </w:sdtPr>
          <w:sdtEndPr>
            <w:rPr>
              <w:b/>
              <w:bCs/>
            </w:rPr>
          </w:sdtEndPr>
          <w:sdtContent>
            <w:p w:rsidR="00EC30CF" w:rsidRDefault="00EC30CF" w:rsidP="00EC30CF">
              <w:pPr>
                <w:pStyle w:val="TtuloTDC"/>
                <w:jc w:val="center"/>
              </w:pPr>
              <w:r>
                <w:t>Índice</w:t>
              </w:r>
            </w:p>
            <w:p w:rsidR="00233B93" w:rsidRDefault="00EC30C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71568700" w:history="1">
                <w:r w:rsidR="00233B93" w:rsidRPr="00777890">
                  <w:rPr>
                    <w:rStyle w:val="Hipervnculo"/>
                    <w:noProof/>
                  </w:rPr>
                  <w:t>1.</w:t>
                </w:r>
                <w:r w:rsidR="00233B93">
                  <w:rPr>
                    <w:rFonts w:eastAsiaTheme="minorEastAsia"/>
                    <w:noProof/>
                    <w:lang w:eastAsia="es-ES"/>
                  </w:rPr>
                  <w:tab/>
                </w:r>
                <w:r w:rsidR="00233B93" w:rsidRPr="00777890">
                  <w:rPr>
                    <w:rStyle w:val="Hipervnculo"/>
                    <w:noProof/>
                  </w:rPr>
                  <w:t>Dedicación de los miembros del grupo</w:t>
                </w:r>
                <w:r w:rsidR="00233B93">
                  <w:rPr>
                    <w:noProof/>
                    <w:webHidden/>
                  </w:rPr>
                  <w:tab/>
                </w:r>
                <w:r w:rsidR="00233B93">
                  <w:rPr>
                    <w:noProof/>
                    <w:webHidden/>
                  </w:rPr>
                  <w:fldChar w:fldCharType="begin"/>
                </w:r>
                <w:r w:rsidR="00233B93">
                  <w:rPr>
                    <w:noProof/>
                    <w:webHidden/>
                  </w:rPr>
                  <w:instrText xml:space="preserve"> PAGEREF _Toc471568700 \h </w:instrText>
                </w:r>
                <w:r w:rsidR="00233B93">
                  <w:rPr>
                    <w:noProof/>
                    <w:webHidden/>
                  </w:rPr>
                </w:r>
                <w:r w:rsidR="00233B93">
                  <w:rPr>
                    <w:noProof/>
                    <w:webHidden/>
                  </w:rPr>
                  <w:fldChar w:fldCharType="separate"/>
                </w:r>
                <w:r w:rsidR="00233B93">
                  <w:rPr>
                    <w:noProof/>
                    <w:webHidden/>
                  </w:rPr>
                  <w:t>2</w:t>
                </w:r>
                <w:r w:rsidR="00233B93">
                  <w:rPr>
                    <w:noProof/>
                    <w:webHidden/>
                  </w:rPr>
                  <w:fldChar w:fldCharType="end"/>
                </w:r>
              </w:hyperlink>
            </w:p>
            <w:p w:rsidR="00233B93" w:rsidRDefault="00EA1B86">
              <w:pPr>
                <w:pStyle w:val="TDC1"/>
                <w:tabs>
                  <w:tab w:val="left" w:pos="440"/>
                  <w:tab w:val="right" w:leader="dot" w:pos="8494"/>
                </w:tabs>
                <w:rPr>
                  <w:rFonts w:eastAsiaTheme="minorEastAsia"/>
                  <w:noProof/>
                  <w:lang w:eastAsia="es-ES"/>
                </w:rPr>
              </w:pPr>
              <w:hyperlink w:anchor="_Toc471568701" w:history="1">
                <w:r w:rsidR="00233B93" w:rsidRPr="00777890">
                  <w:rPr>
                    <w:rStyle w:val="Hipervnculo"/>
                    <w:noProof/>
                  </w:rPr>
                  <w:t>2.</w:t>
                </w:r>
                <w:r w:rsidR="00233B93">
                  <w:rPr>
                    <w:rFonts w:eastAsiaTheme="minorEastAsia"/>
                    <w:noProof/>
                    <w:lang w:eastAsia="es-ES"/>
                  </w:rPr>
                  <w:tab/>
                </w:r>
                <w:r w:rsidR="00233B93" w:rsidRPr="00777890">
                  <w:rPr>
                    <w:rStyle w:val="Hipervnculo"/>
                    <w:noProof/>
                  </w:rPr>
                  <w:t>Tabla de tiempos</w:t>
                </w:r>
                <w:r w:rsidR="00233B93">
                  <w:rPr>
                    <w:noProof/>
                    <w:webHidden/>
                  </w:rPr>
                  <w:tab/>
                </w:r>
                <w:r w:rsidR="00233B93">
                  <w:rPr>
                    <w:noProof/>
                    <w:webHidden/>
                  </w:rPr>
                  <w:fldChar w:fldCharType="begin"/>
                </w:r>
                <w:r w:rsidR="00233B93">
                  <w:rPr>
                    <w:noProof/>
                    <w:webHidden/>
                  </w:rPr>
                  <w:instrText xml:space="preserve"> PAGEREF _Toc471568701 \h </w:instrText>
                </w:r>
                <w:r w:rsidR="00233B93">
                  <w:rPr>
                    <w:noProof/>
                    <w:webHidden/>
                  </w:rPr>
                </w:r>
                <w:r w:rsidR="00233B93">
                  <w:rPr>
                    <w:noProof/>
                    <w:webHidden/>
                  </w:rPr>
                  <w:fldChar w:fldCharType="separate"/>
                </w:r>
                <w:r w:rsidR="00233B93">
                  <w:rPr>
                    <w:noProof/>
                    <w:webHidden/>
                  </w:rPr>
                  <w:t>2</w:t>
                </w:r>
                <w:r w:rsidR="00233B93">
                  <w:rPr>
                    <w:noProof/>
                    <w:webHidden/>
                  </w:rPr>
                  <w:fldChar w:fldCharType="end"/>
                </w:r>
              </w:hyperlink>
            </w:p>
            <w:p w:rsidR="00233B93" w:rsidRDefault="00EA1B86">
              <w:pPr>
                <w:pStyle w:val="TDC1"/>
                <w:tabs>
                  <w:tab w:val="left" w:pos="440"/>
                  <w:tab w:val="right" w:leader="dot" w:pos="8494"/>
                </w:tabs>
                <w:rPr>
                  <w:rFonts w:eastAsiaTheme="minorEastAsia"/>
                  <w:noProof/>
                  <w:lang w:eastAsia="es-ES"/>
                </w:rPr>
              </w:pPr>
              <w:hyperlink w:anchor="_Toc471568702" w:history="1">
                <w:r w:rsidR="00233B93" w:rsidRPr="00777890">
                  <w:rPr>
                    <w:rStyle w:val="Hipervnculo"/>
                    <w:noProof/>
                  </w:rPr>
                  <w:t>3.</w:t>
                </w:r>
                <w:r w:rsidR="00233B93">
                  <w:rPr>
                    <w:rFonts w:eastAsiaTheme="minorEastAsia"/>
                    <w:noProof/>
                    <w:lang w:eastAsia="es-ES"/>
                  </w:rPr>
                  <w:tab/>
                </w:r>
                <w:r w:rsidR="00233B93" w:rsidRPr="00777890">
                  <w:rPr>
                    <w:rStyle w:val="Hipervnculo"/>
                    <w:noProof/>
                  </w:rPr>
                  <w:t>Actas de reunión</w:t>
                </w:r>
                <w:r w:rsidR="00233B93">
                  <w:rPr>
                    <w:noProof/>
                    <w:webHidden/>
                  </w:rPr>
                  <w:tab/>
                </w:r>
                <w:r w:rsidR="00233B93">
                  <w:rPr>
                    <w:noProof/>
                    <w:webHidden/>
                  </w:rPr>
                  <w:fldChar w:fldCharType="begin"/>
                </w:r>
                <w:r w:rsidR="00233B93">
                  <w:rPr>
                    <w:noProof/>
                    <w:webHidden/>
                  </w:rPr>
                  <w:instrText xml:space="preserve"> PAGEREF _Toc471568702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EA1B86">
              <w:pPr>
                <w:pStyle w:val="TDC3"/>
                <w:tabs>
                  <w:tab w:val="left" w:pos="1100"/>
                  <w:tab w:val="right" w:leader="dot" w:pos="8494"/>
                </w:tabs>
                <w:rPr>
                  <w:rFonts w:eastAsiaTheme="minorEastAsia"/>
                  <w:noProof/>
                  <w:lang w:eastAsia="es-ES"/>
                </w:rPr>
              </w:pPr>
              <w:hyperlink w:anchor="_Toc471568703" w:history="1">
                <w:r w:rsidR="00233B93" w:rsidRPr="00777890">
                  <w:rPr>
                    <w:rStyle w:val="Hipervnculo"/>
                    <w:noProof/>
                  </w:rPr>
                  <w:t>3.1.</w:t>
                </w:r>
                <w:r w:rsidR="00233B93">
                  <w:rPr>
                    <w:rFonts w:eastAsiaTheme="minorEastAsia"/>
                    <w:noProof/>
                    <w:lang w:eastAsia="es-ES"/>
                  </w:rPr>
                  <w:tab/>
                </w:r>
                <w:r w:rsidR="00233B93" w:rsidRPr="00777890">
                  <w:rPr>
                    <w:rStyle w:val="Hipervnculo"/>
                    <w:noProof/>
                  </w:rPr>
                  <w:t>Reunión 07/10/2016</w:t>
                </w:r>
                <w:r w:rsidR="00233B93">
                  <w:rPr>
                    <w:noProof/>
                    <w:webHidden/>
                  </w:rPr>
                  <w:tab/>
                </w:r>
                <w:r w:rsidR="00233B93">
                  <w:rPr>
                    <w:noProof/>
                    <w:webHidden/>
                  </w:rPr>
                  <w:fldChar w:fldCharType="begin"/>
                </w:r>
                <w:r w:rsidR="00233B93">
                  <w:rPr>
                    <w:noProof/>
                    <w:webHidden/>
                  </w:rPr>
                  <w:instrText xml:space="preserve"> PAGEREF _Toc471568703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EA1B86">
              <w:pPr>
                <w:pStyle w:val="TDC3"/>
                <w:tabs>
                  <w:tab w:val="left" w:pos="1100"/>
                  <w:tab w:val="right" w:leader="dot" w:pos="8494"/>
                </w:tabs>
                <w:rPr>
                  <w:rFonts w:eastAsiaTheme="minorEastAsia"/>
                  <w:noProof/>
                  <w:lang w:eastAsia="es-ES"/>
                </w:rPr>
              </w:pPr>
              <w:hyperlink w:anchor="_Toc471568704" w:history="1">
                <w:r w:rsidR="00233B93" w:rsidRPr="00777890">
                  <w:rPr>
                    <w:rStyle w:val="Hipervnculo"/>
                    <w:noProof/>
                  </w:rPr>
                  <w:t>3.2.</w:t>
                </w:r>
                <w:r w:rsidR="00233B93">
                  <w:rPr>
                    <w:rFonts w:eastAsiaTheme="minorEastAsia"/>
                    <w:noProof/>
                    <w:lang w:eastAsia="es-ES"/>
                  </w:rPr>
                  <w:tab/>
                </w:r>
                <w:r w:rsidR="00233B93" w:rsidRPr="00777890">
                  <w:rPr>
                    <w:rStyle w:val="Hipervnculo"/>
                    <w:noProof/>
                  </w:rPr>
                  <w:t>Reunión 06/11/2016</w:t>
                </w:r>
                <w:r w:rsidR="00233B93">
                  <w:rPr>
                    <w:noProof/>
                    <w:webHidden/>
                  </w:rPr>
                  <w:tab/>
                </w:r>
                <w:r w:rsidR="00233B93">
                  <w:rPr>
                    <w:noProof/>
                    <w:webHidden/>
                  </w:rPr>
                  <w:fldChar w:fldCharType="begin"/>
                </w:r>
                <w:r w:rsidR="00233B93">
                  <w:rPr>
                    <w:noProof/>
                    <w:webHidden/>
                  </w:rPr>
                  <w:instrText xml:space="preserve"> PAGEREF _Toc471568704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EA1B86">
              <w:pPr>
                <w:pStyle w:val="TDC3"/>
                <w:tabs>
                  <w:tab w:val="left" w:pos="1100"/>
                  <w:tab w:val="right" w:leader="dot" w:pos="8494"/>
                </w:tabs>
                <w:rPr>
                  <w:rFonts w:eastAsiaTheme="minorEastAsia"/>
                  <w:noProof/>
                  <w:lang w:eastAsia="es-ES"/>
                </w:rPr>
              </w:pPr>
              <w:hyperlink w:anchor="_Toc471568705" w:history="1">
                <w:r w:rsidR="00233B93" w:rsidRPr="00777890">
                  <w:rPr>
                    <w:rStyle w:val="Hipervnculo"/>
                    <w:noProof/>
                  </w:rPr>
                  <w:t>3.3.</w:t>
                </w:r>
                <w:r w:rsidR="00233B93">
                  <w:rPr>
                    <w:rFonts w:eastAsiaTheme="minorEastAsia"/>
                    <w:noProof/>
                    <w:lang w:eastAsia="es-ES"/>
                  </w:rPr>
                  <w:tab/>
                </w:r>
                <w:r w:rsidR="00233B93" w:rsidRPr="00777890">
                  <w:rPr>
                    <w:rStyle w:val="Hipervnculo"/>
                    <w:noProof/>
                  </w:rPr>
                  <w:t>Reunión 15/11/2016</w:t>
                </w:r>
                <w:r w:rsidR="00233B93">
                  <w:rPr>
                    <w:noProof/>
                    <w:webHidden/>
                  </w:rPr>
                  <w:tab/>
                </w:r>
                <w:r w:rsidR="00233B93">
                  <w:rPr>
                    <w:noProof/>
                    <w:webHidden/>
                  </w:rPr>
                  <w:fldChar w:fldCharType="begin"/>
                </w:r>
                <w:r w:rsidR="00233B93">
                  <w:rPr>
                    <w:noProof/>
                    <w:webHidden/>
                  </w:rPr>
                  <w:instrText xml:space="preserve"> PAGEREF _Toc471568705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EA1B86">
              <w:pPr>
                <w:pStyle w:val="TDC3"/>
                <w:tabs>
                  <w:tab w:val="left" w:pos="1100"/>
                  <w:tab w:val="right" w:leader="dot" w:pos="8494"/>
                </w:tabs>
                <w:rPr>
                  <w:rFonts w:eastAsiaTheme="minorEastAsia"/>
                  <w:noProof/>
                  <w:lang w:eastAsia="es-ES"/>
                </w:rPr>
              </w:pPr>
              <w:hyperlink w:anchor="_Toc471568706" w:history="1">
                <w:r w:rsidR="00233B93" w:rsidRPr="00777890">
                  <w:rPr>
                    <w:rStyle w:val="Hipervnculo"/>
                    <w:noProof/>
                  </w:rPr>
                  <w:t>3.4.</w:t>
                </w:r>
                <w:r w:rsidR="00233B93">
                  <w:rPr>
                    <w:rFonts w:eastAsiaTheme="minorEastAsia"/>
                    <w:noProof/>
                    <w:lang w:eastAsia="es-ES"/>
                  </w:rPr>
                  <w:tab/>
                </w:r>
                <w:r w:rsidR="00233B93" w:rsidRPr="00777890">
                  <w:rPr>
                    <w:rStyle w:val="Hipervnculo"/>
                    <w:noProof/>
                  </w:rPr>
                  <w:t>Reunión 24/11/2016</w:t>
                </w:r>
                <w:r w:rsidR="00233B93">
                  <w:rPr>
                    <w:noProof/>
                    <w:webHidden/>
                  </w:rPr>
                  <w:tab/>
                </w:r>
                <w:r w:rsidR="00233B93">
                  <w:rPr>
                    <w:noProof/>
                    <w:webHidden/>
                  </w:rPr>
                  <w:fldChar w:fldCharType="begin"/>
                </w:r>
                <w:r w:rsidR="00233B93">
                  <w:rPr>
                    <w:noProof/>
                    <w:webHidden/>
                  </w:rPr>
                  <w:instrText xml:space="preserve"> PAGEREF _Toc471568706 \h </w:instrText>
                </w:r>
                <w:r w:rsidR="00233B93">
                  <w:rPr>
                    <w:noProof/>
                    <w:webHidden/>
                  </w:rPr>
                </w:r>
                <w:r w:rsidR="00233B93">
                  <w:rPr>
                    <w:noProof/>
                    <w:webHidden/>
                  </w:rPr>
                  <w:fldChar w:fldCharType="separate"/>
                </w:r>
                <w:r w:rsidR="00233B93">
                  <w:rPr>
                    <w:noProof/>
                    <w:webHidden/>
                  </w:rPr>
                  <w:t>11</w:t>
                </w:r>
                <w:r w:rsidR="00233B93">
                  <w:rPr>
                    <w:noProof/>
                    <w:webHidden/>
                  </w:rPr>
                  <w:fldChar w:fldCharType="end"/>
                </w:r>
              </w:hyperlink>
            </w:p>
            <w:p w:rsidR="00233B93" w:rsidRDefault="00EA1B86">
              <w:pPr>
                <w:pStyle w:val="TDC3"/>
                <w:tabs>
                  <w:tab w:val="left" w:pos="1100"/>
                  <w:tab w:val="right" w:leader="dot" w:pos="8494"/>
                </w:tabs>
                <w:rPr>
                  <w:rFonts w:eastAsiaTheme="minorEastAsia"/>
                  <w:noProof/>
                  <w:lang w:eastAsia="es-ES"/>
                </w:rPr>
              </w:pPr>
              <w:hyperlink w:anchor="_Toc471568707" w:history="1">
                <w:r w:rsidR="00233B93" w:rsidRPr="00777890">
                  <w:rPr>
                    <w:rStyle w:val="Hipervnculo"/>
                    <w:noProof/>
                  </w:rPr>
                  <w:t>3.5.</w:t>
                </w:r>
                <w:r w:rsidR="00233B93">
                  <w:rPr>
                    <w:rFonts w:eastAsiaTheme="minorEastAsia"/>
                    <w:noProof/>
                    <w:lang w:eastAsia="es-ES"/>
                  </w:rPr>
                  <w:tab/>
                </w:r>
                <w:r w:rsidR="00233B93" w:rsidRPr="00777890">
                  <w:rPr>
                    <w:rStyle w:val="Hipervnculo"/>
                    <w:noProof/>
                  </w:rPr>
                  <w:t>Reunión 06/01/2017</w:t>
                </w:r>
                <w:r w:rsidR="00233B93">
                  <w:rPr>
                    <w:noProof/>
                    <w:webHidden/>
                  </w:rPr>
                  <w:tab/>
                </w:r>
                <w:r w:rsidR="00233B93">
                  <w:rPr>
                    <w:noProof/>
                    <w:webHidden/>
                  </w:rPr>
                  <w:fldChar w:fldCharType="begin"/>
                </w:r>
                <w:r w:rsidR="00233B93">
                  <w:rPr>
                    <w:noProof/>
                    <w:webHidden/>
                  </w:rPr>
                  <w:instrText xml:space="preserve"> PAGEREF _Toc471568707 \h </w:instrText>
                </w:r>
                <w:r w:rsidR="00233B93">
                  <w:rPr>
                    <w:noProof/>
                    <w:webHidden/>
                  </w:rPr>
                </w:r>
                <w:r w:rsidR="00233B93">
                  <w:rPr>
                    <w:noProof/>
                    <w:webHidden/>
                  </w:rPr>
                  <w:fldChar w:fldCharType="separate"/>
                </w:r>
                <w:r w:rsidR="00233B93">
                  <w:rPr>
                    <w:noProof/>
                    <w:webHidden/>
                  </w:rPr>
                  <w:t>11</w:t>
                </w:r>
                <w:r w:rsidR="00233B93">
                  <w:rPr>
                    <w:noProof/>
                    <w:webHidden/>
                  </w:rPr>
                  <w:fldChar w:fldCharType="end"/>
                </w:r>
              </w:hyperlink>
            </w:p>
            <w:p w:rsidR="00EC30CF" w:rsidRDefault="00EC30CF">
              <w:r>
                <w:rPr>
                  <w:b/>
                  <w:bCs/>
                </w:rPr>
                <w:fldChar w:fldCharType="end"/>
              </w:r>
            </w:p>
          </w:sdtContent>
        </w:sdt>
      </w:sdtContent>
    </w:sdt>
    <w:p w:rsidR="00EC30CF" w:rsidRDefault="00EC30CF">
      <w:r>
        <w:br w:type="page"/>
      </w:r>
    </w:p>
    <w:p w:rsidR="008A67A5" w:rsidRDefault="008A67A5"/>
    <w:p w:rsidR="00D870D8" w:rsidRDefault="00D870D8" w:rsidP="00F06F3C">
      <w:pPr>
        <w:pStyle w:val="Ttulo1"/>
        <w:numPr>
          <w:ilvl w:val="0"/>
          <w:numId w:val="9"/>
        </w:numPr>
      </w:pPr>
      <w:bookmarkStart w:id="0" w:name="_Toc471568700"/>
      <w:r>
        <w:t>Dedicación de los miembros del grupo</w:t>
      </w:r>
      <w:bookmarkEnd w:id="0"/>
    </w:p>
    <w:p w:rsidR="00EF1663" w:rsidRPr="00EF1663" w:rsidRDefault="00EF1663" w:rsidP="00EF1663"/>
    <w:tbl>
      <w:tblPr>
        <w:tblStyle w:val="Tabladecuadrcula2-nfasis1"/>
        <w:tblW w:w="0" w:type="auto"/>
        <w:tblLook w:val="04A0" w:firstRow="1" w:lastRow="0" w:firstColumn="1" w:lastColumn="0" w:noHBand="0" w:noVBand="1"/>
      </w:tblPr>
      <w:tblGrid>
        <w:gridCol w:w="4247"/>
        <w:gridCol w:w="4247"/>
      </w:tblGrid>
      <w:tr w:rsidR="00D870D8" w:rsidTr="00D8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Miembro</w:t>
            </w:r>
          </w:p>
        </w:tc>
        <w:tc>
          <w:tcPr>
            <w:tcW w:w="4247" w:type="dxa"/>
          </w:tcPr>
          <w:p w:rsidR="00D870D8" w:rsidRDefault="00D870D8" w:rsidP="00D870D8">
            <w:pPr>
              <w:cnfStyle w:val="100000000000" w:firstRow="1" w:lastRow="0" w:firstColumn="0" w:lastColumn="0" w:oddVBand="0" w:evenVBand="0" w:oddHBand="0" w:evenHBand="0" w:firstRowFirstColumn="0" w:firstRowLastColumn="0" w:lastRowFirstColumn="0" w:lastRowLastColumn="0"/>
            </w:pPr>
            <w:r>
              <w:t>Dedicación</w:t>
            </w:r>
            <w:r w:rsidR="00532CC2">
              <w:t xml:space="preserve"> (1-5)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Doncel Ramírez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José Gavilán Ruiz</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Miguel Jiménez Ríos</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Eva Menéndez Montes</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José Renato Ramos González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bl>
    <w:p w:rsidR="00366AA2" w:rsidRDefault="00366AA2" w:rsidP="00556A3F"/>
    <w:p w:rsidR="00D870D8" w:rsidRDefault="00556A3F" w:rsidP="00F06F3C">
      <w:pPr>
        <w:pStyle w:val="Ttulo1"/>
        <w:numPr>
          <w:ilvl w:val="0"/>
          <w:numId w:val="9"/>
        </w:numPr>
      </w:pPr>
      <w:bookmarkStart w:id="1" w:name="_Toc471568701"/>
      <w:r>
        <w:t>Tabla de tiempos</w:t>
      </w:r>
      <w:bookmarkEnd w:id="1"/>
    </w:p>
    <w:p w:rsidR="00D870D8" w:rsidRDefault="00D870D8"/>
    <w:tbl>
      <w:tblPr>
        <w:tblStyle w:val="Tabladecuadrcula2-nfasis1"/>
        <w:tblW w:w="0" w:type="auto"/>
        <w:tblLayout w:type="fixed"/>
        <w:tblLook w:val="04A0" w:firstRow="1" w:lastRow="0" w:firstColumn="1" w:lastColumn="0" w:noHBand="0" w:noVBand="1"/>
      </w:tblPr>
      <w:tblGrid>
        <w:gridCol w:w="1418"/>
        <w:gridCol w:w="992"/>
        <w:gridCol w:w="1276"/>
        <w:gridCol w:w="1701"/>
        <w:gridCol w:w="3117"/>
      </w:tblGrid>
      <w:tr w:rsidR="00B93885" w:rsidTr="001D1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Fecha</w:t>
            </w:r>
          </w:p>
        </w:tc>
        <w:tc>
          <w:tcPr>
            <w:tcW w:w="992" w:type="dxa"/>
          </w:tcPr>
          <w:p w:rsidR="00C73606" w:rsidRDefault="00C73606" w:rsidP="00B93885">
            <w:pPr>
              <w:cnfStyle w:val="100000000000" w:firstRow="1" w:lastRow="0" w:firstColumn="0" w:lastColumn="0" w:oddVBand="0" w:evenVBand="0" w:oddHBand="0" w:evenHBand="0" w:firstRowFirstColumn="0" w:firstRowLastColumn="0" w:lastRowFirstColumn="0" w:lastRowLastColumn="0"/>
            </w:pPr>
            <w:r>
              <w:t>Tiempo (</w:t>
            </w:r>
            <w:r w:rsidR="00B93885">
              <w:t>min</w:t>
            </w:r>
            <w:r>
              <w:t>)</w:t>
            </w:r>
          </w:p>
        </w:tc>
        <w:tc>
          <w:tcPr>
            <w:tcW w:w="1276" w:type="dxa"/>
          </w:tcPr>
          <w:p w:rsidR="00C73606" w:rsidRDefault="00C73606">
            <w:pPr>
              <w:cnfStyle w:val="100000000000" w:firstRow="1" w:lastRow="0" w:firstColumn="0" w:lastColumn="0" w:oddVBand="0" w:evenVBand="0" w:oddHBand="0" w:evenHBand="0" w:firstRowFirstColumn="0" w:firstRowLastColumn="0" w:lastRowFirstColumn="0" w:lastRowLastColumn="0"/>
            </w:pPr>
            <w:r>
              <w:t>Miembro</w:t>
            </w:r>
          </w:p>
        </w:tc>
        <w:tc>
          <w:tcPr>
            <w:tcW w:w="1701" w:type="dxa"/>
          </w:tcPr>
          <w:p w:rsidR="00C73606" w:rsidRDefault="00C73606">
            <w:pPr>
              <w:cnfStyle w:val="100000000000" w:firstRow="1" w:lastRow="0" w:firstColumn="0" w:lastColumn="0" w:oddVBand="0" w:evenVBand="0" w:oddHBand="0" w:evenHBand="0" w:firstRowFirstColumn="0" w:firstRowLastColumn="0" w:lastRowFirstColumn="0" w:lastRowLastColumn="0"/>
            </w:pPr>
            <w:r>
              <w:t>Actividad</w:t>
            </w:r>
          </w:p>
        </w:tc>
        <w:tc>
          <w:tcPr>
            <w:tcW w:w="3117" w:type="dxa"/>
          </w:tcPr>
          <w:p w:rsidR="00C73606" w:rsidRDefault="00C73606">
            <w:pPr>
              <w:cnfStyle w:val="100000000000" w:firstRow="1" w:lastRow="0" w:firstColumn="0" w:lastColumn="0" w:oddVBand="0" w:evenVBand="0" w:oddHBand="0" w:evenHBand="0" w:firstRowFirstColumn="0" w:firstRowLastColumn="0" w:lastRowFirstColumn="0" w:lastRowLastColumn="0"/>
            </w:pPr>
            <w:r>
              <w:t>Comentarios</w:t>
            </w:r>
          </w:p>
        </w:tc>
      </w:tr>
      <w:tr w:rsidR="00C679B1"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679B1" w:rsidRDefault="00C679B1">
            <w:r>
              <w:t>07/10/2016</w:t>
            </w:r>
          </w:p>
        </w:tc>
        <w:tc>
          <w:tcPr>
            <w:tcW w:w="992" w:type="dxa"/>
          </w:tcPr>
          <w:p w:rsidR="00C679B1" w:rsidRDefault="00C679B1"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C679B1" w:rsidRDefault="00C679B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 para la creación del grupo.</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CD7B6A" w:rsidRDefault="00CD7B6A">
            <w:r>
              <w:t>07/10/2016</w:t>
            </w:r>
          </w:p>
        </w:tc>
        <w:tc>
          <w:tcPr>
            <w:tcW w:w="992" w:type="dxa"/>
          </w:tcPr>
          <w:p w:rsidR="00CD7B6A" w:rsidRDefault="00CD7B6A" w:rsidP="00B9388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CD7B6A" w:rsidRDefault="00CD7B6A">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del acta de la reunión realizada el 07/10/2016.</w:t>
            </w:r>
          </w:p>
        </w:tc>
      </w:tr>
      <w:tr w:rsidR="00AA1AD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1ADE" w:rsidRDefault="00AA1ADE">
            <w:r>
              <w:t>10/10/2016</w:t>
            </w:r>
          </w:p>
        </w:tc>
        <w:tc>
          <w:tcPr>
            <w:tcW w:w="992" w:type="dxa"/>
          </w:tcPr>
          <w:p w:rsidR="00AA1ADE" w:rsidRDefault="00AA1ADE"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A1ADE" w:rsidRDefault="00AA1ADE">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AA1ADE" w:rsidRDefault="00AA1ADE">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A1ADE" w:rsidRDefault="00AA1ADE">
            <w:pPr>
              <w:cnfStyle w:val="000000100000" w:firstRow="0" w:lastRow="0" w:firstColumn="0" w:lastColumn="0" w:oddVBand="0" w:evenVBand="0" w:oddHBand="1" w:evenHBand="0" w:firstRowFirstColumn="0" w:firstRowLastColumn="0" w:lastRowFirstColumn="0" w:lastRowLastColumn="0"/>
            </w:pPr>
            <w:r>
              <w:t>Conversaciones Telegram para decidir si elegimos Agora US o Agora Voting.</w:t>
            </w:r>
          </w:p>
        </w:tc>
      </w:tr>
      <w:tr w:rsidR="000D5957" w:rsidTr="001D132A">
        <w:tc>
          <w:tcPr>
            <w:cnfStyle w:val="001000000000" w:firstRow="0" w:lastRow="0" w:firstColumn="1" w:lastColumn="0" w:oddVBand="0" w:evenVBand="0" w:oddHBand="0" w:evenHBand="0" w:firstRowFirstColumn="0" w:firstRowLastColumn="0" w:lastRowFirstColumn="0" w:lastRowLastColumn="0"/>
            <w:tcW w:w="1418" w:type="dxa"/>
          </w:tcPr>
          <w:p w:rsidR="000D5957" w:rsidRDefault="000D5957">
            <w:r>
              <w:t>15/10/2016</w:t>
            </w:r>
          </w:p>
        </w:tc>
        <w:tc>
          <w:tcPr>
            <w:tcW w:w="992" w:type="dxa"/>
          </w:tcPr>
          <w:p w:rsidR="000D5957" w:rsidRDefault="000D5957" w:rsidP="00B93885">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D5957" w:rsidRDefault="000D5957">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0D5957" w:rsidRDefault="000D5957">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0D5957" w:rsidRDefault="000D5957">
            <w:pPr>
              <w:cnfStyle w:val="000000000000" w:firstRow="0" w:lastRow="0" w:firstColumn="0" w:lastColumn="0" w:oddVBand="0" w:evenVBand="0" w:oddHBand="0" w:evenHBand="0" w:firstRowFirstColumn="0" w:firstRowLastColumn="0" w:lastRowFirstColumn="0" w:lastRowLastColumn="0"/>
            </w:pPr>
            <w:r>
              <w:t>Conversaciones Telegram para decidir que cada miembro del grupo despliegue</w:t>
            </w:r>
            <w:r w:rsidR="00DA7DBC">
              <w:t xml:space="preserve"> uno o varios módulos de Agora US, para la posterior elección del que más nos convenza, y discusión sobre las máquinas virtuales a usar.</w:t>
            </w:r>
          </w:p>
        </w:tc>
      </w:tr>
      <w:tr w:rsidR="00B021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02150" w:rsidRDefault="00B02150">
            <w:r>
              <w:t>21/10/2016</w:t>
            </w:r>
          </w:p>
        </w:tc>
        <w:tc>
          <w:tcPr>
            <w:tcW w:w="992" w:type="dxa"/>
          </w:tcPr>
          <w:p w:rsidR="00B02150" w:rsidRDefault="00B02150"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B02150" w:rsidRDefault="00B02150">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B02150" w:rsidRDefault="00B0215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B02150" w:rsidRDefault="00B02150">
            <w:pPr>
              <w:cnfStyle w:val="000000100000" w:firstRow="0" w:lastRow="0" w:firstColumn="0" w:lastColumn="0" w:oddVBand="0" w:evenVBand="0" w:oddHBand="1" w:evenHBand="0" w:firstRowFirstColumn="0" w:firstRowLastColumn="0" w:lastRowFirstColumn="0" w:lastRowLastColumn="0"/>
            </w:pPr>
            <w:r>
              <w:t>Conversaciones Telegram para decidir el módulo sobre el que trabajaremos, y nombramiento del Jefe de Proyecto.</w:t>
            </w:r>
          </w:p>
        </w:tc>
      </w:tr>
      <w:tr w:rsidR="00C37528" w:rsidTr="001D132A">
        <w:tc>
          <w:tcPr>
            <w:cnfStyle w:val="001000000000" w:firstRow="0" w:lastRow="0" w:firstColumn="1" w:lastColumn="0" w:oddVBand="0" w:evenVBand="0" w:oddHBand="0" w:evenHBand="0" w:firstRowFirstColumn="0" w:firstRowLastColumn="0" w:lastRowFirstColumn="0" w:lastRowLastColumn="0"/>
            <w:tcW w:w="1418" w:type="dxa"/>
          </w:tcPr>
          <w:p w:rsidR="00C37528" w:rsidRDefault="00C37528">
            <w:r>
              <w:t>27/10/2016</w:t>
            </w:r>
          </w:p>
        </w:tc>
        <w:tc>
          <w:tcPr>
            <w:tcW w:w="992" w:type="dxa"/>
          </w:tcPr>
          <w:p w:rsidR="00C37528" w:rsidRDefault="00C37528" w:rsidP="00B9388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37528" w:rsidRDefault="00C37528">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C37528" w:rsidRDefault="00C37528">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37528" w:rsidRDefault="00C37528">
            <w:pPr>
              <w:cnfStyle w:val="000000000000" w:firstRow="0" w:lastRow="0" w:firstColumn="0" w:lastColumn="0" w:oddVBand="0" w:evenVBand="0" w:oddHBand="0" w:evenHBand="0" w:firstRowFirstColumn="0" w:firstRowLastColumn="0" w:lastRowFirstColumn="0" w:lastRowLastColumn="0"/>
            </w:pPr>
            <w:r>
              <w:t>Primera reunión grupal de coordinadores.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D0182" w:rsidRDefault="00FD0182">
            <w:r>
              <w:t>01/11/2016</w:t>
            </w:r>
          </w:p>
        </w:tc>
        <w:tc>
          <w:tcPr>
            <w:tcW w:w="992" w:type="dxa"/>
          </w:tcPr>
          <w:p w:rsidR="00FD0182" w:rsidRDefault="00FD0182" w:rsidP="00B93885">
            <w:pPr>
              <w:cnfStyle w:val="000000100000" w:firstRow="0" w:lastRow="0" w:firstColumn="0" w:lastColumn="0" w:oddVBand="0" w:evenVBand="0" w:oddHBand="1" w:evenHBand="0" w:firstRowFirstColumn="0" w:firstRowLastColumn="0" w:lastRowFirstColumn="0" w:lastRowLastColumn="0"/>
            </w:pPr>
            <w:r>
              <w:t>45</w:t>
            </w:r>
          </w:p>
        </w:tc>
        <w:tc>
          <w:tcPr>
            <w:tcW w:w="1276" w:type="dxa"/>
          </w:tcPr>
          <w:p w:rsidR="00FD0182" w:rsidRDefault="00FD0182">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FD0182" w:rsidRDefault="00FD0182">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FD0182" w:rsidRDefault="00FD0182">
            <w:pPr>
              <w:cnfStyle w:val="000000100000" w:firstRow="0" w:lastRow="0" w:firstColumn="0" w:lastColumn="0" w:oddVBand="0" w:evenVBand="0" w:oddHBand="1" w:evenHBand="0" w:firstRowFirstColumn="0" w:firstRowLastColumn="0" w:lastRowFirstColumn="0" w:lastRowLastColumn="0"/>
            </w:pPr>
            <w:r>
              <w:t>Conversaciones Telegram sobre problemas encontrados al desplegar el proyecto</w:t>
            </w:r>
            <w:r w:rsidR="00344007">
              <w:t xml:space="preserve"> heredado</w:t>
            </w:r>
            <w:r>
              <w:t>.</w:t>
            </w:r>
          </w:p>
        </w:tc>
      </w:tr>
      <w:tr w:rsidR="00B93885"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05/11/2016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Eliminados ficheros sin usar.</w:t>
            </w:r>
          </w:p>
        </w:tc>
      </w:tr>
      <w:tr w:rsidR="00C10BE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0BE5" w:rsidRDefault="00C10BE5">
            <w:r>
              <w:t>06/11/2016</w:t>
            </w:r>
          </w:p>
        </w:tc>
        <w:tc>
          <w:tcPr>
            <w:tcW w:w="992" w:type="dxa"/>
          </w:tcPr>
          <w:p w:rsidR="00C10BE5" w:rsidRDefault="00C10BE5">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C10BE5" w:rsidRDefault="00C10BE5">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 grupal para la decisión de distintos temas sobre la gestión de código y sobre la incorporación de dos nuevos miembros al grupo.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65FE4" w:rsidRDefault="00A65FE4">
            <w:r>
              <w:t>06/11/2016</w:t>
            </w:r>
          </w:p>
        </w:tc>
        <w:tc>
          <w:tcPr>
            <w:tcW w:w="992" w:type="dxa"/>
          </w:tcPr>
          <w:p w:rsidR="00A65FE4" w:rsidRDefault="00A65FE4">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A65FE4" w:rsidRDefault="00A65FE4">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del acta de la reunión realizada el 06/11/2016.</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4771E" w:rsidRDefault="00F4771E">
            <w:r>
              <w:lastRenderedPageBreak/>
              <w:t>06/11/2016</w:t>
            </w:r>
          </w:p>
        </w:tc>
        <w:tc>
          <w:tcPr>
            <w:tcW w:w="992" w:type="dxa"/>
          </w:tcPr>
          <w:p w:rsidR="00F4771E" w:rsidRDefault="00F4771E">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F4771E" w:rsidRDefault="00F4771E">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4771E" w:rsidRDefault="00F4771E">
            <w:pPr>
              <w:cnfStyle w:val="000000100000" w:firstRow="0" w:lastRow="0" w:firstColumn="0" w:lastColumn="0" w:oddVBand="0" w:evenVBand="0" w:oddHBand="1" w:evenHBand="0" w:firstRowFirstColumn="0" w:firstRowLastColumn="0" w:lastRowFirstColumn="0" w:lastRowLastColumn="0"/>
            </w:pPr>
            <w:r>
              <w:t>Análisis</w:t>
            </w:r>
          </w:p>
        </w:tc>
        <w:tc>
          <w:tcPr>
            <w:tcW w:w="3117" w:type="dxa"/>
          </w:tcPr>
          <w:p w:rsidR="00F4771E" w:rsidRDefault="00F4771E">
            <w:pPr>
              <w:cnfStyle w:val="000000100000" w:firstRow="0" w:lastRow="0" w:firstColumn="0" w:lastColumn="0" w:oddVBand="0" w:evenVBand="0" w:oddHBand="1" w:evenHBand="0" w:firstRowFirstColumn="0" w:firstRowLastColumn="0" w:lastRowFirstColumn="0" w:lastRowLastColumn="0"/>
            </w:pPr>
            <w:r>
              <w:t>Despliegue del proyecto heredado y análisis del mismo.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06/11/2016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50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w:t>
            </w:r>
          </w:p>
        </w:tc>
        <w:tc>
          <w:tcPr>
            <w:tcW w:w="3117" w:type="dxa"/>
          </w:tcPr>
          <w:p w:rsidR="00077F8D" w:rsidRDefault="00077F8D">
            <w:pPr>
              <w:cnfStyle w:val="000000000000" w:firstRow="0" w:lastRow="0" w:firstColumn="0" w:lastColumn="0" w:oddVBand="0" w:evenVBand="0" w:oddHBand="0" w:evenHBand="0" w:firstRowFirstColumn="0" w:firstRowLastColumn="0" w:lastRowFirstColumn="0" w:lastRowLastColumn="0"/>
            </w:pPr>
            <w:r>
              <w:t>Probando entorno Spring.</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07/11/2016</w:t>
            </w:r>
          </w:p>
        </w:tc>
        <w:tc>
          <w:tcPr>
            <w:tcW w:w="992" w:type="dxa"/>
          </w:tcPr>
          <w:p w:rsidR="00077F8D" w:rsidRDefault="00077F8D">
            <w:pPr>
              <w:cnfStyle w:val="000000100000" w:firstRow="0" w:lastRow="0" w:firstColumn="0" w:lastColumn="0" w:oddVBand="0" w:evenVBand="0" w:oddHBand="1" w:evenHBand="0" w:firstRowFirstColumn="0" w:firstRowLastColumn="0" w:lastRowFirstColumn="0" w:lastRowLastColumn="0"/>
            </w:pPr>
            <w:r>
              <w:t>154</w:t>
            </w:r>
          </w:p>
        </w:tc>
        <w:tc>
          <w:tcPr>
            <w:tcW w:w="1276" w:type="dxa"/>
          </w:tcPr>
          <w:p w:rsidR="00077F8D" w:rsidRDefault="00077F8D">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77F8D" w:rsidRDefault="00077F8D">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077F8D" w:rsidRDefault="00077F8D">
            <w:pPr>
              <w:cnfStyle w:val="000000100000" w:firstRow="0" w:lastRow="0" w:firstColumn="0" w:lastColumn="0" w:oddVBand="0" w:evenVBand="0" w:oddHBand="1" w:evenHBand="0" w:firstRowFirstColumn="0" w:firstRowLastColumn="0" w:lastRowFirstColumn="0" w:lastRowLastColumn="0"/>
            </w:pPr>
            <w:r>
              <w:t>Leer código Spring.</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Gestión de incidencias.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C73606" w:rsidRDefault="00C7360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C73606">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C73606" w:rsidRDefault="00C73606" w:rsidP="00C73606">
            <w:pPr>
              <w:cnfStyle w:val="000000100000" w:firstRow="0" w:lastRow="0" w:firstColumn="0" w:lastColumn="0" w:oddVBand="0" w:evenVBand="0" w:oddHBand="1" w:evenHBand="0" w:firstRowFirstColumn="0" w:firstRowLastColumn="0" w:lastRowFirstColumn="0" w:lastRowLastColumn="0"/>
            </w:pPr>
            <w:r>
              <w:t>Creación del espacio en la wiki. Gestión de código 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52688F" w:rsidRDefault="0052688F">
            <w:r>
              <w:t>08/11/2016</w:t>
            </w:r>
          </w:p>
        </w:tc>
        <w:tc>
          <w:tcPr>
            <w:tcW w:w="992" w:type="dxa"/>
          </w:tcPr>
          <w:p w:rsidR="0052688F" w:rsidRDefault="0052688F">
            <w:pPr>
              <w:cnfStyle w:val="000000000000" w:firstRow="0" w:lastRow="0" w:firstColumn="0" w:lastColumn="0" w:oddVBand="0" w:evenVBand="0" w:oddHBand="0" w:evenHBand="0" w:firstRowFirstColumn="0" w:firstRowLastColumn="0" w:lastRowFirstColumn="0" w:lastRowLastColumn="0"/>
            </w:pPr>
            <w:r>
              <w:t>315</w:t>
            </w:r>
          </w:p>
        </w:tc>
        <w:tc>
          <w:tcPr>
            <w:tcW w:w="1276" w:type="dxa"/>
          </w:tcPr>
          <w:p w:rsidR="0052688F" w:rsidRDefault="0052688F">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52688F" w:rsidRDefault="0052688F">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52688F" w:rsidRDefault="0052688F" w:rsidP="00C73606">
            <w:pPr>
              <w:cnfStyle w:val="000000000000" w:firstRow="0" w:lastRow="0" w:firstColumn="0" w:lastColumn="0" w:oddVBand="0" w:evenVBand="0" w:oddHBand="0" w:evenHBand="0" w:firstRowFirstColumn="0" w:firstRowLastColumn="0" w:lastRowFirstColumn="0" w:lastRowLastColumn="0"/>
            </w:pPr>
            <w:r>
              <w:t>Instalar máquina virtual con Windows XP, importar el código heredado, revisarlo y ejecutarlo para comprobar que funciona.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09/11/2016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r>
              <w:t>Milestone</w:t>
            </w:r>
          </w:p>
        </w:tc>
        <w:tc>
          <w:tcPr>
            <w:tcW w:w="3117" w:type="dxa"/>
          </w:tcPr>
          <w:p w:rsidR="00306A9F" w:rsidRDefault="00306A9F" w:rsidP="00C73606">
            <w:pPr>
              <w:cnfStyle w:val="000000100000" w:firstRow="0" w:lastRow="0" w:firstColumn="0" w:lastColumn="0" w:oddVBand="0" w:evenVBand="0" w:oddHBand="1" w:evenHBand="0" w:firstRowFirstColumn="0" w:firstRowLastColumn="0" w:lastRowFirstColumn="0" w:lastRowLastColumn="0"/>
            </w:pPr>
            <w:r>
              <w:t>Sesión de revisión del Milestone M1.</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11/11/2016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100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077F8D" w:rsidRDefault="00077F8D" w:rsidP="00C73606">
            <w:pPr>
              <w:cnfStyle w:val="000000000000" w:firstRow="0" w:lastRow="0" w:firstColumn="0" w:lastColumn="0" w:oddVBand="0" w:evenVBand="0" w:oddHBand="0" w:evenHBand="0" w:firstRowFirstColumn="0" w:firstRowLastColumn="0" w:lastRowFirstColumn="0" w:lastRowLastColumn="0"/>
            </w:pPr>
            <w:r>
              <w:t>Leer código Spring.</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12/11/2016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CB6BC3" w:rsidRDefault="00CB6BC3">
            <w:r>
              <w:t>15/11/2016</w:t>
            </w:r>
          </w:p>
        </w:tc>
        <w:tc>
          <w:tcPr>
            <w:tcW w:w="992" w:type="dxa"/>
          </w:tcPr>
          <w:p w:rsidR="00CB6BC3" w:rsidRDefault="00CB6BC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CB6BC3" w:rsidRDefault="00CB6BC3">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 donde se habla de la integración continua y el cambio de Sp</w:t>
            </w:r>
            <w:r w:rsidR="00F42B7F">
              <w:t>r</w:t>
            </w:r>
            <w:r>
              <w:t>ing a NodeJS.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81442" w:rsidRDefault="00481442">
            <w:r>
              <w:t>15/11/2016</w:t>
            </w:r>
          </w:p>
        </w:tc>
        <w:tc>
          <w:tcPr>
            <w:tcW w:w="992" w:type="dxa"/>
          </w:tcPr>
          <w:p w:rsidR="00481442" w:rsidRDefault="00481442">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481442" w:rsidRDefault="0048144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del acta de la reunión realizada el 15/11/2016.</w:t>
            </w:r>
          </w:p>
        </w:tc>
      </w:tr>
      <w:tr w:rsidR="008464C3" w:rsidTr="001D132A">
        <w:tc>
          <w:tcPr>
            <w:cnfStyle w:val="001000000000" w:firstRow="0" w:lastRow="0" w:firstColumn="1" w:lastColumn="0" w:oddVBand="0" w:evenVBand="0" w:oddHBand="0" w:evenHBand="0" w:firstRowFirstColumn="0" w:firstRowLastColumn="0" w:lastRowFirstColumn="0" w:lastRowLastColumn="0"/>
            <w:tcW w:w="1418" w:type="dxa"/>
          </w:tcPr>
          <w:p w:rsidR="008464C3" w:rsidRDefault="008464C3">
            <w:r>
              <w:t>17/11/2016</w:t>
            </w:r>
          </w:p>
        </w:tc>
        <w:tc>
          <w:tcPr>
            <w:tcW w:w="992" w:type="dxa"/>
          </w:tcPr>
          <w:p w:rsidR="008464C3" w:rsidRDefault="008464C3">
            <w:pPr>
              <w:cnfStyle w:val="000000000000" w:firstRow="0" w:lastRow="0" w:firstColumn="0" w:lastColumn="0" w:oddVBand="0" w:evenVBand="0" w:oddHBand="0" w:evenHBand="0" w:firstRowFirstColumn="0" w:firstRowLastColumn="0" w:lastRowFirstColumn="0" w:lastRowLastColumn="0"/>
            </w:pPr>
            <w:r>
              <w:t>210</w:t>
            </w:r>
          </w:p>
        </w:tc>
        <w:tc>
          <w:tcPr>
            <w:tcW w:w="1276" w:type="dxa"/>
          </w:tcPr>
          <w:p w:rsidR="008464C3" w:rsidRDefault="008464C3">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8464C3" w:rsidRDefault="008464C3">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8464C3" w:rsidRDefault="008464C3">
            <w:pPr>
              <w:cnfStyle w:val="000000000000" w:firstRow="0" w:lastRow="0" w:firstColumn="0" w:lastColumn="0" w:oddVBand="0" w:evenVBand="0" w:oddHBand="0" w:evenHBand="0" w:firstRowFirstColumn="0" w:firstRowLastColumn="0" w:lastRowFirstColumn="0" w:lastRowLastColumn="0"/>
            </w:pPr>
            <w:r>
              <w:t>Refactorización de código heredado y push a legacy branch.</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18/11/2016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Primera versión funcional y portada a Node del backend.</w:t>
            </w:r>
          </w:p>
        </w:tc>
      </w:tr>
      <w:tr w:rsidR="00F42B7F" w:rsidTr="001D132A">
        <w:tc>
          <w:tcPr>
            <w:cnfStyle w:val="001000000000" w:firstRow="0" w:lastRow="0" w:firstColumn="1" w:lastColumn="0" w:oddVBand="0" w:evenVBand="0" w:oddHBand="0" w:evenHBand="0" w:firstRowFirstColumn="0" w:firstRowLastColumn="0" w:lastRowFirstColumn="0" w:lastRowLastColumn="0"/>
            <w:tcW w:w="1418" w:type="dxa"/>
          </w:tcPr>
          <w:p w:rsidR="00F42B7F" w:rsidRDefault="00F42B7F">
            <w:r>
              <w:t>19/11/2016</w:t>
            </w:r>
          </w:p>
        </w:tc>
        <w:tc>
          <w:tcPr>
            <w:tcW w:w="992" w:type="dxa"/>
          </w:tcPr>
          <w:p w:rsidR="00F42B7F" w:rsidRDefault="00F42B7F">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42B7F" w:rsidRDefault="00F42B7F">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F42B7F" w:rsidRDefault="00F42B7F">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F42B7F" w:rsidRDefault="00F42B7F">
            <w:pPr>
              <w:cnfStyle w:val="000000000000" w:firstRow="0" w:lastRow="0" w:firstColumn="0" w:lastColumn="0" w:oddVBand="0" w:evenVBand="0" w:oddHBand="0" w:evenHBand="0" w:firstRowFirstColumn="0" w:firstRowLastColumn="0" w:lastRowFirstColumn="0" w:lastRowLastColumn="0"/>
            </w:pPr>
            <w:r>
              <w:t>Conversaciones Telegram para explicar cómo desplegar el proyecto una vez hechos los cambios de Spring a Node,</w:t>
            </w:r>
            <w:r w:rsidR="002C0090">
              <w:t xml:space="preserve"> y elección de Atom como editor.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19/11/2016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Configuración</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Cambios en el .gitignore.</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19/11/2016</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270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Hacer una API REST funcional del módulo de Recuento.</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20/11/2016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587CBA">
            <w:r>
              <w:t>20/11/2016</w:t>
            </w:r>
          </w:p>
        </w:tc>
        <w:tc>
          <w:tcPr>
            <w:tcW w:w="992" w:type="dxa"/>
          </w:tcPr>
          <w:p w:rsidR="00587CBA" w:rsidRDefault="00587CBA">
            <w:pPr>
              <w:cnfStyle w:val="000000000000" w:firstRow="0" w:lastRow="0" w:firstColumn="0" w:lastColumn="0" w:oddVBand="0" w:evenVBand="0" w:oddHBand="0" w:evenHBand="0" w:firstRowFirstColumn="0" w:firstRowLastColumn="0" w:lastRowFirstColumn="0" w:lastRowLastColumn="0"/>
            </w:pPr>
            <w:r>
              <w:t>180</w:t>
            </w:r>
          </w:p>
        </w:tc>
        <w:tc>
          <w:tcPr>
            <w:tcW w:w="1276" w:type="dxa"/>
          </w:tcPr>
          <w:p w:rsidR="00587CBA" w:rsidRDefault="00587CBA">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587CBA">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587CBA">
            <w:pPr>
              <w:cnfStyle w:val="000000000000" w:firstRow="0" w:lastRow="0" w:firstColumn="0" w:lastColumn="0" w:oddVBand="0" w:evenVBand="0" w:oddHBand="0" w:evenHBand="0" w:firstRowFirstColumn="0" w:firstRowLastColumn="0" w:lastRowFirstColumn="0" w:lastRowLastColumn="0"/>
            </w:pPr>
            <w:r>
              <w:t>Cambios en la base de datos. Arreglada función del mapa.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01480" w:rsidRDefault="00D01480">
            <w:r>
              <w:t>20/11/2016</w:t>
            </w:r>
          </w:p>
        </w:tc>
        <w:tc>
          <w:tcPr>
            <w:tcW w:w="992" w:type="dxa"/>
          </w:tcPr>
          <w:p w:rsidR="00D01480" w:rsidRDefault="00D0148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D01480" w:rsidRDefault="00D0148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D01480" w:rsidRDefault="00D01480">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D01480" w:rsidRDefault="00D01480">
            <w:pPr>
              <w:cnfStyle w:val="000000100000" w:firstRow="0" w:lastRow="0" w:firstColumn="0" w:lastColumn="0" w:oddVBand="0" w:evenVBand="0" w:oddHBand="1" w:evenHBand="0" w:firstRowFirstColumn="0" w:firstRowLastColumn="0" w:lastRowFirstColumn="0" w:lastRowLastColumn="0"/>
            </w:pPr>
            <w:r>
              <w:t>Analizar nuevo código en NodeJS e instalación de las nuevas herramientas.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21/11/2016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Telegram para nombrar a Andrés M. Jiménez </w:t>
            </w:r>
            <w:r>
              <w:lastRenderedPageBreak/>
              <w:t>encargado de la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lastRenderedPageBreak/>
              <w:t>21/11/2016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Corrección de errores de la interfaz. Cambios en las librerías de gráficas.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93885" w:rsidRDefault="00B93885">
            <w:r>
              <w:t>21/11/2016</w:t>
            </w:r>
          </w:p>
        </w:tc>
        <w:tc>
          <w:tcPr>
            <w:tcW w:w="992" w:type="dxa"/>
          </w:tcPr>
          <w:p w:rsidR="00B93885" w:rsidRDefault="00B93885">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B93885" w:rsidRDefault="00B93885">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93885" w:rsidRDefault="00943DBD">
            <w:pPr>
              <w:cnfStyle w:val="000000100000" w:firstRow="0" w:lastRow="0" w:firstColumn="0" w:lastColumn="0" w:oddVBand="0" w:evenVBand="0" w:oddHBand="1" w:evenHBand="0" w:firstRowFirstColumn="0" w:firstRowLastColumn="0" w:lastRowFirstColumn="0" w:lastRowLastColumn="0"/>
            </w:pPr>
            <w:r>
              <w:t>Resolución problemas importación código</w:t>
            </w:r>
          </w:p>
        </w:tc>
        <w:tc>
          <w:tcPr>
            <w:tcW w:w="3117" w:type="dxa"/>
          </w:tcPr>
          <w:p w:rsidR="00B93885" w:rsidRDefault="00B93885" w:rsidP="007E1737">
            <w:pPr>
              <w:cnfStyle w:val="000000100000" w:firstRow="0" w:lastRow="0" w:firstColumn="0" w:lastColumn="0" w:oddVBand="0" w:evenVBand="0" w:oddHBand="1" w:evenHBand="0" w:firstRowFirstColumn="0" w:firstRowLastColumn="0" w:lastRowFirstColumn="0" w:lastRowLastColumn="0"/>
            </w:pPr>
            <w:r w:rsidRPr="00B93885">
              <w:t xml:space="preserve">Tratar de resolver problemas en cuanto a importar el código (issue </w:t>
            </w:r>
            <w:r w:rsidR="007E1737">
              <w:t>#5</w:t>
            </w:r>
            <w:r w:rsidRPr="00B93885">
              <w:t>) y resolución del mismo (http://stackoverflow.com/questions/2294313/h</w:t>
            </w:r>
            <w:r>
              <w:t>ow-to-download-a-branch-with-git</w:t>
            </w:r>
            <w:r w:rsidRPr="00B93885">
              <w:t>, respuesta 43)</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E62BC5" w:rsidRPr="00B93885" w:rsidRDefault="00E62BC5">
            <w:pPr>
              <w:cnfStyle w:val="000000000000" w:firstRow="0" w:lastRow="0" w:firstColumn="0" w:lastColumn="0" w:oddVBand="0" w:evenVBand="0" w:oddHBand="0" w:evenHBand="0" w:firstRowFirstColumn="0" w:firstRowLastColumn="0" w:lastRowFirstColumn="0" w:lastRowLastColumn="0"/>
            </w:pPr>
            <w:r>
              <w:t>Reunión coordinadores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E62BC5" w:rsidRDefault="00E62BC5">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62BC5" w:rsidRDefault="00E62BC5">
            <w:pPr>
              <w:cnfStyle w:val="000000100000" w:firstRow="0" w:lastRow="0" w:firstColumn="0" w:lastColumn="0" w:oddVBand="0" w:evenVBand="0" w:oddHBand="1" w:evenHBand="0" w:firstRowFirstColumn="0" w:firstRowLastColumn="0" w:lastRowFirstColumn="0" w:lastRowLastColumn="0"/>
            </w:pPr>
            <w:r>
              <w:t>Investigación</w:t>
            </w:r>
          </w:p>
        </w:tc>
        <w:tc>
          <w:tcPr>
            <w:tcW w:w="3117" w:type="dxa"/>
          </w:tcPr>
          <w:p w:rsidR="00E62BC5" w:rsidRDefault="00E62BC5">
            <w:pPr>
              <w:cnfStyle w:val="000000100000" w:firstRow="0" w:lastRow="0" w:firstColumn="0" w:lastColumn="0" w:oddVBand="0" w:evenVBand="0" w:oddHBand="1" w:evenHBand="0" w:firstRowFirstColumn="0" w:firstRowLastColumn="0" w:lastRowFirstColumn="0" w:lastRowLastColumn="0"/>
            </w:pPr>
            <w:r>
              <w:t>Probar y leer Docker.</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Instalación </w:t>
            </w:r>
          </w:p>
        </w:tc>
        <w:tc>
          <w:tcPr>
            <w:tcW w:w="3117" w:type="dxa"/>
          </w:tcPr>
          <w:p w:rsidR="00E62BC5" w:rsidRDefault="00E62BC5">
            <w:pPr>
              <w:cnfStyle w:val="000000000000" w:firstRow="0" w:lastRow="0" w:firstColumn="0" w:lastColumn="0" w:oddVBand="0" w:evenVBand="0" w:oddHBand="0" w:evenHBand="0" w:firstRowFirstColumn="0" w:firstRowLastColumn="0" w:lastRowFirstColumn="0" w:lastRowLastColumn="0"/>
            </w:pPr>
            <w:r>
              <w:t>Instalar máquina virtual para Docker.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B47604">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A750BE" w:rsidRDefault="00A750B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750BE" w:rsidRDefault="00A750BE">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A750BE" w:rsidRDefault="00A750BE">
            <w:pPr>
              <w:cnfStyle w:val="000000100000" w:firstRow="0" w:lastRow="0" w:firstColumn="0" w:lastColumn="0" w:oddVBand="0" w:evenVBand="0" w:oddHBand="1" w:evenHBand="0" w:firstRowFirstColumn="0" w:firstRowLastColumn="0" w:lastRowFirstColumn="0" w:lastRowLastColumn="0"/>
            </w:pPr>
            <w:r>
              <w:t>Creando archivos para la integración continua.</w:t>
            </w:r>
          </w:p>
          <w:p w:rsidR="00B47604" w:rsidRDefault="00B47604">
            <w:pPr>
              <w:cnfStyle w:val="000000100000" w:firstRow="0" w:lastRow="0" w:firstColumn="0" w:lastColumn="0" w:oddVBand="0" w:evenVBand="0" w:oddHBand="1" w:evenHBand="0" w:firstRowFirstColumn="0" w:firstRowLastColumn="0" w:lastRowFirstColumn="0" w:lastRowLastColumn="0"/>
            </w:pPr>
            <w:r>
              <w:t>Cambios en el diseño.</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A750BE">
            <w:pPr>
              <w:cnfStyle w:val="000000000000" w:firstRow="0" w:lastRow="0" w:firstColumn="0" w:lastColumn="0" w:oddVBand="0" w:evenVBand="0" w:oddHBand="0" w:evenHBand="0" w:firstRowFirstColumn="0" w:firstRowLastColumn="0" w:lastRowFirstColumn="0" w:lastRowLastColumn="0"/>
            </w:pPr>
            <w:r>
              <w:t>65</w:t>
            </w:r>
          </w:p>
        </w:tc>
        <w:tc>
          <w:tcPr>
            <w:tcW w:w="1276" w:type="dxa"/>
          </w:tcPr>
          <w:p w:rsidR="00A750BE" w:rsidRDefault="00A750B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750BE" w:rsidRDefault="00A750BE">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750BE" w:rsidRDefault="00A750BE">
            <w:pPr>
              <w:cnfStyle w:val="000000000000" w:firstRow="0" w:lastRow="0" w:firstColumn="0" w:lastColumn="0" w:oddVBand="0" w:evenVBand="0" w:oddHBand="0" w:evenHBand="0" w:firstRowFirstColumn="0" w:firstRowLastColumn="0" w:lastRowFirstColumn="0" w:lastRowLastColumn="0"/>
            </w:pPr>
            <w:r>
              <w:t xml:space="preserve">Conversaciones en </w:t>
            </w:r>
            <w:r w:rsidR="00465370">
              <w:t>Telegram con coordinador de la Integración C</w:t>
            </w:r>
            <w:r>
              <w:t>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47604" w:rsidRDefault="00B47604">
            <w:r>
              <w:t>23/11/2016</w:t>
            </w:r>
          </w:p>
        </w:tc>
        <w:tc>
          <w:tcPr>
            <w:tcW w:w="992" w:type="dxa"/>
          </w:tcPr>
          <w:p w:rsidR="00B47604" w:rsidRDefault="00B47604">
            <w:pPr>
              <w:cnfStyle w:val="000000100000" w:firstRow="0" w:lastRow="0" w:firstColumn="0" w:lastColumn="0" w:oddVBand="0" w:evenVBand="0" w:oddHBand="1" w:evenHBand="0" w:firstRowFirstColumn="0" w:firstRowLastColumn="0" w:lastRowFirstColumn="0" w:lastRowLastColumn="0"/>
            </w:pPr>
            <w:r>
              <w:t>145</w:t>
            </w:r>
          </w:p>
        </w:tc>
        <w:tc>
          <w:tcPr>
            <w:tcW w:w="1276" w:type="dxa"/>
          </w:tcPr>
          <w:p w:rsidR="00B47604" w:rsidRDefault="00B47604">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B47604" w:rsidRDefault="00B47604">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B47604" w:rsidRDefault="00B47604">
            <w:pPr>
              <w:cnfStyle w:val="000000100000" w:firstRow="0" w:lastRow="0" w:firstColumn="0" w:lastColumn="0" w:oddVBand="0" w:evenVBand="0" w:oddHBand="1" w:evenHBand="0" w:firstRowFirstColumn="0" w:firstRowLastColumn="0" w:lastRowFirstColumn="0" w:lastRowLastColumn="0"/>
            </w:pPr>
            <w:r>
              <w:t>Leer nuevo código NodeJS.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23/11/2016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Conversaciones Telegram para explicar el proceso de Integración Continua.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D3F31" w:rsidRDefault="006D3F31">
            <w:r>
              <w:t>24/11/2016</w:t>
            </w:r>
          </w:p>
        </w:tc>
        <w:tc>
          <w:tcPr>
            <w:tcW w:w="992" w:type="dxa"/>
          </w:tcPr>
          <w:p w:rsidR="006D3F31" w:rsidRDefault="006D3F31">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6D3F31" w:rsidRDefault="006D3F3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 donde se habla del estado del proyecto y se realiza un nuevo reparto de trabajo.</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D4235" w:rsidRDefault="00FD4235">
            <w:r>
              <w:t>24/11/2016</w:t>
            </w:r>
          </w:p>
        </w:tc>
        <w:tc>
          <w:tcPr>
            <w:tcW w:w="992" w:type="dxa"/>
          </w:tcPr>
          <w:p w:rsidR="00FD4235" w:rsidRDefault="00FD423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FD4235" w:rsidRDefault="00FD4235">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del acta de la reunión realizada el 24/11/2016.</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C155D4" w:rsidRDefault="00C155D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C155D4" w:rsidRDefault="00C155D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C155D4" w:rsidRPr="00B93885" w:rsidRDefault="00C155D4">
            <w:pPr>
              <w:cnfStyle w:val="000000100000" w:firstRow="0" w:lastRow="0" w:firstColumn="0" w:lastColumn="0" w:oddVBand="0" w:evenVBand="0" w:oddHBand="1" w:evenHBand="0" w:firstRowFirstColumn="0" w:firstRowLastColumn="0" w:lastRowFirstColumn="0" w:lastRowLastColumn="0"/>
            </w:pPr>
            <w:r>
              <w:t>Quitar la parte de PayPal del código heredado.</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000000" w:firstRow="0" w:lastRow="0" w:firstColumn="0" w:lastColumn="0" w:oddVBand="0" w:evenVBand="0" w:oddHBand="0" w:evenHBand="0" w:firstRowFirstColumn="0" w:firstRowLastColumn="0" w:lastRowFirstColumn="0" w:lastRowLastColumn="0"/>
            </w:pPr>
            <w:r>
              <w:t>95</w:t>
            </w:r>
          </w:p>
        </w:tc>
        <w:tc>
          <w:tcPr>
            <w:tcW w:w="1276" w:type="dxa"/>
          </w:tcPr>
          <w:p w:rsidR="00C155D4" w:rsidRDefault="00C155D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Investigar sobre un error que afectaba al CSS cuando recargábamos la página y corrección del mismo.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98</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Leer nuevo código NodeJS.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000000" w:firstRow="0" w:lastRow="0" w:firstColumn="0" w:lastColumn="0" w:oddVBand="0" w:evenVBand="0" w:oddHBand="0" w:evenHBand="0" w:firstRowFirstColumn="0" w:firstRowLastColumn="0" w:lastRowFirstColumn="0" w:lastRowLastColumn="0"/>
            </w:pPr>
            <w:r>
              <w:t>93</w:t>
            </w:r>
          </w:p>
        </w:tc>
        <w:tc>
          <w:tcPr>
            <w:tcW w:w="1276" w:type="dxa"/>
          </w:tcPr>
          <w:p w:rsidR="00832AB7" w:rsidRDefault="00832AB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32AB7" w:rsidRDefault="00832AB7">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832AB7" w:rsidRDefault="00832AB7">
            <w:pPr>
              <w:cnfStyle w:val="000000000000" w:firstRow="0" w:lastRow="0" w:firstColumn="0" w:lastColumn="0" w:oddVBand="0" w:evenVBand="0" w:oddHBand="0" w:evenHBand="0" w:firstRowFirstColumn="0" w:firstRowLastColumn="0" w:lastRowFirstColumn="0" w:lastRowLastColumn="0"/>
            </w:pPr>
            <w:r>
              <w:t>Problemas con el certificado HTTPS.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65</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 informal con el coordinador de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465370" w:rsidRDefault="00465370">
            <w:r>
              <w:lastRenderedPageBreak/>
              <w:t>24/11/2016</w:t>
            </w:r>
          </w:p>
        </w:tc>
        <w:tc>
          <w:tcPr>
            <w:tcW w:w="992" w:type="dxa"/>
          </w:tcPr>
          <w:p w:rsidR="00465370" w:rsidRDefault="00465370">
            <w:pPr>
              <w:cnfStyle w:val="000000000000" w:firstRow="0" w:lastRow="0" w:firstColumn="0" w:lastColumn="0" w:oddVBand="0" w:evenVBand="0" w:oddHBand="0" w:evenHBand="0" w:firstRowFirstColumn="0" w:firstRowLastColumn="0" w:lastRowFirstColumn="0" w:lastRowLastColumn="0"/>
            </w:pPr>
            <w:r>
              <w:t>16</w:t>
            </w:r>
          </w:p>
        </w:tc>
        <w:tc>
          <w:tcPr>
            <w:tcW w:w="1276" w:type="dxa"/>
          </w:tcPr>
          <w:p w:rsidR="00465370" w:rsidRDefault="0046537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465370" w:rsidRDefault="0046537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465370" w:rsidRDefault="00465370">
            <w:pPr>
              <w:cnfStyle w:val="000000000000" w:firstRow="0" w:lastRow="0" w:firstColumn="0" w:lastColumn="0" w:oddVBand="0" w:evenVBand="0" w:oddHBand="0" w:evenHBand="0" w:firstRowFirstColumn="0" w:firstRowLastColumn="0" w:lastRowFirstColumn="0" w:lastRowLastColumn="0"/>
            </w:pPr>
            <w:r>
              <w:t>Conversaciones Telegram con coordinador Integración Continua.</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25/11/2016</w:t>
            </w:r>
          </w:p>
        </w:tc>
        <w:tc>
          <w:tcPr>
            <w:tcW w:w="992" w:type="dxa"/>
          </w:tcPr>
          <w:p w:rsidR="00A23F4C" w:rsidRDefault="00A23F4C">
            <w:pPr>
              <w:cnfStyle w:val="000000100000" w:firstRow="0" w:lastRow="0" w:firstColumn="0" w:lastColumn="0" w:oddVBand="0" w:evenVBand="0" w:oddHBand="1" w:evenHBand="0" w:firstRowFirstColumn="0" w:firstRowLastColumn="0" w:lastRowFirstColumn="0" w:lastRowLastColumn="0"/>
            </w:pPr>
            <w:r>
              <w:t>8</w:t>
            </w:r>
          </w:p>
        </w:tc>
        <w:tc>
          <w:tcPr>
            <w:tcW w:w="1276" w:type="dxa"/>
          </w:tcPr>
          <w:p w:rsidR="00A23F4C" w:rsidRDefault="00A23F4C">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23F4C" w:rsidRDefault="00A23F4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23F4C" w:rsidRDefault="00A23F4C">
            <w:pPr>
              <w:cnfStyle w:val="000000100000" w:firstRow="0" w:lastRow="0" w:firstColumn="0" w:lastColumn="0" w:oddVBand="0" w:evenVBand="0" w:oddHBand="1" w:evenHBand="0" w:firstRowFirstColumn="0" w:firstRowLastColumn="0" w:lastRowFirstColumn="0" w:lastRowLastColumn="0"/>
            </w:pPr>
            <w:r>
              <w:t>Conversaciones Telegram con coordinador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26/11/2016</w:t>
            </w:r>
          </w:p>
        </w:tc>
        <w:tc>
          <w:tcPr>
            <w:tcW w:w="992" w:type="dxa"/>
          </w:tcPr>
          <w:p w:rsidR="00A23F4C" w:rsidRDefault="00A23F4C">
            <w:pPr>
              <w:cnfStyle w:val="000000000000" w:firstRow="0" w:lastRow="0" w:firstColumn="0" w:lastColumn="0" w:oddVBand="0" w:evenVBand="0" w:oddHBand="0" w:evenHBand="0" w:firstRowFirstColumn="0" w:firstRowLastColumn="0" w:lastRowFirstColumn="0" w:lastRowLastColumn="0"/>
            </w:pPr>
            <w:r>
              <w:t>154</w:t>
            </w:r>
          </w:p>
        </w:tc>
        <w:tc>
          <w:tcPr>
            <w:tcW w:w="1276" w:type="dxa"/>
          </w:tcPr>
          <w:p w:rsidR="00A23F4C" w:rsidRDefault="00A23F4C">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23F4C" w:rsidRDefault="00A23F4C">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23F4C" w:rsidRDefault="00A23F4C">
            <w:pPr>
              <w:cnfStyle w:val="000000000000" w:firstRow="0" w:lastRow="0" w:firstColumn="0" w:lastColumn="0" w:oddVBand="0" w:evenVBand="0" w:oddHBand="0" w:evenHBand="0" w:firstRowFirstColumn="0" w:firstRowLastColumn="0" w:lastRowFirstColumn="0" w:lastRowLastColumn="0"/>
            </w:pPr>
            <w:r>
              <w:t>Manejo de Docker para cambiar la imagen.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E0C72" w:rsidRDefault="00FE0C72">
            <w:r>
              <w:t>28/11/2016</w:t>
            </w:r>
          </w:p>
        </w:tc>
        <w:tc>
          <w:tcPr>
            <w:tcW w:w="992" w:type="dxa"/>
          </w:tcPr>
          <w:p w:rsidR="00FE0C72" w:rsidRDefault="00FE0C72">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E0C72" w:rsidRDefault="00FE0C7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E0C72" w:rsidRDefault="00D654E7">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FE0C72" w:rsidRDefault="00FE0C72">
            <w:pPr>
              <w:cnfStyle w:val="000000100000" w:firstRow="0" w:lastRow="0" w:firstColumn="0" w:lastColumn="0" w:oddVBand="0" w:evenVBand="0" w:oddHBand="1" w:evenHBand="0" w:firstRowFirstColumn="0" w:firstRowLastColumn="0" w:lastRowFirstColumn="0" w:lastRowLastColumn="0"/>
            </w:pPr>
            <w:r>
              <w:t>Análisis de archivo CSS sin uso y corrección de errores ortográficos.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29/11/2016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Mirar el documento para el Milestone y comprobar lo que tenemos realizado.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30/11/2016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r>
              <w:t>Milestone</w:t>
            </w:r>
          </w:p>
        </w:tc>
        <w:tc>
          <w:tcPr>
            <w:tcW w:w="3117" w:type="dxa"/>
          </w:tcPr>
          <w:p w:rsidR="00306A9F" w:rsidRDefault="00306A9F">
            <w:pPr>
              <w:cnfStyle w:val="000000100000" w:firstRow="0" w:lastRow="0" w:firstColumn="0" w:lastColumn="0" w:oddVBand="0" w:evenVBand="0" w:oddHBand="1" w:evenHBand="0" w:firstRowFirstColumn="0" w:firstRowLastColumn="0" w:lastRowFirstColumn="0" w:lastRowLastColumn="0"/>
            </w:pPr>
            <w:r>
              <w:t>Sesión de revisión del Milestone M2.</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Ampliación de la gestión de código 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30/11/2016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Leer y comprender el nuevo procedimiento de issues.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30/11/2016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Comienzo de la migración de rutas al servidor.</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A17C40" w:rsidRDefault="00A17C40">
            <w:r>
              <w:t>30/11/2016</w:t>
            </w:r>
          </w:p>
        </w:tc>
        <w:tc>
          <w:tcPr>
            <w:tcW w:w="992" w:type="dxa"/>
          </w:tcPr>
          <w:p w:rsidR="00A17C40" w:rsidRDefault="00A17C40">
            <w:pPr>
              <w:cnfStyle w:val="000000000000" w:firstRow="0" w:lastRow="0" w:firstColumn="0" w:lastColumn="0" w:oddVBand="0" w:evenVBand="0" w:oddHBand="0" w:evenHBand="0" w:firstRowFirstColumn="0" w:firstRowLastColumn="0" w:lastRowFirstColumn="0" w:lastRowLastColumn="0"/>
            </w:pPr>
            <w:r>
              <w:t>43</w:t>
            </w:r>
          </w:p>
        </w:tc>
        <w:tc>
          <w:tcPr>
            <w:tcW w:w="1276" w:type="dxa"/>
          </w:tcPr>
          <w:p w:rsidR="00A17C40" w:rsidRDefault="00A17C4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17C40" w:rsidRDefault="00A17C4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17C40" w:rsidRDefault="00A17C40">
            <w:pPr>
              <w:cnfStyle w:val="000000000000" w:firstRow="0" w:lastRow="0" w:firstColumn="0" w:lastColumn="0" w:oddVBand="0" w:evenVBand="0" w:oddHBand="0" w:evenHBand="0" w:firstRowFirstColumn="0" w:firstRowLastColumn="0" w:lastRowFirstColumn="0" w:lastRowLastColumn="0"/>
            </w:pPr>
            <w:r>
              <w:t>Conversaciones Telegram con coordinador Integración Continua.</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175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Completada la migración de rutas.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Añadida información a la página de la wiki.</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7C40" w:rsidRDefault="00E90F99">
            <w:r>
              <w:t>01/12</w:t>
            </w:r>
            <w:r w:rsidR="00A17C40">
              <w:t>/2016</w:t>
            </w:r>
          </w:p>
        </w:tc>
        <w:tc>
          <w:tcPr>
            <w:tcW w:w="992" w:type="dxa"/>
          </w:tcPr>
          <w:p w:rsidR="00A17C40" w:rsidRDefault="00A17C40">
            <w:pPr>
              <w:cnfStyle w:val="000000100000" w:firstRow="0" w:lastRow="0" w:firstColumn="0" w:lastColumn="0" w:oddVBand="0" w:evenVBand="0" w:oddHBand="1" w:evenHBand="0" w:firstRowFirstColumn="0" w:firstRowLastColumn="0" w:lastRowFirstColumn="0" w:lastRowLastColumn="0"/>
            </w:pPr>
            <w:r>
              <w:t>56</w:t>
            </w:r>
          </w:p>
        </w:tc>
        <w:tc>
          <w:tcPr>
            <w:tcW w:w="1276" w:type="dxa"/>
          </w:tcPr>
          <w:p w:rsidR="00A17C40" w:rsidRDefault="00A17C4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17C40" w:rsidRDefault="00A17C4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17C40" w:rsidRDefault="00A17C40">
            <w:pPr>
              <w:cnfStyle w:val="000000100000" w:firstRow="0" w:lastRow="0" w:firstColumn="0" w:lastColumn="0" w:oddVBand="0" w:evenVBand="0" w:oddHBand="1" w:evenHBand="0" w:firstRowFirstColumn="0" w:firstRowLastColumn="0" w:lastRowFirstColumn="0" w:lastRowLastColumn="0"/>
            </w:pPr>
            <w:r>
              <w:t>Conversaciones Telegram con coordinador de Integración Continua.</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E90F99">
            <w:r>
              <w:t>02/12</w:t>
            </w:r>
            <w:r w:rsidR="00A405FF">
              <w:t>/2016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Investigar el uso de Jasmine para pruebas con Angular. Primera prueba con Jasmine.</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0F99" w:rsidRDefault="00E90F99">
            <w:r>
              <w:t>02/12/2016</w:t>
            </w:r>
          </w:p>
        </w:tc>
        <w:tc>
          <w:tcPr>
            <w:tcW w:w="992" w:type="dxa"/>
          </w:tcPr>
          <w:p w:rsidR="00E90F99" w:rsidRDefault="00E90F99">
            <w:pPr>
              <w:cnfStyle w:val="000000100000" w:firstRow="0" w:lastRow="0" w:firstColumn="0" w:lastColumn="0" w:oddVBand="0" w:evenVBand="0" w:oddHBand="1" w:evenHBand="0" w:firstRowFirstColumn="0" w:firstRowLastColumn="0" w:lastRowFirstColumn="0" w:lastRowLastColumn="0"/>
            </w:pPr>
            <w:r>
              <w:t>64</w:t>
            </w:r>
          </w:p>
        </w:tc>
        <w:tc>
          <w:tcPr>
            <w:tcW w:w="1276" w:type="dxa"/>
          </w:tcPr>
          <w:p w:rsidR="00E90F99" w:rsidRDefault="00E90F9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90F99" w:rsidRDefault="00E90F99">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E90F99" w:rsidRDefault="00E90F99">
            <w:pPr>
              <w:cnfStyle w:val="000000100000" w:firstRow="0" w:lastRow="0" w:firstColumn="0" w:lastColumn="0" w:oddVBand="0" w:evenVBand="0" w:oddHBand="1" w:evenHBand="0" w:firstRowFirstColumn="0" w:firstRowLastColumn="0" w:lastRowFirstColumn="0" w:lastRowLastColumn="0"/>
            </w:pPr>
            <w:r>
              <w:t>Gestión de issues.</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E90F99" w:rsidRDefault="00E36B35">
            <w:r>
              <w:t>0</w:t>
            </w:r>
            <w:r w:rsidR="00E90F99">
              <w:t>4/12/2016</w:t>
            </w:r>
          </w:p>
        </w:tc>
        <w:tc>
          <w:tcPr>
            <w:tcW w:w="992" w:type="dxa"/>
          </w:tcPr>
          <w:p w:rsidR="00E90F99" w:rsidRDefault="00E90F99">
            <w:pPr>
              <w:cnfStyle w:val="000000000000" w:firstRow="0" w:lastRow="0" w:firstColumn="0" w:lastColumn="0" w:oddVBand="0" w:evenVBand="0" w:oddHBand="0" w:evenHBand="0" w:firstRowFirstColumn="0" w:firstRowLastColumn="0" w:lastRowFirstColumn="0" w:lastRowLastColumn="0"/>
            </w:pPr>
            <w:r>
              <w:t>54</w:t>
            </w:r>
          </w:p>
        </w:tc>
        <w:tc>
          <w:tcPr>
            <w:tcW w:w="1276" w:type="dxa"/>
          </w:tcPr>
          <w:p w:rsidR="00E90F99" w:rsidRDefault="00E90F99">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90F99" w:rsidRDefault="00E90F99">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E90F99" w:rsidRDefault="00E90F99">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05/12/2016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Corrección de errores en la página de estadísticas.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06/12/2016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Conversaciones Telegram para decidir incluir en el proyecto la opción de cambio de idioma.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06/12/2016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Introducción a angular-translate para la internacionalización de la página.</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06/12/2016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42</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Cambios en el diseño.</w:t>
            </w:r>
          </w:p>
        </w:tc>
      </w:tr>
      <w:tr w:rsidR="0091366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13668" w:rsidRDefault="00913668">
            <w:r>
              <w:lastRenderedPageBreak/>
              <w:t>08/12/2016</w:t>
            </w:r>
          </w:p>
        </w:tc>
        <w:tc>
          <w:tcPr>
            <w:tcW w:w="992" w:type="dxa"/>
          </w:tcPr>
          <w:p w:rsidR="00913668" w:rsidRDefault="0091366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913668" w:rsidRDefault="00913668">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13668" w:rsidRDefault="00913668">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13668" w:rsidRDefault="00913668">
            <w:pPr>
              <w:cnfStyle w:val="000000100000" w:firstRow="0" w:lastRow="0" w:firstColumn="0" w:lastColumn="0" w:oddVBand="0" w:evenVBand="0" w:oddHBand="1" w:evenHBand="0" w:firstRowFirstColumn="0" w:firstRowLastColumn="0" w:lastRowFirstColumn="0" w:lastRowLastColumn="0"/>
            </w:pPr>
            <w:r>
              <w:t>Conversaciones Telegram para comentar problemas que surgieron al hacer llamadas a la API de Recuento.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Cambios de idioma totalmente integrados. Enlaces al resto de subsistemas.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Leer la issue #9 sobre la integración con Recuento.</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105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Agregado el controlador de la API de Recuento separado del controlador propio que teníamos. Corregida la llamada al servidor del grupo de Recuento.</w:t>
            </w:r>
          </w:p>
        </w:tc>
      </w:tr>
      <w:tr w:rsidR="00D654E7" w:rsidTr="001D132A">
        <w:tc>
          <w:tcPr>
            <w:cnfStyle w:val="001000000000" w:firstRow="0" w:lastRow="0" w:firstColumn="1" w:lastColumn="0" w:oddVBand="0" w:evenVBand="0" w:oddHBand="0" w:evenHBand="0" w:firstRowFirstColumn="0" w:firstRowLastColumn="0" w:lastRowFirstColumn="0" w:lastRowLastColumn="0"/>
            <w:tcW w:w="1418" w:type="dxa"/>
          </w:tcPr>
          <w:p w:rsidR="00D654E7" w:rsidRDefault="00D654E7">
            <w:r>
              <w:t>08/12/2016</w:t>
            </w:r>
          </w:p>
        </w:tc>
        <w:tc>
          <w:tcPr>
            <w:tcW w:w="992" w:type="dxa"/>
          </w:tcPr>
          <w:p w:rsidR="00D654E7" w:rsidRDefault="00D654E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D654E7" w:rsidRDefault="00D654E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D654E7" w:rsidRDefault="00D654E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D654E7" w:rsidRDefault="00D654E7">
            <w:pPr>
              <w:cnfStyle w:val="000000000000" w:firstRow="0" w:lastRow="0" w:firstColumn="0" w:lastColumn="0" w:oddVBand="0" w:evenVBand="0" w:oddHBand="0" w:evenHBand="0" w:firstRowFirstColumn="0" w:firstRowLastColumn="0" w:lastRowFirstColumn="0" w:lastRowLastColumn="0"/>
            </w:pPr>
            <w:r>
              <w:t>Análisis de archivos CSS sin uso y eliminación de los mismos.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16394">
            <w:r>
              <w:t>09/12/2016</w:t>
            </w:r>
          </w:p>
        </w:tc>
        <w:tc>
          <w:tcPr>
            <w:tcW w:w="992" w:type="dxa"/>
          </w:tcPr>
          <w:p w:rsidR="00587CBA" w:rsidRDefault="00A16394">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587CBA"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09/12/2016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300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 parcial con Recuento y Modificación.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1C7D" w:rsidRDefault="007B1C7D">
            <w:r>
              <w:t>09/12/2016</w:t>
            </w:r>
          </w:p>
        </w:tc>
        <w:tc>
          <w:tcPr>
            <w:tcW w:w="992" w:type="dxa"/>
          </w:tcPr>
          <w:p w:rsidR="007B1C7D" w:rsidRDefault="007B1C7D">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7B1C7D" w:rsidRDefault="007B1C7D">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7B1C7D" w:rsidRDefault="007B1C7D">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B1C7D" w:rsidRDefault="007B1C7D">
            <w:pPr>
              <w:cnfStyle w:val="000000100000" w:firstRow="0" w:lastRow="0" w:firstColumn="0" w:lastColumn="0" w:oddVBand="0" w:evenVBand="0" w:oddHBand="1" w:evenHBand="0" w:firstRowFirstColumn="0" w:firstRowLastColumn="0" w:lastRowFirstColumn="0" w:lastRowLastColumn="0"/>
            </w:pPr>
            <w:r>
              <w:t>Abrir issue #10 para que el grupo vaya comenzando a realizar la documentación.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09/12/2016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Conversaciones Telegram con coordinador Integración Continua.</w:t>
            </w:r>
          </w:p>
        </w:tc>
      </w:tr>
      <w:tr w:rsidR="002745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74550" w:rsidRDefault="00274550">
            <w:r>
              <w:t>09/12/2016</w:t>
            </w:r>
          </w:p>
        </w:tc>
        <w:tc>
          <w:tcPr>
            <w:tcW w:w="992" w:type="dxa"/>
          </w:tcPr>
          <w:p w:rsidR="00274550" w:rsidRDefault="0027455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274550" w:rsidRDefault="0027455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274550" w:rsidRDefault="0027455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274550" w:rsidRDefault="00274550">
            <w:pPr>
              <w:cnfStyle w:val="000000100000" w:firstRow="0" w:lastRow="0" w:firstColumn="0" w:lastColumn="0" w:oddVBand="0" w:evenVBand="0" w:oddHBand="1" w:evenHBand="0" w:firstRowFirstColumn="0" w:firstRowLastColumn="0" w:lastRowFirstColumn="0" w:lastRowLastColumn="0"/>
            </w:pPr>
            <w:r>
              <w:t>Análisis de archivos JavaScript, eliminando los que no tenían uso.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65657" w:rsidRDefault="00165657">
            <w:r>
              <w:t>10/12/2016</w:t>
            </w:r>
          </w:p>
        </w:tc>
        <w:tc>
          <w:tcPr>
            <w:tcW w:w="992" w:type="dxa"/>
          </w:tcPr>
          <w:p w:rsidR="00165657" w:rsidRDefault="0077760B">
            <w:pPr>
              <w:cnfStyle w:val="000000000000" w:firstRow="0" w:lastRow="0" w:firstColumn="0" w:lastColumn="0" w:oddVBand="0" w:evenVBand="0" w:oddHBand="0" w:evenHBand="0" w:firstRowFirstColumn="0" w:firstRowLastColumn="0" w:lastRowFirstColumn="0" w:lastRowLastColumn="0"/>
            </w:pPr>
            <w:r>
              <w:t>15</w:t>
            </w:r>
            <w:r w:rsidR="00165657">
              <w:t>9</w:t>
            </w:r>
          </w:p>
        </w:tc>
        <w:tc>
          <w:tcPr>
            <w:tcW w:w="1276" w:type="dxa"/>
          </w:tcPr>
          <w:p w:rsidR="00165657" w:rsidRDefault="0016565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165657" w:rsidRDefault="0077760B">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165657" w:rsidRDefault="0077760B">
            <w:pPr>
              <w:cnfStyle w:val="000000000000" w:firstRow="0" w:lastRow="0" w:firstColumn="0" w:lastColumn="0" w:oddVBand="0" w:evenVBand="0" w:oddHBand="0" w:evenHBand="0" w:firstRowFirstColumn="0" w:firstRowLastColumn="0" w:lastRowFirstColumn="0" w:lastRowLastColumn="0"/>
            </w:pPr>
            <w:r>
              <w:t>Búsqueda e integración de botones sociales.</w:t>
            </w:r>
          </w:p>
          <w:p w:rsidR="0077760B" w:rsidRDefault="0077760B">
            <w:pPr>
              <w:cnfStyle w:val="000000000000" w:firstRow="0" w:lastRow="0" w:firstColumn="0" w:lastColumn="0" w:oddVBand="0" w:evenVBand="0" w:oddHBand="0" w:evenHBand="0" w:firstRowFirstColumn="0" w:firstRowLastColumn="0" w:lastRowFirstColumn="0" w:lastRowLastColumn="0"/>
            </w:pPr>
            <w:r>
              <w:t>Añadido y creado favicon de la aplicación.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100000" w:firstRow="0" w:lastRow="0" w:firstColumn="0" w:lastColumn="0" w:oddVBand="0" w:evenVBand="0" w:oddHBand="1" w:evenHBand="0" w:firstRowFirstColumn="0" w:firstRowLastColumn="0" w:lastRowFirstColumn="0" w:lastRowLastColumn="0"/>
            </w:pPr>
            <w:r>
              <w:t>108</w:t>
            </w:r>
          </w:p>
        </w:tc>
        <w:tc>
          <w:tcPr>
            <w:tcW w:w="1276" w:type="dxa"/>
          </w:tcPr>
          <w:p w:rsidR="005A232E" w:rsidRDefault="005A232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A232E" w:rsidRDefault="005A232E">
            <w:pPr>
              <w:cnfStyle w:val="000000100000" w:firstRow="0" w:lastRow="0" w:firstColumn="0" w:lastColumn="0" w:oddVBand="0" w:evenVBand="0" w:oddHBand="1" w:evenHBand="0" w:firstRowFirstColumn="0" w:firstRowLastColumn="0" w:lastRowFirstColumn="0" w:lastRowLastColumn="0"/>
            </w:pPr>
            <w:r>
              <w:t>Prueba ecosistema</w:t>
            </w:r>
          </w:p>
        </w:tc>
        <w:tc>
          <w:tcPr>
            <w:tcW w:w="3117" w:type="dxa"/>
          </w:tcPr>
          <w:p w:rsidR="005A232E" w:rsidRDefault="005A232E">
            <w:pPr>
              <w:cnfStyle w:val="000000100000" w:firstRow="0" w:lastRow="0" w:firstColumn="0" w:lastColumn="0" w:oddVBand="0" w:evenVBand="0" w:oddHBand="1" w:evenHBand="0" w:firstRowFirstColumn="0" w:firstRowLastColumn="0" w:lastRowFirstColumn="0" w:lastRowLastColumn="0"/>
            </w:pPr>
            <w:r>
              <w:t>Probar ecosistema Agora US.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5A232E" w:rsidRDefault="005A232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5A232E" w:rsidRDefault="005A232E">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5A232E" w:rsidRDefault="005A232E">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A405FF"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200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Uso de Karma para la ejecución de pruebas.</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3A1363">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Automatización de pruebas con Karma y Travis CI.</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Integración</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Cambios en los controladores para integrarse con la versión dev de Recuento.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lastRenderedPageBreak/>
              <w:t>17/12/2016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Arreglado un error en las provincias del mapa.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40D0" w:rsidRDefault="001C40D0">
            <w:r>
              <w:t>17/12/2016</w:t>
            </w:r>
          </w:p>
        </w:tc>
        <w:tc>
          <w:tcPr>
            <w:tcW w:w="992" w:type="dxa"/>
          </w:tcPr>
          <w:p w:rsidR="001C40D0" w:rsidRDefault="001C40D0">
            <w:pPr>
              <w:cnfStyle w:val="000000100000" w:firstRow="0" w:lastRow="0" w:firstColumn="0" w:lastColumn="0" w:oddVBand="0" w:evenVBand="0" w:oddHBand="1" w:evenHBand="0" w:firstRowFirstColumn="0" w:firstRowLastColumn="0" w:lastRowFirstColumn="0" w:lastRowLastColumn="0"/>
            </w:pPr>
            <w:r>
              <w:t>192</w:t>
            </w:r>
          </w:p>
        </w:tc>
        <w:tc>
          <w:tcPr>
            <w:tcW w:w="1276" w:type="dxa"/>
          </w:tcPr>
          <w:p w:rsidR="001C40D0" w:rsidRDefault="001C40D0" w:rsidP="0029695E">
            <w:pPr>
              <w:cnfStyle w:val="000000100000" w:firstRow="0" w:lastRow="0" w:firstColumn="0" w:lastColumn="0" w:oddVBand="0" w:evenVBand="0" w:oddHBand="1" w:evenHBand="0" w:firstRowFirstColumn="0" w:firstRowLastColumn="0" w:lastRowFirstColumn="0" w:lastRowLastColumn="0"/>
            </w:pPr>
            <w:r>
              <w:t xml:space="preserve">Andrés </w:t>
            </w:r>
            <w:r w:rsidR="0029695E">
              <w:t>M. Jiménez</w:t>
            </w:r>
          </w:p>
        </w:tc>
        <w:tc>
          <w:tcPr>
            <w:tcW w:w="1701" w:type="dxa"/>
          </w:tcPr>
          <w:p w:rsidR="001C40D0" w:rsidRDefault="001C40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1C40D0" w:rsidRDefault="001C40D0">
            <w:pPr>
              <w:cnfStyle w:val="000000100000" w:firstRow="0" w:lastRow="0" w:firstColumn="0" w:lastColumn="0" w:oddVBand="0" w:evenVBand="0" w:oddHBand="1" w:evenHBand="0" w:firstRowFirstColumn="0" w:firstRowLastColumn="0" w:lastRowFirstColumn="0" w:lastRowLastColumn="0"/>
            </w:pPr>
            <w:r>
              <w:t>Cambios en el diseño.</w:t>
            </w:r>
          </w:p>
          <w:p w:rsidR="001C40D0" w:rsidRDefault="001C40D0">
            <w:pPr>
              <w:cnfStyle w:val="000000100000" w:firstRow="0" w:lastRow="0" w:firstColumn="0" w:lastColumn="0" w:oddVBand="0" w:evenVBand="0" w:oddHBand="1" w:evenHBand="0" w:firstRowFirstColumn="0" w:firstRowLastColumn="0" w:lastRowFirstColumn="0" w:lastRowLastColumn="0"/>
            </w:pPr>
            <w:r>
              <w:t>Corrección del traductor en algunas páginas.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29695E" w:rsidRDefault="0029695E">
            <w:r>
              <w:t>17/12/2016</w:t>
            </w:r>
          </w:p>
        </w:tc>
        <w:tc>
          <w:tcPr>
            <w:tcW w:w="992" w:type="dxa"/>
          </w:tcPr>
          <w:p w:rsidR="0029695E" w:rsidRDefault="0029695E">
            <w:pPr>
              <w:cnfStyle w:val="000000000000" w:firstRow="0" w:lastRow="0" w:firstColumn="0" w:lastColumn="0" w:oddVBand="0" w:evenVBand="0" w:oddHBand="0" w:evenHBand="0" w:firstRowFirstColumn="0" w:firstRowLastColumn="0" w:lastRowFirstColumn="0" w:lastRowLastColumn="0"/>
            </w:pPr>
            <w:r>
              <w:t>168</w:t>
            </w:r>
          </w:p>
        </w:tc>
        <w:tc>
          <w:tcPr>
            <w:tcW w:w="1276" w:type="dxa"/>
          </w:tcPr>
          <w:p w:rsidR="0029695E" w:rsidRDefault="0029695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29695E" w:rsidRDefault="0029695E">
            <w:pPr>
              <w:cnfStyle w:val="000000000000" w:firstRow="0" w:lastRow="0" w:firstColumn="0" w:lastColumn="0" w:oddVBand="0" w:evenVBand="0" w:oddHBand="0" w:evenHBand="0" w:firstRowFirstColumn="0" w:firstRowLastColumn="0" w:lastRowFirstColumn="0" w:lastRowLastColumn="0"/>
            </w:pPr>
            <w:r>
              <w:t>Corrección errores</w:t>
            </w:r>
          </w:p>
        </w:tc>
        <w:tc>
          <w:tcPr>
            <w:tcW w:w="3117" w:type="dxa"/>
          </w:tcPr>
          <w:p w:rsidR="0029695E" w:rsidRDefault="0029695E">
            <w:pPr>
              <w:cnfStyle w:val="000000000000" w:firstRow="0" w:lastRow="0" w:firstColumn="0" w:lastColumn="0" w:oddVBand="0" w:evenVBand="0" w:oddHBand="0" w:evenHBand="0" w:firstRowFirstColumn="0" w:firstRowLastColumn="0" w:lastRowFirstColumn="0" w:lastRowLastColumn="0"/>
            </w:pPr>
            <w:r>
              <w:t>Evitado el problema de cierre de la aplicación ante error.</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18/12/2016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157</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Añadida vista para responsividad del entorno.</w:t>
            </w:r>
          </w:p>
          <w:p w:rsidR="008D45D0" w:rsidRDefault="008D45D0">
            <w:pPr>
              <w:cnfStyle w:val="000000100000" w:firstRow="0" w:lastRow="0" w:firstColumn="0" w:lastColumn="0" w:oddVBand="0" w:evenVBand="0" w:oddHBand="1" w:evenHBand="0" w:firstRowFirstColumn="0" w:firstRowLastColumn="0" w:lastRowFirstColumn="0" w:lastRowLastColumn="0"/>
            </w:pPr>
            <w:r>
              <w:t>Cambios en el diseño.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695F7E">
            <w:r>
              <w:t>19</w:t>
            </w:r>
            <w:r w:rsidR="00FA4E6B">
              <w:t>/12/2016</w:t>
            </w:r>
          </w:p>
        </w:tc>
        <w:tc>
          <w:tcPr>
            <w:tcW w:w="992" w:type="dxa"/>
          </w:tcPr>
          <w:p w:rsidR="00A405FF" w:rsidRDefault="00FA4E6B">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A405FF" w:rsidRDefault="00FA4E6B">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FA4E6B">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A405FF" w:rsidRDefault="00FA4E6B">
            <w:pPr>
              <w:cnfStyle w:val="000000000000" w:firstRow="0" w:lastRow="0" w:firstColumn="0" w:lastColumn="0" w:oddVBand="0" w:evenVBand="0" w:oddHBand="0" w:evenHBand="0" w:firstRowFirstColumn="0" w:firstRowLastColumn="0" w:lastRowFirstColumn="0" w:lastRowLastColumn="0"/>
            </w:pPr>
            <w:r>
              <w:t>Ampliación de la automatización de pruebas.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DA1E01" w:rsidRDefault="00DA1E01">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A1E01" w:rsidRDefault="00DA1E01">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A1E01" w:rsidRDefault="00DA1E01">
            <w:pPr>
              <w:cnfStyle w:val="000000100000" w:firstRow="0" w:lastRow="0" w:firstColumn="0" w:lastColumn="0" w:oddVBand="0" w:evenVBand="0" w:oddHBand="1" w:evenHBand="0" w:firstRowFirstColumn="0" w:firstRowLastColumn="0" w:lastRowFirstColumn="0" w:lastRowLastColumn="0"/>
            </w:pPr>
            <w:r>
              <w:t>Comentados los dos controladores con las rutas a la API de Recuento y a la API propia.</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Añadida alguna información al README.</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FA4E6B">
            <w:r>
              <w:t>20/12/2016</w:t>
            </w:r>
          </w:p>
        </w:tc>
        <w:tc>
          <w:tcPr>
            <w:tcW w:w="992" w:type="dxa"/>
          </w:tcPr>
          <w:p w:rsidR="00A405FF" w:rsidRDefault="00FA4E6B">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A405FF" w:rsidRDefault="00FA4E6B">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FA4E6B">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FA4E6B">
            <w:pPr>
              <w:cnfStyle w:val="000000100000" w:firstRow="0" w:lastRow="0" w:firstColumn="0" w:lastColumn="0" w:oddVBand="0" w:evenVBand="0" w:oddHBand="1" w:evenHBand="0" w:firstRowFirstColumn="0" w:firstRowLastColumn="0" w:lastRowFirstColumn="0" w:lastRowLastColumn="0"/>
            </w:pPr>
            <w:r>
              <w:t>Gestión de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7F00B3">
            <w:r>
              <w:t>20/12/2016</w:t>
            </w:r>
          </w:p>
        </w:tc>
        <w:tc>
          <w:tcPr>
            <w:tcW w:w="992" w:type="dxa"/>
          </w:tcPr>
          <w:p w:rsidR="00A405FF" w:rsidRDefault="007F00B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A405FF"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7F00B3">
            <w:pPr>
              <w:cnfStyle w:val="000000000000" w:firstRow="0" w:lastRow="0" w:firstColumn="0" w:lastColumn="0" w:oddVBand="0" w:evenVBand="0" w:oddHBand="0" w:evenHBand="0" w:firstRowFirstColumn="0" w:firstRowLastColumn="0" w:lastRowFirstColumn="0" w:lastRowLastColumn="0"/>
            </w:pPr>
            <w:r>
              <w:t>Arreglado error en la página de estadísticas.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20/12/2016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Pruebas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Cambio en las pruebas para adaptarse a la nueva API de Recuento.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20/12/2016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Mirar el documento para el Milestone y comprobar lo que tenemos realizado.</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59</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Conversaciones Telegram con coordinador Integración Continua.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000000" w:firstRow="0" w:lastRow="0" w:firstColumn="0" w:lastColumn="0" w:oddVBand="0" w:evenVBand="0" w:oddHBand="0" w:evenHBand="0" w:firstRowFirstColumn="0" w:firstRowLastColumn="0" w:lastRowFirstColumn="0" w:lastRowLastColumn="0"/>
            </w:pPr>
            <w:r>
              <w:t>105</w:t>
            </w:r>
          </w:p>
        </w:tc>
        <w:tc>
          <w:tcPr>
            <w:tcW w:w="1276" w:type="dxa"/>
          </w:tcPr>
          <w:p w:rsidR="008D45D0" w:rsidRDefault="008D45D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D45D0" w:rsidRDefault="008D45D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8D45D0" w:rsidRDefault="008D45D0">
            <w:pPr>
              <w:cnfStyle w:val="000000000000" w:firstRow="0" w:lastRow="0" w:firstColumn="0" w:lastColumn="0" w:oddVBand="0" w:evenVBand="0" w:oddHBand="0" w:evenHBand="0" w:firstRowFirstColumn="0" w:firstRowLastColumn="0" w:lastRowFirstColumn="0" w:lastRowLastColumn="0"/>
            </w:pPr>
            <w:r>
              <w:t>Añadida información en la wiki y en GitHub.</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20/12/2016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CVS</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Primer merge a master y resolución de conflictos.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ED745A" w:rsidRDefault="00ED745A">
            <w:r>
              <w:t>21/12/2016</w:t>
            </w:r>
          </w:p>
        </w:tc>
        <w:tc>
          <w:tcPr>
            <w:tcW w:w="992" w:type="dxa"/>
          </w:tcPr>
          <w:p w:rsidR="00ED745A" w:rsidRDefault="00ED745A">
            <w:pPr>
              <w:cnfStyle w:val="000000000000" w:firstRow="0" w:lastRow="0" w:firstColumn="0" w:lastColumn="0" w:oddVBand="0" w:evenVBand="0" w:oddHBand="0" w:evenHBand="0" w:firstRowFirstColumn="0" w:firstRowLastColumn="0" w:lastRowFirstColumn="0" w:lastRowLastColumn="0"/>
            </w:pPr>
            <w:r>
              <w:t>110</w:t>
            </w:r>
          </w:p>
        </w:tc>
        <w:tc>
          <w:tcPr>
            <w:tcW w:w="1276" w:type="dxa"/>
          </w:tcPr>
          <w:p w:rsidR="00ED745A" w:rsidRDefault="00ED745A">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ED745A" w:rsidRDefault="00ED745A">
            <w:pPr>
              <w:cnfStyle w:val="000000000000" w:firstRow="0" w:lastRow="0" w:firstColumn="0" w:lastColumn="0" w:oddVBand="0" w:evenVBand="0" w:oddHBand="0" w:evenHBand="0" w:firstRowFirstColumn="0" w:firstRowLastColumn="0" w:lastRowFirstColumn="0" w:lastRowLastColumn="0"/>
            </w:pPr>
            <w:r>
              <w:t>Milestone</w:t>
            </w:r>
          </w:p>
        </w:tc>
        <w:tc>
          <w:tcPr>
            <w:tcW w:w="3117" w:type="dxa"/>
          </w:tcPr>
          <w:p w:rsidR="00ED745A" w:rsidRDefault="00ED745A">
            <w:pPr>
              <w:cnfStyle w:val="000000000000" w:firstRow="0" w:lastRow="0" w:firstColumn="0" w:lastColumn="0" w:oddVBand="0" w:evenVBand="0" w:oddHBand="0" w:evenHBand="0" w:firstRowFirstColumn="0" w:firstRowLastColumn="0" w:lastRowFirstColumn="0" w:lastRowLastColumn="0"/>
            </w:pPr>
            <w:r>
              <w:t>Sesión de revisión del Milestone M3.</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Integración continua</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Cacheado de dependencias con Travis CI.</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A1974" w:rsidRDefault="00BA1974">
            <w:r>
              <w:t>22/12/2016</w:t>
            </w:r>
          </w:p>
        </w:tc>
        <w:tc>
          <w:tcPr>
            <w:tcW w:w="992" w:type="dxa"/>
          </w:tcPr>
          <w:p w:rsidR="00BA1974" w:rsidRDefault="00BA197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BA1974" w:rsidRDefault="00BA197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A1974" w:rsidRDefault="00BA197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BA1974" w:rsidRDefault="00BA1974">
            <w:pPr>
              <w:cnfStyle w:val="000000100000" w:firstRow="0" w:lastRow="0" w:firstColumn="0" w:lastColumn="0" w:oddVBand="0" w:evenVBand="0" w:oddHBand="1" w:evenHBand="0" w:firstRowFirstColumn="0" w:firstRowLastColumn="0" w:lastRowFirstColumn="0" w:lastRowLastColumn="0"/>
            </w:pPr>
            <w:r>
              <w:t>Reproducir el error de la issue #17 y contestar a las peticiones de la misma.</w:t>
            </w:r>
          </w:p>
        </w:tc>
      </w:tr>
      <w:tr w:rsidR="00CE7787" w:rsidTr="001D132A">
        <w:tc>
          <w:tcPr>
            <w:cnfStyle w:val="001000000000" w:firstRow="0" w:lastRow="0" w:firstColumn="1" w:lastColumn="0" w:oddVBand="0" w:evenVBand="0" w:oddHBand="0" w:evenHBand="0" w:firstRowFirstColumn="0" w:firstRowLastColumn="0" w:lastRowFirstColumn="0" w:lastRowLastColumn="0"/>
            <w:tcW w:w="1418" w:type="dxa"/>
          </w:tcPr>
          <w:p w:rsidR="00CE7787" w:rsidRDefault="00CE7787">
            <w:r>
              <w:t>22/12/2016</w:t>
            </w:r>
          </w:p>
        </w:tc>
        <w:tc>
          <w:tcPr>
            <w:tcW w:w="992" w:type="dxa"/>
          </w:tcPr>
          <w:p w:rsidR="00CE7787" w:rsidRDefault="00CE778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CE7787" w:rsidRDefault="00CE778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E7787" w:rsidRDefault="00CE778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E7787" w:rsidRDefault="00CE7787">
            <w:pPr>
              <w:cnfStyle w:val="000000000000" w:firstRow="0" w:lastRow="0" w:firstColumn="0" w:lastColumn="0" w:oddVBand="0" w:evenVBand="0" w:oddHBand="0" w:evenHBand="0" w:firstRowFirstColumn="0" w:firstRowLastColumn="0" w:lastRowFirstColumn="0" w:lastRowLastColumn="0"/>
            </w:pPr>
            <w:r>
              <w:t>Análisis de archivos JavaScript del proyecto, eliminando los que no tenían uso.</w:t>
            </w:r>
          </w:p>
        </w:tc>
      </w:tr>
      <w:tr w:rsidR="00793C9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93C90" w:rsidRDefault="00793C90">
            <w:r>
              <w:t>23/12/2016</w:t>
            </w:r>
          </w:p>
        </w:tc>
        <w:tc>
          <w:tcPr>
            <w:tcW w:w="992" w:type="dxa"/>
          </w:tcPr>
          <w:p w:rsidR="00793C90" w:rsidRDefault="00793C9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793C90" w:rsidRDefault="00793C9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793C90" w:rsidRDefault="00793C9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793C90" w:rsidRDefault="00793C90">
            <w:pPr>
              <w:cnfStyle w:val="000000100000" w:firstRow="0" w:lastRow="0" w:firstColumn="0" w:lastColumn="0" w:oddVBand="0" w:evenVBand="0" w:oddHBand="1" w:evenHBand="0" w:firstRowFirstColumn="0" w:firstRowLastColumn="0" w:lastRowFirstColumn="0" w:lastRowLastColumn="0"/>
            </w:pPr>
            <w:r>
              <w:t>Estudio de las imágenes del proyecto, borrando las que ya no se usaban.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C3DC6" w:rsidRDefault="001C3DC6">
            <w:r>
              <w:lastRenderedPageBreak/>
              <w:t>25/12/2016</w:t>
            </w:r>
          </w:p>
        </w:tc>
        <w:tc>
          <w:tcPr>
            <w:tcW w:w="992" w:type="dxa"/>
          </w:tcPr>
          <w:p w:rsidR="001C3DC6" w:rsidRDefault="001C3DC6">
            <w:pPr>
              <w:cnfStyle w:val="000000000000" w:firstRow="0" w:lastRow="0" w:firstColumn="0" w:lastColumn="0" w:oddVBand="0" w:evenVBand="0" w:oddHBand="0" w:evenHBand="0" w:firstRowFirstColumn="0" w:firstRowLastColumn="0" w:lastRowFirstColumn="0" w:lastRowLastColumn="0"/>
            </w:pPr>
            <w:r>
              <w:t>190</w:t>
            </w:r>
          </w:p>
        </w:tc>
        <w:tc>
          <w:tcPr>
            <w:tcW w:w="1276" w:type="dxa"/>
          </w:tcPr>
          <w:p w:rsidR="001C3DC6" w:rsidRDefault="001C3DC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Investigación y programación</w:t>
            </w:r>
          </w:p>
        </w:tc>
        <w:tc>
          <w:tcPr>
            <w:tcW w:w="3117"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Investigar la solución de la resolución de la issue #17, resolverla y hacer comprobaciones de que está solucionada.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41B09" w:rsidRDefault="00041B09">
            <w:r>
              <w:t>25/12/2016</w:t>
            </w:r>
          </w:p>
        </w:tc>
        <w:tc>
          <w:tcPr>
            <w:tcW w:w="992" w:type="dxa"/>
          </w:tcPr>
          <w:p w:rsidR="00041B09" w:rsidRDefault="00041B09">
            <w:pPr>
              <w:cnfStyle w:val="000000100000" w:firstRow="0" w:lastRow="0" w:firstColumn="0" w:lastColumn="0" w:oddVBand="0" w:evenVBand="0" w:oddHBand="1" w:evenHBand="0" w:firstRowFirstColumn="0" w:firstRowLastColumn="0" w:lastRowFirstColumn="0" w:lastRowLastColumn="0"/>
            </w:pPr>
            <w:r>
              <w:t>32</w:t>
            </w:r>
          </w:p>
        </w:tc>
        <w:tc>
          <w:tcPr>
            <w:tcW w:w="1276" w:type="dxa"/>
          </w:tcPr>
          <w:p w:rsidR="00041B09"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41B09" w:rsidRDefault="00041B0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041B09" w:rsidRDefault="00041B09">
            <w:pPr>
              <w:cnfStyle w:val="000000100000" w:firstRow="0" w:lastRow="0" w:firstColumn="0" w:lastColumn="0" w:oddVBand="0" w:evenVBand="0" w:oddHBand="1" w:evenHBand="0" w:firstRowFirstColumn="0" w:firstRowLastColumn="0" w:lastRowFirstColumn="0" w:lastRowLastColumn="0"/>
            </w:pPr>
            <w:r>
              <w:t>Arreglo de errores visuales.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Actualizada la hoja de tiempos.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Recuperada la integración con la API simulada.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Organización</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Echar un vistazo a lo que devuelve la API de Recuento y revisar la API simulada para evaluar el tiempo necesario para arreglarla.</w:t>
            </w:r>
          </w:p>
          <w:p w:rsidR="004E1630" w:rsidRDefault="004E1630">
            <w:pPr>
              <w:cnfStyle w:val="000000100000" w:firstRow="0" w:lastRow="0" w:firstColumn="0" w:lastColumn="0" w:oddVBand="0" w:evenVBand="0" w:oddHBand="1" w:evenHBand="0" w:firstRowFirstColumn="0" w:firstRowLastColumn="0" w:lastRowFirstColumn="0" w:lastRowLastColumn="0"/>
            </w:pPr>
            <w:r>
              <w:t>Leer el mensaje del canal de EGC y todas las explicaciones que en él se indican.</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4E1630" w:rsidRDefault="004E1630">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4E1630" w:rsidRDefault="004E163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4E1630" w:rsidRDefault="004E1630">
            <w:pPr>
              <w:cnfStyle w:val="000000000000" w:firstRow="0" w:lastRow="0" w:firstColumn="0" w:lastColumn="0" w:oddVBand="0" w:evenVBand="0" w:oddHBand="0" w:evenHBand="0" w:firstRowFirstColumn="0" w:firstRowLastColumn="0" w:lastRowFirstColumn="0" w:lastRowLastColumn="0"/>
            </w:pPr>
            <w:r>
              <w:t>Comenzar con la parte de tiempos de la documentación.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225</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Creación de la máquina virtual.</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7F00B3" w:rsidRDefault="000E6629">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0E662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7F00B3" w:rsidRDefault="000E6629">
            <w:pPr>
              <w:cnfStyle w:val="000000100000" w:firstRow="0" w:lastRow="0" w:firstColumn="0" w:lastColumn="0" w:oddVBand="0" w:evenVBand="0" w:oddHBand="1" w:evenHBand="0" w:firstRowFirstColumn="0" w:firstRowLastColumn="0" w:lastRowFirstColumn="0" w:lastRowLastColumn="0"/>
            </w:pPr>
            <w:r>
              <w:t>Arreglado un error en encuestas sin acabar.</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35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Actualizada la hoja de tiempos.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100000" w:firstRow="0" w:lastRow="0" w:firstColumn="0" w:lastColumn="0" w:oddVBand="0" w:evenVBand="0" w:oddHBand="1" w:evenHBand="0" w:firstRowFirstColumn="0" w:firstRowLastColumn="0" w:lastRowFirstColumn="0" w:lastRowLastColumn="0"/>
            </w:pPr>
            <w:r>
              <w:t>205</w:t>
            </w:r>
          </w:p>
        </w:tc>
        <w:tc>
          <w:tcPr>
            <w:tcW w:w="1276" w:type="dxa"/>
          </w:tcPr>
          <w:p w:rsidR="00194904" w:rsidRDefault="0019490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194904" w:rsidRDefault="00194904">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194904" w:rsidRDefault="00194904">
            <w:pPr>
              <w:cnfStyle w:val="000000100000" w:firstRow="0" w:lastRow="0" w:firstColumn="0" w:lastColumn="0" w:oddVBand="0" w:evenVBand="0" w:oddHBand="1" w:evenHBand="0" w:firstRowFirstColumn="0" w:firstRowLastColumn="0" w:lastRowFirstColumn="0" w:lastRowLastColumn="0"/>
            </w:pPr>
            <w:r>
              <w:t xml:space="preserve">Exportada la máquina virtual. </w:t>
            </w:r>
          </w:p>
          <w:p w:rsidR="00194904" w:rsidRDefault="00194904">
            <w:pPr>
              <w:cnfStyle w:val="000000100000" w:firstRow="0" w:lastRow="0" w:firstColumn="0" w:lastColumn="0" w:oddVBand="0" w:evenVBand="0" w:oddHBand="1" w:evenHBand="0" w:firstRowFirstColumn="0" w:firstRowLastColumn="0" w:lastRowFirstColumn="0" w:lastRowLastColumn="0"/>
            </w:pPr>
            <w:r>
              <w:t>Subida la máquina virtual a MEGA.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000000" w:firstRow="0" w:lastRow="0" w:firstColumn="0" w:lastColumn="0" w:oddVBand="0" w:evenVBand="0" w:oddHBand="0" w:evenHBand="0" w:firstRowFirstColumn="0" w:firstRowLastColumn="0" w:lastRowFirstColumn="0" w:lastRowLastColumn="0"/>
            </w:pPr>
            <w:r>
              <w:t>23</w:t>
            </w:r>
          </w:p>
        </w:tc>
        <w:tc>
          <w:tcPr>
            <w:tcW w:w="1276" w:type="dxa"/>
          </w:tcPr>
          <w:p w:rsidR="00194904" w:rsidRDefault="0019490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94904" w:rsidRDefault="00194904">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194904" w:rsidRDefault="00194904">
            <w:pPr>
              <w:cnfStyle w:val="000000000000" w:firstRow="0" w:lastRow="0" w:firstColumn="0" w:lastColumn="0" w:oddVBand="0" w:evenVBand="0" w:oddHBand="0" w:evenHBand="0" w:firstRowFirstColumn="0" w:firstRowLastColumn="0" w:lastRowFirstColumn="0" w:lastRowLastColumn="0"/>
            </w:pPr>
            <w:r>
              <w:t>Añadida información de instalación y el link de la máquina virtual al README de Git.</w:t>
            </w:r>
          </w:p>
        </w:tc>
      </w:tr>
      <w:tr w:rsidR="00D654E7"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0C" w:rsidRDefault="0093710C">
            <w:r>
              <w:t>29/12/2016</w:t>
            </w:r>
          </w:p>
        </w:tc>
        <w:tc>
          <w:tcPr>
            <w:tcW w:w="992" w:type="dxa"/>
          </w:tcPr>
          <w:p w:rsidR="0093710C" w:rsidRDefault="0093710C">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710C" w:rsidRDefault="0093710C">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3710C" w:rsidRDefault="0093710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3710C" w:rsidRDefault="0093710C">
            <w:pPr>
              <w:cnfStyle w:val="000000100000" w:firstRow="0" w:lastRow="0" w:firstColumn="0" w:lastColumn="0" w:oddVBand="0" w:evenVBand="0" w:oddHBand="1" w:evenHBand="0" w:firstRowFirstColumn="0" w:firstRowLastColumn="0" w:lastRowFirstColumn="0" w:lastRowLastColumn="0"/>
            </w:pPr>
            <w:r>
              <w:t>Conversaciones Telegram para repartir los distintos puntos de la documentación entre los distintos integrantes del grupo.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29/12/2016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Resuelta una incidencia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11F3" w:rsidRDefault="00FA11F3">
            <w:r>
              <w:t>29/12/2016</w:t>
            </w:r>
          </w:p>
        </w:tc>
        <w:tc>
          <w:tcPr>
            <w:tcW w:w="992" w:type="dxa"/>
          </w:tcPr>
          <w:p w:rsidR="00FA11F3" w:rsidRDefault="00FA11F3">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FA11F3" w:rsidRDefault="00FA11F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FA11F3" w:rsidRDefault="00FA11F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11F3" w:rsidRDefault="00FA11F3">
            <w:pPr>
              <w:cnfStyle w:val="000000100000" w:firstRow="0" w:lastRow="0" w:firstColumn="0" w:lastColumn="0" w:oddVBand="0" w:evenVBand="0" w:oddHBand="1" w:evenHBand="0" w:firstRowFirstColumn="0" w:firstRowLastColumn="0" w:lastRowFirstColumn="0" w:lastRowLastColumn="0"/>
            </w:pPr>
            <w:r>
              <w:t>Leer lo que se comentó en la issue #17 y comprobar que, efectivamente, está resuelta y cerrarla.</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30/12/2016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Integración completada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lastRenderedPageBreak/>
              <w:t>30/12/2016</w:t>
            </w:r>
          </w:p>
        </w:tc>
        <w:tc>
          <w:tcPr>
            <w:tcW w:w="992" w:type="dxa"/>
          </w:tcPr>
          <w:p w:rsidR="007F00B3" w:rsidRDefault="006B4867">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7F00B3"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6B4867">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F00B3" w:rsidRDefault="006B4867">
            <w:pPr>
              <w:cnfStyle w:val="000000100000" w:firstRow="0" w:lastRow="0" w:firstColumn="0" w:lastColumn="0" w:oddVBand="0" w:evenVBand="0" w:oddHBand="1" w:evenHBand="0" w:firstRowFirstColumn="0" w:firstRowLastColumn="0" w:lastRowFirstColumn="0" w:lastRowLastColumn="0"/>
            </w:pPr>
            <w:r>
              <w:t>Gestión de incidencias.</w:t>
            </w:r>
          </w:p>
        </w:tc>
      </w:tr>
      <w:tr w:rsidR="00E76BEF" w:rsidTr="001D132A">
        <w:tc>
          <w:tcPr>
            <w:cnfStyle w:val="001000000000" w:firstRow="0" w:lastRow="0" w:firstColumn="1" w:lastColumn="0" w:oddVBand="0" w:evenVBand="0" w:oddHBand="0" w:evenHBand="0" w:firstRowFirstColumn="0" w:firstRowLastColumn="0" w:lastRowFirstColumn="0" w:lastRowLastColumn="0"/>
            <w:tcW w:w="1418" w:type="dxa"/>
          </w:tcPr>
          <w:p w:rsidR="00E76BEF" w:rsidRDefault="00E76BEF">
            <w:r>
              <w:t>30/12/2016</w:t>
            </w:r>
          </w:p>
        </w:tc>
        <w:tc>
          <w:tcPr>
            <w:tcW w:w="992" w:type="dxa"/>
          </w:tcPr>
          <w:p w:rsidR="00E76BEF" w:rsidRDefault="00E76BEF">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E76BEF" w:rsidRDefault="00E76BEF">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E76BEF" w:rsidRDefault="00E76BE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76BEF" w:rsidRDefault="00E76BEF">
            <w:pPr>
              <w:cnfStyle w:val="000000000000" w:firstRow="0" w:lastRow="0" w:firstColumn="0" w:lastColumn="0" w:oddVBand="0" w:evenVBand="0" w:oddHBand="0" w:evenHBand="0" w:firstRowFirstColumn="0" w:firstRowLastColumn="0" w:lastRowFirstColumn="0" w:lastRowLastColumn="0"/>
            </w:pPr>
            <w:r>
              <w:t>Actualización de la hoja de tiempos.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02A8" w:rsidRDefault="00FC02A8">
            <w:r>
              <w:t>31/12/2016</w:t>
            </w:r>
          </w:p>
        </w:tc>
        <w:tc>
          <w:tcPr>
            <w:tcW w:w="992" w:type="dxa"/>
          </w:tcPr>
          <w:p w:rsidR="00FC02A8" w:rsidRDefault="00FC02A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C02A8" w:rsidRDefault="00FC02A8">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C02A8" w:rsidRDefault="00FC02A8">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C02A8" w:rsidRDefault="00FC02A8" w:rsidP="005B78D3">
            <w:pPr>
              <w:cnfStyle w:val="000000100000" w:firstRow="0" w:lastRow="0" w:firstColumn="0" w:lastColumn="0" w:oddVBand="0" w:evenVBand="0" w:oddHBand="1" w:evenHBand="0" w:firstRowFirstColumn="0" w:firstRowLastColumn="0" w:lastRowFirstColumn="0" w:lastRowLastColumn="0"/>
            </w:pPr>
            <w:r>
              <w:t xml:space="preserve">Elaboración del resumen </w:t>
            </w:r>
            <w:r w:rsidR="005B78D3">
              <w:t>para</w:t>
            </w:r>
            <w:r>
              <w:t xml:space="preserve"> la documentación.</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01/01/2017</w:t>
            </w:r>
          </w:p>
        </w:tc>
        <w:tc>
          <w:tcPr>
            <w:tcW w:w="992" w:type="dxa"/>
          </w:tcPr>
          <w:p w:rsidR="007F00B3" w:rsidRDefault="006B4867">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7F00B3" w:rsidRDefault="006B4867">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6B4867">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6B4867">
            <w:pPr>
              <w:cnfStyle w:val="000000000000" w:firstRow="0" w:lastRow="0" w:firstColumn="0" w:lastColumn="0" w:oddVBand="0" w:evenVBand="0" w:oddHBand="0" w:evenHBand="0" w:firstRowFirstColumn="0" w:firstRowLastColumn="0" w:lastRowFirstColumn="0" w:lastRowLastColumn="0"/>
            </w:pPr>
            <w:r>
              <w:t>Añadidos más tests funcionales.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B4867" w:rsidRDefault="006B4867">
            <w:r>
              <w:t>01/01/2017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del código para la documentación final.</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F82B68" w:rsidRDefault="00F82B68">
            <w:r>
              <w:t>01/01/2017</w:t>
            </w:r>
          </w:p>
        </w:tc>
        <w:tc>
          <w:tcPr>
            <w:tcW w:w="992" w:type="dxa"/>
          </w:tcPr>
          <w:p w:rsidR="00F82B68" w:rsidRDefault="00F82B68">
            <w:pPr>
              <w:cnfStyle w:val="000000000000" w:firstRow="0" w:lastRow="0" w:firstColumn="0" w:lastColumn="0" w:oddVBand="0" w:evenVBand="0" w:oddHBand="0" w:evenHBand="0" w:firstRowFirstColumn="0" w:firstRowLastColumn="0" w:lastRowFirstColumn="0" w:lastRowLastColumn="0"/>
            </w:pPr>
            <w:r>
              <w:t>160</w:t>
            </w:r>
          </w:p>
        </w:tc>
        <w:tc>
          <w:tcPr>
            <w:tcW w:w="1276" w:type="dxa"/>
          </w:tcPr>
          <w:p w:rsidR="00F82B68"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82B68"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82B68" w:rsidRDefault="00F82B68">
            <w:pPr>
              <w:cnfStyle w:val="000000000000" w:firstRow="0" w:lastRow="0" w:firstColumn="0" w:lastColumn="0" w:oddVBand="0" w:evenVBand="0" w:oddHBand="0" w:evenHBand="0" w:firstRowFirstColumn="0" w:firstRowLastColumn="0" w:lastRowFirstColumn="0" w:lastRowLastColumn="0"/>
            </w:pPr>
            <w:r>
              <w:t>Redactada la introducción y el entorno de desarrollo del documento.</w:t>
            </w:r>
          </w:p>
        </w:tc>
      </w:tr>
      <w:tr w:rsidR="00674E7D"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01/01/2017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Elaboración de la descripción del sistema para la documentación.</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01/01/2017</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CVS</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Segundo merge de dev a master.</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6B4867">
            <w:r>
              <w:t>02/01/2017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 incidencias y depuración para la documentación final.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02/01/2017</w:t>
            </w:r>
          </w:p>
        </w:tc>
        <w:tc>
          <w:tcPr>
            <w:tcW w:w="992" w:type="dxa"/>
          </w:tcPr>
          <w:p w:rsidR="00935094" w:rsidRDefault="001543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935094" w:rsidRDefault="001543FF">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1543F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935094" w:rsidRDefault="001543FF">
            <w:pPr>
              <w:cnfStyle w:val="000000000000" w:firstRow="0" w:lastRow="0" w:firstColumn="0" w:lastColumn="0" w:oddVBand="0" w:evenVBand="0" w:oddHBand="0" w:evenHBand="0" w:firstRowFirstColumn="0" w:firstRowLastColumn="0" w:lastRowFirstColumn="0" w:lastRowLastColumn="0"/>
            </w:pPr>
            <w:r>
              <w:t>Mapa de herramientas.</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02/01/2017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Elementos de control.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F82B68">
            <w:r>
              <w:t>02/01/2017</w:t>
            </w:r>
          </w:p>
        </w:tc>
        <w:tc>
          <w:tcPr>
            <w:tcW w:w="992" w:type="dxa"/>
          </w:tcPr>
          <w:p w:rsidR="00FA4E6B" w:rsidRDefault="00F82B6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A4E6B"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A4E6B"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A4E6B" w:rsidRDefault="00F82B68">
            <w:pPr>
              <w:cnfStyle w:val="000000000000" w:firstRow="0" w:lastRow="0" w:firstColumn="0" w:lastColumn="0" w:oddVBand="0" w:evenVBand="0" w:oddHBand="0" w:evenHBand="0" w:firstRowFirstColumn="0" w:firstRowLastColumn="0" w:lastRowFirstColumn="0" w:lastRowLastColumn="0"/>
            </w:pPr>
            <w:r>
              <w:t>Añadidos los tiempos más recientes a la hoja de tiempos.</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041B09">
            <w:r>
              <w:t>03/01/2017</w:t>
            </w:r>
          </w:p>
        </w:tc>
        <w:tc>
          <w:tcPr>
            <w:tcW w:w="992" w:type="dxa"/>
          </w:tcPr>
          <w:p w:rsidR="00587CBA" w:rsidRDefault="00041B09">
            <w:pPr>
              <w:cnfStyle w:val="000000100000" w:firstRow="0" w:lastRow="0" w:firstColumn="0" w:lastColumn="0" w:oddVBand="0" w:evenVBand="0" w:oddHBand="1" w:evenHBand="0" w:firstRowFirstColumn="0" w:firstRowLastColumn="0" w:lastRowFirstColumn="0" w:lastRowLastColumn="0"/>
            </w:pPr>
            <w:r>
              <w:t>128</w:t>
            </w:r>
          </w:p>
        </w:tc>
        <w:tc>
          <w:tcPr>
            <w:tcW w:w="1276" w:type="dxa"/>
          </w:tcPr>
          <w:p w:rsidR="00587CBA"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 del proyecto.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03/01/2017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150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674E7D" w:rsidRDefault="00674E7D">
            <w:pPr>
              <w:cnfStyle w:val="000000000000" w:firstRow="0" w:lastRow="0" w:firstColumn="0" w:lastColumn="0" w:oddVBand="0" w:evenVBand="0" w:oddHBand="0" w:evenHBand="0" w:firstRowFirstColumn="0" w:firstRowLastColumn="0" w:lastRowFirstColumn="0" w:lastRowLastColumn="0"/>
            </w:pPr>
            <w:r>
              <w:t>Elaboración del diario.</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04/01/2017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180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Unión y formato del documento.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C42D75" w:rsidRDefault="00F67754">
            <w:r>
              <w:t>06</w:t>
            </w:r>
            <w:r w:rsidR="00C42D75">
              <w:t>/01/2017</w:t>
            </w:r>
          </w:p>
        </w:tc>
        <w:tc>
          <w:tcPr>
            <w:tcW w:w="992" w:type="dxa"/>
          </w:tcPr>
          <w:p w:rsidR="00C42D75" w:rsidRDefault="00C42D7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42D75" w:rsidRDefault="00C42D75">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 para debatir sobre las conclusiones que sacamos de la realización de este proyecto.</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06</w:t>
            </w:r>
            <w:r w:rsidR="00674E7D">
              <w:t>/01/2017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del ac</w:t>
            </w:r>
            <w:r w:rsidR="00F67754">
              <w:t>ta de la reunión realizada el 06</w:t>
            </w:r>
            <w:r>
              <w:t>/01/2017.</w:t>
            </w:r>
          </w:p>
        </w:tc>
      </w:tr>
      <w:tr w:rsidR="00EA1B86" w:rsidTr="003B3CB3">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06/01/2017</w:t>
            </w:r>
          </w:p>
        </w:tc>
        <w:tc>
          <w:tcPr>
            <w:tcW w:w="992"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A1B86" w:rsidRPr="00EA1B86" w:rsidRDefault="00EA1B86"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Corregidas erratas y primeras conclusiones</w:t>
            </w:r>
            <w:bookmarkStart w:id="2" w:name="_GoBack"/>
            <w:bookmarkEnd w:id="2"/>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07</w:t>
            </w:r>
            <w:r w:rsidR="00674E7D">
              <w:t>/01/2017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67754" w:rsidRDefault="00F67754">
            <w:pPr>
              <w:cnfStyle w:val="000000100000" w:firstRow="0" w:lastRow="0" w:firstColumn="0" w:lastColumn="0" w:oddVBand="0" w:evenVBand="0" w:oddHBand="1" w:evenHBand="0" w:firstRowFirstColumn="0" w:firstRowLastColumn="0" w:lastRowFirstColumn="0" w:lastRowLastColumn="0"/>
            </w:pPr>
            <w:r>
              <w:t>Añadidas conclusiones al resumen de la documentación.</w:t>
            </w:r>
          </w:p>
          <w:p w:rsidR="00674E7D" w:rsidRDefault="00674E7D">
            <w:pPr>
              <w:cnfStyle w:val="000000100000" w:firstRow="0" w:lastRow="0" w:firstColumn="0" w:lastColumn="0" w:oddVBand="0" w:evenVBand="0" w:oddHBand="1" w:evenHBand="0" w:firstRowFirstColumn="0" w:firstRowLastColumn="0" w:lastRowFirstColumn="0" w:lastRowLastColumn="0"/>
            </w:pPr>
            <w:r>
              <w:t>Actualización del diario.</w:t>
            </w:r>
          </w:p>
        </w:tc>
      </w:tr>
      <w:tr w:rsidR="00EA1B86" w:rsidTr="003B3CB3">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07/01/2017</w:t>
            </w:r>
          </w:p>
        </w:tc>
        <w:tc>
          <w:tcPr>
            <w:tcW w:w="992"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EA1B86" w:rsidRDefault="00EA1B86" w:rsidP="00EA1B8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A1B86" w:rsidRPr="00EA1B86" w:rsidRDefault="00EA1B86"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Corregidas erratas y añadido control de versiones</w:t>
            </w:r>
          </w:p>
        </w:tc>
      </w:tr>
    </w:tbl>
    <w:p w:rsidR="00165657" w:rsidRDefault="00165657"/>
    <w:p w:rsidR="00560B36" w:rsidRDefault="00560B36"/>
    <w:p w:rsidR="00560B36" w:rsidRDefault="00560B36" w:rsidP="00F06F3C">
      <w:pPr>
        <w:pStyle w:val="Ttulo1"/>
        <w:numPr>
          <w:ilvl w:val="0"/>
          <w:numId w:val="9"/>
        </w:numPr>
      </w:pPr>
      <w:bookmarkStart w:id="3" w:name="_Toc471568702"/>
      <w:r>
        <w:lastRenderedPageBreak/>
        <w:t>Actas de reunión</w:t>
      </w:r>
      <w:bookmarkEnd w:id="3"/>
      <w:r>
        <w:tab/>
      </w:r>
    </w:p>
    <w:p w:rsidR="006E457A" w:rsidRPr="006E457A" w:rsidRDefault="00560B36" w:rsidP="00F06F3C">
      <w:pPr>
        <w:pStyle w:val="Ttulo3"/>
        <w:numPr>
          <w:ilvl w:val="1"/>
          <w:numId w:val="9"/>
        </w:numPr>
      </w:pPr>
      <w:bookmarkStart w:id="4" w:name="_Toc471568703"/>
      <w:r>
        <w:t>Reunión 07/10/2016</w:t>
      </w:r>
      <w:bookmarkEnd w:id="4"/>
    </w:p>
    <w:p w:rsidR="00560B36" w:rsidRDefault="00560B36" w:rsidP="00560B36">
      <w:pPr>
        <w:pStyle w:val="Prrafodelista"/>
        <w:numPr>
          <w:ilvl w:val="0"/>
          <w:numId w:val="2"/>
        </w:numPr>
      </w:pPr>
      <w:r>
        <w:t>Participantes:</w:t>
      </w:r>
    </w:p>
    <w:p w:rsidR="00560B36" w:rsidRDefault="00560B36" w:rsidP="00560B36">
      <w:pPr>
        <w:pStyle w:val="Prrafodelista"/>
        <w:numPr>
          <w:ilvl w:val="0"/>
          <w:numId w:val="3"/>
        </w:numPr>
      </w:pPr>
      <w:r>
        <w:t>José Renato Ramos González</w:t>
      </w:r>
    </w:p>
    <w:p w:rsidR="00560B36" w:rsidRDefault="00560B36" w:rsidP="00560B36">
      <w:pPr>
        <w:pStyle w:val="Prrafodelista"/>
        <w:numPr>
          <w:ilvl w:val="0"/>
          <w:numId w:val="3"/>
        </w:numPr>
      </w:pPr>
      <w:r>
        <w:t>José Gavilán Ruiz</w:t>
      </w:r>
    </w:p>
    <w:p w:rsidR="00560B36" w:rsidRDefault="00560B36" w:rsidP="00560B36">
      <w:pPr>
        <w:pStyle w:val="Prrafodelista"/>
        <w:numPr>
          <w:ilvl w:val="0"/>
          <w:numId w:val="3"/>
        </w:numPr>
      </w:pPr>
      <w:r>
        <w:t>Eva Menéndez Montes</w:t>
      </w:r>
    </w:p>
    <w:p w:rsidR="00560B36" w:rsidRDefault="006E457A" w:rsidP="00560B36">
      <w:pPr>
        <w:pStyle w:val="Prrafodelista"/>
        <w:numPr>
          <w:ilvl w:val="0"/>
          <w:numId w:val="3"/>
        </w:numPr>
      </w:pPr>
      <w:r>
        <w:t>Andrés Miguel Jiménez Ríos</w:t>
      </w:r>
    </w:p>
    <w:p w:rsidR="006E457A" w:rsidRDefault="006E457A" w:rsidP="00560B36">
      <w:pPr>
        <w:pStyle w:val="Prrafodelista"/>
        <w:numPr>
          <w:ilvl w:val="0"/>
          <w:numId w:val="3"/>
        </w:numPr>
      </w:pPr>
      <w:r>
        <w:t>Andrés Doncel Ramírez</w:t>
      </w:r>
    </w:p>
    <w:p w:rsidR="006E457A" w:rsidRDefault="006E457A" w:rsidP="006E457A">
      <w:pPr>
        <w:pStyle w:val="Prrafodelista"/>
        <w:numPr>
          <w:ilvl w:val="0"/>
          <w:numId w:val="2"/>
        </w:numPr>
      </w:pPr>
      <w:r>
        <w:t>Duración: 60 minutos</w:t>
      </w:r>
    </w:p>
    <w:p w:rsidR="006E457A" w:rsidRDefault="006E457A" w:rsidP="006E457A">
      <w:pPr>
        <w:pStyle w:val="Prrafodelista"/>
        <w:numPr>
          <w:ilvl w:val="0"/>
          <w:numId w:val="2"/>
        </w:numPr>
      </w:pPr>
      <w:r>
        <w:t>Conclusiones:</w:t>
      </w:r>
    </w:p>
    <w:p w:rsidR="006E457A" w:rsidRDefault="006E457A" w:rsidP="006E457A">
      <w:pPr>
        <w:pStyle w:val="Prrafodelista"/>
      </w:pPr>
      <w:r>
        <w:t xml:space="preserve">Tras conversaciones informales realizadas en días previos, se lleva a cabo una reunión para formalizar el </w:t>
      </w:r>
      <w:r w:rsidR="002E7D3E">
        <w:t>equipo</w:t>
      </w:r>
      <w:r>
        <w:t xml:space="preserve"> de trabajo, formado por todos los integrantes nombrados anteriormente. </w:t>
      </w:r>
    </w:p>
    <w:p w:rsidR="00944424" w:rsidRDefault="00944424" w:rsidP="006E457A">
      <w:pPr>
        <w:pStyle w:val="Prrafodelista"/>
      </w:pPr>
    </w:p>
    <w:p w:rsidR="002E7D3E" w:rsidRDefault="002E7D3E" w:rsidP="006E457A">
      <w:pPr>
        <w:pStyle w:val="Prrafodelista"/>
      </w:pPr>
      <w:r>
        <w:t>Para facilitar la comunicación entre los distintos miembros, se llega al acuerdo de utilizar el servicio de mensajería Telegram, y se crea el grupo en la misma reunión.</w:t>
      </w:r>
    </w:p>
    <w:p w:rsidR="00B0015F" w:rsidRDefault="00B0015F" w:rsidP="006E457A">
      <w:pPr>
        <w:pStyle w:val="Prrafodelista"/>
      </w:pPr>
    </w:p>
    <w:p w:rsidR="00B0015F" w:rsidRDefault="00B0015F" w:rsidP="00F06F3C">
      <w:pPr>
        <w:pStyle w:val="Ttulo3"/>
        <w:numPr>
          <w:ilvl w:val="1"/>
          <w:numId w:val="9"/>
        </w:numPr>
      </w:pPr>
      <w:bookmarkStart w:id="5" w:name="_Toc471568704"/>
      <w:r>
        <w:t>Reunión 06/11/2016</w:t>
      </w:r>
      <w:bookmarkEnd w:id="5"/>
    </w:p>
    <w:p w:rsidR="00B0015F" w:rsidRDefault="00B0015F" w:rsidP="00B0015F">
      <w:pPr>
        <w:pStyle w:val="Prrafodelista"/>
        <w:numPr>
          <w:ilvl w:val="0"/>
          <w:numId w:val="5"/>
        </w:numPr>
      </w:pPr>
      <w:r>
        <w:t>Participantes:</w:t>
      </w:r>
    </w:p>
    <w:p w:rsidR="00B0015F" w:rsidRDefault="00B0015F" w:rsidP="00B0015F">
      <w:pPr>
        <w:pStyle w:val="Prrafodelista"/>
        <w:numPr>
          <w:ilvl w:val="0"/>
          <w:numId w:val="3"/>
        </w:numPr>
      </w:pPr>
      <w:r>
        <w:t>José Renato Ramos González</w:t>
      </w:r>
    </w:p>
    <w:p w:rsidR="00B0015F" w:rsidRDefault="00B0015F" w:rsidP="00B0015F">
      <w:pPr>
        <w:pStyle w:val="Prrafodelista"/>
        <w:numPr>
          <w:ilvl w:val="0"/>
          <w:numId w:val="3"/>
        </w:numPr>
      </w:pPr>
      <w:r>
        <w:t>José Gavilán Ruiz</w:t>
      </w:r>
    </w:p>
    <w:p w:rsidR="00B0015F" w:rsidRDefault="00B0015F" w:rsidP="00B0015F">
      <w:pPr>
        <w:pStyle w:val="Prrafodelista"/>
        <w:numPr>
          <w:ilvl w:val="0"/>
          <w:numId w:val="3"/>
        </w:numPr>
      </w:pPr>
      <w:r>
        <w:t>Eva Menéndez Montes</w:t>
      </w:r>
    </w:p>
    <w:p w:rsidR="00B0015F" w:rsidRDefault="00B0015F" w:rsidP="00B0015F">
      <w:pPr>
        <w:pStyle w:val="Prrafodelista"/>
        <w:numPr>
          <w:ilvl w:val="0"/>
          <w:numId w:val="3"/>
        </w:numPr>
      </w:pPr>
      <w:r>
        <w:t>Andrés Miguel Jiménez Ríos</w:t>
      </w:r>
    </w:p>
    <w:p w:rsidR="00B0015F" w:rsidRDefault="00B0015F" w:rsidP="00B0015F">
      <w:pPr>
        <w:pStyle w:val="Prrafodelista"/>
        <w:numPr>
          <w:ilvl w:val="0"/>
          <w:numId w:val="3"/>
        </w:numPr>
      </w:pPr>
      <w:r>
        <w:t>Andrés Doncel Ramírez</w:t>
      </w:r>
    </w:p>
    <w:p w:rsidR="00B0015F" w:rsidRDefault="00B0015F" w:rsidP="00B0015F">
      <w:pPr>
        <w:pStyle w:val="Prrafodelista"/>
        <w:numPr>
          <w:ilvl w:val="0"/>
          <w:numId w:val="5"/>
        </w:numPr>
      </w:pPr>
      <w:r>
        <w:t>Duración: 120 minutos</w:t>
      </w:r>
    </w:p>
    <w:p w:rsidR="00B0015F" w:rsidRDefault="00B0015F" w:rsidP="00B0015F">
      <w:pPr>
        <w:pStyle w:val="Prrafodelista"/>
        <w:numPr>
          <w:ilvl w:val="0"/>
          <w:numId w:val="5"/>
        </w:numPr>
      </w:pPr>
      <w:r>
        <w:t>Conclusiones:</w:t>
      </w:r>
    </w:p>
    <w:p w:rsidR="00B0015F" w:rsidRDefault="00B0015F" w:rsidP="00B0015F">
      <w:pPr>
        <w:pStyle w:val="Prrafodelista"/>
      </w:pPr>
      <w:r>
        <w:t>En esta reunión se lleva a cabo una discusión sobre las distintas ramas de las que se compondrá nuestro proyecto. Se decide trabajar en una rama “dev”, y solo cuando la funcionalidad en esta esté probada se juntará con la rama master.</w:t>
      </w:r>
    </w:p>
    <w:p w:rsidR="00944424" w:rsidRDefault="00944424" w:rsidP="00B0015F">
      <w:pPr>
        <w:pStyle w:val="Prrafodelista"/>
      </w:pPr>
    </w:p>
    <w:p w:rsidR="00B0015F" w:rsidRDefault="00B0015F" w:rsidP="00B0015F">
      <w:pPr>
        <w:pStyle w:val="Prrafodelista"/>
      </w:pPr>
      <w:r>
        <w:t>Como gestor de incidencias, decidimos usar las mismas issues de GitHub, determi</w:t>
      </w:r>
      <w:r w:rsidR="00337E44">
        <w:t>nando el proceso detalladamente.</w:t>
      </w:r>
    </w:p>
    <w:p w:rsidR="00944424" w:rsidRDefault="00944424" w:rsidP="00B0015F">
      <w:pPr>
        <w:pStyle w:val="Prrafodelista"/>
      </w:pPr>
    </w:p>
    <w:p w:rsidR="001714D8" w:rsidRDefault="001714D8" w:rsidP="00B0015F">
      <w:pPr>
        <w:pStyle w:val="Prrafodelista"/>
      </w:pPr>
      <w:r>
        <w:t>Además, nos encontramos con un problema inesperado, dos personas desconocidas para nosotros se habían registrado en nuestro grupo de Opera, pero sin informarnos previamente. Tras intercambiar diversos correos con estas dos personas y debatir entre nosotros, llegamos a la conclusión de que, por el momento, no los consideraríamos parte del grupo, y que al día siguiente en clase intentaríamos aclarar lo ocurrido con ellos y con David Benavides.</w:t>
      </w:r>
    </w:p>
    <w:p w:rsidR="003B1E5B" w:rsidRDefault="003B1E5B" w:rsidP="00B0015F">
      <w:pPr>
        <w:pStyle w:val="Prrafodelista"/>
      </w:pPr>
    </w:p>
    <w:p w:rsidR="003B1E5B" w:rsidRDefault="003B1E5B" w:rsidP="00F06F3C">
      <w:pPr>
        <w:pStyle w:val="Ttulo3"/>
        <w:numPr>
          <w:ilvl w:val="1"/>
          <w:numId w:val="9"/>
        </w:numPr>
      </w:pPr>
      <w:bookmarkStart w:id="6" w:name="_Toc471568705"/>
      <w:r>
        <w:t>Reunión 15/11/2016</w:t>
      </w:r>
      <w:bookmarkEnd w:id="6"/>
    </w:p>
    <w:p w:rsidR="003B1E5B" w:rsidRDefault="003B1E5B" w:rsidP="003B1E5B">
      <w:pPr>
        <w:pStyle w:val="Prrafodelista"/>
        <w:numPr>
          <w:ilvl w:val="0"/>
          <w:numId w:val="6"/>
        </w:numPr>
      </w:pPr>
      <w:r>
        <w:t>Participantes:</w:t>
      </w:r>
    </w:p>
    <w:p w:rsidR="003B1E5B" w:rsidRDefault="003B1E5B" w:rsidP="003B1E5B">
      <w:pPr>
        <w:pStyle w:val="Prrafodelista"/>
        <w:numPr>
          <w:ilvl w:val="0"/>
          <w:numId w:val="3"/>
        </w:numPr>
      </w:pPr>
      <w:r>
        <w:t>José Renato Ramos González</w:t>
      </w:r>
    </w:p>
    <w:p w:rsidR="003B1E5B" w:rsidRDefault="003B1E5B" w:rsidP="003B1E5B">
      <w:pPr>
        <w:pStyle w:val="Prrafodelista"/>
        <w:numPr>
          <w:ilvl w:val="0"/>
          <w:numId w:val="3"/>
        </w:numPr>
      </w:pPr>
      <w:r>
        <w:t xml:space="preserve">José Gavilán </w:t>
      </w:r>
      <w:r w:rsidR="00AD0C15">
        <w:t>Ruiz</w:t>
      </w:r>
    </w:p>
    <w:p w:rsidR="00AD0C15" w:rsidRDefault="00AD0C15" w:rsidP="003B1E5B">
      <w:pPr>
        <w:pStyle w:val="Prrafodelista"/>
        <w:numPr>
          <w:ilvl w:val="0"/>
          <w:numId w:val="3"/>
        </w:numPr>
      </w:pPr>
      <w:r>
        <w:t>Eva Menéndez Montes</w:t>
      </w:r>
    </w:p>
    <w:p w:rsidR="00AD0C15" w:rsidRDefault="00AD0C15" w:rsidP="003B1E5B">
      <w:pPr>
        <w:pStyle w:val="Prrafodelista"/>
        <w:numPr>
          <w:ilvl w:val="0"/>
          <w:numId w:val="3"/>
        </w:numPr>
      </w:pPr>
      <w:r>
        <w:t>Andrés Miguel Jiménez Ríos</w:t>
      </w:r>
    </w:p>
    <w:p w:rsidR="00AD0C15" w:rsidRDefault="00AD0C15" w:rsidP="003B1E5B">
      <w:pPr>
        <w:pStyle w:val="Prrafodelista"/>
        <w:numPr>
          <w:ilvl w:val="0"/>
          <w:numId w:val="3"/>
        </w:numPr>
      </w:pPr>
      <w:r>
        <w:lastRenderedPageBreak/>
        <w:t>Andrés Doncel Ramírez</w:t>
      </w:r>
    </w:p>
    <w:p w:rsidR="0036780E" w:rsidRDefault="0036780E" w:rsidP="0036780E">
      <w:pPr>
        <w:pStyle w:val="Prrafodelista"/>
        <w:numPr>
          <w:ilvl w:val="0"/>
          <w:numId w:val="6"/>
        </w:numPr>
      </w:pPr>
      <w:r>
        <w:t>Duración: 90 minutos</w:t>
      </w:r>
    </w:p>
    <w:p w:rsidR="007A0188" w:rsidRDefault="007A0188" w:rsidP="0036780E">
      <w:pPr>
        <w:pStyle w:val="Prrafodelista"/>
        <w:numPr>
          <w:ilvl w:val="0"/>
          <w:numId w:val="6"/>
        </w:numPr>
      </w:pPr>
      <w:r>
        <w:t>Conclusiones:</w:t>
      </w:r>
    </w:p>
    <w:p w:rsidR="007A0188" w:rsidRDefault="007A0188" w:rsidP="007A0188">
      <w:pPr>
        <w:pStyle w:val="Prrafodelista"/>
      </w:pPr>
      <w:r>
        <w:t xml:space="preserve">Nuestro jefe de proyecto, </w:t>
      </w:r>
      <w:r w:rsidR="00C85313">
        <w:t xml:space="preserve">José </w:t>
      </w:r>
      <w:r>
        <w:t xml:space="preserve">Renato Ramos, nos informa de la propuesta de integración continua que se está llevando a cabo y de que debemos nombrar un encargado para la misma, aunque no se </w:t>
      </w:r>
      <w:r w:rsidR="00ED60C8">
        <w:t>realiza</w:t>
      </w:r>
      <w:r>
        <w:t xml:space="preserve"> la elección en ese momento, sino que</w:t>
      </w:r>
      <w:r w:rsidR="005C4464">
        <w:t xml:space="preserve"> se</w:t>
      </w:r>
      <w:r w:rsidR="00EE67F2">
        <w:t xml:space="preserve"> </w:t>
      </w:r>
      <w:r w:rsidR="005C4464">
        <w:t>decide aplazarla</w:t>
      </w:r>
      <w:r>
        <w:t>.</w:t>
      </w:r>
    </w:p>
    <w:p w:rsidR="00944424" w:rsidRDefault="00944424" w:rsidP="007A0188">
      <w:pPr>
        <w:pStyle w:val="Prrafodelista"/>
      </w:pPr>
    </w:p>
    <w:p w:rsidR="005C4464" w:rsidRDefault="005C4464" w:rsidP="007A0188">
      <w:pPr>
        <w:pStyle w:val="Prrafodelista"/>
      </w:pPr>
      <w:r>
        <w:t xml:space="preserve">También se propone como incremento del proyecto realizar un cambio de Spring a Node. </w:t>
      </w:r>
      <w:r w:rsidR="00190E9C">
        <w:t>Una vez discutidos las ventajas y los inconvenientes de dicho cambio, siendo el más importante de ellos que la mayoría de los integrantes del grupo desconocíamos la herramienta, se decide llevarlo a cabo.</w:t>
      </w:r>
    </w:p>
    <w:p w:rsidR="00C600AD" w:rsidRDefault="00C600AD" w:rsidP="007A0188">
      <w:pPr>
        <w:pStyle w:val="Prrafodelista"/>
      </w:pPr>
    </w:p>
    <w:p w:rsidR="00C600AD" w:rsidRDefault="00C600AD" w:rsidP="00F06F3C">
      <w:pPr>
        <w:pStyle w:val="Ttulo3"/>
        <w:numPr>
          <w:ilvl w:val="1"/>
          <w:numId w:val="9"/>
        </w:numPr>
      </w:pPr>
      <w:bookmarkStart w:id="7" w:name="_Toc471568706"/>
      <w:r>
        <w:t>Reunión 24/11/2016</w:t>
      </w:r>
      <w:bookmarkEnd w:id="7"/>
    </w:p>
    <w:p w:rsidR="00C600AD" w:rsidRDefault="00C600AD" w:rsidP="00C600AD">
      <w:pPr>
        <w:pStyle w:val="Prrafodelista"/>
        <w:numPr>
          <w:ilvl w:val="0"/>
          <w:numId w:val="7"/>
        </w:numPr>
      </w:pPr>
      <w:r>
        <w:t>Participantes:</w:t>
      </w:r>
    </w:p>
    <w:p w:rsidR="00C600AD" w:rsidRDefault="00C600AD" w:rsidP="00C600AD">
      <w:pPr>
        <w:pStyle w:val="Prrafodelista"/>
        <w:numPr>
          <w:ilvl w:val="0"/>
          <w:numId w:val="3"/>
        </w:numPr>
      </w:pPr>
      <w:r>
        <w:t>José Renato Ramos González</w:t>
      </w:r>
    </w:p>
    <w:p w:rsidR="00C600AD" w:rsidRDefault="00C600AD" w:rsidP="00C600AD">
      <w:pPr>
        <w:pStyle w:val="Prrafodelista"/>
        <w:numPr>
          <w:ilvl w:val="0"/>
          <w:numId w:val="3"/>
        </w:numPr>
      </w:pPr>
      <w:r>
        <w:t>José Gavilán Ruiz</w:t>
      </w:r>
    </w:p>
    <w:p w:rsidR="00C600AD" w:rsidRDefault="00C600AD" w:rsidP="00C600AD">
      <w:pPr>
        <w:pStyle w:val="Prrafodelista"/>
        <w:numPr>
          <w:ilvl w:val="0"/>
          <w:numId w:val="3"/>
        </w:numPr>
      </w:pPr>
      <w:r>
        <w:t>Eva Menéndez Montes</w:t>
      </w:r>
    </w:p>
    <w:p w:rsidR="00C600AD" w:rsidRDefault="00C600AD" w:rsidP="00C600AD">
      <w:pPr>
        <w:pStyle w:val="Prrafodelista"/>
        <w:numPr>
          <w:ilvl w:val="0"/>
          <w:numId w:val="3"/>
        </w:numPr>
      </w:pPr>
      <w:r>
        <w:t>Andrés Miguel Jiménez Ríos</w:t>
      </w:r>
    </w:p>
    <w:p w:rsidR="00C600AD" w:rsidRDefault="00C600AD" w:rsidP="00C600AD">
      <w:pPr>
        <w:pStyle w:val="Prrafodelista"/>
        <w:numPr>
          <w:ilvl w:val="0"/>
          <w:numId w:val="3"/>
        </w:numPr>
      </w:pPr>
      <w:r>
        <w:t>Andrés Doncel Ramírez</w:t>
      </w:r>
    </w:p>
    <w:p w:rsidR="00AF09C2" w:rsidRDefault="00AF09C2" w:rsidP="00AF09C2">
      <w:pPr>
        <w:pStyle w:val="Prrafodelista"/>
        <w:numPr>
          <w:ilvl w:val="0"/>
          <w:numId w:val="7"/>
        </w:numPr>
      </w:pPr>
      <w:r>
        <w:t>Duración: 90 minutos</w:t>
      </w:r>
    </w:p>
    <w:p w:rsidR="00AF09C2" w:rsidRDefault="00AF09C2" w:rsidP="00AF09C2">
      <w:pPr>
        <w:pStyle w:val="Prrafodelista"/>
        <w:numPr>
          <w:ilvl w:val="0"/>
          <w:numId w:val="7"/>
        </w:numPr>
      </w:pPr>
      <w:r>
        <w:t>Conclusiones:</w:t>
      </w:r>
    </w:p>
    <w:p w:rsidR="00AF09C2" w:rsidRDefault="00231760" w:rsidP="00AF09C2">
      <w:pPr>
        <w:pStyle w:val="Prrafodelista"/>
      </w:pPr>
      <w:r>
        <w:t>El encargado de la integración continua del grupo, Andrés M. Jiménez, nos vuelve a explicar el proceso de integración continua con más detalle que el día anterior a través del grupo de Telegram.</w:t>
      </w:r>
    </w:p>
    <w:p w:rsidR="0038156D" w:rsidRDefault="0038156D" w:rsidP="00AF09C2">
      <w:pPr>
        <w:pStyle w:val="Prrafodelista"/>
      </w:pPr>
    </w:p>
    <w:p w:rsidR="0038156D" w:rsidRDefault="0038156D" w:rsidP="00AF09C2">
      <w:pPr>
        <w:pStyle w:val="Prrafodelista"/>
      </w:pPr>
      <w:r>
        <w:t xml:space="preserve">Una vez hecho esto, se proponen distintas actividades que se pueden realizar para seguir mejorando el proyecto, entre ellos la integración con el módulo de Recuento y una refactorización de archivos CSS, JavaScript e imágenes del proyecto, nombrando encargados para las mismas. </w:t>
      </w:r>
    </w:p>
    <w:p w:rsidR="006401B6" w:rsidRDefault="006401B6" w:rsidP="00AF09C2">
      <w:pPr>
        <w:pStyle w:val="Prrafodelista"/>
      </w:pPr>
    </w:p>
    <w:p w:rsidR="006401B6" w:rsidRDefault="006401B6" w:rsidP="00AF09C2">
      <w:pPr>
        <w:pStyle w:val="Prrafodelista"/>
      </w:pPr>
      <w:r>
        <w:t xml:space="preserve">Por último, </w:t>
      </w:r>
      <w:r w:rsidR="00F96AE4">
        <w:t>se estuvo investigando sobre un error que encontramos que se producía en el CSS cuando recargábamos la página</w:t>
      </w:r>
      <w:r w:rsidR="002C6685">
        <w:t>.</w:t>
      </w:r>
    </w:p>
    <w:p w:rsidR="00BD0805" w:rsidRDefault="00BD0805" w:rsidP="00AF09C2">
      <w:pPr>
        <w:pStyle w:val="Prrafodelista"/>
      </w:pPr>
    </w:p>
    <w:p w:rsidR="00BD0805" w:rsidRDefault="00BD0805" w:rsidP="00F06F3C">
      <w:pPr>
        <w:pStyle w:val="Ttulo3"/>
        <w:numPr>
          <w:ilvl w:val="1"/>
          <w:numId w:val="9"/>
        </w:numPr>
      </w:pPr>
      <w:bookmarkStart w:id="8" w:name="_Toc471568707"/>
      <w:r>
        <w:t xml:space="preserve">Reunión </w:t>
      </w:r>
      <w:r w:rsidR="00C07952">
        <w:t>06</w:t>
      </w:r>
      <w:r>
        <w:t>/01/2017</w:t>
      </w:r>
      <w:bookmarkEnd w:id="8"/>
    </w:p>
    <w:p w:rsidR="00BD0805" w:rsidRDefault="00BD0805" w:rsidP="00BD0805">
      <w:pPr>
        <w:pStyle w:val="Prrafodelista"/>
        <w:numPr>
          <w:ilvl w:val="0"/>
          <w:numId w:val="8"/>
        </w:numPr>
      </w:pPr>
      <w:r>
        <w:t>Participantes:</w:t>
      </w:r>
    </w:p>
    <w:p w:rsidR="00BD0805" w:rsidRDefault="00BD0805" w:rsidP="00BD0805">
      <w:pPr>
        <w:pStyle w:val="Prrafodelista"/>
        <w:numPr>
          <w:ilvl w:val="0"/>
          <w:numId w:val="3"/>
        </w:numPr>
      </w:pPr>
      <w:r>
        <w:t>José Renato Ramos González</w:t>
      </w:r>
    </w:p>
    <w:p w:rsidR="00BD0805" w:rsidRDefault="00BD0805" w:rsidP="00BD0805">
      <w:pPr>
        <w:pStyle w:val="Prrafodelista"/>
        <w:numPr>
          <w:ilvl w:val="0"/>
          <w:numId w:val="3"/>
        </w:numPr>
      </w:pPr>
      <w:r>
        <w:t>José Gavilán Ruiz</w:t>
      </w:r>
    </w:p>
    <w:p w:rsidR="00BD0805" w:rsidRDefault="00BD0805" w:rsidP="00BD0805">
      <w:pPr>
        <w:pStyle w:val="Prrafodelista"/>
        <w:numPr>
          <w:ilvl w:val="0"/>
          <w:numId w:val="3"/>
        </w:numPr>
      </w:pPr>
      <w:r>
        <w:t>Eva Menéndez Montes</w:t>
      </w:r>
    </w:p>
    <w:p w:rsidR="00BD0805" w:rsidRDefault="00BD0805" w:rsidP="00BD0805">
      <w:pPr>
        <w:pStyle w:val="Prrafodelista"/>
        <w:numPr>
          <w:ilvl w:val="0"/>
          <w:numId w:val="3"/>
        </w:numPr>
      </w:pPr>
      <w:r>
        <w:t>Andrés Miguel Jiménez Ríos</w:t>
      </w:r>
    </w:p>
    <w:p w:rsidR="00BD0805" w:rsidRDefault="00BD0805" w:rsidP="00BD0805">
      <w:pPr>
        <w:pStyle w:val="Prrafodelista"/>
        <w:numPr>
          <w:ilvl w:val="0"/>
          <w:numId w:val="3"/>
        </w:numPr>
      </w:pPr>
      <w:r>
        <w:t>Andrés Doncel Ramírez</w:t>
      </w:r>
    </w:p>
    <w:p w:rsidR="00BD0805" w:rsidRDefault="00BD0805" w:rsidP="00BD0805">
      <w:pPr>
        <w:pStyle w:val="Prrafodelista"/>
        <w:numPr>
          <w:ilvl w:val="0"/>
          <w:numId w:val="8"/>
        </w:numPr>
      </w:pPr>
      <w:r>
        <w:t>Duración: 60 minutos</w:t>
      </w:r>
    </w:p>
    <w:p w:rsidR="00BD0805" w:rsidRDefault="00BD0805" w:rsidP="00BD0805">
      <w:pPr>
        <w:pStyle w:val="Prrafodelista"/>
        <w:numPr>
          <w:ilvl w:val="0"/>
          <w:numId w:val="8"/>
        </w:numPr>
      </w:pPr>
      <w:r>
        <w:t>Conclusiones:</w:t>
      </w:r>
    </w:p>
    <w:p w:rsidR="00BD0805" w:rsidRDefault="00F67754" w:rsidP="00BD0805">
      <w:pPr>
        <w:pStyle w:val="Prrafodelista"/>
      </w:pPr>
      <w:r>
        <w:t xml:space="preserve">Esta reunión tiene como objetivo </w:t>
      </w:r>
      <w:r w:rsidR="00444D8F">
        <w:t xml:space="preserve">poner en común las distintas conclusiones que hemos sacado a lo largo del proyecto, </w:t>
      </w:r>
      <w:r w:rsidR="006954C8">
        <w:t>para poder incluirlas posteriormente en el documento de la entrega final.</w:t>
      </w:r>
    </w:p>
    <w:p w:rsidR="006954C8" w:rsidRDefault="006954C8" w:rsidP="00BD0805">
      <w:pPr>
        <w:pStyle w:val="Prrafodelista"/>
      </w:pPr>
    </w:p>
    <w:p w:rsidR="006954C8" w:rsidRPr="00BD0805" w:rsidRDefault="006954C8" w:rsidP="00BD0805">
      <w:pPr>
        <w:pStyle w:val="Prrafodelista"/>
      </w:pPr>
      <w:r>
        <w:t>Una vez comentadas las distintas conclusiones, y habiendo tomado nota debidamente de las mismas, se nombra a Andrés Doncel como encargado de redactarlas en el documento final.</w:t>
      </w:r>
    </w:p>
    <w:sectPr w:rsidR="006954C8" w:rsidRPr="00BD0805" w:rsidSect="008A67A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011"/>
    <w:multiLevelType w:val="hybridMultilevel"/>
    <w:tmpl w:val="390A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E14AA"/>
    <w:multiLevelType w:val="hybridMultilevel"/>
    <w:tmpl w:val="071636AA"/>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705AF6"/>
    <w:multiLevelType w:val="hybridMultilevel"/>
    <w:tmpl w:val="BDE47F58"/>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E93CCB"/>
    <w:multiLevelType w:val="hybridMultilevel"/>
    <w:tmpl w:val="17A69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07662"/>
    <w:multiLevelType w:val="multilevel"/>
    <w:tmpl w:val="DE0AE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E00A46"/>
    <w:multiLevelType w:val="hybridMultilevel"/>
    <w:tmpl w:val="B4B65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BE183B"/>
    <w:multiLevelType w:val="hybridMultilevel"/>
    <w:tmpl w:val="57C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130C5"/>
    <w:multiLevelType w:val="hybridMultilevel"/>
    <w:tmpl w:val="EE54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B02D49"/>
    <w:multiLevelType w:val="hybridMultilevel"/>
    <w:tmpl w:val="95DEE772"/>
    <w:lvl w:ilvl="0" w:tplc="494E92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06"/>
    <w:rsid w:val="00041B09"/>
    <w:rsid w:val="00077F8D"/>
    <w:rsid w:val="000D5957"/>
    <w:rsid w:val="000E6629"/>
    <w:rsid w:val="001543FF"/>
    <w:rsid w:val="00165657"/>
    <w:rsid w:val="001714D8"/>
    <w:rsid w:val="00190E9C"/>
    <w:rsid w:val="001943C8"/>
    <w:rsid w:val="00194904"/>
    <w:rsid w:val="001C3DC6"/>
    <w:rsid w:val="001C40D0"/>
    <w:rsid w:val="001D132A"/>
    <w:rsid w:val="00231760"/>
    <w:rsid w:val="00233B93"/>
    <w:rsid w:val="002742C5"/>
    <w:rsid w:val="00274550"/>
    <w:rsid w:val="00280801"/>
    <w:rsid w:val="002836A9"/>
    <w:rsid w:val="0029695E"/>
    <w:rsid w:val="002C0090"/>
    <w:rsid w:val="002C6685"/>
    <w:rsid w:val="002E3DBE"/>
    <w:rsid w:val="002E7D3E"/>
    <w:rsid w:val="00306A9F"/>
    <w:rsid w:val="00337E44"/>
    <w:rsid w:val="00344007"/>
    <w:rsid w:val="00360088"/>
    <w:rsid w:val="00366AA2"/>
    <w:rsid w:val="0036780E"/>
    <w:rsid w:val="0038156D"/>
    <w:rsid w:val="003A1363"/>
    <w:rsid w:val="003B1E5B"/>
    <w:rsid w:val="00444D8F"/>
    <w:rsid w:val="0046209E"/>
    <w:rsid w:val="00465370"/>
    <w:rsid w:val="00481442"/>
    <w:rsid w:val="004958C5"/>
    <w:rsid w:val="004E1630"/>
    <w:rsid w:val="0052688F"/>
    <w:rsid w:val="00532CC2"/>
    <w:rsid w:val="00556A3F"/>
    <w:rsid w:val="00560B36"/>
    <w:rsid w:val="00587CBA"/>
    <w:rsid w:val="005A232E"/>
    <w:rsid w:val="005B78D3"/>
    <w:rsid w:val="005C4464"/>
    <w:rsid w:val="006401B6"/>
    <w:rsid w:val="00674E7D"/>
    <w:rsid w:val="006954C8"/>
    <w:rsid w:val="00695F7E"/>
    <w:rsid w:val="006B4867"/>
    <w:rsid w:val="006D3F31"/>
    <w:rsid w:val="006E457A"/>
    <w:rsid w:val="00776C6E"/>
    <w:rsid w:val="0077760B"/>
    <w:rsid w:val="00793C90"/>
    <w:rsid w:val="007A0188"/>
    <w:rsid w:val="007B1C7D"/>
    <w:rsid w:val="007E1737"/>
    <w:rsid w:val="007F00B3"/>
    <w:rsid w:val="00830CB2"/>
    <w:rsid w:val="00832AB7"/>
    <w:rsid w:val="008464C3"/>
    <w:rsid w:val="008779F9"/>
    <w:rsid w:val="008A67A5"/>
    <w:rsid w:val="008D45D0"/>
    <w:rsid w:val="00913668"/>
    <w:rsid w:val="00935094"/>
    <w:rsid w:val="0093710C"/>
    <w:rsid w:val="00943DBD"/>
    <w:rsid w:val="00944424"/>
    <w:rsid w:val="00A16394"/>
    <w:rsid w:val="00A17C40"/>
    <w:rsid w:val="00A23F4C"/>
    <w:rsid w:val="00A405FF"/>
    <w:rsid w:val="00A65FE4"/>
    <w:rsid w:val="00A750BE"/>
    <w:rsid w:val="00AA1ADE"/>
    <w:rsid w:val="00AD0C15"/>
    <w:rsid w:val="00AF09C2"/>
    <w:rsid w:val="00AF5AD9"/>
    <w:rsid w:val="00B0015F"/>
    <w:rsid w:val="00B02150"/>
    <w:rsid w:val="00B36F91"/>
    <w:rsid w:val="00B41C87"/>
    <w:rsid w:val="00B47604"/>
    <w:rsid w:val="00B93885"/>
    <w:rsid w:val="00BA1974"/>
    <w:rsid w:val="00BD0805"/>
    <w:rsid w:val="00C07952"/>
    <w:rsid w:val="00C10BE5"/>
    <w:rsid w:val="00C155D4"/>
    <w:rsid w:val="00C37528"/>
    <w:rsid w:val="00C42D75"/>
    <w:rsid w:val="00C600AD"/>
    <w:rsid w:val="00C679B1"/>
    <w:rsid w:val="00C73606"/>
    <w:rsid w:val="00C85313"/>
    <w:rsid w:val="00C90A9F"/>
    <w:rsid w:val="00CB6BC3"/>
    <w:rsid w:val="00CD7B6A"/>
    <w:rsid w:val="00CE7787"/>
    <w:rsid w:val="00D01480"/>
    <w:rsid w:val="00D654E7"/>
    <w:rsid w:val="00D870D8"/>
    <w:rsid w:val="00DA1E01"/>
    <w:rsid w:val="00DA7DBC"/>
    <w:rsid w:val="00DC7BEC"/>
    <w:rsid w:val="00E36B35"/>
    <w:rsid w:val="00E43A49"/>
    <w:rsid w:val="00E57835"/>
    <w:rsid w:val="00E62BC5"/>
    <w:rsid w:val="00E76BEF"/>
    <w:rsid w:val="00E90F99"/>
    <w:rsid w:val="00EA1B86"/>
    <w:rsid w:val="00EC30CF"/>
    <w:rsid w:val="00ED60C8"/>
    <w:rsid w:val="00ED745A"/>
    <w:rsid w:val="00EE67F2"/>
    <w:rsid w:val="00EF1663"/>
    <w:rsid w:val="00F06F3C"/>
    <w:rsid w:val="00F42B7F"/>
    <w:rsid w:val="00F4771E"/>
    <w:rsid w:val="00F67754"/>
    <w:rsid w:val="00F82B68"/>
    <w:rsid w:val="00F96AE4"/>
    <w:rsid w:val="00FA11F3"/>
    <w:rsid w:val="00FA4E6B"/>
    <w:rsid w:val="00FC02A8"/>
    <w:rsid w:val="00FD0182"/>
    <w:rsid w:val="00FD4235"/>
    <w:rsid w:val="00FE0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CC31"/>
  <w15:chartTrackingRefBased/>
  <w15:docId w15:val="{BF590FA8-23A2-48A7-BF2C-1FFED7E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0B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C7360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C73606"/>
    <w:pPr>
      <w:ind w:left="720"/>
      <w:contextualSpacing/>
    </w:pPr>
  </w:style>
  <w:style w:type="character" w:customStyle="1" w:styleId="Ttulo1Car">
    <w:name w:val="Título 1 Car"/>
    <w:basedOn w:val="Fuentedeprrafopredeter"/>
    <w:link w:val="Ttulo1"/>
    <w:uiPriority w:val="9"/>
    <w:rsid w:val="00560B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60B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60B3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8A6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7A5"/>
    <w:rPr>
      <w:rFonts w:eastAsiaTheme="minorEastAsia"/>
      <w:lang w:eastAsia="es-ES"/>
    </w:rPr>
  </w:style>
  <w:style w:type="paragraph" w:styleId="TtuloTDC">
    <w:name w:val="TOC Heading"/>
    <w:basedOn w:val="Ttulo1"/>
    <w:next w:val="Normal"/>
    <w:uiPriority w:val="39"/>
    <w:unhideWhenUsed/>
    <w:qFormat/>
    <w:rsid w:val="00EC30CF"/>
    <w:pPr>
      <w:outlineLvl w:val="9"/>
    </w:pPr>
    <w:rPr>
      <w:lang w:eastAsia="es-ES"/>
    </w:rPr>
  </w:style>
  <w:style w:type="paragraph" w:styleId="TDC1">
    <w:name w:val="toc 1"/>
    <w:basedOn w:val="Normal"/>
    <w:next w:val="Normal"/>
    <w:autoRedefine/>
    <w:uiPriority w:val="39"/>
    <w:unhideWhenUsed/>
    <w:rsid w:val="00EC30CF"/>
    <w:pPr>
      <w:spacing w:after="100"/>
    </w:pPr>
  </w:style>
  <w:style w:type="paragraph" w:styleId="TDC3">
    <w:name w:val="toc 3"/>
    <w:basedOn w:val="Normal"/>
    <w:next w:val="Normal"/>
    <w:autoRedefine/>
    <w:uiPriority w:val="39"/>
    <w:unhideWhenUsed/>
    <w:rsid w:val="00EC30CF"/>
    <w:pPr>
      <w:spacing w:after="100"/>
      <w:ind w:left="440"/>
    </w:pPr>
  </w:style>
  <w:style w:type="character" w:styleId="Hipervnculo">
    <w:name w:val="Hyperlink"/>
    <w:basedOn w:val="Fuentedeprrafopredeter"/>
    <w:uiPriority w:val="99"/>
    <w:unhideWhenUsed/>
    <w:rsid w:val="00EC3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2088">
      <w:bodyDiv w:val="1"/>
      <w:marLeft w:val="0"/>
      <w:marRight w:val="0"/>
      <w:marTop w:val="0"/>
      <w:marBottom w:val="0"/>
      <w:divBdr>
        <w:top w:val="none" w:sz="0" w:space="0" w:color="auto"/>
        <w:left w:val="none" w:sz="0" w:space="0" w:color="auto"/>
        <w:bottom w:val="none" w:sz="0" w:space="0" w:color="auto"/>
        <w:right w:val="none" w:sz="0" w:space="0" w:color="auto"/>
      </w:divBdr>
    </w:div>
    <w:div w:id="272589071">
      <w:bodyDiv w:val="1"/>
      <w:marLeft w:val="0"/>
      <w:marRight w:val="0"/>
      <w:marTop w:val="0"/>
      <w:marBottom w:val="0"/>
      <w:divBdr>
        <w:top w:val="none" w:sz="0" w:space="0" w:color="auto"/>
        <w:left w:val="none" w:sz="0" w:space="0" w:color="auto"/>
        <w:bottom w:val="none" w:sz="0" w:space="0" w:color="auto"/>
        <w:right w:val="none" w:sz="0" w:space="0" w:color="auto"/>
      </w:divBdr>
    </w:div>
    <w:div w:id="442768350">
      <w:bodyDiv w:val="1"/>
      <w:marLeft w:val="0"/>
      <w:marRight w:val="0"/>
      <w:marTop w:val="0"/>
      <w:marBottom w:val="0"/>
      <w:divBdr>
        <w:top w:val="none" w:sz="0" w:space="0" w:color="auto"/>
        <w:left w:val="none" w:sz="0" w:space="0" w:color="auto"/>
        <w:bottom w:val="none" w:sz="0" w:space="0" w:color="auto"/>
        <w:right w:val="none" w:sz="0" w:space="0" w:color="auto"/>
      </w:divBdr>
    </w:div>
    <w:div w:id="79221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Doncel Ramírez, Andrés
Gavilán Ruiz, José
Jiménez Ríos, Andrés Miguel
Menéndez Montes, Eva
Ramos González, José Renato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42207-7527-401E-ADA5-B6887520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13</Pages>
  <Words>2936</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FRONTEND Y VISUALIZACIÓN DE RESULTADOS</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Y VISUALIZACIÓN DE RESULTADOS</dc:title>
  <dc:subject>Diario de grupo</dc:subject>
  <dc:creator>10/01/2017</dc:creator>
  <cp:keywords/>
  <dc:description/>
  <cp:lastModifiedBy>Andrés Doncel Ramírez</cp:lastModifiedBy>
  <cp:revision>123</cp:revision>
  <dcterms:created xsi:type="dcterms:W3CDTF">2017-01-04T18:43:00Z</dcterms:created>
  <dcterms:modified xsi:type="dcterms:W3CDTF">2017-01-07T16:00:00Z</dcterms:modified>
</cp:coreProperties>
</file>