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de Conclusão da Disciplina: Análise, Projeto e Construção Ágil</w:t>
      </w:r>
    </w:p>
    <w:p>
      <w:pPr>
        <w:pStyle w:val="Heading2"/>
      </w:pPr>
      <w:r>
        <w:t>Objetivo</w:t>
      </w:r>
    </w:p>
    <w:p>
      <w:r>
        <w:t>Este projeto é uma aplicação completa de monitoramento de serviços, com front-end e back-end desenvolvidos para exibir o status dos serviços cadastrados e gerenciar suas informações. O objetivo é aplicar os conceitos aprendidos na disciplina de forma prática e colaborativa.</w:t>
      </w:r>
    </w:p>
    <w:p>
      <w:pPr>
        <w:pStyle w:val="Heading2"/>
      </w:pPr>
      <w:r>
        <w:t>Histórias de Usuário</w:t>
      </w:r>
    </w:p>
    <w:p>
      <w:pPr>
        <w:pStyle w:val="ListBullet"/>
      </w:pPr>
      <w:r>
        <w:t>Como administrador, quero cadastrar um serviço para monitorar seu status.</w:t>
      </w:r>
    </w:p>
    <w:p>
      <w:pPr>
        <w:pStyle w:val="ListBullet"/>
      </w:pPr>
      <w:r>
        <w:t>Como usuário, quero visualizar o status de todos os serviços em uma tabela.</w:t>
      </w:r>
    </w:p>
    <w:p>
      <w:pPr>
        <w:pStyle w:val="ListBullet"/>
      </w:pPr>
      <w:r>
        <w:t>Como administrador, quero editar as informações de um serviço para manter os dados atualizados.</w:t>
      </w:r>
    </w:p>
    <w:p>
      <w:pPr>
        <w:pStyle w:val="ListBullet"/>
      </w:pPr>
      <w:r>
        <w:t>Como administrador, quero excluir serviços que não são mais monitorados.</w:t>
      </w:r>
    </w:p>
    <w:p>
      <w:pPr>
        <w:pStyle w:val="Heading2"/>
      </w:pPr>
      <w:r>
        <w:t>Casos de Uso</w:t>
      </w:r>
    </w:p>
    <w:p>
      <w:pPr>
        <w:pStyle w:val="Heading3"/>
      </w:pPr>
      <w:r>
        <w:t>Caso de Uso 1: Cadastrar Serviço</w:t>
      </w:r>
    </w:p>
    <w:p>
      <w:r>
        <w:t>Ator: Administrador</w:t>
      </w:r>
    </w:p>
    <w:p>
      <w:r>
        <w:t>Fluxo principal: O administrador acessa a página, preenche os dados do serviço e salva.</w:t>
      </w:r>
    </w:p>
    <w:p>
      <w:pPr>
        <w:pStyle w:val="Heading3"/>
      </w:pPr>
      <w:r>
        <w:t>Caso de Uso 2: Visualizar Status</w:t>
      </w:r>
    </w:p>
    <w:p>
      <w:r>
        <w:t>Ator: Usuário</w:t>
      </w:r>
    </w:p>
    <w:p>
      <w:r>
        <w:t>Fluxo principal: O usuário acessa a página inicial e vê a tabela de status.</w:t>
      </w:r>
    </w:p>
    <w:p>
      <w:pPr>
        <w:pStyle w:val="Heading3"/>
      </w:pPr>
      <w:r>
        <w:t>Caso de Uso 3: Editar Serviço</w:t>
      </w:r>
    </w:p>
    <w:p>
      <w:r>
        <w:t>Ator: Administrador</w:t>
      </w:r>
    </w:p>
    <w:p>
      <w:r>
        <w:t>Fluxo principal: O administrador acessa a página de edição, atualiza os dados e salva as mudanças.</w:t>
      </w:r>
    </w:p>
    <w:p>
      <w:pPr>
        <w:pStyle w:val="Heading3"/>
      </w:pPr>
      <w:r>
        <w:t>Caso de Uso 4: Excluir Serviço</w:t>
      </w:r>
    </w:p>
    <w:p>
      <w:r>
        <w:t>Ator: Administrador</w:t>
      </w:r>
    </w:p>
    <w:p>
      <w:r>
        <w:t>Fluxo principal: O administrador seleciona um serviço, confirma a exclusão e remove o registro.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