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F208" w14:textId="6DBB2582" w:rsidR="00424B18" w:rsidRDefault="00B94996">
      <w:r w:rsidRPr="00B94996">
        <w:t>A LO LARGO DE ESTOS AÑOS, LA SERIE DE THE SIMPSON™, TUVO DIFERENTES CAPÍTULOS.. ¿CUANTOS DE ESTOS CAPÍTULOS ERAN LOS LLAMADOS “ESPECIAL DE NOCHE DE BRUJAS DE LOS SIMPSON” ?</w:t>
      </w:r>
    </w:p>
    <w:sectPr w:rsidR="00424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18"/>
    <w:rsid w:val="00424B18"/>
    <w:rsid w:val="0056226F"/>
    <w:rsid w:val="00AE41D3"/>
    <w:rsid w:val="00B94996"/>
    <w:rsid w:val="00D0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71C5B-023E-4519-8D7B-85E260DA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B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B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B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B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B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B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B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B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B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B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5</cp:revision>
  <dcterms:created xsi:type="dcterms:W3CDTF">2026-06-06T20:15:00Z</dcterms:created>
  <dcterms:modified xsi:type="dcterms:W3CDTF">2026-06-06T20:22:00Z</dcterms:modified>
</cp:coreProperties>
</file>