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50.png" ContentType="image/png"/>
  <Override PartName="/word/media/rId68.png" ContentType="image/png"/>
  <Override PartName="/word/media/rId87.png" ContentType="image/png"/>
  <Override PartName="/word/media/rId78.png" ContentType="image/png"/>
  <Override PartName="/word/media/rId53.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57.png" ContentType="image/png"/>
  <Override PartName="/word/media/rId92.png" ContentType="image/png"/>
  <Override PartName="/word/media/rId64.png" ContentType="image/png"/>
  <Override PartName="/word/media/rId84.png" ContentType="image/png"/>
  <Override PartName="/word/media/rId61.png" ContentType="image/png"/>
  <Override PartName="/word/media/rId74.png" ContentType="image/png"/>
  <Override PartName="/word/media/rId81.png" ContentType="image/png"/>
  <Override PartName="/word/media/image4.png" ContentType="image/png"/>
  <Override PartName="/word/media/image5.png" ContentType="image/png"/>
  <Override PartName="/word/media/image6.png" ContentType="image/png"/>
  <Override PartName="/word/media/image7.png" ContentType="image/png"/>
  <Override PartName="/word/media/image3.png" ContentType="image/png"/>
  <Override PartName="/word/media/image2.png" ContentType="image/png"/>
  <Override PartName="/word/media/image8.png" ContentType="image/png"/>
  <Override PartName="/word/media/image1.png" ContentType="image/png"/>
  <Override PartName="/word/media/image9.jpg" ContentType="image/jpeg"/>
  <Override PartName="/word/media/image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Simulated maize trial</w:t>
      </w:r>
    </w:p>
    <w:p>
      <w:pPr>
        <w:pStyle w:val="Date"/>
      </w:pPr>
      <w:r>
        <w:t xml:space="preserve">1 November 2026</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46" w:name="summary"/>
    <w:p>
      <w:pPr>
        <w:pStyle w:val="Heading1"/>
      </w:pPr>
      <w:r>
        <w:t xml:space="preserve">Summary</w:t>
      </w:r>
    </w:p>
    <w:p>
      <w:pPr>
        <w:pStyle w:val="FirstParagraph"/>
      </w:pPr>
      <w:r>
        <w:t xml:space="preserve">117 participants registered and 75 gave valid answers for</w:t>
      </w:r>
      <w:r>
        <w:t xml:space="preserve"> </w:t>
      </w:r>
      <w:r>
        <w:t xml:space="preserve">‘Overall Preference’</w:t>
      </w:r>
      <w:r>
        <w:t xml:space="preserve">, the main trait of this report.</w:t>
      </w:r>
    </w:p>
    <w:p>
      <w:pPr>
        <w:pStyle w:val="BodyText"/>
      </w:pPr>
      <w:r>
        <w:t xml:space="preserve">8 items were tested. Each participant tested 3 of them.</w:t>
      </w:r>
    </w:p>
    <w:p>
      <w:pPr>
        <w:pStyle w:val="BodyText"/>
      </w:pPr>
      <w:r>
        <w:t xml:space="preserve">Taking all answers together, the items with the best performance for</w:t>
      </w:r>
      <w:r>
        <w:t xml:space="preserve"> </w:t>
      </w:r>
      <w:r>
        <w:t xml:space="preserve">‘Overall Preference’</w:t>
      </w:r>
      <w:r>
        <w:t xml:space="preserve"> </w:t>
      </w:r>
      <w:r>
        <w:t xml:space="preserve">were Hybrid 03, Hybrid 06 and Hybrid 08.</w:t>
      </w:r>
    </w:p>
    <w:p>
      <w:pPr>
        <w:pStyle w:val="BodyText"/>
      </w:pPr>
      <w:r>
        <w:t xml:space="preserve">1 of the items tested outperformed the check Hybrid 04 with statistical confidence (p &lt; 0.05) for the main trait, namely Hybrid 03.</w:t>
      </w:r>
    </w:p>
    <w:p>
      <w:pPr>
        <w:pStyle w:val="BodyText"/>
      </w:pPr>
      <w:r>
        <w:t xml:space="preserve">2 trait(s) were left out because they had too few valid answers, namely Flood tolerance [Vegetative] and Flood tolerance [Reproductive].</w:t>
      </w:r>
    </w:p>
    <w:p>
      <w:pPr>
        <w:pStyle w:val="BodyText"/>
      </w:pPr>
      <w:r>
        <w:t xml:space="preserve">Results by group of participants are in the section</w:t>
      </w:r>
      <w:r>
        <w:t xml:space="preserve"> </w:t>
      </w:r>
      <w:r>
        <w:t xml:space="preserve">‘Differences between groups’</w:t>
      </w:r>
      <w:r>
        <w:t xml:space="preserve">.</w:t>
      </w:r>
    </w:p>
    <w:bookmarkEnd w:id="46"/>
    <w:bookmarkStart w:id="47" w:name="introduction"/>
    <w:p>
      <w:pPr>
        <w:pStyle w:val="Heading1"/>
      </w:pPr>
      <w:r>
        <w:t xml:space="preserve">Introduction</w:t>
      </w:r>
    </w:p>
    <w:p>
      <w:pPr>
        <w:pStyle w:val="FirstParagraph"/>
      </w:pPr>
      <w:r>
        <w:t xml:space="preserve">This report presents results from the Simulated maize trial trial implemented using the tricot approach (triadic comparison of technology options), a participatory and data-driven method for testing agricultural technologies directly in their use environments</w:t>
      </w:r>
      <w:r>
        <w:t xml:space="preserve"> </w:t>
      </w:r>
      <w:r>
        <w:t xml:space="preserve">(</w:t>
      </w:r>
      <w:r>
        <w:rPr>
          <w:i/>
          <w:iCs/>
        </w:rPr>
        <w:t xml:space="preserve">1</w:t>
      </w:r>
      <w:r>
        <w:t xml:space="preserve">,</w:t>
      </w:r>
      <w:r>
        <w:t xml:space="preserve"> </w:t>
      </w:r>
      <w:r>
        <w:rPr>
          <w:i/>
          <w:iCs/>
        </w:rPr>
        <w:t xml:space="preserve">2</w:t>
      </w:r>
      <w:r>
        <w:t xml:space="preserve">)</w:t>
      </w:r>
      <w:r>
        <w:t xml:space="preserve">. Tricot is a citizen science approach that actively engages farmers and other users as co-researchers, enabling the generation of robust experimental evidence at scale while preserving the diversity of real-world farming conditions.</w:t>
      </w:r>
    </w:p>
    <w:p>
      <w:pPr>
        <w:pStyle w:val="BodyText"/>
      </w:pPr>
      <w:r>
        <w:t xml:space="preserve">Instead of relying on a small number of tightly controlled researcher-managed trials, tricot distributes experimentation across many farms. Each participant evaluates only three randomly assigned options (for example, crop varieties, fertilizer types, or management practices) under their usual conditions. These small, simple trials are easy to implement, require minimal training, and can be conducted without continuous supervision. When aggregated across many participants and locations, the resulting data provide powerful insights into relative performance, farmer preferences, and context-specific suitability.</w:t>
      </w:r>
    </w:p>
    <w:p>
      <w:pPr>
        <w:pStyle w:val="BodyText"/>
      </w:pPr>
      <w:r>
        <w:t xml:space="preserve">A key strength of the tricot approach is its focus on external validity. By allowing farmers to test technologies using their own practices, soils, and climatic conditions, the results better reflect how technologies perform in real-life settings. Farmer-reported rankings are combined with environmental, management, and socio-economic data, allowing analyses that capture genotype-by-environment interactions, preference heterogeneity, and trade-offs that are often missed in conventional trials.</w:t>
      </w:r>
    </w:p>
    <w:p>
      <w:pPr>
        <w:pStyle w:val="BodyText"/>
      </w:pPr>
      <w:r>
        <w:t xml:space="preserve">Tricot is supported by a streamlined digital workflow through the ClimMob platform</w:t>
      </w:r>
      <w:r>
        <w:t xml:space="preserve"> </w:t>
      </w:r>
      <w:r>
        <w:t xml:space="preserve">(</w:t>
      </w:r>
      <w:r>
        <w:rPr>
          <w:i/>
          <w:iCs/>
        </w:rPr>
        <w:t xml:space="preserve">3</w:t>
      </w:r>
      <w:r>
        <w:t xml:space="preserve">)</w:t>
      </w:r>
      <w:r>
        <w:t xml:space="preserve">, which facilitates trial design, randomization, data collection, monitoring, and reporting. Statistical analysis is based on the Plackett-Luce model for ranking data</w:t>
      </w:r>
      <w:r>
        <w:t xml:space="preserve"> </w:t>
      </w:r>
      <w:r>
        <w:t xml:space="preserve">(</w:t>
      </w:r>
      <w:r>
        <w:rPr>
          <w:i/>
          <w:iCs/>
        </w:rPr>
        <w:t xml:space="preserve">4</w:t>
      </w:r>
      <w:r>
        <w:t xml:space="preserve">,</w:t>
      </w:r>
      <w:r>
        <w:t xml:space="preserve"> </w:t>
      </w:r>
      <w:r>
        <w:rPr>
          <w:i/>
          <w:iCs/>
        </w:rPr>
        <w:t xml:space="preserve">5</w:t>
      </w:r>
      <w:r>
        <w:t xml:space="preserve">)</w:t>
      </w:r>
      <w:r>
        <w:t xml:space="preserve">, enabling valid inference from incomplete and overlapping comparisons without loss of information. Together, these methodological and digital components make tricot a scalable, cost-effective, and scientifically rigorous approach for on-farm testing, product evaluation, and decision support.</w:t>
      </w:r>
    </w:p>
    <w:p>
      <w:pPr>
        <w:pStyle w:val="BodyText"/>
      </w:pPr>
      <w:r>
        <w:t xml:space="preserve">This report builds on these principles to synthesize results from the current trial cycle and to provide actionable insights for researchers, development practitioners, breeders, and other stakeholders.</w:t>
      </w:r>
    </w:p>
    <w:bookmarkEnd w:id="47"/>
    <w:bookmarkStart w:id="49" w:name="what-you-should-expect-from-this-report"/>
    <w:p>
      <w:pPr>
        <w:pStyle w:val="Heading1"/>
      </w:pPr>
      <w:r>
        <w:t xml:space="preserve">What you should expect from this report</w:t>
      </w:r>
    </w:p>
    <w:p>
      <w:pPr>
        <w:pStyle w:val="FirstParagraph"/>
      </w:pPr>
      <w:r>
        <w:t xml:space="preserve">This report gives a transparent and reproducible overview of the tricot trial, from experimental design to interpretation of results. It includes the following parts.</w:t>
      </w:r>
    </w:p>
    <w:p>
      <w:pPr>
        <w:pStyle w:val="Compact"/>
        <w:numPr>
          <w:ilvl w:val="0"/>
          <w:numId w:val="1001"/>
        </w:numPr>
      </w:pPr>
      <w:r>
        <w:t xml:space="preserve">Trial monitoring and data quality. Participation at each data collection moment, the answers that could be used and who collected the data.</w:t>
      </w:r>
    </w:p>
    <w:p>
      <w:pPr>
        <w:pStyle w:val="Compact"/>
        <w:numPr>
          <w:ilvl w:val="0"/>
          <w:numId w:val="1001"/>
        </w:numPr>
      </w:pPr>
      <w:r>
        <w:t xml:space="preserve">Analytical approach. The statistical methods, mainly the Plackett-Luce model, and how environmental, management or socio-economic variables are included.</w:t>
      </w:r>
    </w:p>
    <w:p>
      <w:pPr>
        <w:pStyle w:val="Compact"/>
        <w:numPr>
          <w:ilvl w:val="0"/>
          <w:numId w:val="1001"/>
        </w:numPr>
      </w:pPr>
      <w:r>
        <w:t xml:space="preserve">Results and interpretation. The relative performance of the tested options, its uncertainty and patterns across environments or groups of participants.</w:t>
      </w:r>
    </w:p>
    <w:p>
      <w:pPr>
        <w:pStyle w:val="Compact"/>
        <w:numPr>
          <w:ilvl w:val="0"/>
          <w:numId w:val="1001"/>
        </w:numPr>
      </w:pPr>
      <w:r>
        <w:t xml:space="preserve">Measured traits. When the trial measured traits such as yield, the means of each option adjusted for the farm and the heritability.</w:t>
      </w:r>
    </w:p>
    <w:p>
      <w:pPr>
        <w:pStyle w:val="Compact"/>
        <w:numPr>
          <w:ilvl w:val="0"/>
          <w:numId w:val="1001"/>
        </w:numPr>
      </w:pPr>
      <w:r>
        <w:t xml:space="preserve">Evidence for variety release. A summary of each option against the check that can support a release application.</w:t>
      </w:r>
    </w:p>
    <w:p>
      <w:pPr>
        <w:pStyle w:val="FirstParagraph"/>
      </w:pPr>
      <w:r>
        <w:t xml:space="preserve">This report is produced automatically, so it cannot capture every factor that influences the performance of a technology in its target environment. For an in-depth analysis, to combine data from several projects or to prepare a peer-reviewed publication with your tricot data, send a request to the ClimMob team</w:t>
      </w:r>
      <w:r>
        <w:t xml:space="preserve"> </w:t>
      </w:r>
      <w:hyperlink r:id="rId48">
        <w:r>
          <w:rPr>
            <w:rStyle w:val="Hyperlink"/>
          </w:rPr>
          <w:t xml:space="preserve">climmob@mrbotcr.com</w:t>
        </w:r>
      </w:hyperlink>
      <w:r>
        <w:t xml:space="preserve">.</w:t>
      </w:r>
    </w:p>
    <w:p>
      <w:r>
        <w:br w:type="page"/>
      </w:r>
    </w:p>
    <w:bookmarkEnd w:id="49"/>
    <w:bookmarkStart w:id="72" w:name="trial-monitoring-and-data-quality"/>
    <w:p>
      <w:pPr>
        <w:pStyle w:val="Heading1"/>
      </w:pPr>
      <w:r>
        <w:t xml:space="preserve">Trial monitoring and data quality</w:t>
      </w:r>
    </w:p>
    <w:p>
      <w:pPr>
        <w:pStyle w:val="FirstParagraph"/>
      </w:pPr>
      <w:r>
        <w:t xml:space="preserve">This section helps you follow the trial while it runs. It shows how many participants answered at each data collection moment, which answers can be used in the analysis and who collected the data. Use it to plan visits and reminders before the next data collection moment.</w:t>
      </w:r>
    </w:p>
    <w:p>
      <w:pPr>
        <w:pStyle w:val="BodyText"/>
      </w:pPr>
      <w:r>
        <w:t xml:space="preserve">117 participants registered. Of these, 82 (70.1%) answered the last data collection moment,</w:t>
      </w:r>
      <w:r>
        <w:t xml:space="preserve"> </w:t>
      </w:r>
      <w:r>
        <w:t xml:space="preserve">‘Agronomic performance’</w:t>
      </w:r>
      <w:r>
        <w:t xml:space="preserve">. Table 1 and Figure 1 show the answers received at each moment.</w:t>
      </w:r>
    </w:p>
    <w:p>
      <w:pPr>
        <w:pStyle w:val="TableCaption"/>
      </w:pPr>
      <w:r>
        <w:t xml:space="preserve">Table 1. Number of participants who answered each data collection moment, percentage of those registered and number lost since the previous moment.</w:t>
      </w:r>
    </w:p>
    <w:tbl>
      <w:tblPr>
        <w:tblStyle w:val="Table"/>
        <w:tblW w:type="pct" w:w="5000"/>
        <w:tblLayout w:type="fixed"/>
        <w:tblLook w:firstRow="1" w:lastRow="0" w:firstColumn="0" w:lastColumn="0" w:noHBand="0" w:noVBand="0" w:val="0020"/>
        <w:tblCaption w:val="Table 1. Number of participants who answered each data collection moment, percentage of those registered and number lost since the previous moment."/>
      </w:tblPr>
      <w:tblGrid>
        <w:gridCol w:w="1957"/>
        <w:gridCol w:w="2046"/>
        <w:gridCol w:w="355"/>
        <w:gridCol w:w="355"/>
        <w:gridCol w:w="1423"/>
        <w:gridCol w:w="1779"/>
      </w:tblGrid>
      <w:tr>
        <w:trPr>
          <w:tblHeader w:val="on"/>
        </w:trPr>
        <w:tc>
          <w:tcPr/>
          <w:p>
            <w:pPr>
              <w:pStyle w:val="Compact"/>
              <w:jc w:val="left"/>
            </w:pPr>
            <w:r>
              <w:t xml:space="preserve">Group</w:t>
            </w:r>
          </w:p>
        </w:tc>
        <w:tc>
          <w:tcPr/>
          <w:p>
            <w:pPr>
              <w:pStyle w:val="Compact"/>
              <w:jc w:val="left"/>
            </w:pPr>
            <w:r>
              <w:t xml:space="preserve">Data collection moment</w:t>
            </w:r>
          </w:p>
        </w:tc>
        <w:tc>
          <w:tcPr/>
          <w:p>
            <w:pPr>
              <w:pStyle w:val="Compact"/>
              <w:jc w:val="left"/>
            </w:pPr>
            <w:r>
              <w:t xml:space="preserve">Day</w:t>
            </w:r>
          </w:p>
        </w:tc>
        <w:tc>
          <w:tcPr/>
          <w:p>
            <w:pPr>
              <w:pStyle w:val="Compact"/>
              <w:jc w:val="left"/>
            </w:pPr>
            <w:r>
              <w:t xml:space="preserve">N</w:t>
            </w:r>
          </w:p>
        </w:tc>
        <w:tc>
          <w:tcPr/>
          <w:p>
            <w:pPr>
              <w:pStyle w:val="Compact"/>
              <w:jc w:val="left"/>
            </w:pPr>
            <w:r>
              <w:t xml:space="preserve">% of registered</w:t>
            </w:r>
          </w:p>
        </w:tc>
        <w:tc>
          <w:tcPr/>
          <w:p>
            <w:pPr>
              <w:pStyle w:val="Compact"/>
              <w:jc w:val="left"/>
            </w:pPr>
            <w:r>
              <w:t xml:space="preserve">Lost since previous</w:t>
            </w:r>
          </w:p>
        </w:tc>
      </w:tr>
      <w:tr>
        <w:tc>
          <w:tcPr/>
          <w:p>
            <w:pPr>
              <w:pStyle w:val="Compact"/>
              <w:jc w:val="left"/>
            </w:pPr>
            <w:r>
              <w:t xml:space="preserve">All participants</w:t>
            </w:r>
          </w:p>
        </w:tc>
        <w:tc>
          <w:tcPr/>
          <w:p>
            <w:pPr>
              <w:pStyle w:val="Compact"/>
              <w:jc w:val="left"/>
            </w:pPr>
            <w:r>
              <w:t xml:space="preserve">Registration</w:t>
            </w:r>
          </w:p>
        </w:tc>
        <w:tc>
          <w:tcPr/>
          <w:p>
            <w:pPr>
              <w:pStyle w:val="Compact"/>
              <w:jc w:val="left"/>
            </w:pPr>
            <w:r>
              <w:t xml:space="preserve">0</w:t>
            </w:r>
          </w:p>
        </w:tc>
        <w:tc>
          <w:tcPr/>
          <w:p>
            <w:pPr>
              <w:pStyle w:val="Compact"/>
              <w:jc w:val="left"/>
            </w:pPr>
            <w:r>
              <w:t xml:space="preserve">117</w:t>
            </w:r>
          </w:p>
        </w:tc>
        <w:tc>
          <w:tcPr/>
          <w:p>
            <w:pPr>
              <w:pStyle w:val="Compact"/>
              <w:jc w:val="left"/>
            </w:pPr>
            <w:r>
              <w:t xml:space="preserve">100.0</w:t>
            </w:r>
          </w:p>
        </w:tc>
        <w:tc>
          <w:tcPr/>
          <w:p>
            <w:pPr>
              <w:pStyle w:val="Compact"/>
            </w:pPr>
          </w:p>
        </w:tc>
      </w:tr>
      <w:tr>
        <w:tc>
          <w:tcPr/>
          <w:p>
            <w:pPr>
              <w:pStyle w:val="Compact"/>
              <w:jc w:val="left"/>
            </w:pPr>
            <w:r>
              <w:t xml:space="preserve">All participants</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111</w:t>
            </w:r>
          </w:p>
        </w:tc>
        <w:tc>
          <w:tcPr/>
          <w:p>
            <w:pPr>
              <w:pStyle w:val="Compact"/>
              <w:jc w:val="left"/>
            </w:pPr>
            <w:r>
              <w:t xml:space="preserve">94.9</w:t>
            </w:r>
          </w:p>
        </w:tc>
        <w:tc>
          <w:tcPr/>
          <w:p>
            <w:pPr>
              <w:pStyle w:val="Compact"/>
              <w:jc w:val="left"/>
            </w:pPr>
            <w:r>
              <w:t xml:space="preserve">6</w:t>
            </w:r>
          </w:p>
        </w:tc>
      </w:tr>
      <w:tr>
        <w:tc>
          <w:tcPr/>
          <w:p>
            <w:pPr>
              <w:pStyle w:val="Compact"/>
              <w:jc w:val="left"/>
            </w:pPr>
            <w:r>
              <w:t xml:space="preserve">All participants</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106</w:t>
            </w:r>
          </w:p>
        </w:tc>
        <w:tc>
          <w:tcPr/>
          <w:p>
            <w:pPr>
              <w:pStyle w:val="Compact"/>
              <w:jc w:val="left"/>
            </w:pPr>
            <w:r>
              <w:t xml:space="preserve">90.6</w:t>
            </w:r>
          </w:p>
        </w:tc>
        <w:tc>
          <w:tcPr/>
          <w:p>
            <w:pPr>
              <w:pStyle w:val="Compact"/>
              <w:jc w:val="left"/>
            </w:pPr>
            <w:r>
              <w:t xml:space="preserve">5</w:t>
            </w:r>
          </w:p>
        </w:tc>
      </w:tr>
      <w:tr>
        <w:tc>
          <w:tcPr/>
          <w:p>
            <w:pPr>
              <w:pStyle w:val="Compact"/>
              <w:jc w:val="left"/>
            </w:pPr>
            <w:r>
              <w:t xml:space="preserve">All participants</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82</w:t>
            </w:r>
          </w:p>
        </w:tc>
        <w:tc>
          <w:tcPr/>
          <w:p>
            <w:pPr>
              <w:pStyle w:val="Compact"/>
              <w:jc w:val="left"/>
            </w:pPr>
            <w:r>
              <w:t xml:space="preserve">70.1</w:t>
            </w:r>
          </w:p>
        </w:tc>
        <w:tc>
          <w:tcPr/>
          <w:p>
            <w:pPr>
              <w:pStyle w:val="Compact"/>
              <w:jc w:val="left"/>
            </w:pPr>
            <w:r>
              <w:t xml:space="preserve">24</w:t>
            </w:r>
          </w:p>
        </w:tc>
      </w:tr>
      <w:tr>
        <w:tc>
          <w:tcPr/>
          <w:p>
            <w:pPr>
              <w:pStyle w:val="Compact"/>
              <w:jc w:val="left"/>
            </w:pPr>
            <w:r>
              <w:t xml:space="preserve">Man</w:t>
            </w:r>
          </w:p>
        </w:tc>
        <w:tc>
          <w:tcPr/>
          <w:p>
            <w:pPr>
              <w:pStyle w:val="Compact"/>
              <w:jc w:val="left"/>
            </w:pPr>
            <w:r>
              <w:t xml:space="preserve">Registration</w:t>
            </w:r>
          </w:p>
        </w:tc>
        <w:tc>
          <w:tcPr/>
          <w:p>
            <w:pPr>
              <w:pStyle w:val="Compact"/>
              <w:jc w:val="left"/>
            </w:pPr>
            <w:r>
              <w:t xml:space="preserve">0</w:t>
            </w:r>
          </w:p>
        </w:tc>
        <w:tc>
          <w:tcPr/>
          <w:p>
            <w:pPr>
              <w:pStyle w:val="Compact"/>
              <w:jc w:val="left"/>
            </w:pPr>
            <w:r>
              <w:t xml:space="preserve">99</w:t>
            </w:r>
          </w:p>
        </w:tc>
        <w:tc>
          <w:tcPr/>
          <w:p>
            <w:pPr>
              <w:pStyle w:val="Compact"/>
              <w:jc w:val="left"/>
            </w:pPr>
            <w:r>
              <w:t xml:space="preserve">100.0</w:t>
            </w:r>
          </w:p>
        </w:tc>
        <w:tc>
          <w:tcPr/>
          <w:p>
            <w:pPr>
              <w:pStyle w:val="Compact"/>
            </w:pPr>
          </w:p>
        </w:tc>
      </w:tr>
      <w:tr>
        <w:tc>
          <w:tcPr/>
          <w:p>
            <w:pPr>
              <w:pStyle w:val="Compact"/>
              <w:jc w:val="left"/>
            </w:pPr>
            <w:r>
              <w:t xml:space="preserve">Man</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95</w:t>
            </w:r>
          </w:p>
        </w:tc>
        <w:tc>
          <w:tcPr/>
          <w:p>
            <w:pPr>
              <w:pStyle w:val="Compact"/>
              <w:jc w:val="left"/>
            </w:pPr>
            <w:r>
              <w:t xml:space="preserve">96.0</w:t>
            </w:r>
          </w:p>
        </w:tc>
        <w:tc>
          <w:tcPr/>
          <w:p>
            <w:pPr>
              <w:pStyle w:val="Compact"/>
              <w:jc w:val="left"/>
            </w:pPr>
            <w:r>
              <w:t xml:space="preserve">4</w:t>
            </w:r>
          </w:p>
        </w:tc>
      </w:tr>
      <w:tr>
        <w:tc>
          <w:tcPr/>
          <w:p>
            <w:pPr>
              <w:pStyle w:val="Compact"/>
              <w:jc w:val="left"/>
            </w:pPr>
            <w:r>
              <w:t xml:space="preserve">Man</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89</w:t>
            </w:r>
          </w:p>
        </w:tc>
        <w:tc>
          <w:tcPr/>
          <w:p>
            <w:pPr>
              <w:pStyle w:val="Compact"/>
              <w:jc w:val="left"/>
            </w:pPr>
            <w:r>
              <w:t xml:space="preserve">89.9</w:t>
            </w:r>
          </w:p>
        </w:tc>
        <w:tc>
          <w:tcPr/>
          <w:p>
            <w:pPr>
              <w:pStyle w:val="Compact"/>
              <w:jc w:val="left"/>
            </w:pPr>
            <w:r>
              <w:t xml:space="preserve">6</w:t>
            </w:r>
          </w:p>
        </w:tc>
      </w:tr>
      <w:tr>
        <w:tc>
          <w:tcPr/>
          <w:p>
            <w:pPr>
              <w:pStyle w:val="Compact"/>
              <w:jc w:val="left"/>
            </w:pPr>
            <w:r>
              <w:t xml:space="preserve">Man</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68</w:t>
            </w:r>
          </w:p>
        </w:tc>
        <w:tc>
          <w:tcPr/>
          <w:p>
            <w:pPr>
              <w:pStyle w:val="Compact"/>
              <w:jc w:val="left"/>
            </w:pPr>
            <w:r>
              <w:t xml:space="preserve">68.7</w:t>
            </w:r>
          </w:p>
        </w:tc>
        <w:tc>
          <w:tcPr/>
          <w:p>
            <w:pPr>
              <w:pStyle w:val="Compact"/>
              <w:jc w:val="left"/>
            </w:pPr>
            <w:r>
              <w:t xml:space="preserve">21</w:t>
            </w:r>
          </w:p>
        </w:tc>
      </w:tr>
      <w:tr>
        <w:tc>
          <w:tcPr/>
          <w:p>
            <w:pPr>
              <w:pStyle w:val="Compact"/>
              <w:jc w:val="left"/>
            </w:pPr>
            <w:r>
              <w:t xml:space="preserve">Prefer Not To Respond</w:t>
            </w:r>
          </w:p>
        </w:tc>
        <w:tc>
          <w:tcPr/>
          <w:p>
            <w:pPr>
              <w:pStyle w:val="Compact"/>
              <w:jc w:val="left"/>
            </w:pPr>
            <w:r>
              <w:t xml:space="preserve">Registration</w:t>
            </w:r>
          </w:p>
        </w:tc>
        <w:tc>
          <w:tcPr/>
          <w:p>
            <w:pPr>
              <w:pStyle w:val="Compact"/>
              <w:jc w:val="left"/>
            </w:pPr>
            <w:r>
              <w:t xml:space="preserve">0</w:t>
            </w:r>
          </w:p>
        </w:tc>
        <w:tc>
          <w:tcPr/>
          <w:p>
            <w:pPr>
              <w:pStyle w:val="Compact"/>
              <w:jc w:val="left"/>
            </w:pPr>
            <w:r>
              <w:t xml:space="preserve">1</w:t>
            </w:r>
          </w:p>
        </w:tc>
        <w:tc>
          <w:tcPr/>
          <w:p>
            <w:pPr>
              <w:pStyle w:val="Compact"/>
              <w:jc w:val="left"/>
            </w:pPr>
            <w:r>
              <w:t xml:space="preserve">100.0</w:t>
            </w:r>
          </w:p>
        </w:tc>
        <w:tc>
          <w:tcPr/>
          <w:p>
            <w:pPr>
              <w:pStyle w:val="Compact"/>
            </w:pPr>
          </w:p>
        </w:tc>
      </w:tr>
      <w:tr>
        <w:tc>
          <w:tcPr/>
          <w:p>
            <w:pPr>
              <w:pStyle w:val="Compact"/>
              <w:jc w:val="left"/>
            </w:pPr>
            <w:r>
              <w:t xml:space="preserve">Prefer Not To Respond</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r>
      <w:tr>
        <w:tc>
          <w:tcPr/>
          <w:p>
            <w:pPr>
              <w:pStyle w:val="Compact"/>
              <w:jc w:val="left"/>
            </w:pPr>
            <w:r>
              <w:t xml:space="preserve">Prefer Not To Respond</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r>
      <w:tr>
        <w:tc>
          <w:tcPr/>
          <w:p>
            <w:pPr>
              <w:pStyle w:val="Compact"/>
              <w:jc w:val="left"/>
            </w:pPr>
            <w:r>
              <w:t xml:space="preserve">Prefer Not To Respond</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r>
      <w:tr>
        <w:tc>
          <w:tcPr/>
          <w:p>
            <w:pPr>
              <w:pStyle w:val="Compact"/>
              <w:jc w:val="left"/>
            </w:pPr>
            <w:r>
              <w:t xml:space="preserve">Woman</w:t>
            </w:r>
          </w:p>
        </w:tc>
        <w:tc>
          <w:tcPr/>
          <w:p>
            <w:pPr>
              <w:pStyle w:val="Compact"/>
              <w:jc w:val="left"/>
            </w:pPr>
            <w:r>
              <w:t xml:space="preserve">Registration</w:t>
            </w:r>
          </w:p>
        </w:tc>
        <w:tc>
          <w:tcPr/>
          <w:p>
            <w:pPr>
              <w:pStyle w:val="Compact"/>
              <w:jc w:val="left"/>
            </w:pPr>
            <w:r>
              <w:t xml:space="preserve">0</w:t>
            </w:r>
          </w:p>
        </w:tc>
        <w:tc>
          <w:tcPr/>
          <w:p>
            <w:pPr>
              <w:pStyle w:val="Compact"/>
              <w:jc w:val="left"/>
            </w:pPr>
            <w:r>
              <w:t xml:space="preserve">17</w:t>
            </w:r>
          </w:p>
        </w:tc>
        <w:tc>
          <w:tcPr/>
          <w:p>
            <w:pPr>
              <w:pStyle w:val="Compact"/>
              <w:jc w:val="left"/>
            </w:pPr>
            <w:r>
              <w:t xml:space="preserve">100.0</w:t>
            </w:r>
          </w:p>
        </w:tc>
        <w:tc>
          <w:tcPr/>
          <w:p>
            <w:pPr>
              <w:pStyle w:val="Compact"/>
            </w:pPr>
          </w:p>
        </w:tc>
      </w:tr>
      <w:tr>
        <w:tc>
          <w:tcPr/>
          <w:p>
            <w:pPr>
              <w:pStyle w:val="Compact"/>
              <w:jc w:val="left"/>
            </w:pPr>
            <w:r>
              <w:t xml:space="preserve">Woman</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15</w:t>
            </w:r>
          </w:p>
        </w:tc>
        <w:tc>
          <w:tcPr/>
          <w:p>
            <w:pPr>
              <w:pStyle w:val="Compact"/>
              <w:jc w:val="left"/>
            </w:pPr>
            <w:r>
              <w:t xml:space="preserve">88.2</w:t>
            </w:r>
          </w:p>
        </w:tc>
        <w:tc>
          <w:tcPr/>
          <w:p>
            <w:pPr>
              <w:pStyle w:val="Compact"/>
              <w:jc w:val="left"/>
            </w:pPr>
            <w:r>
              <w:t xml:space="preserve">2</w:t>
            </w:r>
          </w:p>
        </w:tc>
      </w:tr>
      <w:tr>
        <w:tc>
          <w:tcPr/>
          <w:p>
            <w:pPr>
              <w:pStyle w:val="Compact"/>
              <w:jc w:val="left"/>
            </w:pPr>
            <w:r>
              <w:t xml:space="preserve">Woman</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16</w:t>
            </w:r>
          </w:p>
        </w:tc>
        <w:tc>
          <w:tcPr/>
          <w:p>
            <w:pPr>
              <w:pStyle w:val="Compact"/>
              <w:jc w:val="left"/>
            </w:pPr>
            <w:r>
              <w:t xml:space="preserve">94.1</w:t>
            </w:r>
          </w:p>
        </w:tc>
        <w:tc>
          <w:tcPr/>
          <w:p>
            <w:pPr>
              <w:pStyle w:val="Compact"/>
              <w:jc w:val="left"/>
            </w:pPr>
            <w:r>
              <w:t xml:space="preserve">-1</w:t>
            </w:r>
          </w:p>
        </w:tc>
      </w:tr>
      <w:tr>
        <w:tc>
          <w:tcPr/>
          <w:p>
            <w:pPr>
              <w:pStyle w:val="Compact"/>
              <w:jc w:val="left"/>
            </w:pPr>
            <w:r>
              <w:t xml:space="preserve">Woman</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13</w:t>
            </w:r>
          </w:p>
        </w:tc>
        <w:tc>
          <w:tcPr/>
          <w:p>
            <w:pPr>
              <w:pStyle w:val="Compact"/>
              <w:jc w:val="left"/>
            </w:pPr>
            <w:r>
              <w:t xml:space="preserve">76.5</w:t>
            </w:r>
          </w:p>
        </w:tc>
        <w:tc>
          <w:tcPr/>
          <w:p>
            <w:pPr>
              <w:pStyle w:val="Compact"/>
              <w:jc w:val="left"/>
            </w:pPr>
            <w:r>
              <w:t xml:space="preserve">3</w:t>
            </w:r>
          </w:p>
        </w:tc>
      </w:tr>
    </w:tbl>
    <w:p>
      <w:pPr>
        <w:pStyle w:val="CaptionedFigure"/>
      </w:pPr>
      <w:r>
        <w:drawing>
          <wp:inline>
            <wp:extent cx="5727700" cy="3579812"/>
            <wp:effectExtent b="0" l="0" r="0" t="0"/>
            <wp:docPr descr="Figure 1. Percentage of registered participants who answered each data collection moment." title="" id="51" name="Picture"/>
            <a:graphic>
              <a:graphicData uri="http://schemas.openxmlformats.org/drawingml/2006/picture">
                <pic:pic>
                  <pic:nvPicPr>
                    <pic:cNvPr descr="/tmp/cm-out-en/climmob_main_report_files/figure-docx/attrition_plot-1.png" id="52" name="Picture"/>
                    <pic:cNvPicPr>
                      <a:picLocks noChangeArrowheads="1" noChangeAspect="1"/>
                    </pic:cNvPicPr>
                  </pic:nvPicPr>
                  <pic:blipFill>
                    <a:blip r:embed="rId50"/>
                    <a:stretch>
                      <a:fillRect/>
                    </a:stretch>
                  </pic:blipFill>
                  <pic:spPr bwMode="auto">
                    <a:xfrm>
                      <a:off x="0" y="0"/>
                      <a:ext cx="5727700" cy="3579812"/>
                    </a:xfrm>
                    <a:prstGeom prst="rect">
                      <a:avLst/>
                    </a:prstGeom>
                    <a:noFill/>
                    <a:ln w="9525">
                      <a:noFill/>
                      <a:headEnd/>
                      <a:tailEnd/>
                    </a:ln>
                  </pic:spPr>
                </pic:pic>
              </a:graphicData>
            </a:graphic>
          </wp:inline>
        </w:drawing>
      </w:r>
    </w:p>
    <w:p>
      <w:pPr>
        <w:pStyle w:val="ImageCaption"/>
      </w:pPr>
      <w:r>
        <w:t xml:space="preserve">Figure 1. Percentage of registered participants who answered each data collection moment.</w:t>
      </w:r>
    </w:p>
    <w:p>
      <w:pPr>
        <w:pStyle w:val="BodyText"/>
      </w:pPr>
      <w:r>
        <w:t xml:space="preserve">Table 2 shows the answers received for each trait. Only valid answers enter the analysis. An answer is not valid when the trait was not observed, when the options were tied, when the same option was given as best and worst, or when the answer was not one of the options. A trait is analysed when it has more than five valid answers and every item was tested at least twice.</w:t>
      </w:r>
    </w:p>
    <w:p>
      <w:pPr>
        <w:pStyle w:val="TableCaption"/>
      </w:pPr>
      <w:r>
        <w:t xml:space="preserve">Table 2. Answers received for each trait, by type.</w:t>
      </w:r>
    </w:p>
    <w:tbl>
      <w:tblPr>
        <w:tblStyle w:val="Table"/>
        <w:tblW w:type="pct" w:w="5000"/>
        <w:tblLayout w:type="fixed"/>
        <w:tblLook w:firstRow="1" w:lastRow="0" w:firstColumn="0" w:lastColumn="0" w:noHBand="0" w:noVBand="0" w:val="0020"/>
        <w:tblCaption w:val="Table 2. Answers received for each trait, by type."/>
      </w:tblPr>
      <w:tblGrid>
        <w:gridCol w:w="1767"/>
        <w:gridCol w:w="1626"/>
        <w:gridCol w:w="424"/>
        <w:gridCol w:w="919"/>
        <w:gridCol w:w="919"/>
        <w:gridCol w:w="282"/>
        <w:gridCol w:w="1414"/>
        <w:gridCol w:w="565"/>
      </w:tblGrid>
      <w:tr>
        <w:trPr>
          <w:tblHeader w:val="on"/>
        </w:trPr>
        <w:tc>
          <w:tcPr/>
          <w:p>
            <w:pPr>
              <w:pStyle w:val="Compact"/>
              <w:jc w:val="left"/>
            </w:pPr>
            <w:r>
              <w:t xml:space="preserve">Trait</w:t>
            </w:r>
          </w:p>
        </w:tc>
        <w:tc>
          <w:tcPr/>
          <w:p>
            <w:pPr>
              <w:pStyle w:val="Compact"/>
              <w:jc w:val="left"/>
            </w:pPr>
            <w:r>
              <w:t xml:space="preserve">Data collection moment</w:t>
            </w:r>
          </w:p>
        </w:tc>
        <w:tc>
          <w:tcPr/>
          <w:p>
            <w:pPr>
              <w:pStyle w:val="Compact"/>
              <w:jc w:val="left"/>
            </w:pPr>
            <w:r>
              <w:t xml:space="preserve">Valid</w:t>
            </w:r>
          </w:p>
        </w:tc>
        <w:tc>
          <w:tcPr/>
          <w:p>
            <w:pPr>
              <w:pStyle w:val="Compact"/>
              <w:jc w:val="left"/>
            </w:pPr>
            <w:r>
              <w:t xml:space="preserve">Not answered</w:t>
            </w:r>
          </w:p>
        </w:tc>
        <w:tc>
          <w:tcPr/>
          <w:p>
            <w:pPr>
              <w:pStyle w:val="Compact"/>
              <w:jc w:val="left"/>
            </w:pPr>
            <w:r>
              <w:t xml:space="preserve">Not observed</w:t>
            </w:r>
          </w:p>
        </w:tc>
        <w:tc>
          <w:tcPr/>
          <w:p>
            <w:pPr>
              <w:pStyle w:val="Compact"/>
              <w:jc w:val="left"/>
            </w:pPr>
            <w:r>
              <w:t xml:space="preserve">Tie</w:t>
            </w:r>
          </w:p>
        </w:tc>
        <w:tc>
          <w:tcPr/>
          <w:p>
            <w:pPr>
              <w:pStyle w:val="Compact"/>
              <w:jc w:val="left"/>
            </w:pPr>
            <w:r>
              <w:t xml:space="preserve">Same best and worst</w:t>
            </w:r>
          </w:p>
        </w:tc>
        <w:tc>
          <w:tcPr/>
          <w:p>
            <w:pPr>
              <w:pStyle w:val="Compact"/>
              <w:jc w:val="left"/>
            </w:pPr>
            <w:r>
              <w:t xml:space="preserve">Invalid</w:t>
            </w:r>
          </w:p>
        </w:tc>
      </w:tr>
      <w:tr>
        <w:tc>
          <w:tcPr/>
          <w:p>
            <w:pPr>
              <w:pStyle w:val="Compact"/>
              <w:jc w:val="left"/>
            </w:pPr>
            <w:r>
              <w:t xml:space="preserve">Germination</w:t>
            </w:r>
          </w:p>
        </w:tc>
        <w:tc>
          <w:tcPr/>
          <w:p>
            <w:pPr>
              <w:pStyle w:val="Compact"/>
              <w:jc w:val="left"/>
            </w:pPr>
            <w:r>
              <w:t xml:space="preserve">Vegetative</w:t>
            </w:r>
          </w:p>
        </w:tc>
        <w:tc>
          <w:tcPr/>
          <w:p>
            <w:pPr>
              <w:pStyle w:val="Compact"/>
              <w:jc w:val="left"/>
            </w:pPr>
            <w:r>
              <w:t xml:space="preserve">101</w:t>
            </w:r>
          </w:p>
        </w:tc>
        <w:tc>
          <w:tcPr/>
          <w:p>
            <w:pPr>
              <w:pStyle w:val="Compact"/>
              <w:jc w:val="left"/>
            </w:pPr>
            <w:r>
              <w:t xml:space="preserve">10</w:t>
            </w:r>
          </w:p>
        </w:tc>
        <w:tc>
          <w:tcPr/>
          <w:p>
            <w:pPr>
              <w:pStyle w:val="Compact"/>
              <w:jc w:val="left"/>
            </w:pPr>
            <w:r>
              <w:t xml:space="preserve">5</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Diseases resistance</w:t>
            </w:r>
          </w:p>
        </w:tc>
        <w:tc>
          <w:tcPr/>
          <w:p>
            <w:pPr>
              <w:pStyle w:val="Compact"/>
              <w:jc w:val="left"/>
            </w:pPr>
            <w:r>
              <w:t xml:space="preserve">Vegetative</w:t>
            </w:r>
          </w:p>
        </w:tc>
        <w:tc>
          <w:tcPr/>
          <w:p>
            <w:pPr>
              <w:pStyle w:val="Compact"/>
              <w:jc w:val="left"/>
            </w:pPr>
            <w:r>
              <w:t xml:space="preserve">61</w:t>
            </w:r>
          </w:p>
        </w:tc>
        <w:tc>
          <w:tcPr/>
          <w:p>
            <w:pPr>
              <w:pStyle w:val="Compact"/>
              <w:jc w:val="left"/>
            </w:pPr>
            <w:r>
              <w:t xml:space="preserve">10</w:t>
            </w:r>
          </w:p>
        </w:tc>
        <w:tc>
          <w:tcPr/>
          <w:p>
            <w:pPr>
              <w:pStyle w:val="Compact"/>
              <w:jc w:val="left"/>
            </w:pPr>
            <w:r>
              <w:t xml:space="preserve">48</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Drought tolerance</w:t>
            </w:r>
          </w:p>
        </w:tc>
        <w:tc>
          <w:tcPr/>
          <w:p>
            <w:pPr>
              <w:pStyle w:val="Compact"/>
              <w:jc w:val="left"/>
            </w:pPr>
            <w:r>
              <w:t xml:space="preserve">Vegetative</w:t>
            </w:r>
          </w:p>
        </w:tc>
        <w:tc>
          <w:tcPr/>
          <w:p>
            <w:pPr>
              <w:pStyle w:val="Compact"/>
              <w:jc w:val="left"/>
            </w:pPr>
            <w:r>
              <w:t xml:space="preserve">62</w:t>
            </w:r>
          </w:p>
        </w:tc>
        <w:tc>
          <w:tcPr/>
          <w:p>
            <w:pPr>
              <w:pStyle w:val="Compact"/>
              <w:jc w:val="left"/>
            </w:pPr>
            <w:r>
              <w:t xml:space="preserve">10</w:t>
            </w:r>
          </w:p>
        </w:tc>
        <w:tc>
          <w:tcPr/>
          <w:p>
            <w:pPr>
              <w:pStyle w:val="Compact"/>
              <w:jc w:val="left"/>
            </w:pPr>
            <w:r>
              <w:t xml:space="preserve">49</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Flood tolerance</w:t>
            </w:r>
          </w:p>
        </w:tc>
        <w:tc>
          <w:tcPr/>
          <w:p>
            <w:pPr>
              <w:pStyle w:val="Compact"/>
              <w:jc w:val="left"/>
            </w:pPr>
            <w:r>
              <w:t xml:space="preserve">Vegetative</w:t>
            </w:r>
          </w:p>
        </w:tc>
        <w:tc>
          <w:tcPr/>
          <w:p>
            <w:pPr>
              <w:pStyle w:val="Compact"/>
              <w:jc w:val="left"/>
            </w:pPr>
            <w:r>
              <w:t xml:space="preserve">5</w:t>
            </w:r>
          </w:p>
        </w:tc>
        <w:tc>
          <w:tcPr/>
          <w:p>
            <w:pPr>
              <w:pStyle w:val="Compact"/>
              <w:jc w:val="left"/>
            </w:pPr>
            <w:r>
              <w:t xml:space="preserve">10</w:t>
            </w:r>
          </w:p>
        </w:tc>
        <w:tc>
          <w:tcPr/>
          <w:p>
            <w:pPr>
              <w:pStyle w:val="Compact"/>
              <w:jc w:val="left"/>
            </w:pPr>
            <w:r>
              <w:t xml:space="preserve">106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Fall armyworm resistance</w:t>
            </w:r>
          </w:p>
        </w:tc>
        <w:tc>
          <w:tcPr/>
          <w:p>
            <w:pPr>
              <w:pStyle w:val="Compact"/>
              <w:jc w:val="left"/>
            </w:pPr>
            <w:r>
              <w:t xml:space="preserve">Vegetative</w:t>
            </w:r>
          </w:p>
        </w:tc>
        <w:tc>
          <w:tcPr/>
          <w:p>
            <w:pPr>
              <w:pStyle w:val="Compact"/>
              <w:jc w:val="left"/>
            </w:pPr>
            <w:r>
              <w:t xml:space="preserve">82</w:t>
            </w:r>
          </w:p>
        </w:tc>
        <w:tc>
          <w:tcPr/>
          <w:p>
            <w:pPr>
              <w:pStyle w:val="Compact"/>
              <w:jc w:val="left"/>
            </w:pPr>
            <w:r>
              <w:t xml:space="preserve">10</w:t>
            </w:r>
          </w:p>
        </w:tc>
        <w:tc>
          <w:tcPr/>
          <w:p>
            <w:pPr>
              <w:pStyle w:val="Compact"/>
              <w:jc w:val="left"/>
            </w:pPr>
            <w:r>
              <w:t xml:space="preserve">26</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Diseases resistance</w:t>
            </w:r>
          </w:p>
        </w:tc>
        <w:tc>
          <w:tcPr/>
          <w:p>
            <w:pPr>
              <w:pStyle w:val="Compact"/>
              <w:jc w:val="left"/>
            </w:pPr>
            <w:r>
              <w:t xml:space="preserve">Reproductive</w:t>
            </w:r>
          </w:p>
        </w:tc>
        <w:tc>
          <w:tcPr/>
          <w:p>
            <w:pPr>
              <w:pStyle w:val="Compact"/>
              <w:jc w:val="left"/>
            </w:pPr>
            <w:r>
              <w:t xml:space="preserve">55</w:t>
            </w:r>
          </w:p>
        </w:tc>
        <w:tc>
          <w:tcPr/>
          <w:p>
            <w:pPr>
              <w:pStyle w:val="Compact"/>
              <w:jc w:val="left"/>
            </w:pPr>
            <w:r>
              <w:t xml:space="preserve">15</w:t>
            </w:r>
          </w:p>
        </w:tc>
        <w:tc>
          <w:tcPr/>
          <w:p>
            <w:pPr>
              <w:pStyle w:val="Compact"/>
              <w:jc w:val="left"/>
            </w:pPr>
            <w:r>
              <w:t xml:space="preserve">51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Drought tolerance</w:t>
            </w:r>
          </w:p>
        </w:tc>
        <w:tc>
          <w:tcPr/>
          <w:p>
            <w:pPr>
              <w:pStyle w:val="Compact"/>
              <w:jc w:val="left"/>
            </w:pPr>
            <w:r>
              <w:t xml:space="preserve">Reproductive</w:t>
            </w:r>
          </w:p>
        </w:tc>
        <w:tc>
          <w:tcPr/>
          <w:p>
            <w:pPr>
              <w:pStyle w:val="Compact"/>
              <w:jc w:val="left"/>
            </w:pPr>
            <w:r>
              <w:t xml:space="preserve">46</w:t>
            </w:r>
          </w:p>
        </w:tc>
        <w:tc>
          <w:tcPr/>
          <w:p>
            <w:pPr>
              <w:pStyle w:val="Compact"/>
              <w:jc w:val="left"/>
            </w:pPr>
            <w:r>
              <w:t xml:space="preserve">15</w:t>
            </w:r>
          </w:p>
        </w:tc>
        <w:tc>
          <w:tcPr/>
          <w:p>
            <w:pPr>
              <w:pStyle w:val="Compact"/>
              <w:jc w:val="left"/>
            </w:pPr>
            <w:r>
              <w:t xml:space="preserve">58</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Flood tolerance</w:t>
            </w:r>
          </w:p>
        </w:tc>
        <w:tc>
          <w:tcPr/>
          <w:p>
            <w:pPr>
              <w:pStyle w:val="Compact"/>
              <w:jc w:val="left"/>
            </w:pPr>
            <w:r>
              <w:t xml:space="preserve">Reproductive</w:t>
            </w:r>
          </w:p>
        </w:tc>
        <w:tc>
          <w:tcPr/>
          <w:p>
            <w:pPr>
              <w:pStyle w:val="Compact"/>
              <w:jc w:val="left"/>
            </w:pPr>
            <w:r>
              <w:t xml:space="preserve">9</w:t>
            </w:r>
          </w:p>
        </w:tc>
        <w:tc>
          <w:tcPr/>
          <w:p>
            <w:pPr>
              <w:pStyle w:val="Compact"/>
              <w:jc w:val="left"/>
            </w:pPr>
            <w:r>
              <w:t xml:space="preserve">15</w:t>
            </w:r>
          </w:p>
        </w:tc>
        <w:tc>
          <w:tcPr/>
          <w:p>
            <w:pPr>
              <w:pStyle w:val="Compact"/>
              <w:jc w:val="left"/>
            </w:pPr>
            <w:r>
              <w:t xml:space="preserve">96</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Fall armyworm resistance</w:t>
            </w:r>
          </w:p>
        </w:tc>
        <w:tc>
          <w:tcPr/>
          <w:p>
            <w:pPr>
              <w:pStyle w:val="Compact"/>
              <w:jc w:val="left"/>
            </w:pPr>
            <w:r>
              <w:t xml:space="preserve">Reproductive</w:t>
            </w:r>
          </w:p>
        </w:tc>
        <w:tc>
          <w:tcPr/>
          <w:p>
            <w:pPr>
              <w:pStyle w:val="Compact"/>
              <w:jc w:val="left"/>
            </w:pPr>
            <w:r>
              <w:t xml:space="preserve">81</w:t>
            </w:r>
          </w:p>
        </w:tc>
        <w:tc>
          <w:tcPr/>
          <w:p>
            <w:pPr>
              <w:pStyle w:val="Compact"/>
              <w:jc w:val="left"/>
            </w:pPr>
            <w:r>
              <w:t xml:space="preserve">15</w:t>
            </w:r>
          </w:p>
        </w:tc>
        <w:tc>
          <w:tcPr/>
          <w:p>
            <w:pPr>
              <w:pStyle w:val="Compact"/>
              <w:jc w:val="left"/>
            </w:pPr>
            <w:r>
              <w:t xml:space="preserve">24</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Maturity</w:t>
            </w:r>
          </w:p>
        </w:tc>
        <w:tc>
          <w:tcPr/>
          <w:p>
            <w:pPr>
              <w:pStyle w:val="Compact"/>
              <w:jc w:val="left"/>
            </w:pPr>
            <w:r>
              <w:t xml:space="preserve">Agronomic performance</w:t>
            </w:r>
          </w:p>
        </w:tc>
        <w:tc>
          <w:tcPr/>
          <w:p>
            <w:pPr>
              <w:pStyle w:val="Compact"/>
              <w:jc w:val="left"/>
            </w:pPr>
            <w:r>
              <w:t xml:space="preserve">78</w:t>
            </w:r>
          </w:p>
        </w:tc>
        <w:tc>
          <w:tcPr/>
          <w:p>
            <w:pPr>
              <w:pStyle w:val="Compact"/>
              <w:jc w:val="left"/>
            </w:pPr>
            <w:r>
              <w:t xml:space="preserve">39</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Yield</w:t>
            </w:r>
          </w:p>
        </w:tc>
        <w:tc>
          <w:tcPr/>
          <w:p>
            <w:pPr>
              <w:pStyle w:val="Compact"/>
              <w:jc w:val="left"/>
            </w:pPr>
            <w:r>
              <w:t xml:space="preserve">Agronomic performance</w:t>
            </w:r>
          </w:p>
        </w:tc>
        <w:tc>
          <w:tcPr/>
          <w:p>
            <w:pPr>
              <w:pStyle w:val="Compact"/>
              <w:jc w:val="left"/>
            </w:pPr>
            <w:r>
              <w:t xml:space="preserve">79</w:t>
            </w:r>
          </w:p>
        </w:tc>
        <w:tc>
          <w:tcPr/>
          <w:p>
            <w:pPr>
              <w:pStyle w:val="Compact"/>
              <w:jc w:val="left"/>
            </w:pPr>
            <w:r>
              <w:t xml:space="preserve">39</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Grain size</w:t>
            </w:r>
          </w:p>
        </w:tc>
        <w:tc>
          <w:tcPr/>
          <w:p>
            <w:pPr>
              <w:pStyle w:val="Compact"/>
              <w:jc w:val="left"/>
            </w:pPr>
            <w:r>
              <w:t xml:space="preserve">Agronomic performance</w:t>
            </w:r>
          </w:p>
        </w:tc>
        <w:tc>
          <w:tcPr/>
          <w:p>
            <w:pPr>
              <w:pStyle w:val="Compact"/>
              <w:jc w:val="left"/>
            </w:pPr>
            <w:r>
              <w:t xml:space="preserve">77</w:t>
            </w:r>
          </w:p>
        </w:tc>
        <w:tc>
          <w:tcPr/>
          <w:p>
            <w:pPr>
              <w:pStyle w:val="Compact"/>
              <w:jc w:val="left"/>
            </w:pPr>
            <w:r>
              <w:t xml:space="preserve">39</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Grain colour</w:t>
            </w:r>
          </w:p>
        </w:tc>
        <w:tc>
          <w:tcPr/>
          <w:p>
            <w:pPr>
              <w:pStyle w:val="Compact"/>
              <w:jc w:val="left"/>
            </w:pPr>
            <w:r>
              <w:t xml:space="preserve">Agronomic performance</w:t>
            </w:r>
          </w:p>
        </w:tc>
        <w:tc>
          <w:tcPr/>
          <w:p>
            <w:pPr>
              <w:pStyle w:val="Compact"/>
              <w:jc w:val="left"/>
            </w:pPr>
            <w:r>
              <w:t xml:space="preserve">78</w:t>
            </w:r>
          </w:p>
        </w:tc>
        <w:tc>
          <w:tcPr/>
          <w:p>
            <w:pPr>
              <w:pStyle w:val="Compact"/>
              <w:jc w:val="left"/>
            </w:pPr>
            <w:r>
              <w:t xml:space="preserve">39</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Taste</w:t>
            </w:r>
          </w:p>
        </w:tc>
        <w:tc>
          <w:tcPr/>
          <w:p>
            <w:pPr>
              <w:pStyle w:val="Compact"/>
              <w:jc w:val="left"/>
            </w:pPr>
            <w:r>
              <w:t xml:space="preserve">Agronomic performance</w:t>
            </w:r>
          </w:p>
        </w:tc>
        <w:tc>
          <w:tcPr/>
          <w:p>
            <w:pPr>
              <w:pStyle w:val="Compact"/>
              <w:jc w:val="left"/>
            </w:pPr>
            <w:r>
              <w:t xml:space="preserve">77</w:t>
            </w:r>
          </w:p>
        </w:tc>
        <w:tc>
          <w:tcPr/>
          <w:p>
            <w:pPr>
              <w:pStyle w:val="Compact"/>
              <w:jc w:val="left"/>
            </w:pPr>
            <w:r>
              <w:t xml:space="preserve">39</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Marketability</w:t>
            </w:r>
          </w:p>
        </w:tc>
        <w:tc>
          <w:tcPr/>
          <w:p>
            <w:pPr>
              <w:pStyle w:val="Compact"/>
              <w:jc w:val="left"/>
            </w:pPr>
            <w:r>
              <w:t xml:space="preserve">Agronomic performance</w:t>
            </w:r>
          </w:p>
        </w:tc>
        <w:tc>
          <w:tcPr/>
          <w:p>
            <w:pPr>
              <w:pStyle w:val="Compact"/>
              <w:jc w:val="left"/>
            </w:pPr>
            <w:r>
              <w:t xml:space="preserve">72</w:t>
            </w:r>
          </w:p>
        </w:tc>
        <w:tc>
          <w:tcPr/>
          <w:p>
            <w:pPr>
              <w:pStyle w:val="Compact"/>
              <w:jc w:val="left"/>
            </w:pPr>
            <w:r>
              <w:t xml:space="preserve">39</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Overall preference</w:t>
            </w:r>
          </w:p>
        </w:tc>
        <w:tc>
          <w:tcPr/>
          <w:p>
            <w:pPr>
              <w:pStyle w:val="Compact"/>
              <w:jc w:val="left"/>
            </w:pPr>
            <w:r>
              <w:t xml:space="preserve">Agronomic performance</w:t>
            </w:r>
          </w:p>
        </w:tc>
        <w:tc>
          <w:tcPr/>
          <w:p>
            <w:pPr>
              <w:pStyle w:val="Compact"/>
              <w:jc w:val="left"/>
            </w:pPr>
            <w:r>
              <w:t xml:space="preserve">75</w:t>
            </w:r>
          </w:p>
        </w:tc>
        <w:tc>
          <w:tcPr/>
          <w:p>
            <w:pPr>
              <w:pStyle w:val="Compact"/>
              <w:jc w:val="left"/>
            </w:pPr>
            <w:r>
              <w:t xml:space="preserve">39</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bl>
    <w:p>
      <w:pPr>
        <w:pStyle w:val="BodyText"/>
      </w:pPr>
      <w:r>
        <w:t xml:space="preserve">These traits were left out of the analysis because they had too few valid answers, namely Flood tolerance [Vegetative] and Flood tolerance [Reproductive].</w:t>
      </w:r>
    </w:p>
    <w:p>
      <w:pPr>
        <w:pStyle w:val="BodyText"/>
      </w:pPr>
      <w:r>
        <w:t xml:space="preserve">Table 3 shows the number of forms submitted by each person who collected data.</w:t>
      </w:r>
    </w:p>
    <w:p>
      <w:pPr>
        <w:pStyle w:val="TableCaption"/>
      </w:pPr>
      <w:r>
        <w:t xml:space="preserve">Table 3. Forms submitted by data collector and data collection moment.</w:t>
      </w:r>
    </w:p>
    <w:tbl>
      <w:tblPr>
        <w:tblStyle w:val="Table"/>
        <w:tblW w:type="auto" w:w="0"/>
        <w:tblLook w:firstRow="1" w:lastRow="0" w:firstColumn="0" w:lastColumn="0" w:noHBand="0" w:noVBand="0" w:val="0020"/>
        <w:tblCaption w:val="Table 3. Forms submitted by data collector and data collection moment."/>
      </w:tblPr>
      <w:tblGrid>
        <w:gridCol w:w="2640"/>
        <w:gridCol w:w="2640"/>
        <w:gridCol w:w="2640"/>
      </w:tblGrid>
      <w:tr>
        <w:trPr>
          <w:tblHeader w:val="on"/>
        </w:trPr>
        <w:tc>
          <w:tcPr/>
          <w:p>
            <w:pPr>
              <w:pStyle w:val="Compact"/>
              <w:jc w:val="left"/>
            </w:pPr>
            <w:r>
              <w:t xml:space="preserve">Data collection moment</w:t>
            </w:r>
          </w:p>
        </w:tc>
        <w:tc>
          <w:tcPr/>
          <w:p>
            <w:pPr>
              <w:pStyle w:val="Compact"/>
              <w:jc w:val="left"/>
            </w:pPr>
            <w:r>
              <w:t xml:space="preserve">Data collector</w:t>
            </w:r>
          </w:p>
        </w:tc>
        <w:tc>
          <w:tcPr/>
          <w:p>
            <w:pPr>
              <w:pStyle w:val="Compact"/>
              <w:jc w:val="left"/>
            </w:pPr>
            <w:r>
              <w:t xml:space="preserve">Forms</w:t>
            </w:r>
          </w:p>
        </w:tc>
      </w:tr>
      <w:tr>
        <w:tc>
          <w:tcPr/>
          <w:p>
            <w:pPr>
              <w:pStyle w:val="Compact"/>
              <w:jc w:val="left"/>
            </w:pPr>
            <w:r>
              <w:t xml:space="preserve">Registration</w:t>
            </w:r>
          </w:p>
        </w:tc>
        <w:tc>
          <w:tcPr/>
          <w:p>
            <w:pPr>
              <w:pStyle w:val="Compact"/>
              <w:jc w:val="left"/>
            </w:pPr>
            <w:r>
              <w:t xml:space="preserve">enumerator1</w:t>
            </w:r>
          </w:p>
        </w:tc>
        <w:tc>
          <w:tcPr/>
          <w:p>
            <w:pPr>
              <w:pStyle w:val="Compact"/>
              <w:jc w:val="left"/>
            </w:pPr>
            <w:r>
              <w:t xml:space="preserve">52</w:t>
            </w:r>
          </w:p>
        </w:tc>
      </w:tr>
      <w:tr>
        <w:tc>
          <w:tcPr/>
          <w:p>
            <w:pPr>
              <w:pStyle w:val="Compact"/>
              <w:jc w:val="left"/>
            </w:pPr>
            <w:r>
              <w:t xml:space="preserve">Registration</w:t>
            </w:r>
          </w:p>
        </w:tc>
        <w:tc>
          <w:tcPr/>
          <w:p>
            <w:pPr>
              <w:pStyle w:val="Compact"/>
              <w:jc w:val="left"/>
            </w:pPr>
            <w:r>
              <w:t xml:space="preserve">enumerator2</w:t>
            </w:r>
          </w:p>
        </w:tc>
        <w:tc>
          <w:tcPr/>
          <w:p>
            <w:pPr>
              <w:pStyle w:val="Compact"/>
              <w:jc w:val="left"/>
            </w:pPr>
            <w:r>
              <w:t xml:space="preserve">65</w:t>
            </w:r>
          </w:p>
        </w:tc>
      </w:tr>
      <w:tr>
        <w:tc>
          <w:tcPr/>
          <w:p>
            <w:pPr>
              <w:pStyle w:val="Compact"/>
              <w:jc w:val="left"/>
            </w:pPr>
            <w:r>
              <w:t xml:space="preserve">Vegetative</w:t>
            </w:r>
          </w:p>
        </w:tc>
        <w:tc>
          <w:tcPr/>
          <w:p>
            <w:pPr>
              <w:pStyle w:val="Compact"/>
              <w:jc w:val="left"/>
            </w:pPr>
            <w:r>
              <w:t xml:space="preserve">enumerator1</w:t>
            </w:r>
          </w:p>
        </w:tc>
        <w:tc>
          <w:tcPr/>
          <w:p>
            <w:pPr>
              <w:pStyle w:val="Compact"/>
              <w:jc w:val="left"/>
            </w:pPr>
            <w:r>
              <w:t xml:space="preserve">60</w:t>
            </w:r>
          </w:p>
        </w:tc>
      </w:tr>
      <w:tr>
        <w:tc>
          <w:tcPr/>
          <w:p>
            <w:pPr>
              <w:pStyle w:val="Compact"/>
              <w:jc w:val="left"/>
            </w:pPr>
            <w:r>
              <w:t xml:space="preserve">Vegetative</w:t>
            </w:r>
          </w:p>
        </w:tc>
        <w:tc>
          <w:tcPr/>
          <w:p>
            <w:pPr>
              <w:pStyle w:val="Compact"/>
              <w:jc w:val="left"/>
            </w:pPr>
            <w:r>
              <w:t xml:space="preserve">enumerator2</w:t>
            </w:r>
          </w:p>
        </w:tc>
        <w:tc>
          <w:tcPr/>
          <w:p>
            <w:pPr>
              <w:pStyle w:val="Compact"/>
              <w:jc w:val="left"/>
            </w:pPr>
            <w:r>
              <w:t xml:space="preserve">51</w:t>
            </w:r>
          </w:p>
        </w:tc>
      </w:tr>
      <w:tr>
        <w:tc>
          <w:tcPr/>
          <w:p>
            <w:pPr>
              <w:pStyle w:val="Compact"/>
              <w:jc w:val="left"/>
            </w:pPr>
            <w:r>
              <w:t xml:space="preserve">Reproductive</w:t>
            </w:r>
          </w:p>
        </w:tc>
        <w:tc>
          <w:tcPr/>
          <w:p>
            <w:pPr>
              <w:pStyle w:val="Compact"/>
              <w:jc w:val="left"/>
            </w:pPr>
            <w:r>
              <w:t xml:space="preserve">enumerator1</w:t>
            </w:r>
          </w:p>
        </w:tc>
        <w:tc>
          <w:tcPr/>
          <w:p>
            <w:pPr>
              <w:pStyle w:val="Compact"/>
              <w:jc w:val="left"/>
            </w:pPr>
            <w:r>
              <w:t xml:space="preserve">55</w:t>
            </w:r>
          </w:p>
        </w:tc>
      </w:tr>
      <w:tr>
        <w:tc>
          <w:tcPr/>
          <w:p>
            <w:pPr>
              <w:pStyle w:val="Compact"/>
              <w:jc w:val="left"/>
            </w:pPr>
            <w:r>
              <w:t xml:space="preserve">Reproductive</w:t>
            </w:r>
          </w:p>
        </w:tc>
        <w:tc>
          <w:tcPr/>
          <w:p>
            <w:pPr>
              <w:pStyle w:val="Compact"/>
              <w:jc w:val="left"/>
            </w:pPr>
            <w:r>
              <w:t xml:space="preserve">enumerator2</w:t>
            </w:r>
          </w:p>
        </w:tc>
        <w:tc>
          <w:tcPr/>
          <w:p>
            <w:pPr>
              <w:pStyle w:val="Compact"/>
              <w:jc w:val="left"/>
            </w:pPr>
            <w:r>
              <w:t xml:space="preserve">51</w:t>
            </w:r>
          </w:p>
        </w:tc>
      </w:tr>
      <w:tr>
        <w:tc>
          <w:tcPr/>
          <w:p>
            <w:pPr>
              <w:pStyle w:val="Compact"/>
              <w:jc w:val="left"/>
            </w:pPr>
            <w:r>
              <w:t xml:space="preserve">Agronomic performance</w:t>
            </w:r>
          </w:p>
        </w:tc>
        <w:tc>
          <w:tcPr/>
          <w:p>
            <w:pPr>
              <w:pStyle w:val="Compact"/>
              <w:jc w:val="left"/>
            </w:pPr>
            <w:r>
              <w:t xml:space="preserve">enumerator1</w:t>
            </w:r>
          </w:p>
        </w:tc>
        <w:tc>
          <w:tcPr/>
          <w:p>
            <w:pPr>
              <w:pStyle w:val="Compact"/>
              <w:jc w:val="left"/>
            </w:pPr>
            <w:r>
              <w:t xml:space="preserve">48</w:t>
            </w:r>
          </w:p>
        </w:tc>
      </w:tr>
      <w:tr>
        <w:tc>
          <w:tcPr/>
          <w:p>
            <w:pPr>
              <w:pStyle w:val="Compact"/>
              <w:jc w:val="left"/>
            </w:pPr>
            <w:r>
              <w:t xml:space="preserve">Agronomic performance</w:t>
            </w:r>
          </w:p>
        </w:tc>
        <w:tc>
          <w:tcPr/>
          <w:p>
            <w:pPr>
              <w:pStyle w:val="Compact"/>
              <w:jc w:val="left"/>
            </w:pPr>
            <w:r>
              <w:t xml:space="preserve">enumerator2</w:t>
            </w:r>
          </w:p>
        </w:tc>
        <w:tc>
          <w:tcPr/>
          <w:p>
            <w:pPr>
              <w:pStyle w:val="Compact"/>
              <w:jc w:val="left"/>
            </w:pPr>
            <w:r>
              <w:t xml:space="preserve">34</w:t>
            </w:r>
          </w:p>
        </w:tc>
      </w:tr>
    </w:tbl>
    <w:bookmarkStart w:id="56" w:name="location-of-the-trial-plots"/>
    <w:p>
      <w:pPr>
        <w:pStyle w:val="Heading2"/>
      </w:pPr>
      <w:r>
        <w:t xml:space="preserve">Location of the trial plots</w:t>
      </w:r>
    </w:p>
    <w:p>
      <w:pPr>
        <w:pStyle w:val="FirstParagraph"/>
      </w:pPr>
      <w:r>
        <w:t xml:space="preserve">Figure 2 shows where the trial plots were located.</w:t>
      </w:r>
    </w:p>
    <w:p>
      <w:pPr>
        <w:pStyle w:val="CaptionedFigure"/>
      </w:pPr>
      <w:r>
        <w:drawing>
          <wp:inline>
            <wp:extent cx="4009390" cy="3207511"/>
            <wp:effectExtent b="0" l="0" r="0" t="0"/>
            <wp:docPr descr="Figure 2. Location of the trial plots. Administrative boundaries are from the Database of Global Administrative Areas (GADM)." title="" id="54" name="Picture"/>
            <a:graphic>
              <a:graphicData uri="http://schemas.openxmlformats.org/drawingml/2006/picture">
                <pic:pic>
                  <pic:nvPicPr>
                    <pic:cNvPr descr="/tmp/cm-out-en/climmob_main_report_files/figure-docx/map-1.png" id="55" name="Picture"/>
                    <pic:cNvPicPr>
                      <a:picLocks noChangeArrowheads="1" noChangeAspect="1"/>
                    </pic:cNvPicPr>
                  </pic:nvPicPr>
                  <pic:blipFill>
                    <a:blip r:embed="rId53"/>
                    <a:stretch>
                      <a:fillRect/>
                    </a:stretch>
                  </pic:blipFill>
                  <pic:spPr bwMode="auto">
                    <a:xfrm>
                      <a:off x="0" y="0"/>
                      <a:ext cx="4009390" cy="3207511"/>
                    </a:xfrm>
                    <a:prstGeom prst="rect">
                      <a:avLst/>
                    </a:prstGeom>
                    <a:noFill/>
                    <a:ln w="9525">
                      <a:noFill/>
                      <a:headEnd/>
                      <a:tailEnd/>
                    </a:ln>
                  </pic:spPr>
                </pic:pic>
              </a:graphicData>
            </a:graphic>
          </wp:inline>
        </w:drawing>
      </w:r>
    </w:p>
    <w:p>
      <w:pPr>
        <w:pStyle w:val="ImageCaption"/>
      </w:pPr>
      <w:r>
        <w:t xml:space="preserve">Figure 2. Location of the trial plots. Administrative boundaries are from the Database of Global Administrative Areas (GADM).</w:t>
      </w:r>
    </w:p>
    <w:bookmarkEnd w:id="56"/>
    <w:bookmarkStart w:id="60" w:name="who-answered-the-latest-data-collection"/>
    <w:p>
      <w:pPr>
        <w:pStyle w:val="Heading2"/>
      </w:pPr>
      <w:r>
        <w:t xml:space="preserve">Who answered the latest data collection</w:t>
      </w:r>
    </w:p>
    <w:p>
      <w:pPr>
        <w:pStyle w:val="FirstParagraph"/>
      </w:pPr>
      <w:r>
        <w:t xml:space="preserve">Figure 3 shows the trial plots by whether the participants answered the latest data collection, «Agronomic performance». 82 of the 121 participants with GPS coordinates answered. Use the map to plan visits and reminders.</w:t>
      </w:r>
    </w:p>
    <w:p>
      <w:pPr>
        <w:pStyle w:val="CaptionedFigure"/>
      </w:pPr>
      <w:r>
        <w:drawing>
          <wp:inline>
            <wp:extent cx="4009390" cy="3207511"/>
            <wp:effectExtent b="0" l="0" r="0" t="0"/>
            <wp:docPr descr="Figure 3. Trial plots by answer at «Agronomic performance». Filled points answered, open points have not answered yet." title="" id="58" name="Picture"/>
            <a:graphic>
              <a:graphicData uri="http://schemas.openxmlformats.org/drawingml/2006/picture">
                <pic:pic>
                  <pic:nvPicPr>
                    <pic:cNvPr descr="/tmp/cm-out-en/climmob_main_report_files/figure-docx/participation_map-1.png" id="59" name="Picture"/>
                    <pic:cNvPicPr>
                      <a:picLocks noChangeArrowheads="1" noChangeAspect="1"/>
                    </pic:cNvPicPr>
                  </pic:nvPicPr>
                  <pic:blipFill>
                    <a:blip r:embed="rId57"/>
                    <a:stretch>
                      <a:fillRect/>
                    </a:stretch>
                  </pic:blipFill>
                  <pic:spPr bwMode="auto">
                    <a:xfrm>
                      <a:off x="0" y="0"/>
                      <a:ext cx="4009390" cy="3207511"/>
                    </a:xfrm>
                    <a:prstGeom prst="rect">
                      <a:avLst/>
                    </a:prstGeom>
                    <a:noFill/>
                    <a:ln w="9525">
                      <a:noFill/>
                      <a:headEnd/>
                      <a:tailEnd/>
                    </a:ln>
                  </pic:spPr>
                </pic:pic>
              </a:graphicData>
            </a:graphic>
          </wp:inline>
        </w:drawing>
      </w:r>
    </w:p>
    <w:p>
      <w:pPr>
        <w:pStyle w:val="ImageCaption"/>
      </w:pPr>
      <w:r>
        <w:t xml:space="preserve">Figure 3. Trial plots by answer at «Agronomic performance». Filled points answered, open points have not answered yet.</w:t>
      </w:r>
    </w:p>
    <w:bookmarkEnd w:id="60"/>
    <w:bookmarkStart w:id="67" w:name="climate-during-the-season"/>
    <w:p>
      <w:pPr>
        <w:pStyle w:val="Heading2"/>
      </w:pPr>
      <w:r>
        <w:t xml:space="preserve">Climate during the season</w:t>
      </w:r>
    </w:p>
    <w:p>
      <w:pPr>
        <w:pStyle w:val="FirstParagraph"/>
      </w:pPr>
      <w:r>
        <w:t xml:space="preserve">Figure 4 and Figure 5 show temperature and rainfall indices at the trial plots in the map, for 85 days from the planting day (from 2022-09-03 to 2022-12-08). The window follows the data collection moments set for this project. Data come from NASA POWER through the R package nasapower</w:t>
      </w:r>
      <w:r>
        <w:t xml:space="preserve"> </w:t>
      </w:r>
      <w:r>
        <w:t xml:space="preserve">(</w:t>
      </w:r>
      <w:r>
        <w:rPr>
          <w:i/>
          <w:iCs/>
        </w:rPr>
        <w:t xml:space="preserve">6</w:t>
      </w:r>
      <w:r>
        <w:t xml:space="preserve">)</w:t>
      </w:r>
      <w:r>
        <w:t xml:space="preserve"> </w:t>
      </w:r>
      <w:r>
        <w:t xml:space="preserve">and the indices were computed with the R package climatrends</w:t>
      </w:r>
      <w:r>
        <w:t xml:space="preserve"> </w:t>
      </w:r>
      <w:r>
        <w:t xml:space="preserve">(</w:t>
      </w:r>
      <w:r>
        <w:rPr>
          <w:i/>
          <w:iCs/>
        </w:rPr>
        <w:t xml:space="preserve">7</w:t>
      </w:r>
      <w:r>
        <w:t xml:space="preserve">)</w:t>
      </w:r>
      <w:r>
        <w:t xml:space="preserve">. The same indices are tested as covariates in the Plackett-Luce trees.</w:t>
      </w:r>
    </w:p>
    <w:p>
      <w:pPr>
        <w:pStyle w:val="CaptionedFigure"/>
      </w:pPr>
      <w:r>
        <w:drawing>
          <wp:inline>
            <wp:extent cx="5727700" cy="5727700"/>
            <wp:effectExtent b="0" l="0" r="0" t="0"/>
            <wp:docPr descr="Figure 4. Weekly temperature indices from 2022-09-03 to 2022-12-08. Maximum day temperature (maxDT), minimum day temperature (minDT), maximum night temperature (maxNT) and minimum night temperature (minNT)." title="" id="62" name="Picture"/>
            <a:graphic>
              <a:graphicData uri="http://schemas.openxmlformats.org/drawingml/2006/picture">
                <pic:pic>
                  <pic:nvPicPr>
                    <pic:cNvPr descr="/tmp/cm-out-en/climmob_main_report_files/figure-docx/temperature_indices-1.png" id="63" name="Picture"/>
                    <pic:cNvPicPr>
                      <a:picLocks noChangeArrowheads="1" noChangeAspect="1"/>
                    </pic:cNvPicPr>
                  </pic:nvPicPr>
                  <pic:blipFill>
                    <a:blip r:embed="rId61"/>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Figure 4. Weekly temperature indices from 2022-09-03 to 2022-12-08. Maximum day temperature (maxDT), minimum day temperature (minDT), maximum night temperature (maxNT) and minimum night temperature (minNT).</w:t>
      </w:r>
    </w:p>
    <w:p>
      <w:pPr>
        <w:pStyle w:val="CaptionedFigure"/>
      </w:pPr>
      <w:r>
        <w:drawing>
          <wp:inline>
            <wp:extent cx="5727700" cy="5727700"/>
            <wp:effectExtent b="0" l="0" r="0" t="0"/>
            <wp:docPr descr="Figure 5. Weekly rainfall indices from 2022-09-03 to 2022-12-08. Total rainfall (Rtotal), daily intensity on wet days (SDII), longest dry spell with rain below 1 mm (MLDS) and longest wet spell with rain of 1 mm or more (MLWS)." title="" id="65" name="Picture"/>
            <a:graphic>
              <a:graphicData uri="http://schemas.openxmlformats.org/drawingml/2006/picture">
                <pic:pic>
                  <pic:nvPicPr>
                    <pic:cNvPr descr="/tmp/cm-out-en/climmob_main_report_files/figure-docx/rainfall_indices-1.png" id="66" name="Picture"/>
                    <pic:cNvPicPr>
                      <a:picLocks noChangeArrowheads="1" noChangeAspect="1"/>
                    </pic:cNvPicPr>
                  </pic:nvPicPr>
                  <pic:blipFill>
                    <a:blip r:embed="rId64"/>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Figure 5. Weekly rainfall indices from 2022-09-03 to 2022-12-08. Total rainfall (Rtotal), daily intensity on wet days (SDII), longest dry spell with rain below 1 mm (MLDS) and longest wet spell with rain of 1 mm or more (MLWS).</w:t>
      </w:r>
    </w:p>
    <w:bookmarkEnd w:id="67"/>
    <w:bookmarkStart w:id="71" w:name="how-many-answers-are-needed"/>
    <w:p>
      <w:pPr>
        <w:pStyle w:val="Heading2"/>
      </w:pPr>
      <w:r>
        <w:t xml:space="preserve">How many answers are needed?</w:t>
      </w:r>
    </w:p>
    <w:p>
      <w:pPr>
        <w:pStyle w:val="FirstParagraph"/>
      </w:pPr>
      <w:r>
        <w:t xml:space="preserve">Each answer makes the results more reliable. To show how much, the trial was simulated with the preferences estimated for «Overall Preference» taken as the truth. Each simulated participant tests 3 items drawn at random, and the model is refitted 50 times for each number of participants. Figure 6 shows how well the simulated trials recover the order of the items (Kendall tau) and how often they find the same best item. With the 75 answers available now, the chance of finding the best item is 90 %.</w:t>
      </w:r>
    </w:p>
    <w:p>
      <w:pPr>
        <w:pStyle w:val="BodyText"/>
      </w:pPr>
      <w:r>
        <w:t xml:space="preserve">If all 117 registered participants answered, the chance would be 94 %.</w:t>
      </w:r>
    </w:p>
    <w:p>
      <w:pPr>
        <w:pStyle w:val="CaptionedFigure"/>
      </w:pPr>
      <w:r>
        <w:drawing>
          <wp:inline>
            <wp:extent cx="5727700" cy="3579812"/>
            <wp:effectExtent b="0" l="0" r="0" t="0"/>
            <wp:docPr descr="Figure 6. Expected accuracy of the ranking for «Overall Preference» by the number of participants who answer. The band shows the 10th to 90th percentiles of Kendall tau." title="" id="69" name="Picture"/>
            <a:graphic>
              <a:graphicData uri="http://schemas.openxmlformats.org/drawingml/2006/picture">
                <pic:pic>
                  <pic:nvPicPr>
                    <pic:cNvPr descr="/tmp/cm-out-en/climmob_main_report_files/figure-docx/data_value-1.png" id="70" name="Picture"/>
                    <pic:cNvPicPr>
                      <a:picLocks noChangeArrowheads="1" noChangeAspect="1"/>
                    </pic:cNvPicPr>
                  </pic:nvPicPr>
                  <pic:blipFill>
                    <a:blip r:embed="rId68"/>
                    <a:stretch>
                      <a:fillRect/>
                    </a:stretch>
                  </pic:blipFill>
                  <pic:spPr bwMode="auto">
                    <a:xfrm>
                      <a:off x="0" y="0"/>
                      <a:ext cx="5727700" cy="3579812"/>
                    </a:xfrm>
                    <a:prstGeom prst="rect">
                      <a:avLst/>
                    </a:prstGeom>
                    <a:noFill/>
                    <a:ln w="9525">
                      <a:noFill/>
                      <a:headEnd/>
                      <a:tailEnd/>
                    </a:ln>
                  </pic:spPr>
                </pic:pic>
              </a:graphicData>
            </a:graphic>
          </wp:inline>
        </w:drawing>
      </w:r>
    </w:p>
    <w:p>
      <w:pPr>
        <w:pStyle w:val="ImageCaption"/>
      </w:pPr>
      <w:r>
        <w:t xml:space="preserve">Figure 6. Expected accuracy of the ranking for «Overall Preference» by the number of participants who answer. The band shows the 10th to 90th percentiles of Kendall tau.</w:t>
      </w:r>
    </w:p>
    <w:p>
      <w:r>
        <w:br w:type="page"/>
      </w:r>
    </w:p>
    <w:bookmarkEnd w:id="71"/>
    <w:bookmarkEnd w:id="72"/>
    <w:bookmarkStart w:id="73" w:name="methods"/>
    <w:p>
      <w:pPr>
        <w:pStyle w:val="Heading1"/>
      </w:pPr>
      <w:r>
        <w:t xml:space="preserve">Methods</w:t>
      </w:r>
    </w:p>
    <w:p>
      <w:pPr>
        <w:pStyle w:val="FirstParagraph"/>
      </w:pPr>
      <w:r>
        <w:t xml:space="preserve">ClimMob applies the Plackett-Luce (PL) model, independently proposed by Luce (1959)</w:t>
      </w:r>
      <w:r>
        <w:t xml:space="preserve"> </w:t>
      </w:r>
      <w:r>
        <w:t xml:space="preserve">(</w:t>
      </w:r>
      <w:r>
        <w:rPr>
          <w:i/>
          <w:iCs/>
        </w:rPr>
        <w:t xml:space="preserve">5</w:t>
      </w:r>
      <w:r>
        <w:t xml:space="preserve">)</w:t>
      </w:r>
      <w:r>
        <w:t xml:space="preserve"> </w:t>
      </w:r>
      <w:r>
        <w:t xml:space="preserve">and Plackett (1975)</w:t>
      </w:r>
      <w:r>
        <w:t xml:space="preserve"> </w:t>
      </w:r>
      <w:r>
        <w:t xml:space="preserve">(</w:t>
      </w:r>
      <w:r>
        <w:rPr>
          <w:i/>
          <w:iCs/>
        </w:rPr>
        <w:t xml:space="preserve">4</w:t>
      </w:r>
      <w:r>
        <w:t xml:space="preserve">)</w:t>
      </w:r>
      <w:r>
        <w:t xml:space="preserve">, to analyse ranking data. It is implemented in R by the package</w:t>
      </w:r>
      <w:r>
        <w:t xml:space="preserve"> </w:t>
      </w:r>
      <w:r>
        <w:t xml:space="preserve">‘PlackettLuce’</w:t>
      </w:r>
      <w:r>
        <w:t xml:space="preserve"> </w:t>
      </w:r>
      <w:r>
        <w:t xml:space="preserve">(</w:t>
      </w:r>
      <w:r>
        <w:rPr>
          <w:i/>
          <w:iCs/>
        </w:rPr>
        <w:t xml:space="preserve">8</w:t>
      </w:r>
      <w:r>
        <w:t xml:space="preserve">)</w:t>
      </w:r>
      <w:r>
        <w:t xml:space="preserve">. The PL model estimates the probability that one technology outperforms the others following Luce’s Choice Axiom</w:t>
      </w:r>
      <w:r>
        <w:t xml:space="preserve"> </w:t>
      </w:r>
      <w:r>
        <w:t xml:space="preserve">(</w:t>
      </w:r>
      <w:r>
        <w:rPr>
          <w:i/>
          <w:iCs/>
        </w:rPr>
        <w:t xml:space="preserve">5</w:t>
      </w:r>
      <w:r>
        <w:t xml:space="preserve">)</w:t>
      </w:r>
      <w:r>
        <w:t xml:space="preserve">, which states that the probability that one item outperforms another is independent of the presence or absence of any other item in the set.</w:t>
      </w:r>
    </w:p>
    <w:p>
      <w:pPr>
        <w:pStyle w:val="BodyText"/>
      </w:pPr>
      <m:oMathPara>
        <m:oMathParaPr>
          <m:jc m:val="center"/>
        </m:oMathParaPr>
        <m:oMath>
          <m:r>
            <m:t>P</m:t>
          </m:r>
          <m:r>
            <m:rPr>
              <m:sty m:val="p"/>
            </m:rPr>
            <m:t>(</m:t>
          </m:r>
          <m:r>
            <m:t>i</m:t>
          </m:r>
          <m:r>
            <m:rPr>
              <m:sty m:val="p"/>
            </m:rPr>
            <m:t>≻</m:t>
          </m:r>
          <m:r>
            <m:t>j</m:t>
          </m:r>
          <m:r>
            <m:rPr>
              <m:sty m:val="p"/>
            </m:rPr>
            <m:t>)</m:t>
          </m:r>
          <m:r>
            <m:rPr>
              <m:sty m:val="p"/>
            </m:rPr>
            <m:t>=</m:t>
          </m:r>
          <m:f>
            <m:fPr>
              <m:type m:val="bar"/>
            </m:fPr>
            <m:num>
              <m:sSub>
                <m:e>
                  <m:r>
                    <m:t>p</m:t>
                  </m:r>
                </m:e>
                <m:sub>
                  <m:r>
                    <m:t>i</m:t>
                  </m:r>
                </m:sub>
              </m:sSub>
            </m:num>
            <m:den>
              <m:sSub>
                <m:e>
                  <m:r>
                    <m:t>p</m:t>
                  </m:r>
                </m:e>
                <m:sub>
                  <m:r>
                    <m:t>i</m:t>
                  </m:r>
                </m:sub>
              </m:sSub>
              <m:r>
                <m:rPr>
                  <m:sty m:val="p"/>
                </m:rPr>
                <m:t>+</m:t>
              </m:r>
              <m:sSub>
                <m:e>
                  <m:r>
                    <m:t>p</m:t>
                  </m:r>
                </m:e>
                <m:sub>
                  <m:r>
                    <m:t>j</m:t>
                  </m:r>
                </m:sub>
              </m:sSub>
            </m:den>
          </m:f>
        </m:oMath>
      </m:oMathPara>
    </w:p>
    <w:p>
      <w:pPr>
        <w:pStyle w:val="FirstParagraph"/>
      </w:pPr>
      <w:r>
        <w:t xml:space="preserve">Here</w:t>
      </w:r>
      <w:r>
        <w:t xml:space="preserve"> </w:t>
      </w:r>
      <m:oMath>
        <m:sSub>
          <m:e>
            <m:r>
              <m:t>p</m:t>
            </m:r>
          </m:e>
          <m:sub>
            <m:r>
              <m:t>i</m:t>
            </m:r>
          </m:sub>
        </m:sSub>
      </m:oMath>
      <w:r>
        <w:t xml:space="preserve"> </w:t>
      </w:r>
      <w:r>
        <w:t xml:space="preserve">is a positive score for item</w:t>
      </w:r>
      <w:r>
        <w:t xml:space="preserve"> </w:t>
      </w:r>
      <m:oMath>
        <m:r>
          <m:t>i</m:t>
        </m:r>
      </m:oMath>
      <w:r>
        <w:t xml:space="preserve">, and</w:t>
      </w:r>
      <w:r>
        <w:t xml:space="preserve"> </w:t>
      </w:r>
      <m:oMath>
        <m:r>
          <m:t>i</m:t>
        </m:r>
        <m:r>
          <m:rPr>
            <m:sty m:val="p"/>
          </m:rPr>
          <m:t>≻</m:t>
        </m:r>
        <m:r>
          <m:t>j</m:t>
        </m:r>
      </m:oMath>
      <w:r>
        <w:t xml:space="preserve"> </w:t>
      </w:r>
      <w:r>
        <w:t xml:space="preserve">reads as</w:t>
      </w:r>
      <w:r>
        <w:t xml:space="preserve"> </w:t>
      </w:r>
      <w:r>
        <w:t xml:space="preserve">‘</w:t>
      </w:r>
      <m:oMath>
        <m:r>
          <m:t>i</m:t>
        </m:r>
      </m:oMath>
      <w:r>
        <w:t xml:space="preserve"> </w:t>
      </w:r>
      <w:r>
        <w:t xml:space="preserve">is preferred over</w:t>
      </w:r>
      <w:r>
        <w:t xml:space="preserve"> </w:t>
      </w:r>
      <m:oMath>
        <m:r>
          <m:t>j</m:t>
        </m:r>
      </m:oMath>
      <w:r>
        <w:t xml:space="preserve">’</w:t>
      </w:r>
      <w:r>
        <w:t xml:space="preserve">. The PL model estimates these scores, called</w:t>
      </w:r>
      <w:r>
        <w:t xml:space="preserve"> </w:t>
      </w:r>
      <w:r>
        <w:rPr>
          <w:i/>
          <w:iCs/>
        </w:rPr>
        <w:t xml:space="preserve">worth</w:t>
      </w:r>
      <w:r>
        <w:t xml:space="preserve">, which give the probability that each item outperforms all other items in the set. We report</w:t>
      </w:r>
      <w:r>
        <w:t xml:space="preserve"> </w:t>
      </w:r>
      <w:r>
        <w:rPr>
          <w:i/>
          <w:iCs/>
        </w:rPr>
        <w:t xml:space="preserve">log-worth</w:t>
      </w:r>
      <w:r>
        <w:t xml:space="preserve"> </w:t>
      </w:r>
      <w:r>
        <w:t xml:space="preserve">centred on the check Hybrid 04 and Hybrid 05. Each tricot ranking of three technologies</w:t>
      </w:r>
      <w:r>
        <w:t xml:space="preserve"> </w:t>
      </w:r>
      <m:oMath>
        <m:r>
          <m:rPr>
            <m:sty m:val="p"/>
          </m:rPr>
          <m:t>(</m:t>
        </m:r>
        <m:r>
          <m:t>i</m:t>
        </m:r>
        <m:r>
          <m:rPr>
            <m:sty m:val="p"/>
          </m:rPr>
          <m:t>≻</m:t>
        </m:r>
        <m:r>
          <m:t>j</m:t>
        </m:r>
        <m:r>
          <m:rPr>
            <m:sty m:val="p"/>
          </m:rPr>
          <m:t>≻</m:t>
        </m:r>
        <m:r>
          <m:t>k</m:t>
        </m:r>
        <m:r>
          <m:rPr>
            <m:sty m:val="p"/>
          </m:rPr>
          <m:t>)</m:t>
        </m:r>
      </m:oMath>
      <w:r>
        <w:t xml:space="preserve"> </w:t>
      </w:r>
      <w:r>
        <w:t xml:space="preserve">has the following probability under the PL model.</w:t>
      </w:r>
    </w:p>
    <w:p>
      <w:pPr>
        <w:pStyle w:val="BodyText"/>
      </w:pPr>
      <m:oMathPara>
        <m:oMathParaPr>
          <m:jc m:val="center"/>
        </m:oMathParaPr>
        <m:oMath>
          <m:r>
            <m:t>P</m:t>
          </m:r>
          <m:r>
            <m:rPr>
              <m:sty m:val="p"/>
            </m:rPr>
            <m:t>(</m:t>
          </m:r>
          <m:r>
            <m:t>i</m:t>
          </m:r>
          <m:r>
            <m:rPr>
              <m:sty m:val="p"/>
            </m:rPr>
            <m:t>≻</m:t>
          </m:r>
          <m:r>
            <m:t>j</m:t>
          </m:r>
          <m:r>
            <m:rPr>
              <m:sty m:val="p"/>
            </m:rPr>
            <m:t>≻</m:t>
          </m:r>
          <m:r>
            <m:t>k</m:t>
          </m:r>
          <m:r>
            <m:rPr>
              <m:sty m:val="p"/>
            </m:rPr>
            <m:t>)</m:t>
          </m:r>
          <m:r>
            <m:rPr>
              <m:sty m:val="p"/>
            </m:rPr>
            <m:t>=</m:t>
          </m:r>
          <m:r>
            <m:t>P</m:t>
          </m:r>
          <m:r>
            <m:rPr>
              <m:sty m:val="p"/>
            </m:rPr>
            <m:t>(</m:t>
          </m:r>
          <m:r>
            <m:t>i</m:t>
          </m:r>
          <m:r>
            <m:rPr>
              <m:sty m:val="p"/>
            </m:rPr>
            <m:t>≻</m:t>
          </m:r>
          <m:r>
            <m:rPr>
              <m:sty m:val="p"/>
            </m:rPr>
            <m:t>{</m:t>
          </m:r>
          <m:r>
            <m:t>j</m:t>
          </m:r>
          <m:r>
            <m:rPr>
              <m:sty m:val="p"/>
            </m:rPr>
            <m:t>,</m:t>
          </m:r>
          <m:r>
            <m:t>k</m:t>
          </m:r>
          <m:r>
            <m:rPr>
              <m:sty m:val="p"/>
            </m:rPr>
            <m:t>}</m:t>
          </m:r>
          <m:r>
            <m:rPr>
              <m:sty m:val="p"/>
            </m:rPr>
            <m:t>)</m:t>
          </m:r>
          <m:r>
            <m:rPr>
              <m:sty m:val="p"/>
            </m:rPr>
            <m:t>⋅</m:t>
          </m:r>
          <m:r>
            <m:t>P</m:t>
          </m:r>
          <m:r>
            <m:rPr>
              <m:sty m:val="p"/>
            </m:rPr>
            <m:t>(</m:t>
          </m:r>
          <m:r>
            <m:t>j</m:t>
          </m:r>
          <m:r>
            <m:rPr>
              <m:sty m:val="p"/>
            </m:rPr>
            <m:t>≻</m:t>
          </m:r>
          <m:r>
            <m:t>k</m:t>
          </m:r>
          <m:r>
            <m:rPr>
              <m:sty m:val="p"/>
            </m:rPr>
            <m:t>)</m:t>
          </m:r>
        </m:oMath>
      </m:oMathPara>
    </w:p>
    <w:p>
      <w:pPr>
        <w:pStyle w:val="FirstParagraph"/>
      </w:pPr>
      <w:r>
        <w:t xml:space="preserve">Covariates, if any, are linked to the rankings with model-based recursive partitioning</w:t>
      </w:r>
      <w:r>
        <w:t xml:space="preserve"> </w:t>
      </w:r>
      <w:r>
        <w:t xml:space="preserve">(</w:t>
      </w:r>
      <w:r>
        <w:rPr>
          <w:i/>
          <w:iCs/>
        </w:rPr>
        <w:t xml:space="preserve">9</w:t>
      </w:r>
      <w:r>
        <w:t xml:space="preserve">)</w:t>
      </w:r>
      <w:r>
        <w:t xml:space="preserve">, which builds Plackett-Luce trees. The trees find groups of participants for which the performance of the technologies differs. When coordinates and dates are available, rainfall and temperature indices from NASA POWER are added as covariates</w:t>
      </w:r>
      <w:r>
        <w:t xml:space="preserve"> </w:t>
      </w:r>
      <w:r>
        <w:t xml:space="preserve">(</w:t>
      </w:r>
      <w:r>
        <w:rPr>
          <w:i/>
          <w:iCs/>
        </w:rPr>
        <w:t xml:space="preserve">6</w:t>
      </w:r>
      <w:r>
        <w:t xml:space="preserve">,</w:t>
      </w:r>
      <w:r>
        <w:t xml:space="preserve"> </w:t>
      </w:r>
      <w:r>
        <w:rPr>
          <w:i/>
          <w:iCs/>
        </w:rPr>
        <w:t xml:space="preserve">7</w:t>
      </w:r>
      <w:r>
        <w:t xml:space="preserve">)</w:t>
      </w:r>
      <w:r>
        <w:t xml:space="preserve">. Covariates are chosen by forward selection, adding at each step the covariate that most improves the model according to the Akaike Information Criterion (AIC)</w:t>
      </w:r>
      <w:r>
        <w:t xml:space="preserve"> </w:t>
      </w:r>
      <w:r>
        <w:t xml:space="preserve">(</w:t>
      </w:r>
      <w:r>
        <w:rPr>
          <w:i/>
          <w:iCs/>
        </w:rPr>
        <w:t xml:space="preserve">10</w:t>
      </w:r>
      <w:r>
        <w:t xml:space="preserve">)</w:t>
      </w:r>
      <w:r>
        <w:t xml:space="preserve">. The AIC adds the degrees of freedom (</w:t>
      </w:r>
      <m:oMath>
        <m:r>
          <m:t>ν</m:t>
        </m:r>
      </m:oMath>
      <w:r>
        <w:t xml:space="preserve">) to the maximised log-likelihood (</w:t>
      </w:r>
      <m:oMath>
        <m:r>
          <m:t>L</m:t>
        </m:r>
      </m:oMath>
      <w:r>
        <w:t xml:space="preserve">).</w:t>
      </w:r>
    </w:p>
    <w:p>
      <w:pPr>
        <w:pStyle w:val="BodyText"/>
      </w:pPr>
      <m:oMathPara>
        <m:oMathParaPr>
          <m:jc m:val="center"/>
        </m:oMathParaPr>
        <m:oMath>
          <m:r>
            <m:t>A</m:t>
          </m:r>
          <m:r>
            <m:t>I</m:t>
          </m:r>
          <m:r>
            <m:t>C</m:t>
          </m:r>
          <m:r>
            <m:rPr>
              <m:sty m:val="p"/>
            </m:rPr>
            <m:t>=</m:t>
          </m:r>
          <m:r>
            <m:rPr>
              <m:sty m:val="p"/>
            </m:rPr>
            <m:t>−</m:t>
          </m:r>
          <m:r>
            <m:t>2</m:t>
          </m:r>
          <m:r>
            <m:t>L</m:t>
          </m:r>
          <m:r>
            <m:rPr>
              <m:sty m:val="p"/>
            </m:rPr>
            <m:t>+</m:t>
          </m:r>
          <m:r>
            <m:t>2</m:t>
          </m:r>
          <m:r>
            <m:t>ν</m:t>
          </m:r>
        </m:oMath>
      </m:oMathPara>
    </w:p>
    <w:p>
      <w:pPr>
        <w:pStyle w:val="FirstParagraph"/>
      </w:pPr>
      <w:r>
        <w:t xml:space="preserve">Based on this approach, the following model was applied to the data.</w:t>
      </w:r>
    </w:p>
    <w:p>
      <w:pPr>
        <w:pStyle w:val="BlockText"/>
      </w:pPr>
      <w:r>
        <w:t xml:space="preserve">G ~ Age + Education</w:t>
      </w:r>
    </w:p>
    <w:p>
      <w:pPr>
        <w:pStyle w:val="FirstParagraph"/>
      </w:pPr>
      <w:r>
        <w:t xml:space="preserve">Not all covariates in this model appear in the tree, since the tree is limited to a few nodes. The covariates shown are the most important for this data set. This report uses</w:t>
      </w:r>
      <w:r>
        <w:t xml:space="preserve"> </w:t>
      </w:r>
      <w:r>
        <w:t xml:space="preserve">‘Overall Preference’</w:t>
      </w:r>
      <w:r>
        <w:t xml:space="preserve"> </w:t>
      </w:r>
      <w:r>
        <w:t xml:space="preserve">as the reference trait for the analysis.</w:t>
      </w:r>
    </w:p>
    <w:p>
      <w:pPr>
        <w:pStyle w:val="BodyText"/>
      </w:pPr>
      <w:r>
        <w:t xml:space="preserve">The correlation between</w:t>
      </w:r>
      <w:r>
        <w:t xml:space="preserve"> </w:t>
      </w:r>
      <w:r>
        <w:t xml:space="preserve">‘Overall Preference’</w:t>
      </w:r>
      <w:r>
        <w:t xml:space="preserve"> </w:t>
      </w:r>
      <w:r>
        <w:t xml:space="preserve">and the other traits is estimated with the Kendall tau coefficient</w:t>
      </w:r>
      <w:r>
        <w:t xml:space="preserve"> </w:t>
      </w:r>
      <w:r>
        <w:t xml:space="preserve">(</w:t>
      </w:r>
      <w:r>
        <w:rPr>
          <w:i/>
          <w:iCs/>
        </w:rPr>
        <w:t xml:space="preserve">11</w:t>
      </w:r>
      <w:r>
        <w:t xml:space="preserve">)</w:t>
      </w:r>
      <w:r>
        <w:t xml:space="preserve">, an equivalent of the Pearson correlation for ranking data. It ranges from -1 to 1, where 1 means full agreement and -1 full disagreement. It can show what drives the choices of participants and help to prioritise traits in the next stage of testing.</w:t>
      </w:r>
    </w:p>
    <w:p>
      <w:pPr>
        <w:pStyle w:val="BodyText"/>
      </w:pPr>
      <w:r>
        <w:t xml:space="preserve">This report is generated in R</w:t>
      </w:r>
      <w:r>
        <w:t xml:space="preserve"> </w:t>
      </w:r>
      <w:r>
        <w:t xml:space="preserve">(</w:t>
      </w:r>
      <w:r>
        <w:rPr>
          <w:i/>
          <w:iCs/>
        </w:rPr>
        <w:t xml:space="preserve">12</w:t>
      </w:r>
      <w:r>
        <w:t xml:space="preserve">)</w:t>
      </w:r>
      <w:r>
        <w:t xml:space="preserve"> </w:t>
      </w:r>
      <w:r>
        <w:t xml:space="preserve">with the packages</w:t>
      </w:r>
      <w:r>
        <w:t xml:space="preserve"> </w:t>
      </w:r>
      <w:r>
        <w:t xml:space="preserve">‘knitr’</w:t>
      </w:r>
      <w:r>
        <w:t xml:space="preserve"> </w:t>
      </w:r>
      <w:r>
        <w:t xml:space="preserve">(</w:t>
      </w:r>
      <w:r>
        <w:rPr>
          <w:i/>
          <w:iCs/>
        </w:rPr>
        <w:t xml:space="preserve">13</w:t>
      </w:r>
      <w:r>
        <w:t xml:space="preserve">)</w:t>
      </w:r>
      <w:r>
        <w:t xml:space="preserve"> </w:t>
      </w:r>
      <w:r>
        <w:t xml:space="preserve">and</w:t>
      </w:r>
      <w:r>
        <w:t xml:space="preserve"> </w:t>
      </w:r>
      <w:r>
        <w:t xml:space="preserve">‘rmarkdown’</w:t>
      </w:r>
      <w:r>
        <w:t xml:space="preserve"> </w:t>
      </w:r>
      <w:r>
        <w:t xml:space="preserve">(</w:t>
      </w:r>
      <w:r>
        <w:rPr>
          <w:i/>
          <w:iCs/>
        </w:rPr>
        <w:t xml:space="preserve">14</w:t>
      </w:r>
      <w:r>
        <w:t xml:space="preserve">)</w:t>
      </w:r>
      <w:r>
        <w:t xml:space="preserve">. Data handling and analysis use</w:t>
      </w:r>
      <w:r>
        <w:t xml:space="preserve"> </w:t>
      </w:r>
      <w:r>
        <w:t xml:space="preserve">‘ClimMobTools’</w:t>
      </w:r>
      <w:r>
        <w:t xml:space="preserve"> </w:t>
      </w:r>
      <w:r>
        <w:t xml:space="preserve">(</w:t>
      </w:r>
      <w:r>
        <w:rPr>
          <w:i/>
          <w:iCs/>
        </w:rPr>
        <w:t xml:space="preserve">15</w:t>
      </w:r>
      <w:r>
        <w:t xml:space="preserve">)</w:t>
      </w:r>
      <w:r>
        <w:t xml:space="preserve">,</w:t>
      </w:r>
      <w:r>
        <w:t xml:space="preserve"> </w:t>
      </w:r>
      <w:r>
        <w:t xml:space="preserve">‘gosset’</w:t>
      </w:r>
      <w:r>
        <w:t xml:space="preserve"> </w:t>
      </w:r>
      <w:r>
        <w:t xml:space="preserve">(</w:t>
      </w:r>
      <w:r>
        <w:rPr>
          <w:i/>
          <w:iCs/>
        </w:rPr>
        <w:t xml:space="preserve">16</w:t>
      </w:r>
      <w:r>
        <w:t xml:space="preserve">)</w:t>
      </w:r>
      <w:r>
        <w:t xml:space="preserve">,</w:t>
      </w:r>
      <w:r>
        <w:t xml:space="preserve"> </w:t>
      </w:r>
      <w:r>
        <w:t xml:space="preserve">‘PlackettLuce’</w:t>
      </w:r>
      <w:r>
        <w:t xml:space="preserve"> </w:t>
      </w:r>
      <w:r>
        <w:t xml:space="preserve">(</w:t>
      </w:r>
      <w:r>
        <w:rPr>
          <w:i/>
          <w:iCs/>
        </w:rPr>
        <w:t xml:space="preserve">8</w:t>
      </w:r>
      <w:r>
        <w:t xml:space="preserve">)</w:t>
      </w:r>
      <w:r>
        <w:t xml:space="preserve">,</w:t>
      </w:r>
      <w:r>
        <w:t xml:space="preserve"> </w:t>
      </w:r>
      <w:r>
        <w:t xml:space="preserve">‘partykit’</w:t>
      </w:r>
      <w:r>
        <w:t xml:space="preserve"> </w:t>
      </w:r>
      <w:r>
        <w:t xml:space="preserve">(</w:t>
      </w:r>
      <w:r>
        <w:rPr>
          <w:i/>
          <w:iCs/>
        </w:rPr>
        <w:t xml:space="preserve">17</w:t>
      </w:r>
      <w:r>
        <w:t xml:space="preserve">)</w:t>
      </w:r>
      <w:r>
        <w:t xml:space="preserve">,</w:t>
      </w:r>
      <w:r>
        <w:t xml:space="preserve"> </w:t>
      </w:r>
      <w:r>
        <w:t xml:space="preserve">‘psychotools’</w:t>
      </w:r>
      <w:r>
        <w:t xml:space="preserve"> </w:t>
      </w:r>
      <w:r>
        <w:t xml:space="preserve">(</w:t>
      </w:r>
      <w:r>
        <w:rPr>
          <w:i/>
          <w:iCs/>
        </w:rPr>
        <w:t xml:space="preserve">18</w:t>
      </w:r>
      <w:r>
        <w:t xml:space="preserve">)</w:t>
      </w:r>
      <w:r>
        <w:t xml:space="preserve">,</w:t>
      </w:r>
      <w:r>
        <w:t xml:space="preserve"> </w:t>
      </w:r>
      <w:r>
        <w:t xml:space="preserve">‘qvcalc’</w:t>
      </w:r>
      <w:r>
        <w:t xml:space="preserve"> </w:t>
      </w:r>
      <w:r>
        <w:t xml:space="preserve">(</w:t>
      </w:r>
      <w:r>
        <w:rPr>
          <w:i/>
          <w:iCs/>
        </w:rPr>
        <w:t xml:space="preserve">19</w:t>
      </w:r>
      <w:r>
        <w:t xml:space="preserve">)</w:t>
      </w:r>
      <w:r>
        <w:t xml:space="preserve">,</w:t>
      </w:r>
      <w:r>
        <w:t xml:space="preserve"> </w:t>
      </w:r>
      <w:r>
        <w:t xml:space="preserve">‘lme4’</w:t>
      </w:r>
      <w:r>
        <w:t xml:space="preserve"> </w:t>
      </w:r>
      <w:r>
        <w:t xml:space="preserve">(</w:t>
      </w:r>
      <w:r>
        <w:rPr>
          <w:i/>
          <w:iCs/>
        </w:rPr>
        <w:t xml:space="preserve">20</w:t>
      </w:r>
      <w:r>
        <w:t xml:space="preserve">)</w:t>
      </w:r>
      <w:r>
        <w:t xml:space="preserve">,</w:t>
      </w:r>
      <w:r>
        <w:t xml:space="preserve"> </w:t>
      </w:r>
      <w:r>
        <w:t xml:space="preserve">‘gtools’</w:t>
      </w:r>
      <w:r>
        <w:t xml:space="preserve"> </w:t>
      </w:r>
      <w:r>
        <w:t xml:space="preserve">(</w:t>
      </w:r>
      <w:r>
        <w:rPr>
          <w:i/>
          <w:iCs/>
        </w:rPr>
        <w:t xml:space="preserve">21</w:t>
      </w:r>
      <w:r>
        <w:t xml:space="preserve">)</w:t>
      </w:r>
      <w:r>
        <w:t xml:space="preserve"> </w:t>
      </w:r>
      <w:r>
        <w:t xml:space="preserve">and</w:t>
      </w:r>
      <w:r>
        <w:t xml:space="preserve"> </w:t>
      </w:r>
      <w:r>
        <w:t xml:space="preserve">‘jsonlite’</w:t>
      </w:r>
      <w:r>
        <w:t xml:space="preserve"> </w:t>
      </w:r>
      <w:r>
        <w:t xml:space="preserve">(</w:t>
      </w:r>
      <w:r>
        <w:rPr>
          <w:i/>
          <w:iCs/>
        </w:rPr>
        <w:t xml:space="preserve">22</w:t>
      </w:r>
      <w:r>
        <w:t xml:space="preserve">)</w:t>
      </w:r>
      <w:r>
        <w:t xml:space="preserve">. Charts use</w:t>
      </w:r>
      <w:r>
        <w:t xml:space="preserve"> </w:t>
      </w:r>
      <w:r>
        <w:t xml:space="preserve">‘ggplot2’</w:t>
      </w:r>
      <w:r>
        <w:t xml:space="preserve"> </w:t>
      </w:r>
      <w:r>
        <w:t xml:space="preserve">(</w:t>
      </w:r>
      <w:r>
        <w:rPr>
          <w:i/>
          <w:iCs/>
        </w:rPr>
        <w:t xml:space="preserve">23</w:t>
      </w:r>
      <w:r>
        <w:t xml:space="preserve">)</w:t>
      </w:r>
      <w:r>
        <w:t xml:space="preserve">,</w:t>
      </w:r>
      <w:r>
        <w:t xml:space="preserve"> </w:t>
      </w:r>
      <w:r>
        <w:t xml:space="preserve">‘ggparty’</w:t>
      </w:r>
      <w:r>
        <w:t xml:space="preserve"> </w:t>
      </w:r>
      <w:r>
        <w:t xml:space="preserve">(</w:t>
      </w:r>
      <w:r>
        <w:rPr>
          <w:i/>
          <w:iCs/>
        </w:rPr>
        <w:t xml:space="preserve">24</w:t>
      </w:r>
      <w:r>
        <w:t xml:space="preserve">)</w:t>
      </w:r>
      <w:r>
        <w:t xml:space="preserve">,</w:t>
      </w:r>
      <w:r>
        <w:t xml:space="preserve"> </w:t>
      </w:r>
      <w:r>
        <w:t xml:space="preserve">‘igraph’</w:t>
      </w:r>
      <w:r>
        <w:t xml:space="preserve"> </w:t>
      </w:r>
      <w:r>
        <w:t xml:space="preserve">(</w:t>
      </w:r>
      <w:r>
        <w:rPr>
          <w:i/>
          <w:iCs/>
        </w:rPr>
        <w:t xml:space="preserve">25</w:t>
      </w:r>
      <w:r>
        <w:t xml:space="preserve">)</w:t>
      </w:r>
      <w:r>
        <w:t xml:space="preserve">,</w:t>
      </w:r>
      <w:r>
        <w:t xml:space="preserve"> </w:t>
      </w:r>
      <w:r>
        <w:t xml:space="preserve">‘multcompView’</w:t>
      </w:r>
      <w:r>
        <w:t xml:space="preserve"> </w:t>
      </w:r>
      <w:r>
        <w:t xml:space="preserve">(</w:t>
      </w:r>
      <w:r>
        <w:rPr>
          <w:i/>
          <w:iCs/>
        </w:rPr>
        <w:t xml:space="preserve">26</w:t>
      </w:r>
      <w:r>
        <w:t xml:space="preserve">)</w:t>
      </w:r>
      <w:r>
        <w:t xml:space="preserve"> </w:t>
      </w:r>
      <w:r>
        <w:t xml:space="preserve">and</w:t>
      </w:r>
      <w:r>
        <w:t xml:space="preserve"> </w:t>
      </w:r>
      <w:r>
        <w:t xml:space="preserve">‘patchwork’</w:t>
      </w:r>
      <w:r>
        <w:t xml:space="preserve"> </w:t>
      </w:r>
      <w:r>
        <w:t xml:space="preserve">(</w:t>
      </w:r>
      <w:r>
        <w:rPr>
          <w:i/>
          <w:iCs/>
        </w:rPr>
        <w:t xml:space="preserve">27</w:t>
      </w:r>
      <w:r>
        <w:t xml:space="preserve">)</w:t>
      </w:r>
      <w:r>
        <w:t xml:space="preserve">. The tricot approach is introduced by van Etten et al. (2019)</w:t>
      </w:r>
      <w:r>
        <w:t xml:space="preserve"> </w:t>
      </w:r>
      <w:r>
        <w:t xml:space="preserve">(</w:t>
      </w:r>
      <w:r>
        <w:rPr>
          <w:i/>
          <w:iCs/>
        </w:rPr>
        <w:t xml:space="preserve">2</w:t>
      </w:r>
      <w:r>
        <w:t xml:space="preserve">)</w:t>
      </w:r>
      <w:r>
        <w:t xml:space="preserve">. To cite ClimMob, use van Etten et al. (2020)</w:t>
      </w:r>
      <w:r>
        <w:t xml:space="preserve"> </w:t>
      </w:r>
      <w:r>
        <w:t xml:space="preserve">(</w:t>
      </w:r>
      <w:r>
        <w:rPr>
          <w:i/>
          <w:iCs/>
        </w:rPr>
        <w:t xml:space="preserve">28</w:t>
      </w:r>
      <w:r>
        <w:t xml:space="preserve">)</w:t>
      </w:r>
      <w:r>
        <w:t xml:space="preserve">. The workflow that produced this report is described by de Sousa et al. (2022)</w:t>
      </w:r>
      <w:r>
        <w:t xml:space="preserve"> </w:t>
      </w:r>
      <w:r>
        <w:t xml:space="preserve">(</w:t>
      </w:r>
      <w:r>
        <w:rPr>
          <w:i/>
          <w:iCs/>
        </w:rPr>
        <w:t xml:space="preserve">29</w:t>
      </w:r>
      <w:r>
        <w:t xml:space="preserve">)</w:t>
      </w:r>
      <w:r>
        <w:t xml:space="preserve">.</w:t>
      </w:r>
    </w:p>
    <w:bookmarkEnd w:id="73"/>
    <w:bookmarkStart w:id="77" w:name="trial-design"/>
    <w:p>
      <w:pPr>
        <w:pStyle w:val="Heading1"/>
      </w:pPr>
      <w:r>
        <w:t xml:space="preserve">Trial design</w:t>
      </w:r>
    </w:p>
    <w:p>
      <w:pPr>
        <w:pStyle w:val="FirstParagraph"/>
      </w:pPr>
      <w:r>
        <w:t xml:space="preserve">121 participants took part in this trial. Each assessed 3 different items and ranked them for 14 trait(s). Table 4 lists the traits analysed and the number of valid answers for each.</w:t>
      </w:r>
    </w:p>
    <w:p>
      <w:pPr>
        <w:pStyle w:val="TableCaption"/>
      </w:pPr>
      <w:r>
        <w:t xml:space="preserve">Table 4. Traits analysed and number of valid answers.</w:t>
      </w:r>
    </w:p>
    <w:tbl>
      <w:tblPr>
        <w:tblStyle w:val="Table"/>
        <w:tblW w:type="pct" w:w="5000"/>
        <w:tblLayout w:type="fixed"/>
        <w:tblLook w:firstRow="1" w:lastRow="0" w:firstColumn="0" w:lastColumn="0" w:noHBand="0" w:noVBand="0" w:val="0020"/>
        <w:tblCaption w:val="Table 4. Traits analysed and number of valid answers."/>
      </w:tblPr>
      <w:tblGrid>
        <w:gridCol w:w="1000"/>
        <w:gridCol w:w="920"/>
        <w:gridCol w:w="5440"/>
        <w:gridCol w:w="560"/>
      </w:tblGrid>
      <w:tr>
        <w:trPr>
          <w:tblHeader w:val="on"/>
        </w:trPr>
        <w:tc>
          <w:tcPr/>
          <w:p>
            <w:pPr>
              <w:pStyle w:val="Compact"/>
              <w:jc w:val="left"/>
            </w:pPr>
            <w:r>
              <w:t xml:space="preserve">Trait</w:t>
            </w:r>
          </w:p>
        </w:tc>
        <w:tc>
          <w:tcPr/>
          <w:p>
            <w:pPr>
              <w:pStyle w:val="Compact"/>
              <w:jc w:val="left"/>
            </w:pPr>
            <w:r>
              <w:t xml:space="preserve">Data collection moment</w:t>
            </w:r>
          </w:p>
        </w:tc>
        <w:tc>
          <w:tcPr/>
          <w:p>
            <w:pPr>
              <w:pStyle w:val="Compact"/>
              <w:jc w:val="left"/>
            </w:pPr>
            <w:r>
              <w:t xml:space="preserve">Question asked</w:t>
            </w:r>
          </w:p>
        </w:tc>
        <w:tc>
          <w:tcPr/>
          <w:p>
            <w:pPr>
              <w:pStyle w:val="Compact"/>
              <w:jc w:val="left"/>
            </w:pPr>
            <w:r>
              <w:t xml:space="preserve">Valid answers</w:t>
            </w:r>
          </w:p>
        </w:tc>
      </w:tr>
      <w:tr>
        <w:tc>
          <w:tcPr/>
          <w:p>
            <w:pPr>
              <w:pStyle w:val="Compact"/>
              <w:jc w:val="left"/>
            </w:pPr>
            <w:r>
              <w:t xml:space="preserve">Germination</w:t>
            </w:r>
          </w:p>
        </w:tc>
        <w:tc>
          <w:tcPr/>
          <w:p>
            <w:pPr>
              <w:pStyle w:val="Compact"/>
              <w:jc w:val="left"/>
            </w:pPr>
            <w:r>
              <w:t xml:space="preserve">Vegetative</w:t>
            </w:r>
          </w:p>
        </w:tc>
        <w:tc>
          <w:tcPr/>
          <w:p>
            <w:pPr>
              <w:pStyle w:val="Compact"/>
              <w:jc w:val="left"/>
            </w:pPr>
            <w:r>
              <w:t xml:space="preserve">Which option germinated more plants?, Which option germinated less plants?</w:t>
            </w:r>
          </w:p>
        </w:tc>
        <w:tc>
          <w:tcPr/>
          <w:p>
            <w:pPr>
              <w:pStyle w:val="Compact"/>
              <w:jc w:val="left"/>
            </w:pPr>
            <w:r>
              <w:t xml:space="preserve">101</w:t>
            </w:r>
          </w:p>
        </w:tc>
      </w:tr>
      <w:tr>
        <w:tc>
          <w:tcPr/>
          <w:p>
            <w:pPr>
              <w:pStyle w:val="Compact"/>
              <w:jc w:val="left"/>
            </w:pPr>
            <w:r>
              <w:t xml:space="preserve">Diseases resistance</w:t>
            </w:r>
          </w:p>
        </w:tc>
        <w:tc>
          <w:tcPr/>
          <w:p>
            <w:pPr>
              <w:pStyle w:val="Compact"/>
              <w:jc w:val="left"/>
            </w:pPr>
            <w:r>
              <w:t xml:space="preserve">Vegetative</w:t>
            </w:r>
          </w:p>
        </w:tc>
        <w:tc>
          <w:tcPr/>
          <w:p>
            <w:pPr>
              <w:pStyle w:val="Compact"/>
              <w:jc w:val="left"/>
            </w:pPr>
            <w:r>
              <w:t xml:space="preserve">Which option is more resistant to diseases?, Which option is more susceptible to diseases?</w:t>
            </w:r>
          </w:p>
        </w:tc>
        <w:tc>
          <w:tcPr/>
          <w:p>
            <w:pPr>
              <w:pStyle w:val="Compact"/>
              <w:jc w:val="left"/>
            </w:pPr>
            <w:r>
              <w:t xml:space="preserve">61</w:t>
            </w:r>
          </w:p>
        </w:tc>
      </w:tr>
      <w:tr>
        <w:tc>
          <w:tcPr/>
          <w:p>
            <w:pPr>
              <w:pStyle w:val="Compact"/>
              <w:jc w:val="left"/>
            </w:pPr>
            <w:r>
              <w:t xml:space="preserve">Drought tolerance</w:t>
            </w:r>
          </w:p>
        </w:tc>
        <w:tc>
          <w:tcPr/>
          <w:p>
            <w:pPr>
              <w:pStyle w:val="Compact"/>
              <w:jc w:val="left"/>
            </w:pPr>
            <w:r>
              <w:t xml:space="preserve">Vegetative</w:t>
            </w:r>
          </w:p>
        </w:tc>
        <w:tc>
          <w:tcPr/>
          <w:p>
            <w:pPr>
              <w:pStyle w:val="Compact"/>
              <w:jc w:val="left"/>
            </w:pPr>
            <w:r>
              <w:t xml:space="preserve">Which option is more tolerant to drought?, Which option is more susceptible to drought?</w:t>
            </w:r>
          </w:p>
        </w:tc>
        <w:tc>
          <w:tcPr/>
          <w:p>
            <w:pPr>
              <w:pStyle w:val="Compact"/>
              <w:jc w:val="left"/>
            </w:pPr>
            <w:r>
              <w:t xml:space="preserve">62</w:t>
            </w:r>
          </w:p>
        </w:tc>
      </w:tr>
      <w:tr>
        <w:tc>
          <w:tcPr/>
          <w:p>
            <w:pPr>
              <w:pStyle w:val="Compact"/>
              <w:jc w:val="left"/>
            </w:pPr>
            <w:r>
              <w:t xml:space="preserve">Fall armyworm resistance</w:t>
            </w:r>
          </w:p>
        </w:tc>
        <w:tc>
          <w:tcPr/>
          <w:p>
            <w:pPr>
              <w:pStyle w:val="Compact"/>
              <w:jc w:val="left"/>
            </w:pPr>
            <w:r>
              <w:t xml:space="preserve">Vegetative</w:t>
            </w:r>
          </w:p>
        </w:tc>
        <w:tc>
          <w:tcPr/>
          <w:p>
            <w:pPr>
              <w:pStyle w:val="Compact"/>
              <w:jc w:val="left"/>
            </w:pPr>
            <w:r>
              <w:t xml:space="preserve">Which option is more resistant to fall armyworm?, Which option is more susceptible to fall armyworm?</w:t>
            </w:r>
          </w:p>
        </w:tc>
        <w:tc>
          <w:tcPr/>
          <w:p>
            <w:pPr>
              <w:pStyle w:val="Compact"/>
              <w:jc w:val="left"/>
            </w:pPr>
            <w:r>
              <w:t xml:space="preserve">82</w:t>
            </w:r>
          </w:p>
        </w:tc>
      </w:tr>
      <w:tr>
        <w:tc>
          <w:tcPr/>
          <w:p>
            <w:pPr>
              <w:pStyle w:val="Compact"/>
              <w:jc w:val="left"/>
            </w:pPr>
            <w:r>
              <w:t xml:space="preserve">Diseases resistance</w:t>
            </w:r>
          </w:p>
        </w:tc>
        <w:tc>
          <w:tcPr/>
          <w:p>
            <w:pPr>
              <w:pStyle w:val="Compact"/>
              <w:jc w:val="left"/>
            </w:pPr>
            <w:r>
              <w:t xml:space="preserve">Reproductive</w:t>
            </w:r>
          </w:p>
        </w:tc>
        <w:tc>
          <w:tcPr/>
          <w:p>
            <w:pPr>
              <w:pStyle w:val="Compact"/>
              <w:jc w:val="left"/>
            </w:pPr>
            <w:r>
              <w:t xml:space="preserve">Which option is more resistant to diseases?, Which option is more susceptible to diseases?</w:t>
            </w:r>
          </w:p>
        </w:tc>
        <w:tc>
          <w:tcPr/>
          <w:p>
            <w:pPr>
              <w:pStyle w:val="Compact"/>
              <w:jc w:val="left"/>
            </w:pPr>
            <w:r>
              <w:t xml:space="preserve">55</w:t>
            </w:r>
          </w:p>
        </w:tc>
      </w:tr>
      <w:tr>
        <w:tc>
          <w:tcPr/>
          <w:p>
            <w:pPr>
              <w:pStyle w:val="Compact"/>
              <w:jc w:val="left"/>
            </w:pPr>
            <w:r>
              <w:t xml:space="preserve">Drought tolerance</w:t>
            </w:r>
          </w:p>
        </w:tc>
        <w:tc>
          <w:tcPr/>
          <w:p>
            <w:pPr>
              <w:pStyle w:val="Compact"/>
              <w:jc w:val="left"/>
            </w:pPr>
            <w:r>
              <w:t xml:space="preserve">Reproductive</w:t>
            </w:r>
          </w:p>
        </w:tc>
        <w:tc>
          <w:tcPr/>
          <w:p>
            <w:pPr>
              <w:pStyle w:val="Compact"/>
              <w:jc w:val="left"/>
            </w:pPr>
            <w:r>
              <w:t xml:space="preserve">Which option is more tolerant to drought?, Which option is more susceptible to drought?</w:t>
            </w:r>
          </w:p>
        </w:tc>
        <w:tc>
          <w:tcPr/>
          <w:p>
            <w:pPr>
              <w:pStyle w:val="Compact"/>
              <w:jc w:val="left"/>
            </w:pPr>
            <w:r>
              <w:t xml:space="preserve">46</w:t>
            </w:r>
          </w:p>
        </w:tc>
      </w:tr>
      <w:tr>
        <w:tc>
          <w:tcPr/>
          <w:p>
            <w:pPr>
              <w:pStyle w:val="Compact"/>
              <w:jc w:val="left"/>
            </w:pPr>
            <w:r>
              <w:t xml:space="preserve">Fall armyworm resistance</w:t>
            </w:r>
          </w:p>
        </w:tc>
        <w:tc>
          <w:tcPr/>
          <w:p>
            <w:pPr>
              <w:pStyle w:val="Compact"/>
              <w:jc w:val="left"/>
            </w:pPr>
            <w:r>
              <w:t xml:space="preserve">Reproductive</w:t>
            </w:r>
          </w:p>
        </w:tc>
        <w:tc>
          <w:tcPr/>
          <w:p>
            <w:pPr>
              <w:pStyle w:val="Compact"/>
              <w:jc w:val="left"/>
            </w:pPr>
            <w:r>
              <w:t xml:space="preserve">Which option is more resistant to fall armyworm?, Which option is more susceptible to fall armyworm?</w:t>
            </w:r>
          </w:p>
        </w:tc>
        <w:tc>
          <w:tcPr/>
          <w:p>
            <w:pPr>
              <w:pStyle w:val="Compact"/>
              <w:jc w:val="left"/>
            </w:pPr>
            <w:r>
              <w:t xml:space="preserve">81</w:t>
            </w:r>
          </w:p>
        </w:tc>
      </w:tr>
      <w:tr>
        <w:tc>
          <w:tcPr/>
          <w:p>
            <w:pPr>
              <w:pStyle w:val="Compact"/>
              <w:jc w:val="left"/>
            </w:pPr>
            <w:r>
              <w:t xml:space="preserve">Maturity</w:t>
            </w:r>
          </w:p>
        </w:tc>
        <w:tc>
          <w:tcPr/>
          <w:p>
            <w:pPr>
              <w:pStyle w:val="Compact"/>
              <w:jc w:val="left"/>
            </w:pPr>
            <w:r>
              <w:t xml:space="preserve">Agronomic Performance</w:t>
            </w:r>
          </w:p>
        </w:tc>
        <w:tc>
          <w:tcPr/>
          <w:p>
            <w:pPr>
              <w:pStyle w:val="Compact"/>
              <w:jc w:val="left"/>
            </w:pPr>
            <w:r>
              <w:t xml:space="preserve">Which option has the earlier maturity?, Which option has the later maturity?</w:t>
            </w:r>
          </w:p>
        </w:tc>
        <w:tc>
          <w:tcPr/>
          <w:p>
            <w:pPr>
              <w:pStyle w:val="Compact"/>
              <w:jc w:val="left"/>
            </w:pPr>
            <w:r>
              <w:t xml:space="preserve">78</w:t>
            </w:r>
          </w:p>
        </w:tc>
      </w:tr>
      <w:tr>
        <w:tc>
          <w:tcPr/>
          <w:p>
            <w:pPr>
              <w:pStyle w:val="Compact"/>
              <w:jc w:val="left"/>
            </w:pPr>
            <w:r>
              <w:t xml:space="preserve">Yield</w:t>
            </w:r>
          </w:p>
        </w:tc>
        <w:tc>
          <w:tcPr/>
          <w:p>
            <w:pPr>
              <w:pStyle w:val="Compact"/>
              <w:jc w:val="left"/>
            </w:pPr>
            <w:r>
              <w:t xml:space="preserve">Agronomic Performance</w:t>
            </w:r>
          </w:p>
        </w:tc>
        <w:tc>
          <w:tcPr/>
          <w:p>
            <w:pPr>
              <w:pStyle w:val="Compact"/>
              <w:jc w:val="left"/>
            </w:pPr>
            <w:r>
              <w:t xml:space="preserve">Which option has the higher grain yield?, Which option has the lower grain yield?</w:t>
            </w:r>
          </w:p>
        </w:tc>
        <w:tc>
          <w:tcPr/>
          <w:p>
            <w:pPr>
              <w:pStyle w:val="Compact"/>
              <w:jc w:val="left"/>
            </w:pPr>
            <w:r>
              <w:t xml:space="preserve">79</w:t>
            </w:r>
          </w:p>
        </w:tc>
      </w:tr>
      <w:tr>
        <w:tc>
          <w:tcPr/>
          <w:p>
            <w:pPr>
              <w:pStyle w:val="Compact"/>
              <w:jc w:val="left"/>
            </w:pPr>
            <w:r>
              <w:t xml:space="preserve">Grain size</w:t>
            </w:r>
          </w:p>
        </w:tc>
        <w:tc>
          <w:tcPr/>
          <w:p>
            <w:pPr>
              <w:pStyle w:val="Compact"/>
              <w:jc w:val="left"/>
            </w:pPr>
            <w:r>
              <w:t xml:space="preserve">Agronomic Performance</w:t>
            </w:r>
          </w:p>
        </w:tc>
        <w:tc>
          <w:tcPr/>
          <w:p>
            <w:pPr>
              <w:pStyle w:val="Compact"/>
              <w:jc w:val="left"/>
            </w:pPr>
            <w:r>
              <w:t xml:space="preserve">Which option has the best grain/seed size for the target market?, Which option has the worst grain/seed size for the target market?</w:t>
            </w:r>
          </w:p>
        </w:tc>
        <w:tc>
          <w:tcPr/>
          <w:p>
            <w:pPr>
              <w:pStyle w:val="Compact"/>
              <w:jc w:val="left"/>
            </w:pPr>
            <w:r>
              <w:t xml:space="preserve">77</w:t>
            </w:r>
          </w:p>
        </w:tc>
      </w:tr>
      <w:tr>
        <w:tc>
          <w:tcPr/>
          <w:p>
            <w:pPr>
              <w:pStyle w:val="Compact"/>
              <w:jc w:val="left"/>
            </w:pPr>
            <w:r>
              <w:t xml:space="preserve">Grain colour</w:t>
            </w:r>
          </w:p>
        </w:tc>
        <w:tc>
          <w:tcPr/>
          <w:p>
            <w:pPr>
              <w:pStyle w:val="Compact"/>
              <w:jc w:val="left"/>
            </w:pPr>
            <w:r>
              <w:t xml:space="preserve">Agronomic Performance</w:t>
            </w:r>
          </w:p>
        </w:tc>
        <w:tc>
          <w:tcPr/>
          <w:p>
            <w:pPr>
              <w:pStyle w:val="Compact"/>
              <w:jc w:val="left"/>
            </w:pPr>
            <w:r>
              <w:t xml:space="preserve">Which option has the best grain/seed colour for the target market?, Which option has the worst grain/seed colour for the target market?</w:t>
            </w:r>
          </w:p>
        </w:tc>
        <w:tc>
          <w:tcPr/>
          <w:p>
            <w:pPr>
              <w:pStyle w:val="Compact"/>
              <w:jc w:val="left"/>
            </w:pPr>
            <w:r>
              <w:t xml:space="preserve">78</w:t>
            </w:r>
          </w:p>
        </w:tc>
      </w:tr>
      <w:tr>
        <w:tc>
          <w:tcPr/>
          <w:p>
            <w:pPr>
              <w:pStyle w:val="Compact"/>
              <w:jc w:val="left"/>
            </w:pPr>
            <w:r>
              <w:t xml:space="preserve">Taste</w:t>
            </w:r>
          </w:p>
        </w:tc>
        <w:tc>
          <w:tcPr/>
          <w:p>
            <w:pPr>
              <w:pStyle w:val="Compact"/>
              <w:jc w:val="left"/>
            </w:pPr>
            <w:r>
              <w:t xml:space="preserve">Agronomic Performance</w:t>
            </w:r>
          </w:p>
        </w:tc>
        <w:tc>
          <w:tcPr/>
          <w:p>
            <w:pPr>
              <w:pStyle w:val="Compact"/>
              <w:jc w:val="left"/>
            </w:pPr>
            <w:r>
              <w:t xml:space="preserve">Which option has the best taste?, Which option has the worst taste?</w:t>
            </w:r>
          </w:p>
        </w:tc>
        <w:tc>
          <w:tcPr/>
          <w:p>
            <w:pPr>
              <w:pStyle w:val="Compact"/>
              <w:jc w:val="left"/>
            </w:pPr>
            <w:r>
              <w:t xml:space="preserve">77</w:t>
            </w:r>
          </w:p>
        </w:tc>
      </w:tr>
      <w:tr>
        <w:tc>
          <w:tcPr/>
          <w:p>
            <w:pPr>
              <w:pStyle w:val="Compact"/>
              <w:jc w:val="left"/>
            </w:pPr>
            <w:r>
              <w:t xml:space="preserve">Marketability</w:t>
            </w:r>
          </w:p>
        </w:tc>
        <w:tc>
          <w:tcPr/>
          <w:p>
            <w:pPr>
              <w:pStyle w:val="Compact"/>
              <w:jc w:val="left"/>
            </w:pPr>
            <w:r>
              <w:t xml:space="preserve">Agronomic Performance</w:t>
            </w:r>
          </w:p>
        </w:tc>
        <w:tc>
          <w:tcPr/>
          <w:p>
            <w:pPr>
              <w:pStyle w:val="Compact"/>
              <w:jc w:val="left"/>
            </w:pPr>
            <w:r>
              <w:t xml:space="preserve">Which option is easier to sell?, Which option is more difficult to sell?</w:t>
            </w:r>
          </w:p>
        </w:tc>
        <w:tc>
          <w:tcPr/>
          <w:p>
            <w:pPr>
              <w:pStyle w:val="Compact"/>
              <w:jc w:val="left"/>
            </w:pPr>
            <w:r>
              <w:t xml:space="preserve">72</w:t>
            </w:r>
          </w:p>
        </w:tc>
      </w:tr>
      <w:tr>
        <w:tc>
          <w:tcPr/>
          <w:p>
            <w:pPr>
              <w:pStyle w:val="Compact"/>
              <w:jc w:val="left"/>
            </w:pPr>
            <w:r>
              <w:t xml:space="preserve">Overall preference</w:t>
            </w:r>
          </w:p>
        </w:tc>
        <w:tc>
          <w:tcPr/>
          <w:p>
            <w:pPr>
              <w:pStyle w:val="Compact"/>
              <w:jc w:val="left"/>
            </w:pPr>
            <w:r>
              <w:t xml:space="preserve">Agronomic Performance</w:t>
            </w:r>
          </w:p>
        </w:tc>
        <w:tc>
          <w:tcPr/>
          <w:p>
            <w:pPr>
              <w:pStyle w:val="Compact"/>
              <w:jc w:val="left"/>
            </w:pPr>
            <w:r>
              <w:t xml:space="preserve">Overall, which option was the best?, Overall, which option was the worst?</w:t>
            </w:r>
          </w:p>
        </w:tc>
        <w:tc>
          <w:tcPr/>
          <w:p>
            <w:pPr>
              <w:pStyle w:val="Compact"/>
              <w:jc w:val="left"/>
            </w:pPr>
            <w:r>
              <w:t xml:space="preserve">75</w:t>
            </w:r>
          </w:p>
        </w:tc>
      </w:tr>
    </w:tbl>
    <w:p>
      <w:pPr>
        <w:pStyle w:val="BodyText"/>
      </w:pPr>
      <w:r>
        <w:t xml:space="preserve">Figure 7 shows the experimental design as a network. Two items are connected when they were tested together in at least one package of 3. The network uses the rankings of</w:t>
      </w:r>
      <w:r>
        <w:t xml:space="preserve"> </w:t>
      </w:r>
      <w:r>
        <w:t xml:space="preserve">‘Overall Preference’</w:t>
      </w:r>
      <w:r>
        <w:t xml:space="preserve">.</w:t>
      </w:r>
    </w:p>
    <w:p>
      <w:pPr>
        <w:pStyle w:val="CaptionedFigure"/>
      </w:pPr>
      <w:r>
        <w:drawing>
          <wp:inline>
            <wp:extent cx="5727700" cy="5727700"/>
            <wp:effectExtent b="0" l="0" r="0" t="0"/>
            <wp:docPr descr="Figure 7. Network of the items tested in this trial. Arrows show direct wins and losses between pairs of items that were tested together." title="" id="75" name="Picture"/>
            <a:graphic>
              <a:graphicData uri="http://schemas.openxmlformats.org/drawingml/2006/picture">
                <pic:pic>
                  <pic:nvPicPr>
                    <pic:cNvPr descr="/tmp/cm-out-en/climmob_main_report_files/figure-docx/trial_network-1.png" id="76" name="Picture"/>
                    <pic:cNvPicPr>
                      <a:picLocks noChangeArrowheads="1" noChangeAspect="1"/>
                    </pic:cNvPicPr>
                  </pic:nvPicPr>
                  <pic:blipFill>
                    <a:blip r:embed="rId74"/>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Figure 7. Network of the items tested in this trial. Arrows show direct wins and losses between pairs of items that were tested together.</w:t>
      </w:r>
    </w:p>
    <w:p>
      <w:pPr>
        <w:pStyle w:val="BodyText"/>
      </w:pPr>
      <w:r>
        <w:t xml:space="preserve">Table 5 lists the 8 items tested, with the number and percentage of participants who tested each. Names longer than 12 characters are abbreviated in the charts.</w:t>
      </w:r>
    </w:p>
    <w:p>
      <w:pPr>
        <w:pStyle w:val="TableCaption"/>
      </w:pPr>
      <w:r>
        <w:t xml:space="preserve">Table 5. Frequency of the items tested.</w:t>
      </w:r>
    </w:p>
    <w:tbl>
      <w:tblPr>
        <w:tblStyle w:val="Table"/>
        <w:tblW w:type="auto" w:w="0"/>
        <w:tblLook w:firstRow="1" w:lastRow="0" w:firstColumn="0" w:lastColumn="0" w:noHBand="0" w:noVBand="0" w:val="0020"/>
        <w:tblCaption w:val="Table 5. Frequency of the items tested."/>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Abbreviation</w:t>
            </w:r>
          </w:p>
        </w:tc>
        <w:tc>
          <w:tcPr/>
          <w:p>
            <w:pPr>
              <w:pStyle w:val="Compact"/>
              <w:jc w:val="left"/>
            </w:pPr>
            <w:r>
              <w:t xml:space="preserve">Frequency</w:t>
            </w:r>
          </w:p>
        </w:tc>
        <w:tc>
          <w:tcPr/>
          <w:p>
            <w:pPr>
              <w:pStyle w:val="Compact"/>
              <w:jc w:val="left"/>
            </w:pPr>
            <w:r>
              <w:t xml:space="preserve">Relative frequency</w:t>
            </w:r>
          </w:p>
        </w:tc>
      </w:tr>
      <w:tr>
        <w:tc>
          <w:tcPr/>
          <w:p>
            <w:pPr>
              <w:pStyle w:val="Compact"/>
              <w:jc w:val="left"/>
            </w:pPr>
            <w:r>
              <w:t xml:space="preserve">Hybrid 01</w:t>
            </w:r>
          </w:p>
        </w:tc>
        <w:tc>
          <w:tcPr/>
          <w:p>
            <w:pPr>
              <w:pStyle w:val="Compact"/>
              <w:jc w:val="left"/>
            </w:pPr>
            <w:r>
              <w:t xml:space="preserve">Hybrid 01</w:t>
            </w:r>
          </w:p>
        </w:tc>
        <w:tc>
          <w:tcPr/>
          <w:p>
            <w:pPr>
              <w:pStyle w:val="Compact"/>
              <w:jc w:val="left"/>
            </w:pPr>
            <w:r>
              <w:t xml:space="preserve">45</w:t>
            </w:r>
          </w:p>
        </w:tc>
        <w:tc>
          <w:tcPr/>
          <w:p>
            <w:pPr>
              <w:pStyle w:val="Compact"/>
              <w:jc w:val="left"/>
            </w:pPr>
            <w:r>
              <w:t xml:space="preserve">37.2%</w:t>
            </w:r>
          </w:p>
        </w:tc>
      </w:tr>
      <w:tr>
        <w:tc>
          <w:tcPr/>
          <w:p>
            <w:pPr>
              <w:pStyle w:val="Compact"/>
              <w:jc w:val="left"/>
            </w:pPr>
            <w:r>
              <w:t xml:space="preserve">Hybrid 02</w:t>
            </w:r>
          </w:p>
        </w:tc>
        <w:tc>
          <w:tcPr/>
          <w:p>
            <w:pPr>
              <w:pStyle w:val="Compact"/>
              <w:jc w:val="left"/>
            </w:pPr>
            <w:r>
              <w:t xml:space="preserve">Hybrid 02</w:t>
            </w:r>
          </w:p>
        </w:tc>
        <w:tc>
          <w:tcPr/>
          <w:p>
            <w:pPr>
              <w:pStyle w:val="Compact"/>
              <w:jc w:val="left"/>
            </w:pPr>
            <w:r>
              <w:t xml:space="preserve">38</w:t>
            </w:r>
          </w:p>
        </w:tc>
        <w:tc>
          <w:tcPr/>
          <w:p>
            <w:pPr>
              <w:pStyle w:val="Compact"/>
              <w:jc w:val="left"/>
            </w:pPr>
            <w:r>
              <w:t xml:space="preserve">31.4%</w:t>
            </w:r>
          </w:p>
        </w:tc>
      </w:tr>
      <w:tr>
        <w:tc>
          <w:tcPr/>
          <w:p>
            <w:pPr>
              <w:pStyle w:val="Compact"/>
              <w:jc w:val="left"/>
            </w:pPr>
            <w:r>
              <w:t xml:space="preserve">Hybrid 03</w:t>
            </w:r>
          </w:p>
        </w:tc>
        <w:tc>
          <w:tcPr/>
          <w:p>
            <w:pPr>
              <w:pStyle w:val="Compact"/>
              <w:jc w:val="left"/>
            </w:pPr>
            <w:r>
              <w:t xml:space="preserve">Hybrid 03</w:t>
            </w:r>
          </w:p>
        </w:tc>
        <w:tc>
          <w:tcPr/>
          <w:p>
            <w:pPr>
              <w:pStyle w:val="Compact"/>
              <w:jc w:val="left"/>
            </w:pPr>
            <w:r>
              <w:t xml:space="preserve">40</w:t>
            </w:r>
          </w:p>
        </w:tc>
        <w:tc>
          <w:tcPr/>
          <w:p>
            <w:pPr>
              <w:pStyle w:val="Compact"/>
              <w:jc w:val="left"/>
            </w:pPr>
            <w:r>
              <w:t xml:space="preserve">33.1%</w:t>
            </w:r>
          </w:p>
        </w:tc>
      </w:tr>
      <w:tr>
        <w:tc>
          <w:tcPr/>
          <w:p>
            <w:pPr>
              <w:pStyle w:val="Compact"/>
              <w:jc w:val="left"/>
            </w:pPr>
            <w:r>
              <w:t xml:space="preserve">Hybrid 04</w:t>
            </w:r>
          </w:p>
        </w:tc>
        <w:tc>
          <w:tcPr/>
          <w:p>
            <w:pPr>
              <w:pStyle w:val="Compact"/>
              <w:jc w:val="left"/>
            </w:pPr>
            <w:r>
              <w:t xml:space="preserve">Hybrid 04</w:t>
            </w:r>
          </w:p>
        </w:tc>
        <w:tc>
          <w:tcPr/>
          <w:p>
            <w:pPr>
              <w:pStyle w:val="Compact"/>
              <w:jc w:val="left"/>
            </w:pPr>
            <w:r>
              <w:t xml:space="preserve">49</w:t>
            </w:r>
          </w:p>
        </w:tc>
        <w:tc>
          <w:tcPr/>
          <w:p>
            <w:pPr>
              <w:pStyle w:val="Compact"/>
              <w:jc w:val="left"/>
            </w:pPr>
            <w:r>
              <w:t xml:space="preserve">40.5%</w:t>
            </w:r>
          </w:p>
        </w:tc>
      </w:tr>
      <w:tr>
        <w:tc>
          <w:tcPr/>
          <w:p>
            <w:pPr>
              <w:pStyle w:val="Compact"/>
              <w:jc w:val="left"/>
            </w:pPr>
            <w:r>
              <w:t xml:space="preserve">Hybrid 05</w:t>
            </w:r>
          </w:p>
        </w:tc>
        <w:tc>
          <w:tcPr/>
          <w:p>
            <w:pPr>
              <w:pStyle w:val="Compact"/>
              <w:jc w:val="left"/>
            </w:pPr>
            <w:r>
              <w:t xml:space="preserve">Hybrid 05</w:t>
            </w:r>
          </w:p>
        </w:tc>
        <w:tc>
          <w:tcPr/>
          <w:p>
            <w:pPr>
              <w:pStyle w:val="Compact"/>
              <w:jc w:val="left"/>
            </w:pPr>
            <w:r>
              <w:t xml:space="preserve">59</w:t>
            </w:r>
          </w:p>
        </w:tc>
        <w:tc>
          <w:tcPr/>
          <w:p>
            <w:pPr>
              <w:pStyle w:val="Compact"/>
              <w:jc w:val="left"/>
            </w:pPr>
            <w:r>
              <w:t xml:space="preserve">48.8%</w:t>
            </w:r>
          </w:p>
        </w:tc>
      </w:tr>
      <w:tr>
        <w:tc>
          <w:tcPr/>
          <w:p>
            <w:pPr>
              <w:pStyle w:val="Compact"/>
              <w:jc w:val="left"/>
            </w:pPr>
            <w:r>
              <w:t xml:space="preserve">Hybrid 06</w:t>
            </w:r>
          </w:p>
        </w:tc>
        <w:tc>
          <w:tcPr/>
          <w:p>
            <w:pPr>
              <w:pStyle w:val="Compact"/>
              <w:jc w:val="left"/>
            </w:pPr>
            <w:r>
              <w:t xml:space="preserve">Hybrid 06</w:t>
            </w:r>
          </w:p>
        </w:tc>
        <w:tc>
          <w:tcPr/>
          <w:p>
            <w:pPr>
              <w:pStyle w:val="Compact"/>
              <w:jc w:val="left"/>
            </w:pPr>
            <w:r>
              <w:t xml:space="preserve">40</w:t>
            </w:r>
          </w:p>
        </w:tc>
        <w:tc>
          <w:tcPr/>
          <w:p>
            <w:pPr>
              <w:pStyle w:val="Compact"/>
              <w:jc w:val="left"/>
            </w:pPr>
            <w:r>
              <w:t xml:space="preserve">33.1%</w:t>
            </w:r>
          </w:p>
        </w:tc>
      </w:tr>
      <w:tr>
        <w:tc>
          <w:tcPr/>
          <w:p>
            <w:pPr>
              <w:pStyle w:val="Compact"/>
              <w:jc w:val="left"/>
            </w:pPr>
            <w:r>
              <w:t xml:space="preserve">Hybrid 07</w:t>
            </w:r>
          </w:p>
        </w:tc>
        <w:tc>
          <w:tcPr/>
          <w:p>
            <w:pPr>
              <w:pStyle w:val="Compact"/>
              <w:jc w:val="left"/>
            </w:pPr>
            <w:r>
              <w:t xml:space="preserve">Hybrid 07</w:t>
            </w:r>
          </w:p>
        </w:tc>
        <w:tc>
          <w:tcPr/>
          <w:p>
            <w:pPr>
              <w:pStyle w:val="Compact"/>
              <w:jc w:val="left"/>
            </w:pPr>
            <w:r>
              <w:t xml:space="preserve">40</w:t>
            </w:r>
          </w:p>
        </w:tc>
        <w:tc>
          <w:tcPr/>
          <w:p>
            <w:pPr>
              <w:pStyle w:val="Compact"/>
              <w:jc w:val="left"/>
            </w:pPr>
            <w:r>
              <w:t xml:space="preserve">33.1%</w:t>
            </w:r>
          </w:p>
        </w:tc>
      </w:tr>
      <w:tr>
        <w:tc>
          <w:tcPr/>
          <w:p>
            <w:pPr>
              <w:pStyle w:val="Compact"/>
              <w:jc w:val="left"/>
            </w:pPr>
            <w:r>
              <w:t xml:space="preserve">Hybrid 08</w:t>
            </w:r>
          </w:p>
        </w:tc>
        <w:tc>
          <w:tcPr/>
          <w:p>
            <w:pPr>
              <w:pStyle w:val="Compact"/>
              <w:jc w:val="left"/>
            </w:pPr>
            <w:r>
              <w:t xml:space="preserve">Hybrid 08</w:t>
            </w:r>
          </w:p>
        </w:tc>
        <w:tc>
          <w:tcPr/>
          <w:p>
            <w:pPr>
              <w:pStyle w:val="Compact"/>
              <w:jc w:val="left"/>
            </w:pPr>
            <w:r>
              <w:t xml:space="preserve">52</w:t>
            </w:r>
          </w:p>
        </w:tc>
        <w:tc>
          <w:tcPr/>
          <w:p>
            <w:pPr>
              <w:pStyle w:val="Compact"/>
              <w:jc w:val="left"/>
            </w:pPr>
            <w:r>
              <w:t xml:space="preserve">43%</w:t>
            </w:r>
          </w:p>
        </w:tc>
      </w:tr>
    </w:tbl>
    <w:p>
      <w:r>
        <w:br w:type="page"/>
      </w:r>
    </w:p>
    <w:bookmarkEnd w:id="77"/>
    <w:bookmarkStart w:id="90" w:name="performance-of-the-items"/>
    <w:p>
      <w:pPr>
        <w:pStyle w:val="Heading1"/>
      </w:pPr>
      <w:r>
        <w:t xml:space="preserve">Performance of the items</w:t>
      </w:r>
    </w:p>
    <w:p>
      <w:pPr>
        <w:pStyle w:val="FirstParagraph"/>
      </w:pPr>
      <w:r>
        <w:t xml:space="preserve">Table 6 tests, for each trait, whether at least one item performs differently from the others (likelihood ratio test against a model where all have the same worth). A p-value below 0.05 means that the differences in performance are unlikely to be due to chance.</w:t>
      </w:r>
    </w:p>
    <w:p>
      <w:pPr>
        <w:pStyle w:val="TableCaption"/>
      </w:pPr>
      <w:r>
        <w:t xml:space="preserve">Table 6. Test of differences between items, by trait.</w:t>
      </w:r>
    </w:p>
    <w:tbl>
      <w:tblPr>
        <w:tblStyle w:val="Table"/>
        <w:tblW w:type="pct" w:w="5000"/>
        <w:tblLayout w:type="fixed"/>
        <w:tblLook w:firstRow="1" w:lastRow="0" w:firstColumn="0" w:lastColumn="0" w:noHBand="0" w:noVBand="0" w:val="0020"/>
        <w:tblCaption w:val="Table 6. Test of differences between items, by trait."/>
      </w:tblPr>
      <w:tblGrid>
        <w:gridCol w:w="4366"/>
        <w:gridCol w:w="913"/>
        <w:gridCol w:w="406"/>
        <w:gridCol w:w="1015"/>
        <w:gridCol w:w="812"/>
        <w:gridCol w:w="406"/>
      </w:tblGrid>
      <w:tr>
        <w:trPr>
          <w:tblHeader w:val="on"/>
        </w:trPr>
        <w:tc>
          <w:tcPr/>
          <w:p>
            <w:pPr>
              <w:pStyle w:val="Compact"/>
              <w:jc w:val="left"/>
            </w:pPr>
            <w:r>
              <w:t xml:space="preserve">Trait</w:t>
            </w:r>
          </w:p>
        </w:tc>
        <w:tc>
          <w:tcPr/>
          <w:p>
            <w:pPr>
              <w:pStyle w:val="Compact"/>
              <w:jc w:val="left"/>
            </w:pPr>
            <w:r>
              <w:t xml:space="preserve">logLik</w:t>
            </w:r>
          </w:p>
        </w:tc>
        <w:tc>
          <w:tcPr/>
          <w:p>
            <w:pPr>
              <w:pStyle w:val="Compact"/>
              <w:jc w:val="left"/>
            </w:pPr>
            <w:r>
              <w:t xml:space="preserve">DF</w:t>
            </w:r>
          </w:p>
        </w:tc>
        <w:tc>
          <w:tcPr/>
          <w:p>
            <w:pPr>
              <w:pStyle w:val="Compact"/>
              <w:jc w:val="left"/>
            </w:pPr>
            <w:r>
              <w:t xml:space="preserve">Statistic</w:t>
            </w:r>
          </w:p>
        </w:tc>
        <w:tc>
          <w:tcPr/>
          <w:p>
            <w:pPr>
              <w:pStyle w:val="Compact"/>
              <w:jc w:val="left"/>
            </w:pPr>
            <w:r>
              <w:t xml:space="preserve">p-value</w:t>
            </w:r>
          </w:p>
        </w:tc>
        <w:tc>
          <w:tcPr/>
          <w:p>
            <w:pPr>
              <w:pStyle w:val="Compact"/>
            </w:pPr>
          </w:p>
        </w:tc>
      </w:tr>
      <w:tr>
        <w:tc>
          <w:tcPr/>
          <w:p>
            <w:pPr>
              <w:pStyle w:val="Compact"/>
              <w:jc w:val="left"/>
            </w:pPr>
            <w:r>
              <w:t xml:space="preserve">Germination [Vegetative]</w:t>
            </w:r>
          </w:p>
        </w:tc>
        <w:tc>
          <w:tcPr/>
          <w:p>
            <w:pPr>
              <w:pStyle w:val="Compact"/>
              <w:jc w:val="left"/>
            </w:pPr>
            <w:r>
              <w:t xml:space="preserve">-166.916</w:t>
            </w:r>
          </w:p>
        </w:tc>
        <w:tc>
          <w:tcPr/>
          <w:p>
            <w:pPr>
              <w:pStyle w:val="Compact"/>
              <w:jc w:val="left"/>
            </w:pPr>
            <w:r>
              <w:t xml:space="preserve">296</w:t>
            </w:r>
          </w:p>
        </w:tc>
        <w:tc>
          <w:tcPr/>
          <w:p>
            <w:pPr>
              <w:pStyle w:val="Compact"/>
              <w:jc w:val="left"/>
            </w:pPr>
            <w:r>
              <w:t xml:space="preserve">28.104</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Diseases resistance [Vegetative]</w:t>
            </w:r>
          </w:p>
        </w:tc>
        <w:tc>
          <w:tcPr/>
          <w:p>
            <w:pPr>
              <w:pStyle w:val="Compact"/>
              <w:jc w:val="left"/>
            </w:pPr>
            <w:r>
              <w:t xml:space="preserve">-89.658</w:t>
            </w:r>
          </w:p>
        </w:tc>
        <w:tc>
          <w:tcPr/>
          <w:p>
            <w:pPr>
              <w:pStyle w:val="Compact"/>
              <w:jc w:val="left"/>
            </w:pPr>
            <w:r>
              <w:t xml:space="preserve">176</w:t>
            </w:r>
          </w:p>
        </w:tc>
        <w:tc>
          <w:tcPr/>
          <w:p>
            <w:pPr>
              <w:pStyle w:val="Compact"/>
              <w:jc w:val="left"/>
            </w:pPr>
            <w:r>
              <w:t xml:space="preserve">39.278</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Drought tolerance [Vegetative]</w:t>
            </w:r>
          </w:p>
        </w:tc>
        <w:tc>
          <w:tcPr/>
          <w:p>
            <w:pPr>
              <w:pStyle w:val="Compact"/>
              <w:jc w:val="left"/>
            </w:pPr>
            <w:r>
              <w:t xml:space="preserve">-99.911</w:t>
            </w:r>
          </w:p>
        </w:tc>
        <w:tc>
          <w:tcPr/>
          <w:p>
            <w:pPr>
              <w:pStyle w:val="Compact"/>
              <w:jc w:val="left"/>
            </w:pPr>
            <w:r>
              <w:t xml:space="preserve">179</w:t>
            </w:r>
          </w:p>
        </w:tc>
        <w:tc>
          <w:tcPr/>
          <w:p>
            <w:pPr>
              <w:pStyle w:val="Compact"/>
              <w:jc w:val="left"/>
            </w:pPr>
            <w:r>
              <w:t xml:space="preserve">22.356</w:t>
            </w:r>
          </w:p>
        </w:tc>
        <w:tc>
          <w:tcPr/>
          <w:p>
            <w:pPr>
              <w:pStyle w:val="Compact"/>
              <w:jc w:val="left"/>
            </w:pPr>
            <w:r>
              <w:t xml:space="preserve">0.0022</w:t>
            </w:r>
          </w:p>
        </w:tc>
        <w:tc>
          <w:tcPr/>
          <w:p>
            <w:pPr>
              <w:pStyle w:val="Compact"/>
              <w:jc w:val="left"/>
            </w:pPr>
            <w:r>
              <w:t xml:space="preserve">**</w:t>
            </w:r>
          </w:p>
        </w:tc>
      </w:tr>
      <w:tr>
        <w:tc>
          <w:tcPr/>
          <w:p>
            <w:pPr>
              <w:pStyle w:val="Compact"/>
              <w:jc w:val="left"/>
            </w:pPr>
            <w:r>
              <w:t xml:space="preserve">Fall armyworm resistance [Vegetative]</w:t>
            </w:r>
          </w:p>
        </w:tc>
        <w:tc>
          <w:tcPr/>
          <w:p>
            <w:pPr>
              <w:pStyle w:val="Compact"/>
              <w:jc w:val="left"/>
            </w:pPr>
            <w:r>
              <w:t xml:space="preserve">-138.628</w:t>
            </w:r>
          </w:p>
        </w:tc>
        <w:tc>
          <w:tcPr/>
          <w:p>
            <w:pPr>
              <w:pStyle w:val="Compact"/>
              <w:jc w:val="left"/>
            </w:pPr>
            <w:r>
              <w:t xml:space="preserve">239</w:t>
            </w:r>
          </w:p>
        </w:tc>
        <w:tc>
          <w:tcPr/>
          <w:p>
            <w:pPr>
              <w:pStyle w:val="Compact"/>
              <w:jc w:val="left"/>
            </w:pPr>
            <w:r>
              <w:t xml:space="preserve">16.592</w:t>
            </w:r>
          </w:p>
        </w:tc>
        <w:tc>
          <w:tcPr/>
          <w:p>
            <w:pPr>
              <w:pStyle w:val="Compact"/>
              <w:jc w:val="left"/>
            </w:pPr>
            <w:r>
              <w:t xml:space="preserve">0.0202</w:t>
            </w:r>
          </w:p>
        </w:tc>
        <w:tc>
          <w:tcPr/>
          <w:p>
            <w:pPr>
              <w:pStyle w:val="Compact"/>
              <w:jc w:val="left"/>
            </w:pPr>
            <w:r>
              <w:t xml:space="preserve">*</w:t>
            </w:r>
          </w:p>
        </w:tc>
      </w:tr>
      <w:tr>
        <w:tc>
          <w:tcPr/>
          <w:p>
            <w:pPr>
              <w:pStyle w:val="Compact"/>
              <w:jc w:val="left"/>
            </w:pPr>
            <w:r>
              <w:t xml:space="preserve">Diseases resistance [Reproductive]</w:t>
            </w:r>
          </w:p>
        </w:tc>
        <w:tc>
          <w:tcPr/>
          <w:p>
            <w:pPr>
              <w:pStyle w:val="Compact"/>
              <w:jc w:val="left"/>
            </w:pPr>
            <w:r>
              <w:t xml:space="preserve">-94.560</w:t>
            </w:r>
          </w:p>
        </w:tc>
        <w:tc>
          <w:tcPr/>
          <w:p>
            <w:pPr>
              <w:pStyle w:val="Compact"/>
              <w:jc w:val="left"/>
            </w:pPr>
            <w:r>
              <w:t xml:space="preserve">158</w:t>
            </w:r>
          </w:p>
        </w:tc>
        <w:tc>
          <w:tcPr/>
          <w:p>
            <w:pPr>
              <w:pStyle w:val="Compact"/>
              <w:jc w:val="left"/>
            </w:pPr>
            <w:r>
              <w:t xml:space="preserve">7.974</w:t>
            </w:r>
          </w:p>
        </w:tc>
        <w:tc>
          <w:tcPr/>
          <w:p>
            <w:pPr>
              <w:pStyle w:val="Compact"/>
              <w:jc w:val="left"/>
            </w:pPr>
            <w:r>
              <w:t xml:space="preserve">0.335</w:t>
            </w:r>
          </w:p>
        </w:tc>
        <w:tc>
          <w:tcPr/>
          <w:p>
            <w:pPr>
              <w:pStyle w:val="Compact"/>
            </w:pPr>
          </w:p>
        </w:tc>
      </w:tr>
      <w:tr>
        <w:tc>
          <w:tcPr/>
          <w:p>
            <w:pPr>
              <w:pStyle w:val="Compact"/>
              <w:jc w:val="left"/>
            </w:pPr>
            <w:r>
              <w:t xml:space="preserve">Drought tolerance [Reproductive]</w:t>
            </w:r>
          </w:p>
        </w:tc>
        <w:tc>
          <w:tcPr/>
          <w:p>
            <w:pPr>
              <w:pStyle w:val="Compact"/>
              <w:jc w:val="left"/>
            </w:pPr>
            <w:r>
              <w:t xml:space="preserve">-73.060</w:t>
            </w:r>
          </w:p>
        </w:tc>
        <w:tc>
          <w:tcPr/>
          <w:p>
            <w:pPr>
              <w:pStyle w:val="Compact"/>
              <w:jc w:val="left"/>
            </w:pPr>
            <w:r>
              <w:t xml:space="preserve">131</w:t>
            </w:r>
          </w:p>
        </w:tc>
        <w:tc>
          <w:tcPr/>
          <w:p>
            <w:pPr>
              <w:pStyle w:val="Compact"/>
              <w:jc w:val="left"/>
            </w:pPr>
            <w:r>
              <w:t xml:space="preserve">18.722</w:t>
            </w:r>
          </w:p>
        </w:tc>
        <w:tc>
          <w:tcPr/>
          <w:p>
            <w:pPr>
              <w:pStyle w:val="Compact"/>
              <w:jc w:val="left"/>
            </w:pPr>
            <w:r>
              <w:t xml:space="preserve">0.0091</w:t>
            </w:r>
          </w:p>
        </w:tc>
        <w:tc>
          <w:tcPr/>
          <w:p>
            <w:pPr>
              <w:pStyle w:val="Compact"/>
              <w:jc w:val="left"/>
            </w:pPr>
            <w:r>
              <w:t xml:space="preserve">**</w:t>
            </w:r>
          </w:p>
        </w:tc>
      </w:tr>
      <w:tr>
        <w:tc>
          <w:tcPr/>
          <w:p>
            <w:pPr>
              <w:pStyle w:val="Compact"/>
              <w:jc w:val="left"/>
            </w:pPr>
            <w:r>
              <w:t xml:space="preserve">Fall armyworm resistance [Reproductive]</w:t>
            </w:r>
          </w:p>
        </w:tc>
        <w:tc>
          <w:tcPr/>
          <w:p>
            <w:pPr>
              <w:pStyle w:val="Compact"/>
              <w:jc w:val="left"/>
            </w:pPr>
            <w:r>
              <w:t xml:space="preserve">-136.195</w:t>
            </w:r>
          </w:p>
        </w:tc>
        <w:tc>
          <w:tcPr/>
          <w:p>
            <w:pPr>
              <w:pStyle w:val="Compact"/>
              <w:jc w:val="left"/>
            </w:pPr>
            <w:r>
              <w:t xml:space="preserve">236</w:t>
            </w:r>
          </w:p>
        </w:tc>
        <w:tc>
          <w:tcPr/>
          <w:p>
            <w:pPr>
              <w:pStyle w:val="Compact"/>
              <w:jc w:val="left"/>
            </w:pPr>
            <w:r>
              <w:t xml:space="preserve">17.876</w:t>
            </w:r>
          </w:p>
        </w:tc>
        <w:tc>
          <w:tcPr/>
          <w:p>
            <w:pPr>
              <w:pStyle w:val="Compact"/>
              <w:jc w:val="left"/>
            </w:pPr>
            <w:r>
              <w:t xml:space="preserve">0.0125</w:t>
            </w:r>
          </w:p>
        </w:tc>
        <w:tc>
          <w:tcPr/>
          <w:p>
            <w:pPr>
              <w:pStyle w:val="Compact"/>
              <w:jc w:val="left"/>
            </w:pPr>
            <w:r>
              <w:t xml:space="preserve">*</w:t>
            </w:r>
          </w:p>
        </w:tc>
      </w:tr>
      <w:tr>
        <w:tc>
          <w:tcPr/>
          <w:p>
            <w:pPr>
              <w:pStyle w:val="Compact"/>
              <w:jc w:val="left"/>
            </w:pPr>
            <w:r>
              <w:t xml:space="preserve">Maturity [Agronomic performance]</w:t>
            </w:r>
          </w:p>
        </w:tc>
        <w:tc>
          <w:tcPr/>
          <w:p>
            <w:pPr>
              <w:pStyle w:val="Compact"/>
              <w:jc w:val="left"/>
            </w:pPr>
            <w:r>
              <w:t xml:space="preserve">-129.845</w:t>
            </w:r>
          </w:p>
        </w:tc>
        <w:tc>
          <w:tcPr/>
          <w:p>
            <w:pPr>
              <w:pStyle w:val="Compact"/>
              <w:jc w:val="left"/>
            </w:pPr>
            <w:r>
              <w:t xml:space="preserve">227</w:t>
            </w:r>
          </w:p>
        </w:tc>
        <w:tc>
          <w:tcPr/>
          <w:p>
            <w:pPr>
              <w:pStyle w:val="Compact"/>
              <w:jc w:val="left"/>
            </w:pPr>
            <w:r>
              <w:t xml:space="preserve">19.824</w:t>
            </w:r>
          </w:p>
        </w:tc>
        <w:tc>
          <w:tcPr/>
          <w:p>
            <w:pPr>
              <w:pStyle w:val="Compact"/>
              <w:jc w:val="left"/>
            </w:pPr>
            <w:r>
              <w:t xml:space="preserve">0.006</w:t>
            </w:r>
          </w:p>
        </w:tc>
        <w:tc>
          <w:tcPr/>
          <w:p>
            <w:pPr>
              <w:pStyle w:val="Compact"/>
              <w:jc w:val="left"/>
            </w:pPr>
            <w:r>
              <w:t xml:space="preserve">**</w:t>
            </w:r>
          </w:p>
        </w:tc>
      </w:tr>
      <w:tr>
        <w:tc>
          <w:tcPr/>
          <w:p>
            <w:pPr>
              <w:pStyle w:val="Compact"/>
              <w:jc w:val="left"/>
            </w:pPr>
            <w:r>
              <w:t xml:space="preserve">Yield [Agronomic performance]</w:t>
            </w:r>
          </w:p>
        </w:tc>
        <w:tc>
          <w:tcPr/>
          <w:p>
            <w:pPr>
              <w:pStyle w:val="Compact"/>
              <w:jc w:val="left"/>
            </w:pPr>
            <w:r>
              <w:t xml:space="preserve">-129.411</w:t>
            </w:r>
          </w:p>
        </w:tc>
        <w:tc>
          <w:tcPr/>
          <w:p>
            <w:pPr>
              <w:pStyle w:val="Compact"/>
              <w:jc w:val="left"/>
            </w:pPr>
            <w:r>
              <w:t xml:space="preserve">230</w:t>
            </w:r>
          </w:p>
        </w:tc>
        <w:tc>
          <w:tcPr/>
          <w:p>
            <w:pPr>
              <w:pStyle w:val="Compact"/>
              <w:jc w:val="left"/>
            </w:pPr>
            <w:r>
              <w:t xml:space="preserve">24.276</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Grain size [Agronomic performance]</w:t>
            </w:r>
          </w:p>
        </w:tc>
        <w:tc>
          <w:tcPr/>
          <w:p>
            <w:pPr>
              <w:pStyle w:val="Compact"/>
              <w:jc w:val="left"/>
            </w:pPr>
            <w:r>
              <w:t xml:space="preserve">-127.166</w:t>
            </w:r>
          </w:p>
        </w:tc>
        <w:tc>
          <w:tcPr/>
          <w:p>
            <w:pPr>
              <w:pStyle w:val="Compact"/>
              <w:jc w:val="left"/>
            </w:pPr>
            <w:r>
              <w:t xml:space="preserve">224</w:t>
            </w:r>
          </w:p>
        </w:tc>
        <w:tc>
          <w:tcPr/>
          <w:p>
            <w:pPr>
              <w:pStyle w:val="Compact"/>
              <w:jc w:val="left"/>
            </w:pPr>
            <w:r>
              <w:t xml:space="preserve">21.598</w:t>
            </w:r>
          </w:p>
        </w:tc>
        <w:tc>
          <w:tcPr/>
          <w:p>
            <w:pPr>
              <w:pStyle w:val="Compact"/>
              <w:jc w:val="left"/>
            </w:pPr>
            <w:r>
              <w:t xml:space="preserve">0.003</w:t>
            </w:r>
          </w:p>
        </w:tc>
        <w:tc>
          <w:tcPr/>
          <w:p>
            <w:pPr>
              <w:pStyle w:val="Compact"/>
              <w:jc w:val="left"/>
            </w:pPr>
            <w:r>
              <w:t xml:space="preserve">**</w:t>
            </w:r>
          </w:p>
        </w:tc>
      </w:tr>
      <w:tr>
        <w:tc>
          <w:tcPr/>
          <w:p>
            <w:pPr>
              <w:pStyle w:val="Compact"/>
              <w:jc w:val="left"/>
            </w:pPr>
            <w:r>
              <w:t xml:space="preserve">Grain colour [Agronomic performance]</w:t>
            </w:r>
          </w:p>
        </w:tc>
        <w:tc>
          <w:tcPr/>
          <w:p>
            <w:pPr>
              <w:pStyle w:val="Compact"/>
              <w:jc w:val="left"/>
            </w:pPr>
            <w:r>
              <w:t xml:space="preserve">-127.196</w:t>
            </w:r>
          </w:p>
        </w:tc>
        <w:tc>
          <w:tcPr/>
          <w:p>
            <w:pPr>
              <w:pStyle w:val="Compact"/>
              <w:jc w:val="left"/>
            </w:pPr>
            <w:r>
              <w:t xml:space="preserve">227</w:t>
            </w:r>
          </w:p>
        </w:tc>
        <w:tc>
          <w:tcPr/>
          <w:p>
            <w:pPr>
              <w:pStyle w:val="Compact"/>
              <w:jc w:val="left"/>
            </w:pPr>
            <w:r>
              <w:t xml:space="preserve">25.122</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Taste [Agronomic performance]</w:t>
            </w:r>
          </w:p>
        </w:tc>
        <w:tc>
          <w:tcPr/>
          <w:p>
            <w:pPr>
              <w:pStyle w:val="Compact"/>
              <w:jc w:val="left"/>
            </w:pPr>
            <w:r>
              <w:t xml:space="preserve">-124.991</w:t>
            </w:r>
          </w:p>
        </w:tc>
        <w:tc>
          <w:tcPr/>
          <w:p>
            <w:pPr>
              <w:pStyle w:val="Compact"/>
              <w:jc w:val="left"/>
            </w:pPr>
            <w:r>
              <w:t xml:space="preserve">224</w:t>
            </w:r>
          </w:p>
        </w:tc>
        <w:tc>
          <w:tcPr/>
          <w:p>
            <w:pPr>
              <w:pStyle w:val="Compact"/>
              <w:jc w:val="left"/>
            </w:pPr>
            <w:r>
              <w:t xml:space="preserve">25.948</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Marketability [Agronomic performance]</w:t>
            </w:r>
          </w:p>
        </w:tc>
        <w:tc>
          <w:tcPr/>
          <w:p>
            <w:pPr>
              <w:pStyle w:val="Compact"/>
              <w:jc w:val="left"/>
            </w:pPr>
            <w:r>
              <w:t xml:space="preserve">-122.166</w:t>
            </w:r>
          </w:p>
        </w:tc>
        <w:tc>
          <w:tcPr/>
          <w:p>
            <w:pPr>
              <w:pStyle w:val="Compact"/>
              <w:jc w:val="left"/>
            </w:pPr>
            <w:r>
              <w:t xml:space="preserve">209</w:t>
            </w:r>
          </w:p>
        </w:tc>
        <w:tc>
          <w:tcPr/>
          <w:p>
            <w:pPr>
              <w:pStyle w:val="Compact"/>
              <w:jc w:val="left"/>
            </w:pPr>
            <w:r>
              <w:t xml:space="preserve">13.682</w:t>
            </w:r>
          </w:p>
        </w:tc>
        <w:tc>
          <w:tcPr/>
          <w:p>
            <w:pPr>
              <w:pStyle w:val="Compact"/>
              <w:jc w:val="left"/>
            </w:pPr>
            <w:r>
              <w:t xml:space="preserve">0.0571</w:t>
            </w:r>
          </w:p>
        </w:tc>
        <w:tc>
          <w:tcPr/>
          <w:p>
            <w:pPr>
              <w:pStyle w:val="Compact"/>
              <w:jc w:val="left"/>
            </w:pPr>
            <w:r>
              <w:t xml:space="preserve">.</w:t>
            </w:r>
          </w:p>
        </w:tc>
      </w:tr>
      <w:tr>
        <w:tc>
          <w:tcPr/>
          <w:p>
            <w:pPr>
              <w:pStyle w:val="Compact"/>
              <w:jc w:val="left"/>
            </w:pPr>
            <w:r>
              <w:t xml:space="preserve">Overall preference [Agronomic performance]</w:t>
            </w:r>
          </w:p>
        </w:tc>
        <w:tc>
          <w:tcPr/>
          <w:p>
            <w:pPr>
              <w:pStyle w:val="Compact"/>
              <w:jc w:val="left"/>
            </w:pPr>
            <w:r>
              <w:t xml:space="preserve">-125.972</w:t>
            </w:r>
          </w:p>
        </w:tc>
        <w:tc>
          <w:tcPr/>
          <w:p>
            <w:pPr>
              <w:pStyle w:val="Compact"/>
              <w:jc w:val="left"/>
            </w:pPr>
            <w:r>
              <w:t xml:space="preserve">218</w:t>
            </w:r>
          </w:p>
        </w:tc>
        <w:tc>
          <w:tcPr/>
          <w:p>
            <w:pPr>
              <w:pStyle w:val="Compact"/>
              <w:jc w:val="left"/>
            </w:pPr>
            <w:r>
              <w:t xml:space="preserve">16.820</w:t>
            </w:r>
          </w:p>
        </w:tc>
        <w:tc>
          <w:tcPr/>
          <w:p>
            <w:pPr>
              <w:pStyle w:val="Compact"/>
              <w:jc w:val="left"/>
            </w:pPr>
            <w:r>
              <w:t xml:space="preserve">0.0186</w:t>
            </w:r>
          </w:p>
        </w:tc>
        <w:tc>
          <w:tcPr/>
          <w:p>
            <w:pPr>
              <w:pStyle w:val="Compact"/>
              <w:jc w:val="left"/>
            </w:pPr>
            <w:r>
              <w:t xml:space="preserve">*</w:t>
            </w:r>
          </w:p>
        </w:tc>
      </w:tr>
    </w:tbl>
    <w:p>
      <w:pPr>
        <w:pStyle w:val="BodyText"/>
      </w:pPr>
      <w:r>
        <w:t xml:space="preserve">Table 7 gives the favourability of each item.</w:t>
      </w:r>
      <w:r>
        <w:t xml:space="preserve"> </w:t>
      </w:r>
      <w:r>
        <w:t xml:space="preserve">‘Top’</w:t>
      </w:r>
      <w:r>
        <w:t xml:space="preserve"> </w:t>
      </w:r>
      <w:r>
        <w:t xml:space="preserve">and</w:t>
      </w:r>
      <w:r>
        <w:t xml:space="preserve"> </w:t>
      </w:r>
      <w:r>
        <w:t xml:space="preserve">‘Bottom’</w:t>
      </w:r>
      <w:r>
        <w:t xml:space="preserve"> </w:t>
      </w:r>
      <w:r>
        <w:t xml:space="preserve">are the probabilities (%) that the item was ranked first or last in the sets where it was tested, and the favourability score is their difference. Positive values mean that the item was more often a winner than a loser. This table is used by breeding teams in variety release applications.</w:t>
      </w:r>
    </w:p>
    <w:p>
      <w:pPr>
        <w:pStyle w:val="TableCaption"/>
      </w:pPr>
      <w:r>
        <w:t xml:space="preserve">Table 7. Favourability of the items, by trait.</w:t>
      </w:r>
    </w:p>
    <w:tbl>
      <w:tblPr>
        <w:tblStyle w:val="Table"/>
        <w:tblW w:type="pct" w:w="5000"/>
        <w:tblLayout w:type="fixed"/>
        <w:tblLook w:firstRow="1" w:lastRow="0" w:firstColumn="0" w:lastColumn="0" w:noHBand="0" w:noVBand="0" w:val="0020"/>
        <w:tblCaption w:val="Table 7. Favourability of the items, by trait."/>
      </w:tblPr>
      <w:tblGrid>
        <w:gridCol w:w="3826"/>
        <w:gridCol w:w="889"/>
        <w:gridCol w:w="266"/>
        <w:gridCol w:w="711"/>
        <w:gridCol w:w="978"/>
        <w:gridCol w:w="1245"/>
      </w:tblGrid>
      <w:tr>
        <w:trPr>
          <w:tblHeader w:val="on"/>
        </w:trPr>
        <w:tc>
          <w:tcPr/>
          <w:p>
            <w:pPr>
              <w:pStyle w:val="Compact"/>
              <w:jc w:val="left"/>
            </w:pPr>
            <w:r>
              <w:t xml:space="preserve">Trait</w:t>
            </w:r>
          </w:p>
        </w:tc>
        <w:tc>
          <w:tcPr/>
          <w:p>
            <w:pPr>
              <w:pStyle w:val="Compact"/>
              <w:jc w:val="left"/>
            </w:pPr>
            <w:r>
              <w:t xml:space="preserve">Option</w:t>
            </w:r>
          </w:p>
        </w:tc>
        <w:tc>
          <w:tcPr/>
          <w:p>
            <w:pPr>
              <w:pStyle w:val="Compact"/>
              <w:jc w:val="left"/>
            </w:pPr>
            <w:r>
              <w:t xml:space="preserve">N</w:t>
            </w:r>
          </w:p>
        </w:tc>
        <w:tc>
          <w:tcPr/>
          <w:p>
            <w:pPr>
              <w:pStyle w:val="Compact"/>
              <w:jc w:val="left"/>
            </w:pPr>
            <w:r>
              <w:t xml:space="preserve">Top (%)</w:t>
            </w:r>
          </w:p>
        </w:tc>
        <w:tc>
          <w:tcPr/>
          <w:p>
            <w:pPr>
              <w:pStyle w:val="Compact"/>
              <w:jc w:val="left"/>
            </w:pPr>
            <w:r>
              <w:t xml:space="preserve">Bottom (%)</w:t>
            </w:r>
          </w:p>
        </w:tc>
        <w:tc>
          <w:tcPr/>
          <w:p>
            <w:pPr>
              <w:pStyle w:val="Compact"/>
              <w:jc w:val="left"/>
            </w:pPr>
            <w:r>
              <w:t xml:space="preserve">Favourability</w:t>
            </w:r>
          </w:p>
        </w:tc>
      </w:tr>
      <w:tr>
        <w:tc>
          <w:tcPr/>
          <w:p>
            <w:pPr>
              <w:pStyle w:val="Compact"/>
              <w:jc w:val="left"/>
            </w:pPr>
            <w:r>
              <w:t xml:space="preserve">Germination [Vegetative]</w:t>
            </w:r>
          </w:p>
        </w:tc>
        <w:tc>
          <w:tcPr/>
          <w:p>
            <w:pPr>
              <w:pStyle w:val="Compact"/>
              <w:jc w:val="left"/>
            </w:pPr>
            <w:r>
              <w:t xml:space="preserve">Hybrid 08</w:t>
            </w:r>
          </w:p>
        </w:tc>
        <w:tc>
          <w:tcPr/>
          <w:p>
            <w:pPr>
              <w:pStyle w:val="Compact"/>
              <w:jc w:val="left"/>
            </w:pPr>
            <w:r>
              <w:t xml:space="preserve">82</w:t>
            </w:r>
          </w:p>
        </w:tc>
        <w:tc>
          <w:tcPr/>
          <w:p>
            <w:pPr>
              <w:pStyle w:val="Compact"/>
              <w:jc w:val="left"/>
            </w:pPr>
            <w:r>
              <w:t xml:space="preserve">46.4</w:t>
            </w:r>
          </w:p>
        </w:tc>
        <w:tc>
          <w:tcPr/>
          <w:p>
            <w:pPr>
              <w:pStyle w:val="Compact"/>
              <w:jc w:val="left"/>
            </w:pPr>
            <w:r>
              <w:t xml:space="preserve">18.4</w:t>
            </w:r>
          </w:p>
        </w:tc>
        <w:tc>
          <w:tcPr/>
          <w:p>
            <w:pPr>
              <w:pStyle w:val="Compact"/>
              <w:jc w:val="left"/>
            </w:pPr>
            <w:r>
              <w:t xml:space="preserve">28.1</w:t>
            </w:r>
          </w:p>
        </w:tc>
      </w:tr>
      <w:tr>
        <w:tc>
          <w:tcPr/>
          <w:p>
            <w:pPr>
              <w:pStyle w:val="Compact"/>
            </w:pPr>
          </w:p>
        </w:tc>
        <w:tc>
          <w:tcPr/>
          <w:p>
            <w:pPr>
              <w:pStyle w:val="Compact"/>
              <w:jc w:val="left"/>
            </w:pPr>
            <w:r>
              <w:t xml:space="preserve">Hybrid 02</w:t>
            </w:r>
          </w:p>
        </w:tc>
        <w:tc>
          <w:tcPr/>
          <w:p>
            <w:pPr>
              <w:pStyle w:val="Compact"/>
              <w:jc w:val="left"/>
            </w:pPr>
            <w:r>
              <w:t xml:space="preserve">66</w:t>
            </w:r>
          </w:p>
        </w:tc>
        <w:tc>
          <w:tcPr/>
          <w:p>
            <w:pPr>
              <w:pStyle w:val="Compact"/>
              <w:jc w:val="left"/>
            </w:pPr>
            <w:r>
              <w:t xml:space="preserve">42.6</w:t>
            </w:r>
          </w:p>
        </w:tc>
        <w:tc>
          <w:tcPr/>
          <w:p>
            <w:pPr>
              <w:pStyle w:val="Compact"/>
              <w:jc w:val="left"/>
            </w:pPr>
            <w:r>
              <w:t xml:space="preserve">22.1</w:t>
            </w:r>
          </w:p>
        </w:tc>
        <w:tc>
          <w:tcPr/>
          <w:p>
            <w:pPr>
              <w:pStyle w:val="Compact"/>
              <w:jc w:val="left"/>
            </w:pPr>
            <w:r>
              <w:t xml:space="preserve">20.5</w:t>
            </w:r>
          </w:p>
        </w:tc>
      </w:tr>
      <w:tr>
        <w:tc>
          <w:tcPr/>
          <w:p>
            <w:pPr>
              <w:pStyle w:val="Compact"/>
            </w:pPr>
          </w:p>
        </w:tc>
        <w:tc>
          <w:tcPr/>
          <w:p>
            <w:pPr>
              <w:pStyle w:val="Compact"/>
              <w:jc w:val="left"/>
            </w:pPr>
            <w:r>
              <w:t xml:space="preserve">Hybrid 06</w:t>
            </w:r>
          </w:p>
        </w:tc>
        <w:tc>
          <w:tcPr/>
          <w:p>
            <w:pPr>
              <w:pStyle w:val="Compact"/>
              <w:jc w:val="left"/>
            </w:pPr>
            <w:r>
              <w:t xml:space="preserve">66</w:t>
            </w:r>
          </w:p>
        </w:tc>
        <w:tc>
          <w:tcPr/>
          <w:p>
            <w:pPr>
              <w:pStyle w:val="Compact"/>
              <w:jc w:val="left"/>
            </w:pPr>
            <w:r>
              <w:t xml:space="preserve">42.0</w:t>
            </w:r>
          </w:p>
        </w:tc>
        <w:tc>
          <w:tcPr/>
          <w:p>
            <w:pPr>
              <w:pStyle w:val="Compact"/>
              <w:jc w:val="left"/>
            </w:pPr>
            <w:r>
              <w:t xml:space="preserve">21.9</w:t>
            </w:r>
          </w:p>
        </w:tc>
        <w:tc>
          <w:tcPr/>
          <w:p>
            <w:pPr>
              <w:pStyle w:val="Compact"/>
              <w:jc w:val="left"/>
            </w:pPr>
            <w:r>
              <w:t xml:space="preserve">20.1</w:t>
            </w:r>
          </w:p>
        </w:tc>
      </w:tr>
      <w:tr>
        <w:tc>
          <w:tcPr/>
          <w:p>
            <w:pPr>
              <w:pStyle w:val="Compact"/>
            </w:pPr>
          </w:p>
        </w:tc>
        <w:tc>
          <w:tcPr/>
          <w:p>
            <w:pPr>
              <w:pStyle w:val="Compact"/>
              <w:jc w:val="left"/>
            </w:pPr>
            <w:r>
              <w:t xml:space="preserve">Hybrid 03</w:t>
            </w:r>
          </w:p>
        </w:tc>
        <w:tc>
          <w:tcPr/>
          <w:p>
            <w:pPr>
              <w:pStyle w:val="Compact"/>
              <w:jc w:val="left"/>
            </w:pPr>
            <w:r>
              <w:t xml:space="preserve">72</w:t>
            </w:r>
          </w:p>
        </w:tc>
        <w:tc>
          <w:tcPr/>
          <w:p>
            <w:pPr>
              <w:pStyle w:val="Compact"/>
              <w:jc w:val="left"/>
            </w:pPr>
            <w:r>
              <w:t xml:space="preserve">39.2</w:t>
            </w:r>
          </w:p>
        </w:tc>
        <w:tc>
          <w:tcPr/>
          <w:p>
            <w:pPr>
              <w:pStyle w:val="Compact"/>
              <w:jc w:val="left"/>
            </w:pPr>
            <w:r>
              <w:t xml:space="preserve">25.1</w:t>
            </w:r>
          </w:p>
        </w:tc>
        <w:tc>
          <w:tcPr/>
          <w:p>
            <w:pPr>
              <w:pStyle w:val="Compact"/>
              <w:jc w:val="left"/>
            </w:pPr>
            <w:r>
              <w:t xml:space="preserve">14.1</w:t>
            </w:r>
          </w:p>
        </w:tc>
      </w:tr>
      <w:tr>
        <w:tc>
          <w:tcPr/>
          <w:p>
            <w:pPr>
              <w:pStyle w:val="Compact"/>
            </w:pPr>
          </w:p>
        </w:tc>
        <w:tc>
          <w:tcPr/>
          <w:p>
            <w:pPr>
              <w:pStyle w:val="Compact"/>
              <w:jc w:val="left"/>
            </w:pPr>
            <w:r>
              <w:t xml:space="preserve">Hybrid 05</w:t>
            </w:r>
          </w:p>
        </w:tc>
        <w:tc>
          <w:tcPr/>
          <w:p>
            <w:pPr>
              <w:pStyle w:val="Compact"/>
              <w:jc w:val="left"/>
            </w:pPr>
            <w:r>
              <w:t xml:space="preserve">96</w:t>
            </w:r>
          </w:p>
        </w:tc>
        <w:tc>
          <w:tcPr/>
          <w:p>
            <w:pPr>
              <w:pStyle w:val="Compact"/>
              <w:jc w:val="left"/>
            </w:pPr>
            <w:r>
              <w:t xml:space="preserve">35.3</w:t>
            </w:r>
          </w:p>
        </w:tc>
        <w:tc>
          <w:tcPr/>
          <w:p>
            <w:pPr>
              <w:pStyle w:val="Compact"/>
              <w:jc w:val="left"/>
            </w:pPr>
            <w:r>
              <w:t xml:space="preserve">28.7</w:t>
            </w:r>
          </w:p>
        </w:tc>
        <w:tc>
          <w:tcPr/>
          <w:p>
            <w:pPr>
              <w:pStyle w:val="Compact"/>
              <w:jc w:val="left"/>
            </w:pPr>
            <w:r>
              <w:t xml:space="preserve">6.6</w:t>
            </w:r>
          </w:p>
        </w:tc>
      </w:tr>
      <w:tr>
        <w:tc>
          <w:tcPr/>
          <w:p>
            <w:pPr>
              <w:pStyle w:val="Compact"/>
            </w:pPr>
          </w:p>
        </w:tc>
        <w:tc>
          <w:tcPr/>
          <w:p>
            <w:pPr>
              <w:pStyle w:val="Compact"/>
              <w:jc w:val="left"/>
            </w:pPr>
            <w:r>
              <w:t xml:space="preserve">Hybrid 01</w:t>
            </w:r>
          </w:p>
        </w:tc>
        <w:tc>
          <w:tcPr/>
          <w:p>
            <w:pPr>
              <w:pStyle w:val="Compact"/>
              <w:jc w:val="left"/>
            </w:pPr>
            <w:r>
              <w:t xml:space="preserve">74</w:t>
            </w:r>
          </w:p>
        </w:tc>
        <w:tc>
          <w:tcPr/>
          <w:p>
            <w:pPr>
              <w:pStyle w:val="Compact"/>
              <w:jc w:val="left"/>
            </w:pPr>
            <w:r>
              <w:t xml:space="preserve">26.1</w:t>
            </w:r>
          </w:p>
        </w:tc>
        <w:tc>
          <w:tcPr/>
          <w:p>
            <w:pPr>
              <w:pStyle w:val="Compact"/>
              <w:jc w:val="left"/>
            </w:pPr>
            <w:r>
              <w:t xml:space="preserve">39.9</w:t>
            </w:r>
          </w:p>
        </w:tc>
        <w:tc>
          <w:tcPr/>
          <w:p>
            <w:pPr>
              <w:pStyle w:val="Compact"/>
              <w:jc w:val="left"/>
            </w:pPr>
            <w:r>
              <w:t xml:space="preserve">-13.8</w:t>
            </w:r>
          </w:p>
        </w:tc>
      </w:tr>
      <w:tr>
        <w:tc>
          <w:tcPr/>
          <w:p>
            <w:pPr>
              <w:pStyle w:val="Compact"/>
            </w:pPr>
          </w:p>
        </w:tc>
        <w:tc>
          <w:tcPr/>
          <w:p>
            <w:pPr>
              <w:pStyle w:val="Compact"/>
              <w:jc w:val="left"/>
            </w:pPr>
            <w:r>
              <w:t xml:space="preserve">Hybrid 07</w:t>
            </w:r>
          </w:p>
        </w:tc>
        <w:tc>
          <w:tcPr/>
          <w:p>
            <w:pPr>
              <w:pStyle w:val="Compact"/>
              <w:jc w:val="left"/>
            </w:pPr>
            <w:r>
              <w:t xml:space="preserve">68</w:t>
            </w:r>
          </w:p>
        </w:tc>
        <w:tc>
          <w:tcPr/>
          <w:p>
            <w:pPr>
              <w:pStyle w:val="Compact"/>
              <w:jc w:val="left"/>
            </w:pPr>
            <w:r>
              <w:t xml:space="preserve">18.3</w:t>
            </w:r>
          </w:p>
        </w:tc>
        <w:tc>
          <w:tcPr/>
          <w:p>
            <w:pPr>
              <w:pStyle w:val="Compact"/>
              <w:jc w:val="left"/>
            </w:pPr>
            <w:r>
              <w:t xml:space="preserve">53.9</w:t>
            </w:r>
          </w:p>
        </w:tc>
        <w:tc>
          <w:tcPr/>
          <w:p>
            <w:pPr>
              <w:pStyle w:val="Compact"/>
              <w:jc w:val="left"/>
            </w:pPr>
            <w:r>
              <w:t xml:space="preserve">-35.6</w:t>
            </w:r>
          </w:p>
        </w:tc>
      </w:tr>
      <w:tr>
        <w:tc>
          <w:tcPr/>
          <w:p>
            <w:pPr>
              <w:pStyle w:val="Compact"/>
            </w:pPr>
          </w:p>
        </w:tc>
        <w:tc>
          <w:tcPr/>
          <w:p>
            <w:pPr>
              <w:pStyle w:val="Compact"/>
              <w:jc w:val="left"/>
            </w:pPr>
            <w:r>
              <w:t xml:space="preserve">Hybrid 04</w:t>
            </w:r>
          </w:p>
        </w:tc>
        <w:tc>
          <w:tcPr/>
          <w:p>
            <w:pPr>
              <w:pStyle w:val="Compact"/>
              <w:jc w:val="left"/>
            </w:pPr>
            <w:r>
              <w:t xml:space="preserve">82</w:t>
            </w:r>
          </w:p>
        </w:tc>
        <w:tc>
          <w:tcPr/>
          <w:p>
            <w:pPr>
              <w:pStyle w:val="Compact"/>
              <w:jc w:val="left"/>
            </w:pPr>
            <w:r>
              <w:t xml:space="preserve">17.3</w:t>
            </w:r>
          </w:p>
        </w:tc>
        <w:tc>
          <w:tcPr/>
          <w:p>
            <w:pPr>
              <w:pStyle w:val="Compact"/>
              <w:jc w:val="left"/>
            </w:pPr>
            <w:r>
              <w:t xml:space="preserve">56.2</w:t>
            </w:r>
          </w:p>
        </w:tc>
        <w:tc>
          <w:tcPr/>
          <w:p>
            <w:pPr>
              <w:pStyle w:val="Compact"/>
              <w:jc w:val="left"/>
            </w:pPr>
            <w:r>
              <w:t xml:space="preserve">-38.9</w:t>
            </w:r>
          </w:p>
        </w:tc>
      </w:tr>
      <w:tr>
        <w:tc>
          <w:tcPr/>
          <w:p>
            <w:pPr>
              <w:pStyle w:val="Compact"/>
              <w:jc w:val="left"/>
            </w:pPr>
            <w:r>
              <w:t xml:space="preserve">Diseases resistance [Vegetative]</w:t>
            </w:r>
          </w:p>
        </w:tc>
        <w:tc>
          <w:tcPr/>
          <w:p>
            <w:pPr>
              <w:pStyle w:val="Compact"/>
              <w:jc w:val="left"/>
            </w:pPr>
            <w:r>
              <w:t xml:space="preserve">Hybrid 03</w:t>
            </w:r>
          </w:p>
        </w:tc>
        <w:tc>
          <w:tcPr/>
          <w:p>
            <w:pPr>
              <w:pStyle w:val="Compact"/>
              <w:jc w:val="left"/>
            </w:pPr>
            <w:r>
              <w:t xml:space="preserve">36</w:t>
            </w:r>
          </w:p>
        </w:tc>
        <w:tc>
          <w:tcPr/>
          <w:p>
            <w:pPr>
              <w:pStyle w:val="Compact"/>
              <w:jc w:val="left"/>
            </w:pPr>
            <w:r>
              <w:t xml:space="preserve">57.4</w:t>
            </w:r>
          </w:p>
        </w:tc>
        <w:tc>
          <w:tcPr/>
          <w:p>
            <w:pPr>
              <w:pStyle w:val="Compact"/>
              <w:jc w:val="left"/>
            </w:pPr>
            <w:r>
              <w:t xml:space="preserve">11.0</w:t>
            </w:r>
          </w:p>
        </w:tc>
        <w:tc>
          <w:tcPr/>
          <w:p>
            <w:pPr>
              <w:pStyle w:val="Compact"/>
              <w:jc w:val="left"/>
            </w:pPr>
            <w:r>
              <w:t xml:space="preserve">46.4</w:t>
            </w:r>
          </w:p>
        </w:tc>
      </w:tr>
      <w:tr>
        <w:tc>
          <w:tcPr/>
          <w:p>
            <w:pPr>
              <w:pStyle w:val="Compact"/>
            </w:pPr>
          </w:p>
        </w:tc>
        <w:tc>
          <w:tcPr/>
          <w:p>
            <w:pPr>
              <w:pStyle w:val="Compact"/>
              <w:jc w:val="left"/>
            </w:pPr>
            <w:r>
              <w:t xml:space="preserve">Hybrid 08</w:t>
            </w:r>
          </w:p>
        </w:tc>
        <w:tc>
          <w:tcPr/>
          <w:p>
            <w:pPr>
              <w:pStyle w:val="Compact"/>
              <w:jc w:val="left"/>
            </w:pPr>
            <w:r>
              <w:t xml:space="preserve">44</w:t>
            </w:r>
          </w:p>
        </w:tc>
        <w:tc>
          <w:tcPr/>
          <w:p>
            <w:pPr>
              <w:pStyle w:val="Compact"/>
              <w:jc w:val="left"/>
            </w:pPr>
            <w:r>
              <w:t xml:space="preserve">53.8</w:t>
            </w:r>
          </w:p>
        </w:tc>
        <w:tc>
          <w:tcPr/>
          <w:p>
            <w:pPr>
              <w:pStyle w:val="Compact"/>
              <w:jc w:val="left"/>
            </w:pPr>
            <w:r>
              <w:t xml:space="preserve">12.9</w:t>
            </w:r>
          </w:p>
        </w:tc>
        <w:tc>
          <w:tcPr/>
          <w:p>
            <w:pPr>
              <w:pStyle w:val="Compact"/>
              <w:jc w:val="left"/>
            </w:pPr>
            <w:r>
              <w:t xml:space="preserve">41.0</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45.7</w:t>
            </w:r>
          </w:p>
        </w:tc>
        <w:tc>
          <w:tcPr/>
          <w:p>
            <w:pPr>
              <w:pStyle w:val="Compact"/>
              <w:jc w:val="left"/>
            </w:pPr>
            <w:r>
              <w:t xml:space="preserve">19.8</w:t>
            </w:r>
          </w:p>
        </w:tc>
        <w:tc>
          <w:tcPr/>
          <w:p>
            <w:pPr>
              <w:pStyle w:val="Compact"/>
              <w:jc w:val="left"/>
            </w:pPr>
            <w:r>
              <w:t xml:space="preserve">25.8</w:t>
            </w:r>
          </w:p>
        </w:tc>
      </w:tr>
      <w:tr>
        <w:tc>
          <w:tcPr/>
          <w:p>
            <w:pPr>
              <w:pStyle w:val="Compact"/>
            </w:pPr>
          </w:p>
        </w:tc>
        <w:tc>
          <w:tcPr/>
          <w:p>
            <w:pPr>
              <w:pStyle w:val="Compact"/>
              <w:jc w:val="left"/>
            </w:pPr>
            <w:r>
              <w:t xml:space="preserve">Hybrid 06</w:t>
            </w:r>
          </w:p>
        </w:tc>
        <w:tc>
          <w:tcPr/>
          <w:p>
            <w:pPr>
              <w:pStyle w:val="Compact"/>
              <w:jc w:val="left"/>
            </w:pPr>
            <w:r>
              <w:t xml:space="preserve">40</w:t>
            </w:r>
          </w:p>
        </w:tc>
        <w:tc>
          <w:tcPr/>
          <w:p>
            <w:pPr>
              <w:pStyle w:val="Compact"/>
              <w:jc w:val="left"/>
            </w:pPr>
            <w:r>
              <w:t xml:space="preserve">40.6</w:t>
            </w:r>
          </w:p>
        </w:tc>
        <w:tc>
          <w:tcPr/>
          <w:p>
            <w:pPr>
              <w:pStyle w:val="Compact"/>
              <w:jc w:val="left"/>
            </w:pPr>
            <w:r>
              <w:t xml:space="preserve">22.4</w:t>
            </w:r>
          </w:p>
        </w:tc>
        <w:tc>
          <w:tcPr/>
          <w:p>
            <w:pPr>
              <w:pStyle w:val="Compact"/>
              <w:jc w:val="left"/>
            </w:pPr>
            <w:r>
              <w:t xml:space="preserve">18.2</w:t>
            </w:r>
          </w:p>
        </w:tc>
      </w:tr>
      <w:tr>
        <w:tc>
          <w:tcPr/>
          <w:p>
            <w:pPr>
              <w:pStyle w:val="Compact"/>
            </w:pPr>
          </w:p>
        </w:tc>
        <w:tc>
          <w:tcPr/>
          <w:p>
            <w:pPr>
              <w:pStyle w:val="Compact"/>
              <w:jc w:val="left"/>
            </w:pPr>
            <w:r>
              <w:t xml:space="preserve">Hybrid 01</w:t>
            </w:r>
          </w:p>
        </w:tc>
        <w:tc>
          <w:tcPr/>
          <w:p>
            <w:pPr>
              <w:pStyle w:val="Compact"/>
              <w:jc w:val="left"/>
            </w:pPr>
            <w:r>
              <w:t xml:space="preserve">48</w:t>
            </w:r>
          </w:p>
        </w:tc>
        <w:tc>
          <w:tcPr/>
          <w:p>
            <w:pPr>
              <w:pStyle w:val="Compact"/>
              <w:jc w:val="left"/>
            </w:pPr>
            <w:r>
              <w:t xml:space="preserve">33.6</w:t>
            </w:r>
          </w:p>
        </w:tc>
        <w:tc>
          <w:tcPr/>
          <w:p>
            <w:pPr>
              <w:pStyle w:val="Compact"/>
              <w:jc w:val="left"/>
            </w:pPr>
            <w:r>
              <w:t xml:space="preserve">25.5</w:t>
            </w:r>
          </w:p>
        </w:tc>
        <w:tc>
          <w:tcPr/>
          <w:p>
            <w:pPr>
              <w:pStyle w:val="Compact"/>
              <w:jc w:val="left"/>
            </w:pPr>
            <w:r>
              <w:t xml:space="preserve">8.0</w:t>
            </w:r>
          </w:p>
        </w:tc>
      </w:tr>
      <w:tr>
        <w:tc>
          <w:tcPr/>
          <w:p>
            <w:pPr>
              <w:pStyle w:val="Compact"/>
            </w:pPr>
          </w:p>
        </w:tc>
        <w:tc>
          <w:tcPr/>
          <w:p>
            <w:pPr>
              <w:pStyle w:val="Compact"/>
              <w:jc w:val="left"/>
            </w:pPr>
            <w:r>
              <w:t xml:space="preserve">Hybrid 05</w:t>
            </w:r>
          </w:p>
        </w:tc>
        <w:tc>
          <w:tcPr/>
          <w:p>
            <w:pPr>
              <w:pStyle w:val="Compact"/>
              <w:jc w:val="left"/>
            </w:pPr>
            <w:r>
              <w:t xml:space="preserve">56</w:t>
            </w:r>
          </w:p>
        </w:tc>
        <w:tc>
          <w:tcPr/>
          <w:p>
            <w:pPr>
              <w:pStyle w:val="Compact"/>
              <w:jc w:val="left"/>
            </w:pPr>
            <w:r>
              <w:t xml:space="preserve">25.9</w:t>
            </w:r>
          </w:p>
        </w:tc>
        <w:tc>
          <w:tcPr/>
          <w:p>
            <w:pPr>
              <w:pStyle w:val="Compact"/>
              <w:jc w:val="left"/>
            </w:pPr>
            <w:r>
              <w:t xml:space="preserve">33.6</w:t>
            </w:r>
          </w:p>
        </w:tc>
        <w:tc>
          <w:tcPr/>
          <w:p>
            <w:pPr>
              <w:pStyle w:val="Compact"/>
              <w:jc w:val="left"/>
            </w:pPr>
            <w:r>
              <w:t xml:space="preserve">-7.7</w:t>
            </w:r>
          </w:p>
        </w:tc>
      </w:tr>
      <w:tr>
        <w:tc>
          <w:tcPr/>
          <w:p>
            <w:pPr>
              <w:pStyle w:val="Compact"/>
            </w:pPr>
          </w:p>
        </w:tc>
        <w:tc>
          <w:tcPr/>
          <w:p>
            <w:pPr>
              <w:pStyle w:val="Compact"/>
              <w:jc w:val="left"/>
            </w:pPr>
            <w:r>
              <w:t xml:space="preserve">Hybrid 04</w:t>
            </w:r>
          </w:p>
        </w:tc>
        <w:tc>
          <w:tcPr/>
          <w:p>
            <w:pPr>
              <w:pStyle w:val="Compact"/>
              <w:jc w:val="left"/>
            </w:pPr>
            <w:r>
              <w:t xml:space="preserve">60</w:t>
            </w:r>
          </w:p>
        </w:tc>
        <w:tc>
          <w:tcPr/>
          <w:p>
            <w:pPr>
              <w:pStyle w:val="Compact"/>
              <w:jc w:val="left"/>
            </w:pPr>
            <w:r>
              <w:t xml:space="preserve">13.9</w:t>
            </w:r>
          </w:p>
        </w:tc>
        <w:tc>
          <w:tcPr/>
          <w:p>
            <w:pPr>
              <w:pStyle w:val="Compact"/>
              <w:jc w:val="left"/>
            </w:pPr>
            <w:r>
              <w:t xml:space="preserve">57.7</w:t>
            </w:r>
          </w:p>
        </w:tc>
        <w:tc>
          <w:tcPr/>
          <w:p>
            <w:pPr>
              <w:pStyle w:val="Compact"/>
              <w:jc w:val="left"/>
            </w:pPr>
            <w:r>
              <w:t xml:space="preserve">-43.8</w:t>
            </w:r>
          </w:p>
        </w:tc>
      </w:tr>
      <w:tr>
        <w:tc>
          <w:tcPr/>
          <w:p>
            <w:pPr>
              <w:pStyle w:val="Compact"/>
            </w:pPr>
          </w:p>
        </w:tc>
        <w:tc>
          <w:tcPr/>
          <w:p>
            <w:pPr>
              <w:pStyle w:val="Compact"/>
              <w:jc w:val="left"/>
            </w:pPr>
            <w:r>
              <w:t xml:space="preserve">Hybrid 07</w:t>
            </w:r>
          </w:p>
        </w:tc>
        <w:tc>
          <w:tcPr/>
          <w:p>
            <w:pPr>
              <w:pStyle w:val="Compact"/>
              <w:jc w:val="left"/>
            </w:pPr>
            <w:r>
              <w:t xml:space="preserve">40</w:t>
            </w:r>
          </w:p>
        </w:tc>
        <w:tc>
          <w:tcPr/>
          <w:p>
            <w:pPr>
              <w:pStyle w:val="Compact"/>
              <w:jc w:val="left"/>
            </w:pPr>
            <w:r>
              <w:t xml:space="preserve">8.2</w:t>
            </w:r>
          </w:p>
        </w:tc>
        <w:tc>
          <w:tcPr/>
          <w:p>
            <w:pPr>
              <w:pStyle w:val="Compact"/>
              <w:jc w:val="left"/>
            </w:pPr>
            <w:r>
              <w:t xml:space="preserve">73.4</w:t>
            </w:r>
          </w:p>
        </w:tc>
        <w:tc>
          <w:tcPr/>
          <w:p>
            <w:pPr>
              <w:pStyle w:val="Compact"/>
              <w:jc w:val="left"/>
            </w:pPr>
            <w:r>
              <w:t xml:space="preserve">-65.2</w:t>
            </w:r>
          </w:p>
        </w:tc>
      </w:tr>
      <w:tr>
        <w:tc>
          <w:tcPr/>
          <w:p>
            <w:pPr>
              <w:pStyle w:val="Compact"/>
              <w:jc w:val="left"/>
            </w:pPr>
            <w:r>
              <w:t xml:space="preserve">Drought tolerance [Vegetative]</w:t>
            </w:r>
          </w:p>
        </w:tc>
        <w:tc>
          <w:tcPr/>
          <w:p>
            <w:pPr>
              <w:pStyle w:val="Compact"/>
              <w:jc w:val="left"/>
            </w:pPr>
            <w:r>
              <w:t xml:space="preserve">Hybrid 03</w:t>
            </w:r>
          </w:p>
        </w:tc>
        <w:tc>
          <w:tcPr/>
          <w:p>
            <w:pPr>
              <w:pStyle w:val="Compact"/>
              <w:jc w:val="left"/>
            </w:pPr>
            <w:r>
              <w:t xml:space="preserve">40</w:t>
            </w:r>
          </w:p>
        </w:tc>
        <w:tc>
          <w:tcPr/>
          <w:p>
            <w:pPr>
              <w:pStyle w:val="Compact"/>
              <w:jc w:val="left"/>
            </w:pPr>
            <w:r>
              <w:t xml:space="preserve">55.6</w:t>
            </w:r>
          </w:p>
        </w:tc>
        <w:tc>
          <w:tcPr/>
          <w:p>
            <w:pPr>
              <w:pStyle w:val="Compact"/>
              <w:jc w:val="left"/>
            </w:pPr>
            <w:r>
              <w:t xml:space="preserve">11.9</w:t>
            </w:r>
          </w:p>
        </w:tc>
        <w:tc>
          <w:tcPr/>
          <w:p>
            <w:pPr>
              <w:pStyle w:val="Compact"/>
              <w:jc w:val="left"/>
            </w:pPr>
            <w:r>
              <w:t xml:space="preserve">43.7</w:t>
            </w:r>
          </w:p>
        </w:tc>
      </w:tr>
      <w:tr>
        <w:tc>
          <w:tcPr/>
          <w:p>
            <w:pPr>
              <w:pStyle w:val="Compact"/>
            </w:pPr>
          </w:p>
        </w:tc>
        <w:tc>
          <w:tcPr/>
          <w:p>
            <w:pPr>
              <w:pStyle w:val="Compact"/>
              <w:jc w:val="left"/>
            </w:pPr>
            <w:r>
              <w:t xml:space="preserve">Hybrid 06</w:t>
            </w:r>
          </w:p>
        </w:tc>
        <w:tc>
          <w:tcPr/>
          <w:p>
            <w:pPr>
              <w:pStyle w:val="Compact"/>
              <w:jc w:val="left"/>
            </w:pPr>
            <w:r>
              <w:t xml:space="preserve">52</w:t>
            </w:r>
          </w:p>
        </w:tc>
        <w:tc>
          <w:tcPr/>
          <w:p>
            <w:pPr>
              <w:pStyle w:val="Compact"/>
              <w:jc w:val="left"/>
            </w:pPr>
            <w:r>
              <w:t xml:space="preserve">44.0</w:t>
            </w:r>
          </w:p>
        </w:tc>
        <w:tc>
          <w:tcPr/>
          <w:p>
            <w:pPr>
              <w:pStyle w:val="Compact"/>
              <w:jc w:val="left"/>
            </w:pPr>
            <w:r>
              <w:t xml:space="preserve">19.4</w:t>
            </w:r>
          </w:p>
        </w:tc>
        <w:tc>
          <w:tcPr/>
          <w:p>
            <w:pPr>
              <w:pStyle w:val="Compact"/>
              <w:jc w:val="left"/>
            </w:pPr>
            <w:r>
              <w:t xml:space="preserve">24.6</w:t>
            </w:r>
          </w:p>
        </w:tc>
      </w:tr>
      <w:tr>
        <w:tc>
          <w:tcPr/>
          <w:p>
            <w:pPr>
              <w:pStyle w:val="Compact"/>
            </w:pPr>
          </w:p>
        </w:tc>
        <w:tc>
          <w:tcPr/>
          <w:p>
            <w:pPr>
              <w:pStyle w:val="Compact"/>
              <w:jc w:val="left"/>
            </w:pPr>
            <w:r>
              <w:t xml:space="preserve">Hybrid 08</w:t>
            </w:r>
          </w:p>
        </w:tc>
        <w:tc>
          <w:tcPr/>
          <w:p>
            <w:pPr>
              <w:pStyle w:val="Compact"/>
              <w:jc w:val="left"/>
            </w:pPr>
            <w:r>
              <w:t xml:space="preserve">52</w:t>
            </w:r>
          </w:p>
        </w:tc>
        <w:tc>
          <w:tcPr/>
          <w:p>
            <w:pPr>
              <w:pStyle w:val="Compact"/>
              <w:jc w:val="left"/>
            </w:pPr>
            <w:r>
              <w:t xml:space="preserve">39.8</w:t>
            </w:r>
          </w:p>
        </w:tc>
        <w:tc>
          <w:tcPr/>
          <w:p>
            <w:pPr>
              <w:pStyle w:val="Compact"/>
              <w:jc w:val="left"/>
            </w:pPr>
            <w:r>
              <w:t xml:space="preserve">24.2</w:t>
            </w:r>
          </w:p>
        </w:tc>
        <w:tc>
          <w:tcPr/>
          <w:p>
            <w:pPr>
              <w:pStyle w:val="Compact"/>
              <w:jc w:val="left"/>
            </w:pPr>
            <w:r>
              <w:t xml:space="preserve">15.6</w:t>
            </w:r>
          </w:p>
        </w:tc>
      </w:tr>
      <w:tr>
        <w:tc>
          <w:tcPr/>
          <w:p>
            <w:pPr>
              <w:pStyle w:val="Compact"/>
            </w:pPr>
          </w:p>
        </w:tc>
        <w:tc>
          <w:tcPr/>
          <w:p>
            <w:pPr>
              <w:pStyle w:val="Compact"/>
              <w:jc w:val="left"/>
            </w:pPr>
            <w:r>
              <w:t xml:space="preserve">Hybrid 02</w:t>
            </w:r>
          </w:p>
        </w:tc>
        <w:tc>
          <w:tcPr/>
          <w:p>
            <w:pPr>
              <w:pStyle w:val="Compact"/>
              <w:jc w:val="left"/>
            </w:pPr>
            <w:r>
              <w:t xml:space="preserve">32</w:t>
            </w:r>
          </w:p>
        </w:tc>
        <w:tc>
          <w:tcPr/>
          <w:p>
            <w:pPr>
              <w:pStyle w:val="Compact"/>
              <w:jc w:val="left"/>
            </w:pPr>
            <w:r>
              <w:t xml:space="preserve">36.4</w:t>
            </w:r>
          </w:p>
        </w:tc>
        <w:tc>
          <w:tcPr/>
          <w:p>
            <w:pPr>
              <w:pStyle w:val="Compact"/>
              <w:jc w:val="left"/>
            </w:pPr>
            <w:r>
              <w:t xml:space="preserve">28.1</w:t>
            </w:r>
          </w:p>
        </w:tc>
        <w:tc>
          <w:tcPr/>
          <w:p>
            <w:pPr>
              <w:pStyle w:val="Compact"/>
              <w:jc w:val="left"/>
            </w:pPr>
            <w:r>
              <w:t xml:space="preserve">8.3</w:t>
            </w:r>
          </w:p>
        </w:tc>
      </w:tr>
      <w:tr>
        <w:tc>
          <w:tcPr/>
          <w:p>
            <w:pPr>
              <w:pStyle w:val="Compact"/>
            </w:pPr>
          </w:p>
        </w:tc>
        <w:tc>
          <w:tcPr/>
          <w:p>
            <w:pPr>
              <w:pStyle w:val="Compact"/>
              <w:jc w:val="left"/>
            </w:pPr>
            <w:r>
              <w:t xml:space="preserve">Hybrid 01</w:t>
            </w:r>
          </w:p>
        </w:tc>
        <w:tc>
          <w:tcPr/>
          <w:p>
            <w:pPr>
              <w:pStyle w:val="Compact"/>
              <w:jc w:val="left"/>
            </w:pPr>
            <w:r>
              <w:t xml:space="preserve">48</w:t>
            </w:r>
          </w:p>
        </w:tc>
        <w:tc>
          <w:tcPr/>
          <w:p>
            <w:pPr>
              <w:pStyle w:val="Compact"/>
              <w:jc w:val="left"/>
            </w:pPr>
            <w:r>
              <w:t xml:space="preserve">32.0</w:t>
            </w:r>
          </w:p>
        </w:tc>
        <w:tc>
          <w:tcPr/>
          <w:p>
            <w:pPr>
              <w:pStyle w:val="Compact"/>
              <w:jc w:val="left"/>
            </w:pPr>
            <w:r>
              <w:t xml:space="preserve">30.7</w:t>
            </w:r>
          </w:p>
        </w:tc>
        <w:tc>
          <w:tcPr/>
          <w:p>
            <w:pPr>
              <w:pStyle w:val="Compact"/>
              <w:jc w:val="left"/>
            </w:pPr>
            <w:r>
              <w:t xml:space="preserve">1.3</w:t>
            </w:r>
          </w:p>
        </w:tc>
      </w:tr>
      <w:tr>
        <w:tc>
          <w:tcPr/>
          <w:p>
            <w:pPr>
              <w:pStyle w:val="Compact"/>
            </w:pPr>
          </w:p>
        </w:tc>
        <w:tc>
          <w:tcPr/>
          <w:p>
            <w:pPr>
              <w:pStyle w:val="Compact"/>
              <w:jc w:val="left"/>
            </w:pPr>
            <w:r>
              <w:t xml:space="preserve">Hybrid 05</w:t>
            </w:r>
          </w:p>
        </w:tc>
        <w:tc>
          <w:tcPr/>
          <w:p>
            <w:pPr>
              <w:pStyle w:val="Compact"/>
              <w:jc w:val="left"/>
            </w:pPr>
            <w:r>
              <w:t xml:space="preserve">62</w:t>
            </w:r>
          </w:p>
        </w:tc>
        <w:tc>
          <w:tcPr/>
          <w:p>
            <w:pPr>
              <w:pStyle w:val="Compact"/>
              <w:jc w:val="left"/>
            </w:pPr>
            <w:r>
              <w:t xml:space="preserve">28.0</w:t>
            </w:r>
          </w:p>
        </w:tc>
        <w:tc>
          <w:tcPr/>
          <w:p>
            <w:pPr>
              <w:pStyle w:val="Compact"/>
              <w:jc w:val="left"/>
            </w:pPr>
            <w:r>
              <w:t xml:space="preserve">36.1</w:t>
            </w:r>
          </w:p>
        </w:tc>
        <w:tc>
          <w:tcPr/>
          <w:p>
            <w:pPr>
              <w:pStyle w:val="Compact"/>
              <w:jc w:val="left"/>
            </w:pPr>
            <w:r>
              <w:t xml:space="preserve">-8.1</w:t>
            </w:r>
          </w:p>
        </w:tc>
      </w:tr>
      <w:tr>
        <w:tc>
          <w:tcPr/>
          <w:p>
            <w:pPr>
              <w:pStyle w:val="Compact"/>
            </w:pPr>
          </w:p>
        </w:tc>
        <w:tc>
          <w:tcPr/>
          <w:p>
            <w:pPr>
              <w:pStyle w:val="Compact"/>
              <w:jc w:val="left"/>
            </w:pPr>
            <w:r>
              <w:t xml:space="preserve">Hybrid 04</w:t>
            </w:r>
          </w:p>
        </w:tc>
        <w:tc>
          <w:tcPr/>
          <w:p>
            <w:pPr>
              <w:pStyle w:val="Compact"/>
              <w:jc w:val="left"/>
            </w:pPr>
            <w:r>
              <w:t xml:space="preserve">42</w:t>
            </w:r>
          </w:p>
        </w:tc>
        <w:tc>
          <w:tcPr/>
          <w:p>
            <w:pPr>
              <w:pStyle w:val="Compact"/>
              <w:jc w:val="left"/>
            </w:pPr>
            <w:r>
              <w:t xml:space="preserve">16.1</w:t>
            </w:r>
          </w:p>
        </w:tc>
        <w:tc>
          <w:tcPr/>
          <w:p>
            <w:pPr>
              <w:pStyle w:val="Compact"/>
              <w:jc w:val="left"/>
            </w:pPr>
            <w:r>
              <w:t xml:space="preserve">58.1</w:t>
            </w:r>
          </w:p>
        </w:tc>
        <w:tc>
          <w:tcPr/>
          <w:p>
            <w:pPr>
              <w:pStyle w:val="Compact"/>
              <w:jc w:val="left"/>
            </w:pPr>
            <w:r>
              <w:t xml:space="preserve">-42.0</w:t>
            </w:r>
          </w:p>
        </w:tc>
      </w:tr>
      <w:tr>
        <w:tc>
          <w:tcPr/>
          <w:p>
            <w:pPr>
              <w:pStyle w:val="Compact"/>
            </w:pPr>
          </w:p>
        </w:tc>
        <w:tc>
          <w:tcPr/>
          <w:p>
            <w:pPr>
              <w:pStyle w:val="Compact"/>
              <w:jc w:val="left"/>
            </w:pPr>
            <w:r>
              <w:t xml:space="preserve">Hybrid 07</w:t>
            </w:r>
          </w:p>
        </w:tc>
        <w:tc>
          <w:tcPr/>
          <w:p>
            <w:pPr>
              <w:pStyle w:val="Compact"/>
              <w:jc w:val="left"/>
            </w:pPr>
            <w:r>
              <w:t xml:space="preserve">44</w:t>
            </w:r>
          </w:p>
        </w:tc>
        <w:tc>
          <w:tcPr/>
          <w:p>
            <w:pPr>
              <w:pStyle w:val="Compact"/>
              <w:jc w:val="left"/>
            </w:pPr>
            <w:r>
              <w:t xml:space="preserve">16.0</w:t>
            </w:r>
          </w:p>
        </w:tc>
        <w:tc>
          <w:tcPr/>
          <w:p>
            <w:pPr>
              <w:pStyle w:val="Compact"/>
              <w:jc w:val="left"/>
            </w:pPr>
            <w:r>
              <w:t xml:space="preserve">59.2</w:t>
            </w:r>
          </w:p>
        </w:tc>
        <w:tc>
          <w:tcPr/>
          <w:p>
            <w:pPr>
              <w:pStyle w:val="Compact"/>
              <w:jc w:val="left"/>
            </w:pPr>
            <w:r>
              <w:t xml:space="preserve">-43.2</w:t>
            </w:r>
          </w:p>
        </w:tc>
      </w:tr>
      <w:tr>
        <w:tc>
          <w:tcPr/>
          <w:p>
            <w:pPr>
              <w:pStyle w:val="Compact"/>
              <w:jc w:val="left"/>
            </w:pPr>
            <w:r>
              <w:t xml:space="preserve">Fall armyworm resistance [Vegetative]</w:t>
            </w:r>
          </w:p>
        </w:tc>
        <w:tc>
          <w:tcPr/>
          <w:p>
            <w:pPr>
              <w:pStyle w:val="Compact"/>
              <w:jc w:val="left"/>
            </w:pPr>
            <w:r>
              <w:t xml:space="preserve">Hybrid 06</w:t>
            </w:r>
          </w:p>
        </w:tc>
        <w:tc>
          <w:tcPr/>
          <w:p>
            <w:pPr>
              <w:pStyle w:val="Compact"/>
              <w:jc w:val="left"/>
            </w:pPr>
            <w:r>
              <w:t xml:space="preserve">48</w:t>
            </w:r>
          </w:p>
        </w:tc>
        <w:tc>
          <w:tcPr/>
          <w:p>
            <w:pPr>
              <w:pStyle w:val="Compact"/>
              <w:jc w:val="left"/>
            </w:pPr>
            <w:r>
              <w:t xml:space="preserve">48.8</w:t>
            </w:r>
          </w:p>
        </w:tc>
        <w:tc>
          <w:tcPr/>
          <w:p>
            <w:pPr>
              <w:pStyle w:val="Compact"/>
              <w:jc w:val="left"/>
            </w:pPr>
            <w:r>
              <w:t xml:space="preserve">16.8</w:t>
            </w:r>
          </w:p>
        </w:tc>
        <w:tc>
          <w:tcPr/>
          <w:p>
            <w:pPr>
              <w:pStyle w:val="Compact"/>
              <w:jc w:val="left"/>
            </w:pPr>
            <w:r>
              <w:t xml:space="preserve">32.1</w:t>
            </w:r>
          </w:p>
        </w:tc>
      </w:tr>
      <w:tr>
        <w:tc>
          <w:tcPr/>
          <w:p>
            <w:pPr>
              <w:pStyle w:val="Compact"/>
            </w:pP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42.3</w:t>
            </w:r>
          </w:p>
        </w:tc>
        <w:tc>
          <w:tcPr/>
          <w:p>
            <w:pPr>
              <w:pStyle w:val="Compact"/>
              <w:jc w:val="left"/>
            </w:pPr>
            <w:r>
              <w:t xml:space="preserve">22.2</w:t>
            </w:r>
          </w:p>
        </w:tc>
        <w:tc>
          <w:tcPr/>
          <w:p>
            <w:pPr>
              <w:pStyle w:val="Compact"/>
              <w:jc w:val="left"/>
            </w:pPr>
            <w:r>
              <w:t xml:space="preserve">20.1</w:t>
            </w:r>
          </w:p>
        </w:tc>
      </w:tr>
      <w:tr>
        <w:tc>
          <w:tcPr/>
          <w:p>
            <w:pPr>
              <w:pStyle w:val="Compact"/>
            </w:pPr>
          </w:p>
        </w:tc>
        <w:tc>
          <w:tcPr/>
          <w:p>
            <w:pPr>
              <w:pStyle w:val="Compact"/>
              <w:jc w:val="left"/>
            </w:pPr>
            <w:r>
              <w:t xml:space="preserve">Hybrid 05</w:t>
            </w:r>
          </w:p>
        </w:tc>
        <w:tc>
          <w:tcPr/>
          <w:p>
            <w:pPr>
              <w:pStyle w:val="Compact"/>
              <w:jc w:val="left"/>
            </w:pPr>
            <w:r>
              <w:t xml:space="preserve">82</w:t>
            </w:r>
          </w:p>
        </w:tc>
        <w:tc>
          <w:tcPr/>
          <w:p>
            <w:pPr>
              <w:pStyle w:val="Compact"/>
              <w:jc w:val="left"/>
            </w:pPr>
            <w:r>
              <w:t xml:space="preserve">37.3</w:t>
            </w:r>
          </w:p>
        </w:tc>
        <w:tc>
          <w:tcPr/>
          <w:p>
            <w:pPr>
              <w:pStyle w:val="Compact"/>
              <w:jc w:val="left"/>
            </w:pPr>
            <w:r>
              <w:t xml:space="preserve">27.3</w:t>
            </w:r>
          </w:p>
        </w:tc>
        <w:tc>
          <w:tcPr/>
          <w:p>
            <w:pPr>
              <w:pStyle w:val="Compact"/>
              <w:jc w:val="left"/>
            </w:pPr>
            <w:r>
              <w:t xml:space="preserve">10.1</w:t>
            </w:r>
          </w:p>
        </w:tc>
      </w:tr>
      <w:tr>
        <w:tc>
          <w:tcPr/>
          <w:p>
            <w:pPr>
              <w:pStyle w:val="Compact"/>
            </w:pPr>
          </w:p>
        </w:tc>
        <w:tc>
          <w:tcPr/>
          <w:p>
            <w:pPr>
              <w:pStyle w:val="Compact"/>
              <w:jc w:val="left"/>
            </w:pPr>
            <w:r>
              <w:t xml:space="preserve">Hybrid 01</w:t>
            </w:r>
          </w:p>
        </w:tc>
        <w:tc>
          <w:tcPr/>
          <w:p>
            <w:pPr>
              <w:pStyle w:val="Compact"/>
              <w:jc w:val="left"/>
            </w:pPr>
            <w:r>
              <w:t xml:space="preserve">60</w:t>
            </w:r>
          </w:p>
        </w:tc>
        <w:tc>
          <w:tcPr/>
          <w:p>
            <w:pPr>
              <w:pStyle w:val="Compact"/>
              <w:jc w:val="left"/>
            </w:pPr>
            <w:r>
              <w:t xml:space="preserve">35.7</w:t>
            </w:r>
          </w:p>
        </w:tc>
        <w:tc>
          <w:tcPr/>
          <w:p>
            <w:pPr>
              <w:pStyle w:val="Compact"/>
              <w:jc w:val="left"/>
            </w:pPr>
            <w:r>
              <w:t xml:space="preserve">28.1</w:t>
            </w:r>
          </w:p>
        </w:tc>
        <w:tc>
          <w:tcPr/>
          <w:p>
            <w:pPr>
              <w:pStyle w:val="Compact"/>
              <w:jc w:val="left"/>
            </w:pPr>
            <w:r>
              <w:t xml:space="preserve">7.6</w:t>
            </w:r>
          </w:p>
        </w:tc>
      </w:tr>
      <w:tr>
        <w:tc>
          <w:tcPr/>
          <w:p>
            <w:pPr>
              <w:pStyle w:val="Compact"/>
            </w:pPr>
          </w:p>
        </w:tc>
        <w:tc>
          <w:tcPr/>
          <w:p>
            <w:pPr>
              <w:pStyle w:val="Compact"/>
              <w:jc w:val="left"/>
            </w:pPr>
            <w:r>
              <w:t xml:space="preserve">Hybrid 02</w:t>
            </w:r>
          </w:p>
        </w:tc>
        <w:tc>
          <w:tcPr/>
          <w:p>
            <w:pPr>
              <w:pStyle w:val="Compact"/>
              <w:jc w:val="left"/>
            </w:pPr>
            <w:r>
              <w:t xml:space="preserve">48</w:t>
            </w:r>
          </w:p>
        </w:tc>
        <w:tc>
          <w:tcPr/>
          <w:p>
            <w:pPr>
              <w:pStyle w:val="Compact"/>
              <w:jc w:val="left"/>
            </w:pPr>
            <w:r>
              <w:t xml:space="preserve">34.0</w:t>
            </w:r>
          </w:p>
        </w:tc>
        <w:tc>
          <w:tcPr/>
          <w:p>
            <w:pPr>
              <w:pStyle w:val="Compact"/>
              <w:jc w:val="left"/>
            </w:pPr>
            <w:r>
              <w:t xml:space="preserve">31.6</w:t>
            </w:r>
          </w:p>
        </w:tc>
        <w:tc>
          <w:tcPr/>
          <w:p>
            <w:pPr>
              <w:pStyle w:val="Compact"/>
              <w:jc w:val="left"/>
            </w:pPr>
            <w:r>
              <w:t xml:space="preserve">2.4</w:t>
            </w:r>
          </w:p>
        </w:tc>
      </w:tr>
      <w:tr>
        <w:tc>
          <w:tcPr/>
          <w:p>
            <w:pPr>
              <w:pStyle w:val="Compact"/>
            </w:pPr>
          </w:p>
        </w:tc>
        <w:tc>
          <w:tcPr/>
          <w:p>
            <w:pPr>
              <w:pStyle w:val="Compact"/>
              <w:jc w:val="left"/>
            </w:pPr>
            <w:r>
              <w:t xml:space="preserve">Hybrid 08</w:t>
            </w:r>
          </w:p>
        </w:tc>
        <w:tc>
          <w:tcPr/>
          <w:p>
            <w:pPr>
              <w:pStyle w:val="Compact"/>
              <w:jc w:val="left"/>
            </w:pPr>
            <w:r>
              <w:t xml:space="preserve">80</w:t>
            </w:r>
          </w:p>
        </w:tc>
        <w:tc>
          <w:tcPr/>
          <w:p>
            <w:pPr>
              <w:pStyle w:val="Compact"/>
              <w:jc w:val="left"/>
            </w:pPr>
            <w:r>
              <w:t xml:space="preserve">29.6</w:t>
            </w:r>
          </w:p>
        </w:tc>
        <w:tc>
          <w:tcPr/>
          <w:p>
            <w:pPr>
              <w:pStyle w:val="Compact"/>
              <w:jc w:val="left"/>
            </w:pPr>
            <w:r>
              <w:t xml:space="preserve">35.9</w:t>
            </w:r>
          </w:p>
        </w:tc>
        <w:tc>
          <w:tcPr/>
          <w:p>
            <w:pPr>
              <w:pStyle w:val="Compact"/>
              <w:jc w:val="left"/>
            </w:pPr>
            <w:r>
              <w:t xml:space="preserve">-6.3</w:t>
            </w:r>
          </w:p>
        </w:tc>
      </w:tr>
      <w:tr>
        <w:tc>
          <w:tcPr/>
          <w:p>
            <w:pPr>
              <w:pStyle w:val="Compact"/>
            </w:pPr>
          </w:p>
        </w:tc>
        <w:tc>
          <w:tcPr/>
          <w:p>
            <w:pPr>
              <w:pStyle w:val="Compact"/>
              <w:jc w:val="left"/>
            </w:pPr>
            <w:r>
              <w:t xml:space="preserve">Hybrid 04</w:t>
            </w:r>
          </w:p>
        </w:tc>
        <w:tc>
          <w:tcPr/>
          <w:p>
            <w:pPr>
              <w:pStyle w:val="Compact"/>
              <w:jc w:val="left"/>
            </w:pPr>
            <w:r>
              <w:t xml:space="preserve">60</w:t>
            </w:r>
          </w:p>
        </w:tc>
        <w:tc>
          <w:tcPr/>
          <w:p>
            <w:pPr>
              <w:pStyle w:val="Compact"/>
              <w:jc w:val="left"/>
            </w:pPr>
            <w:r>
              <w:t xml:space="preserve">27.7</w:t>
            </w:r>
          </w:p>
        </w:tc>
        <w:tc>
          <w:tcPr/>
          <w:p>
            <w:pPr>
              <w:pStyle w:val="Compact"/>
              <w:jc w:val="left"/>
            </w:pPr>
            <w:r>
              <w:t xml:space="preserve">39.5</w:t>
            </w:r>
          </w:p>
        </w:tc>
        <w:tc>
          <w:tcPr/>
          <w:p>
            <w:pPr>
              <w:pStyle w:val="Compact"/>
              <w:jc w:val="left"/>
            </w:pPr>
            <w:r>
              <w:t xml:space="preserve">-11.9</w:t>
            </w:r>
          </w:p>
        </w:tc>
      </w:tr>
      <w:tr>
        <w:tc>
          <w:tcPr/>
          <w:p>
            <w:pPr>
              <w:pStyle w:val="Compact"/>
            </w:pPr>
          </w:p>
        </w:tc>
        <w:tc>
          <w:tcPr/>
          <w:p>
            <w:pPr>
              <w:pStyle w:val="Compact"/>
              <w:jc w:val="left"/>
            </w:pPr>
            <w:r>
              <w:t xml:space="preserve">Hybrid 07</w:t>
            </w:r>
          </w:p>
        </w:tc>
        <w:tc>
          <w:tcPr/>
          <w:p>
            <w:pPr>
              <w:pStyle w:val="Compact"/>
              <w:jc w:val="left"/>
            </w:pPr>
            <w:r>
              <w:t xml:space="preserve">60</w:t>
            </w:r>
          </w:p>
        </w:tc>
        <w:tc>
          <w:tcPr/>
          <w:p>
            <w:pPr>
              <w:pStyle w:val="Compact"/>
              <w:jc w:val="left"/>
            </w:pPr>
            <w:r>
              <w:t xml:space="preserve">15.1</w:t>
            </w:r>
          </w:p>
        </w:tc>
        <w:tc>
          <w:tcPr/>
          <w:p>
            <w:pPr>
              <w:pStyle w:val="Compact"/>
              <w:jc w:val="left"/>
            </w:pPr>
            <w:r>
              <w:t xml:space="preserve">61.9</w:t>
            </w:r>
          </w:p>
        </w:tc>
        <w:tc>
          <w:tcPr/>
          <w:p>
            <w:pPr>
              <w:pStyle w:val="Compact"/>
              <w:jc w:val="left"/>
            </w:pPr>
            <w:r>
              <w:t xml:space="preserve">-46.8</w:t>
            </w:r>
          </w:p>
        </w:tc>
      </w:tr>
      <w:tr>
        <w:tc>
          <w:tcPr/>
          <w:p>
            <w:pPr>
              <w:pStyle w:val="Compact"/>
              <w:jc w:val="left"/>
            </w:pPr>
            <w:r>
              <w:t xml:space="preserve">Diseases resistance [Reproductive]</w:t>
            </w:r>
          </w:p>
        </w:tc>
        <w:tc>
          <w:tcPr/>
          <w:p>
            <w:pPr>
              <w:pStyle w:val="Compact"/>
              <w:jc w:val="left"/>
            </w:pPr>
            <w:r>
              <w:t xml:space="preserve">Hybrid 03</w:t>
            </w:r>
          </w:p>
        </w:tc>
        <w:tc>
          <w:tcPr/>
          <w:p>
            <w:pPr>
              <w:pStyle w:val="Compact"/>
              <w:jc w:val="left"/>
            </w:pPr>
            <w:r>
              <w:t xml:space="preserve">36</w:t>
            </w:r>
          </w:p>
        </w:tc>
        <w:tc>
          <w:tcPr/>
          <w:p>
            <w:pPr>
              <w:pStyle w:val="Compact"/>
              <w:jc w:val="left"/>
            </w:pPr>
            <w:r>
              <w:t xml:space="preserve">48.2</w:t>
            </w:r>
          </w:p>
        </w:tc>
        <w:tc>
          <w:tcPr/>
          <w:p>
            <w:pPr>
              <w:pStyle w:val="Compact"/>
              <w:jc w:val="left"/>
            </w:pPr>
            <w:r>
              <w:t xml:space="preserve">17.5</w:t>
            </w:r>
          </w:p>
        </w:tc>
        <w:tc>
          <w:tcPr/>
          <w:p>
            <w:pPr>
              <w:pStyle w:val="Compact"/>
              <w:jc w:val="left"/>
            </w:pPr>
            <w:r>
              <w:t xml:space="preserve">30.7</w:t>
            </w:r>
          </w:p>
        </w:tc>
      </w:tr>
      <w:tr>
        <w:tc>
          <w:tcPr/>
          <w:p>
            <w:pPr>
              <w:pStyle w:val="Compact"/>
            </w:pPr>
          </w:p>
        </w:tc>
        <w:tc>
          <w:tcPr/>
          <w:p>
            <w:pPr>
              <w:pStyle w:val="Compact"/>
              <w:jc w:val="left"/>
            </w:pPr>
            <w:r>
              <w:t xml:space="preserve">Hybrid 06</w:t>
            </w:r>
          </w:p>
        </w:tc>
        <w:tc>
          <w:tcPr/>
          <w:p>
            <w:pPr>
              <w:pStyle w:val="Compact"/>
              <w:jc w:val="left"/>
            </w:pPr>
            <w:r>
              <w:t xml:space="preserve">24</w:t>
            </w:r>
          </w:p>
        </w:tc>
        <w:tc>
          <w:tcPr/>
          <w:p>
            <w:pPr>
              <w:pStyle w:val="Compact"/>
              <w:jc w:val="left"/>
            </w:pPr>
            <w:r>
              <w:t xml:space="preserve">45.6</w:t>
            </w:r>
          </w:p>
        </w:tc>
        <w:tc>
          <w:tcPr/>
          <w:p>
            <w:pPr>
              <w:pStyle w:val="Compact"/>
              <w:jc w:val="left"/>
            </w:pPr>
            <w:r>
              <w:t xml:space="preserve">19.9</w:t>
            </w:r>
          </w:p>
        </w:tc>
        <w:tc>
          <w:tcPr/>
          <w:p>
            <w:pPr>
              <w:pStyle w:val="Compact"/>
              <w:jc w:val="left"/>
            </w:pPr>
            <w:r>
              <w:t xml:space="preserve">25.7</w:t>
            </w:r>
          </w:p>
        </w:tc>
      </w:tr>
      <w:tr>
        <w:tc>
          <w:tcPr/>
          <w:p>
            <w:pPr>
              <w:pStyle w:val="Compact"/>
            </w:pPr>
          </w:p>
        </w:tc>
        <w:tc>
          <w:tcPr/>
          <w:p>
            <w:pPr>
              <w:pStyle w:val="Compact"/>
              <w:jc w:val="left"/>
            </w:pPr>
            <w:r>
              <w:t xml:space="preserve">Hybrid 02</w:t>
            </w:r>
          </w:p>
        </w:tc>
        <w:tc>
          <w:tcPr/>
          <w:p>
            <w:pPr>
              <w:pStyle w:val="Compact"/>
              <w:jc w:val="left"/>
            </w:pPr>
            <w:r>
              <w:t xml:space="preserve">32</w:t>
            </w:r>
          </w:p>
        </w:tc>
        <w:tc>
          <w:tcPr/>
          <w:p>
            <w:pPr>
              <w:pStyle w:val="Compact"/>
              <w:jc w:val="left"/>
            </w:pPr>
            <w:r>
              <w:t xml:space="preserve">38.0</w:t>
            </w:r>
          </w:p>
        </w:tc>
        <w:tc>
          <w:tcPr/>
          <w:p>
            <w:pPr>
              <w:pStyle w:val="Compact"/>
              <w:jc w:val="left"/>
            </w:pPr>
            <w:r>
              <w:t xml:space="preserve">26.2</w:t>
            </w:r>
          </w:p>
        </w:tc>
        <w:tc>
          <w:tcPr/>
          <w:p>
            <w:pPr>
              <w:pStyle w:val="Compact"/>
              <w:jc w:val="left"/>
            </w:pPr>
            <w:r>
              <w:t xml:space="preserve">11.8</w:t>
            </w:r>
          </w:p>
        </w:tc>
      </w:tr>
      <w:tr>
        <w:tc>
          <w:tcPr/>
          <w:p>
            <w:pPr>
              <w:pStyle w:val="Compact"/>
            </w:pPr>
          </w:p>
        </w:tc>
        <w:tc>
          <w:tcPr/>
          <w:p>
            <w:pPr>
              <w:pStyle w:val="Compact"/>
              <w:jc w:val="left"/>
            </w:pPr>
            <w:r>
              <w:t xml:space="preserve">Hybrid 08</w:t>
            </w:r>
          </w:p>
        </w:tc>
        <w:tc>
          <w:tcPr/>
          <w:p>
            <w:pPr>
              <w:pStyle w:val="Compact"/>
              <w:jc w:val="left"/>
            </w:pPr>
            <w:r>
              <w:t xml:space="preserve">58</w:t>
            </w:r>
          </w:p>
        </w:tc>
        <w:tc>
          <w:tcPr/>
          <w:p>
            <w:pPr>
              <w:pStyle w:val="Compact"/>
              <w:jc w:val="left"/>
            </w:pPr>
            <w:r>
              <w:t xml:space="preserve">37.8</w:t>
            </w:r>
          </w:p>
        </w:tc>
        <w:tc>
          <w:tcPr/>
          <w:p>
            <w:pPr>
              <w:pStyle w:val="Compact"/>
              <w:jc w:val="left"/>
            </w:pPr>
            <w:r>
              <w:t xml:space="preserve">27.1</w:t>
            </w:r>
          </w:p>
        </w:tc>
        <w:tc>
          <w:tcPr/>
          <w:p>
            <w:pPr>
              <w:pStyle w:val="Compact"/>
              <w:jc w:val="left"/>
            </w:pPr>
            <w:r>
              <w:t xml:space="preserve">10.7</w:t>
            </w:r>
          </w:p>
        </w:tc>
      </w:tr>
      <w:tr>
        <w:tc>
          <w:tcPr/>
          <w:p>
            <w:pPr>
              <w:pStyle w:val="Compact"/>
            </w:pPr>
          </w:p>
        </w:tc>
        <w:tc>
          <w:tcPr/>
          <w:p>
            <w:pPr>
              <w:pStyle w:val="Compact"/>
              <w:jc w:val="left"/>
            </w:pPr>
            <w:r>
              <w:t xml:space="preserve">Hybrid 01</w:t>
            </w:r>
          </w:p>
        </w:tc>
        <w:tc>
          <w:tcPr/>
          <w:p>
            <w:pPr>
              <w:pStyle w:val="Compact"/>
              <w:jc w:val="left"/>
            </w:pPr>
            <w:r>
              <w:t xml:space="preserve">46</w:t>
            </w:r>
          </w:p>
        </w:tc>
        <w:tc>
          <w:tcPr/>
          <w:p>
            <w:pPr>
              <w:pStyle w:val="Compact"/>
              <w:jc w:val="left"/>
            </w:pPr>
            <w:r>
              <w:t xml:space="preserve">27.9</w:t>
            </w:r>
          </w:p>
        </w:tc>
        <w:tc>
          <w:tcPr/>
          <w:p>
            <w:pPr>
              <w:pStyle w:val="Compact"/>
              <w:jc w:val="left"/>
            </w:pPr>
            <w:r>
              <w:t xml:space="preserve">39.4</w:t>
            </w:r>
          </w:p>
        </w:tc>
        <w:tc>
          <w:tcPr/>
          <w:p>
            <w:pPr>
              <w:pStyle w:val="Compact"/>
              <w:jc w:val="left"/>
            </w:pPr>
            <w:r>
              <w:t xml:space="preserve">-11.5</w:t>
            </w:r>
          </w:p>
        </w:tc>
      </w:tr>
      <w:tr>
        <w:tc>
          <w:tcPr/>
          <w:p>
            <w:pPr>
              <w:pStyle w:val="Compact"/>
            </w:pPr>
          </w:p>
        </w:tc>
        <w:tc>
          <w:tcPr/>
          <w:p>
            <w:pPr>
              <w:pStyle w:val="Compact"/>
              <w:jc w:val="left"/>
            </w:pPr>
            <w:r>
              <w:t xml:space="preserve">Hybrid 07</w:t>
            </w:r>
          </w:p>
        </w:tc>
        <w:tc>
          <w:tcPr/>
          <w:p>
            <w:pPr>
              <w:pStyle w:val="Compact"/>
              <w:jc w:val="left"/>
            </w:pPr>
            <w:r>
              <w:t xml:space="preserve">40</w:t>
            </w:r>
          </w:p>
        </w:tc>
        <w:tc>
          <w:tcPr/>
          <w:p>
            <w:pPr>
              <w:pStyle w:val="Compact"/>
              <w:jc w:val="left"/>
            </w:pPr>
            <w:r>
              <w:t xml:space="preserve">26.9</w:t>
            </w:r>
          </w:p>
        </w:tc>
        <w:tc>
          <w:tcPr/>
          <w:p>
            <w:pPr>
              <w:pStyle w:val="Compact"/>
              <w:jc w:val="left"/>
            </w:pPr>
            <w:r>
              <w:t xml:space="preserve">40.9</w:t>
            </w:r>
          </w:p>
        </w:tc>
        <w:tc>
          <w:tcPr/>
          <w:p>
            <w:pPr>
              <w:pStyle w:val="Compact"/>
              <w:jc w:val="left"/>
            </w:pPr>
            <w:r>
              <w:t xml:space="preserve">-14.0</w:t>
            </w:r>
          </w:p>
        </w:tc>
      </w:tr>
      <w:tr>
        <w:tc>
          <w:tcPr/>
          <w:p>
            <w:pPr>
              <w:pStyle w:val="Compact"/>
            </w:pPr>
          </w:p>
        </w:tc>
        <w:tc>
          <w:tcPr/>
          <w:p>
            <w:pPr>
              <w:pStyle w:val="Compact"/>
              <w:jc w:val="left"/>
            </w:pPr>
            <w:r>
              <w:t xml:space="preserve">Hybrid 04</w:t>
            </w:r>
          </w:p>
        </w:tc>
        <w:tc>
          <w:tcPr/>
          <w:p>
            <w:pPr>
              <w:pStyle w:val="Compact"/>
              <w:jc w:val="left"/>
            </w:pPr>
            <w:r>
              <w:t xml:space="preserve">46</w:t>
            </w:r>
          </w:p>
        </w:tc>
        <w:tc>
          <w:tcPr/>
          <w:p>
            <w:pPr>
              <w:pStyle w:val="Compact"/>
              <w:jc w:val="left"/>
            </w:pPr>
            <w:r>
              <w:t xml:space="preserve">25.9</w:t>
            </w:r>
          </w:p>
        </w:tc>
        <w:tc>
          <w:tcPr/>
          <w:p>
            <w:pPr>
              <w:pStyle w:val="Compact"/>
              <w:jc w:val="left"/>
            </w:pPr>
            <w:r>
              <w:t xml:space="preserve">42.2</w:t>
            </w:r>
          </w:p>
        </w:tc>
        <w:tc>
          <w:tcPr/>
          <w:p>
            <w:pPr>
              <w:pStyle w:val="Compact"/>
              <w:jc w:val="left"/>
            </w:pPr>
            <w:r>
              <w:t xml:space="preserve">-16.2</w:t>
            </w:r>
          </w:p>
        </w:tc>
      </w:tr>
      <w:tr>
        <w:tc>
          <w:tcPr/>
          <w:p>
            <w:pPr>
              <w:pStyle w:val="Compact"/>
            </w:pPr>
          </w:p>
        </w:tc>
        <w:tc>
          <w:tcPr/>
          <w:p>
            <w:pPr>
              <w:pStyle w:val="Compact"/>
              <w:jc w:val="left"/>
            </w:pPr>
            <w:r>
              <w:t xml:space="preserve">Hybrid 05</w:t>
            </w:r>
          </w:p>
        </w:tc>
        <w:tc>
          <w:tcPr/>
          <w:p>
            <w:pPr>
              <w:pStyle w:val="Compact"/>
              <w:jc w:val="left"/>
            </w:pPr>
            <w:r>
              <w:t xml:space="preserve">48</w:t>
            </w:r>
          </w:p>
        </w:tc>
        <w:tc>
          <w:tcPr/>
          <w:p>
            <w:pPr>
              <w:pStyle w:val="Compact"/>
              <w:jc w:val="left"/>
            </w:pPr>
            <w:r>
              <w:t xml:space="preserve">25.3</w:t>
            </w:r>
          </w:p>
        </w:tc>
        <w:tc>
          <w:tcPr/>
          <w:p>
            <w:pPr>
              <w:pStyle w:val="Compact"/>
              <w:jc w:val="left"/>
            </w:pPr>
            <w:r>
              <w:t xml:space="preserve">43.6</w:t>
            </w:r>
          </w:p>
        </w:tc>
        <w:tc>
          <w:tcPr/>
          <w:p>
            <w:pPr>
              <w:pStyle w:val="Compact"/>
              <w:jc w:val="left"/>
            </w:pPr>
            <w:r>
              <w:t xml:space="preserve">-18.3</w:t>
            </w:r>
          </w:p>
        </w:tc>
      </w:tr>
      <w:tr>
        <w:tc>
          <w:tcPr/>
          <w:p>
            <w:pPr>
              <w:pStyle w:val="Compact"/>
              <w:jc w:val="left"/>
            </w:pPr>
            <w:r>
              <w:t xml:space="preserve">Drought tolerance [Reproductive]</w:t>
            </w:r>
          </w:p>
        </w:tc>
        <w:tc>
          <w:tcPr/>
          <w:p>
            <w:pPr>
              <w:pStyle w:val="Compact"/>
              <w:jc w:val="left"/>
            </w:pPr>
            <w:r>
              <w:t xml:space="preserve">Hybrid 03</w:t>
            </w:r>
          </w:p>
        </w:tc>
        <w:tc>
          <w:tcPr/>
          <w:p>
            <w:pPr>
              <w:pStyle w:val="Compact"/>
              <w:jc w:val="left"/>
            </w:pPr>
            <w:r>
              <w:t xml:space="preserve">32</w:t>
            </w:r>
          </w:p>
        </w:tc>
        <w:tc>
          <w:tcPr/>
          <w:p>
            <w:pPr>
              <w:pStyle w:val="Compact"/>
              <w:jc w:val="left"/>
            </w:pPr>
            <w:r>
              <w:t xml:space="preserve">50.8</w:t>
            </w:r>
          </w:p>
        </w:tc>
        <w:tc>
          <w:tcPr/>
          <w:p>
            <w:pPr>
              <w:pStyle w:val="Compact"/>
              <w:jc w:val="left"/>
            </w:pPr>
            <w:r>
              <w:t xml:space="preserve">14.9</w:t>
            </w:r>
          </w:p>
        </w:tc>
        <w:tc>
          <w:tcPr/>
          <w:p>
            <w:pPr>
              <w:pStyle w:val="Compact"/>
              <w:jc w:val="left"/>
            </w:pPr>
            <w:r>
              <w:t xml:space="preserve">35.9</w:t>
            </w:r>
          </w:p>
        </w:tc>
      </w:tr>
      <w:tr>
        <w:tc>
          <w:tcPr/>
          <w:p>
            <w:pPr>
              <w:pStyle w:val="Compact"/>
            </w:pPr>
          </w:p>
        </w:tc>
        <w:tc>
          <w:tcPr/>
          <w:p>
            <w:pPr>
              <w:pStyle w:val="Compact"/>
              <w:jc w:val="left"/>
            </w:pPr>
            <w:r>
              <w:t xml:space="preserve">Hybrid 08</w:t>
            </w:r>
          </w:p>
        </w:tc>
        <w:tc>
          <w:tcPr/>
          <w:p>
            <w:pPr>
              <w:pStyle w:val="Compact"/>
              <w:jc w:val="left"/>
            </w:pPr>
            <w:r>
              <w:t xml:space="preserve">42</w:t>
            </w:r>
          </w:p>
        </w:tc>
        <w:tc>
          <w:tcPr/>
          <w:p>
            <w:pPr>
              <w:pStyle w:val="Compact"/>
              <w:jc w:val="left"/>
            </w:pPr>
            <w:r>
              <w:t xml:space="preserve">51.0</w:t>
            </w:r>
          </w:p>
        </w:tc>
        <w:tc>
          <w:tcPr/>
          <w:p>
            <w:pPr>
              <w:pStyle w:val="Compact"/>
              <w:jc w:val="left"/>
            </w:pPr>
            <w:r>
              <w:t xml:space="preserve">15.8</w:t>
            </w:r>
          </w:p>
        </w:tc>
        <w:tc>
          <w:tcPr/>
          <w:p>
            <w:pPr>
              <w:pStyle w:val="Compact"/>
              <w:jc w:val="left"/>
            </w:pPr>
            <w:r>
              <w:t xml:space="preserve">35.2</w:t>
            </w:r>
          </w:p>
        </w:tc>
      </w:tr>
      <w:tr>
        <w:tc>
          <w:tcPr/>
          <w:p>
            <w:pPr>
              <w:pStyle w:val="Compact"/>
            </w:pPr>
          </w:p>
        </w:tc>
        <w:tc>
          <w:tcPr/>
          <w:p>
            <w:pPr>
              <w:pStyle w:val="Compact"/>
              <w:jc w:val="left"/>
            </w:pPr>
            <w:r>
              <w:t xml:space="preserve">Hybrid 04</w:t>
            </w:r>
          </w:p>
        </w:tc>
        <w:tc>
          <w:tcPr/>
          <w:p>
            <w:pPr>
              <w:pStyle w:val="Compact"/>
              <w:jc w:val="left"/>
            </w:pPr>
            <w:r>
              <w:t xml:space="preserve">30</w:t>
            </w:r>
          </w:p>
        </w:tc>
        <w:tc>
          <w:tcPr/>
          <w:p>
            <w:pPr>
              <w:pStyle w:val="Compact"/>
              <w:jc w:val="left"/>
            </w:pPr>
            <w:r>
              <w:t xml:space="preserve">39.3</w:t>
            </w:r>
          </w:p>
        </w:tc>
        <w:tc>
          <w:tcPr/>
          <w:p>
            <w:pPr>
              <w:pStyle w:val="Compact"/>
              <w:jc w:val="left"/>
            </w:pPr>
            <w:r>
              <w:t xml:space="preserve">23.9</w:t>
            </w:r>
          </w:p>
        </w:tc>
        <w:tc>
          <w:tcPr/>
          <w:p>
            <w:pPr>
              <w:pStyle w:val="Compact"/>
              <w:jc w:val="left"/>
            </w:pPr>
            <w:r>
              <w:t xml:space="preserve">15.4</w:t>
            </w:r>
          </w:p>
        </w:tc>
      </w:tr>
      <w:tr>
        <w:tc>
          <w:tcPr/>
          <w:p>
            <w:pPr>
              <w:pStyle w:val="Compact"/>
            </w:pPr>
          </w:p>
        </w:tc>
        <w:tc>
          <w:tcPr/>
          <w:p>
            <w:pPr>
              <w:pStyle w:val="Compact"/>
              <w:jc w:val="left"/>
            </w:pPr>
            <w:r>
              <w:t xml:space="preserve">Hybrid 02</w:t>
            </w:r>
          </w:p>
        </w:tc>
        <w:tc>
          <w:tcPr/>
          <w:p>
            <w:pPr>
              <w:pStyle w:val="Compact"/>
              <w:jc w:val="left"/>
            </w:pPr>
            <w:r>
              <w:t xml:space="preserve">36</w:t>
            </w:r>
          </w:p>
        </w:tc>
        <w:tc>
          <w:tcPr/>
          <w:p>
            <w:pPr>
              <w:pStyle w:val="Compact"/>
              <w:jc w:val="left"/>
            </w:pPr>
            <w:r>
              <w:t xml:space="preserve">32.8</w:t>
            </w:r>
          </w:p>
        </w:tc>
        <w:tc>
          <w:tcPr/>
          <w:p>
            <w:pPr>
              <w:pStyle w:val="Compact"/>
              <w:jc w:val="left"/>
            </w:pPr>
            <w:r>
              <w:t xml:space="preserve">29.4</w:t>
            </w:r>
          </w:p>
        </w:tc>
        <w:tc>
          <w:tcPr/>
          <w:p>
            <w:pPr>
              <w:pStyle w:val="Compact"/>
              <w:jc w:val="left"/>
            </w:pPr>
            <w:r>
              <w:t xml:space="preserve">3.4</w:t>
            </w:r>
          </w:p>
        </w:tc>
      </w:tr>
      <w:tr>
        <w:tc>
          <w:tcPr/>
          <w:p>
            <w:pPr>
              <w:pStyle w:val="Compact"/>
            </w:pPr>
          </w:p>
        </w:tc>
        <w:tc>
          <w:tcPr/>
          <w:p>
            <w:pPr>
              <w:pStyle w:val="Compact"/>
              <w:jc w:val="left"/>
            </w:pPr>
            <w:r>
              <w:t xml:space="preserve">Hybrid 01</w:t>
            </w:r>
          </w:p>
        </w:tc>
        <w:tc>
          <w:tcPr/>
          <w:p>
            <w:pPr>
              <w:pStyle w:val="Compact"/>
              <w:jc w:val="left"/>
            </w:pPr>
            <w:r>
              <w:t xml:space="preserve">38</w:t>
            </w:r>
          </w:p>
        </w:tc>
        <w:tc>
          <w:tcPr/>
          <w:p>
            <w:pPr>
              <w:pStyle w:val="Compact"/>
              <w:jc w:val="left"/>
            </w:pPr>
            <w:r>
              <w:t xml:space="preserve">33.3</w:t>
            </w:r>
          </w:p>
        </w:tc>
        <w:tc>
          <w:tcPr/>
          <w:p>
            <w:pPr>
              <w:pStyle w:val="Compact"/>
              <w:jc w:val="left"/>
            </w:pPr>
            <w:r>
              <w:t xml:space="preserve">31.2</w:t>
            </w:r>
          </w:p>
        </w:tc>
        <w:tc>
          <w:tcPr/>
          <w:p>
            <w:pPr>
              <w:pStyle w:val="Compact"/>
              <w:jc w:val="left"/>
            </w:pPr>
            <w:r>
              <w:t xml:space="preserve">2.1</w:t>
            </w:r>
          </w:p>
        </w:tc>
      </w:tr>
      <w:tr>
        <w:tc>
          <w:tcPr/>
          <w:p>
            <w:pPr>
              <w:pStyle w:val="Compact"/>
            </w:pPr>
          </w:p>
        </w:tc>
        <w:tc>
          <w:tcPr/>
          <w:p>
            <w:pPr>
              <w:pStyle w:val="Compact"/>
              <w:jc w:val="left"/>
            </w:pPr>
            <w:r>
              <w:t xml:space="preserve">Hybrid 06</w:t>
            </w:r>
          </w:p>
        </w:tc>
        <w:tc>
          <w:tcPr/>
          <w:p>
            <w:pPr>
              <w:pStyle w:val="Compact"/>
              <w:jc w:val="left"/>
            </w:pPr>
            <w:r>
              <w:t xml:space="preserve">22</w:t>
            </w:r>
          </w:p>
        </w:tc>
        <w:tc>
          <w:tcPr/>
          <w:p>
            <w:pPr>
              <w:pStyle w:val="Compact"/>
              <w:jc w:val="left"/>
            </w:pPr>
            <w:r>
              <w:t xml:space="preserve">28.6</w:t>
            </w:r>
          </w:p>
        </w:tc>
        <w:tc>
          <w:tcPr/>
          <w:p>
            <w:pPr>
              <w:pStyle w:val="Compact"/>
              <w:jc w:val="left"/>
            </w:pPr>
            <w:r>
              <w:t xml:space="preserve">38.4</w:t>
            </w:r>
          </w:p>
        </w:tc>
        <w:tc>
          <w:tcPr/>
          <w:p>
            <w:pPr>
              <w:pStyle w:val="Compact"/>
              <w:jc w:val="left"/>
            </w:pPr>
            <w:r>
              <w:t xml:space="preserve">-9.8</w:t>
            </w:r>
          </w:p>
        </w:tc>
      </w:tr>
      <w:tr>
        <w:tc>
          <w:tcPr/>
          <w:p>
            <w:pPr>
              <w:pStyle w:val="Compact"/>
            </w:pPr>
          </w:p>
        </w:tc>
        <w:tc>
          <w:tcPr/>
          <w:p>
            <w:pPr>
              <w:pStyle w:val="Compact"/>
              <w:jc w:val="left"/>
            </w:pPr>
            <w:r>
              <w:t xml:space="preserve">Hybrid 05</w:t>
            </w:r>
          </w:p>
        </w:tc>
        <w:tc>
          <w:tcPr/>
          <w:p>
            <w:pPr>
              <w:pStyle w:val="Compact"/>
              <w:jc w:val="left"/>
            </w:pPr>
            <w:r>
              <w:t xml:space="preserve">46</w:t>
            </w:r>
          </w:p>
        </w:tc>
        <w:tc>
          <w:tcPr/>
          <w:p>
            <w:pPr>
              <w:pStyle w:val="Compact"/>
              <w:jc w:val="left"/>
            </w:pPr>
            <w:r>
              <w:t xml:space="preserve">16.3</w:t>
            </w:r>
          </w:p>
        </w:tc>
        <w:tc>
          <w:tcPr/>
          <w:p>
            <w:pPr>
              <w:pStyle w:val="Compact"/>
              <w:jc w:val="left"/>
            </w:pPr>
            <w:r>
              <w:t xml:space="preserve">54.3</w:t>
            </w:r>
          </w:p>
        </w:tc>
        <w:tc>
          <w:tcPr/>
          <w:p>
            <w:pPr>
              <w:pStyle w:val="Compact"/>
              <w:jc w:val="left"/>
            </w:pPr>
            <w:r>
              <w:t xml:space="preserve">-38.0</w:t>
            </w:r>
          </w:p>
        </w:tc>
      </w:tr>
      <w:tr>
        <w:tc>
          <w:tcPr/>
          <w:p>
            <w:pPr>
              <w:pStyle w:val="Compact"/>
            </w:pPr>
          </w:p>
        </w:tc>
        <w:tc>
          <w:tcPr/>
          <w:p>
            <w:pPr>
              <w:pStyle w:val="Compact"/>
              <w:jc w:val="left"/>
            </w:pPr>
            <w:r>
              <w:t xml:space="preserve">Hybrid 07</w:t>
            </w:r>
          </w:p>
        </w:tc>
        <w:tc>
          <w:tcPr/>
          <w:p>
            <w:pPr>
              <w:pStyle w:val="Compact"/>
              <w:jc w:val="left"/>
            </w:pPr>
            <w:r>
              <w:t xml:space="preserve">30</w:t>
            </w:r>
          </w:p>
        </w:tc>
        <w:tc>
          <w:tcPr/>
          <w:p>
            <w:pPr>
              <w:pStyle w:val="Compact"/>
              <w:jc w:val="left"/>
            </w:pPr>
            <w:r>
              <w:t xml:space="preserve">14.2</w:t>
            </w:r>
          </w:p>
        </w:tc>
        <w:tc>
          <w:tcPr/>
          <w:p>
            <w:pPr>
              <w:pStyle w:val="Compact"/>
              <w:jc w:val="left"/>
            </w:pPr>
            <w:r>
              <w:t xml:space="preserve">58.5</w:t>
            </w:r>
          </w:p>
        </w:tc>
        <w:tc>
          <w:tcPr/>
          <w:p>
            <w:pPr>
              <w:pStyle w:val="Compact"/>
              <w:jc w:val="left"/>
            </w:pPr>
            <w:r>
              <w:t xml:space="preserve">-44.3</w:t>
            </w:r>
          </w:p>
        </w:tc>
      </w:tr>
      <w:tr>
        <w:tc>
          <w:tcPr/>
          <w:p>
            <w:pPr>
              <w:pStyle w:val="Compact"/>
              <w:jc w:val="left"/>
            </w:pPr>
            <w:r>
              <w:t xml:space="preserve">Fall armyworm resistance [Reproductive]</w:t>
            </w:r>
          </w:p>
        </w:tc>
        <w:tc>
          <w:tcPr/>
          <w:p>
            <w:pPr>
              <w:pStyle w:val="Compact"/>
              <w:jc w:val="left"/>
            </w:pPr>
            <w:r>
              <w:t xml:space="preserve">Hybrid 02</w:t>
            </w:r>
          </w:p>
        </w:tc>
        <w:tc>
          <w:tcPr/>
          <w:p>
            <w:pPr>
              <w:pStyle w:val="Compact"/>
              <w:jc w:val="left"/>
            </w:pPr>
            <w:r>
              <w:t xml:space="preserve">54</w:t>
            </w:r>
          </w:p>
        </w:tc>
        <w:tc>
          <w:tcPr/>
          <w:p>
            <w:pPr>
              <w:pStyle w:val="Compact"/>
              <w:jc w:val="left"/>
            </w:pPr>
            <w:r>
              <w:t xml:space="preserve">43.7</w:t>
            </w:r>
          </w:p>
        </w:tc>
        <w:tc>
          <w:tcPr/>
          <w:p>
            <w:pPr>
              <w:pStyle w:val="Compact"/>
              <w:jc w:val="left"/>
            </w:pPr>
            <w:r>
              <w:t xml:space="preserve">21.2</w:t>
            </w:r>
          </w:p>
        </w:tc>
        <w:tc>
          <w:tcPr/>
          <w:p>
            <w:pPr>
              <w:pStyle w:val="Compact"/>
              <w:jc w:val="left"/>
            </w:pPr>
            <w:r>
              <w:t xml:space="preserve">22.5</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42.7</w:t>
            </w:r>
          </w:p>
        </w:tc>
        <w:tc>
          <w:tcPr/>
          <w:p>
            <w:pPr>
              <w:pStyle w:val="Compact"/>
              <w:jc w:val="left"/>
            </w:pPr>
            <w:r>
              <w:t xml:space="preserve">21.6</w:t>
            </w:r>
          </w:p>
        </w:tc>
        <w:tc>
          <w:tcPr/>
          <w:p>
            <w:pPr>
              <w:pStyle w:val="Compact"/>
              <w:jc w:val="left"/>
            </w:pPr>
            <w:r>
              <w:t xml:space="preserve">21.1</w:t>
            </w:r>
          </w:p>
        </w:tc>
      </w:tr>
      <w:tr>
        <w:tc>
          <w:tcPr/>
          <w:p>
            <w:pPr>
              <w:pStyle w:val="Compact"/>
            </w:pPr>
          </w:p>
        </w:tc>
        <w:tc>
          <w:tcPr/>
          <w:p>
            <w:pPr>
              <w:pStyle w:val="Compact"/>
              <w:jc w:val="left"/>
            </w:pPr>
            <w:r>
              <w:t xml:space="preserve">Hybrid 06</w:t>
            </w:r>
          </w:p>
        </w:tc>
        <w:tc>
          <w:tcPr/>
          <w:p>
            <w:pPr>
              <w:pStyle w:val="Compact"/>
              <w:jc w:val="left"/>
            </w:pPr>
            <w:r>
              <w:t xml:space="preserve">60</w:t>
            </w:r>
          </w:p>
        </w:tc>
        <w:tc>
          <w:tcPr/>
          <w:p>
            <w:pPr>
              <w:pStyle w:val="Compact"/>
              <w:jc w:val="left"/>
            </w:pPr>
            <w:r>
              <w:t xml:space="preserve">42.5</w:t>
            </w:r>
          </w:p>
        </w:tc>
        <w:tc>
          <w:tcPr/>
          <w:p>
            <w:pPr>
              <w:pStyle w:val="Compact"/>
              <w:jc w:val="left"/>
            </w:pPr>
            <w:r>
              <w:t xml:space="preserve">22.2</w:t>
            </w:r>
          </w:p>
        </w:tc>
        <w:tc>
          <w:tcPr/>
          <w:p>
            <w:pPr>
              <w:pStyle w:val="Compact"/>
              <w:jc w:val="left"/>
            </w:pPr>
            <w:r>
              <w:t xml:space="preserve">20.2</w:t>
            </w:r>
          </w:p>
        </w:tc>
      </w:tr>
      <w:tr>
        <w:tc>
          <w:tcPr/>
          <w:p>
            <w:pPr>
              <w:pStyle w:val="Compact"/>
            </w:pPr>
          </w:p>
        </w:tc>
        <w:tc>
          <w:tcPr/>
          <w:p>
            <w:pPr>
              <w:pStyle w:val="Compact"/>
              <w:jc w:val="left"/>
            </w:pPr>
            <w:r>
              <w:t xml:space="preserve">Hybrid 05</w:t>
            </w:r>
          </w:p>
        </w:tc>
        <w:tc>
          <w:tcPr/>
          <w:p>
            <w:pPr>
              <w:pStyle w:val="Compact"/>
              <w:jc w:val="left"/>
            </w:pPr>
            <w:r>
              <w:t xml:space="preserve">78</w:t>
            </w:r>
          </w:p>
        </w:tc>
        <w:tc>
          <w:tcPr/>
          <w:p>
            <w:pPr>
              <w:pStyle w:val="Compact"/>
              <w:jc w:val="left"/>
            </w:pPr>
            <w:r>
              <w:t xml:space="preserve">33.3</w:t>
            </w:r>
          </w:p>
        </w:tc>
        <w:tc>
          <w:tcPr/>
          <w:p>
            <w:pPr>
              <w:pStyle w:val="Compact"/>
              <w:jc w:val="left"/>
            </w:pPr>
            <w:r>
              <w:t xml:space="preserve">31.0</w:t>
            </w:r>
          </w:p>
        </w:tc>
        <w:tc>
          <w:tcPr/>
          <w:p>
            <w:pPr>
              <w:pStyle w:val="Compact"/>
              <w:jc w:val="left"/>
            </w:pPr>
            <w:r>
              <w:t xml:space="preserve">2.3</w:t>
            </w:r>
          </w:p>
        </w:tc>
      </w:tr>
      <w:tr>
        <w:tc>
          <w:tcPr/>
          <w:p>
            <w:pPr>
              <w:pStyle w:val="Compact"/>
            </w:pPr>
          </w:p>
        </w:tc>
        <w:tc>
          <w:tcPr/>
          <w:p>
            <w:pPr>
              <w:pStyle w:val="Compact"/>
              <w:jc w:val="left"/>
            </w:pPr>
            <w:r>
              <w:t xml:space="preserve">Hybrid 03</w:t>
            </w:r>
          </w:p>
        </w:tc>
        <w:tc>
          <w:tcPr/>
          <w:p>
            <w:pPr>
              <w:pStyle w:val="Compact"/>
              <w:jc w:val="left"/>
            </w:pPr>
            <w:r>
              <w:t xml:space="preserve">60</w:t>
            </w:r>
          </w:p>
        </w:tc>
        <w:tc>
          <w:tcPr/>
          <w:p>
            <w:pPr>
              <w:pStyle w:val="Compact"/>
              <w:jc w:val="left"/>
            </w:pPr>
            <w:r>
              <w:t xml:space="preserve">33.3</w:t>
            </w:r>
          </w:p>
        </w:tc>
        <w:tc>
          <w:tcPr/>
          <w:p>
            <w:pPr>
              <w:pStyle w:val="Compact"/>
              <w:jc w:val="left"/>
            </w:pPr>
            <w:r>
              <w:t xml:space="preserve">31.9</w:t>
            </w:r>
          </w:p>
        </w:tc>
        <w:tc>
          <w:tcPr/>
          <w:p>
            <w:pPr>
              <w:pStyle w:val="Compact"/>
              <w:jc w:val="left"/>
            </w:pPr>
            <w:r>
              <w:t xml:space="preserve">1.3</w:t>
            </w:r>
          </w:p>
        </w:tc>
      </w:tr>
      <w:tr>
        <w:tc>
          <w:tcPr/>
          <w:p>
            <w:pPr>
              <w:pStyle w:val="Compact"/>
            </w:pPr>
          </w:p>
        </w:tc>
        <w:tc>
          <w:tcPr/>
          <w:p>
            <w:pPr>
              <w:pStyle w:val="Compact"/>
              <w:jc w:val="left"/>
            </w:pPr>
            <w:r>
              <w:t xml:space="preserve">Hybrid 01</w:t>
            </w:r>
          </w:p>
        </w:tc>
        <w:tc>
          <w:tcPr/>
          <w:p>
            <w:pPr>
              <w:pStyle w:val="Compact"/>
              <w:jc w:val="left"/>
            </w:pPr>
            <w:r>
              <w:t xml:space="preserve">60</w:t>
            </w:r>
          </w:p>
        </w:tc>
        <w:tc>
          <w:tcPr/>
          <w:p>
            <w:pPr>
              <w:pStyle w:val="Compact"/>
              <w:jc w:val="left"/>
            </w:pPr>
            <w:r>
              <w:t xml:space="preserve">31.3</w:t>
            </w:r>
          </w:p>
        </w:tc>
        <w:tc>
          <w:tcPr/>
          <w:p>
            <w:pPr>
              <w:pStyle w:val="Compact"/>
              <w:jc w:val="left"/>
            </w:pPr>
            <w:r>
              <w:t xml:space="preserve">33.5</w:t>
            </w:r>
          </w:p>
        </w:tc>
        <w:tc>
          <w:tcPr/>
          <w:p>
            <w:pPr>
              <w:pStyle w:val="Compact"/>
              <w:jc w:val="left"/>
            </w:pPr>
            <w:r>
              <w:t xml:space="preserve">-2.2</w:t>
            </w:r>
          </w:p>
        </w:tc>
      </w:tr>
      <w:tr>
        <w:tc>
          <w:tcPr/>
          <w:p>
            <w:pPr>
              <w:pStyle w:val="Compact"/>
            </w:pPr>
          </w:p>
        </w:tc>
        <w:tc>
          <w:tcPr/>
          <w:p>
            <w:pPr>
              <w:pStyle w:val="Compact"/>
              <w:jc w:val="left"/>
            </w:pPr>
            <w:r>
              <w:t xml:space="preserve">Hybrid 04</w:t>
            </w:r>
          </w:p>
        </w:tc>
        <w:tc>
          <w:tcPr/>
          <w:p>
            <w:pPr>
              <w:pStyle w:val="Compact"/>
              <w:jc w:val="left"/>
            </w:pPr>
            <w:r>
              <w:t xml:space="preserve">54</w:t>
            </w:r>
          </w:p>
        </w:tc>
        <w:tc>
          <w:tcPr/>
          <w:p>
            <w:pPr>
              <w:pStyle w:val="Compact"/>
              <w:jc w:val="left"/>
            </w:pPr>
            <w:r>
              <w:t xml:space="preserve">21.6</w:t>
            </w:r>
          </w:p>
        </w:tc>
        <w:tc>
          <w:tcPr/>
          <w:p>
            <w:pPr>
              <w:pStyle w:val="Compact"/>
              <w:jc w:val="left"/>
            </w:pPr>
            <w:r>
              <w:t xml:space="preserve">48.9</w:t>
            </w:r>
          </w:p>
        </w:tc>
        <w:tc>
          <w:tcPr/>
          <w:p>
            <w:pPr>
              <w:pStyle w:val="Compact"/>
              <w:jc w:val="left"/>
            </w:pPr>
            <w:r>
              <w:t xml:space="preserve">-27.3</w:t>
            </w:r>
          </w:p>
        </w:tc>
      </w:tr>
      <w:tr>
        <w:tc>
          <w:tcPr/>
          <w:p>
            <w:pPr>
              <w:pStyle w:val="Compact"/>
            </w:pPr>
          </w:p>
        </w:tc>
        <w:tc>
          <w:tcPr/>
          <w:p>
            <w:pPr>
              <w:pStyle w:val="Compact"/>
              <w:jc w:val="left"/>
            </w:pPr>
            <w:r>
              <w:t xml:space="preserve">Hybrid 07</w:t>
            </w:r>
          </w:p>
        </w:tc>
        <w:tc>
          <w:tcPr/>
          <w:p>
            <w:pPr>
              <w:pStyle w:val="Compact"/>
              <w:jc w:val="left"/>
            </w:pPr>
            <w:r>
              <w:t xml:space="preserve">54</w:t>
            </w:r>
          </w:p>
        </w:tc>
        <w:tc>
          <w:tcPr/>
          <w:p>
            <w:pPr>
              <w:pStyle w:val="Compact"/>
              <w:jc w:val="left"/>
            </w:pPr>
            <w:r>
              <w:t xml:space="preserve">15.4</w:t>
            </w:r>
          </w:p>
        </w:tc>
        <w:tc>
          <w:tcPr/>
          <w:p>
            <w:pPr>
              <w:pStyle w:val="Compact"/>
              <w:jc w:val="left"/>
            </w:pPr>
            <w:r>
              <w:t xml:space="preserve">61.2</w:t>
            </w:r>
          </w:p>
        </w:tc>
        <w:tc>
          <w:tcPr/>
          <w:p>
            <w:pPr>
              <w:pStyle w:val="Compact"/>
              <w:jc w:val="left"/>
            </w:pPr>
            <w:r>
              <w:t xml:space="preserve">-45.9</w:t>
            </w:r>
          </w:p>
        </w:tc>
      </w:tr>
      <w:tr>
        <w:tc>
          <w:tcPr/>
          <w:p>
            <w:pPr>
              <w:pStyle w:val="Compact"/>
              <w:jc w:val="left"/>
            </w:pPr>
            <w:r>
              <w:t xml:space="preserve">Maturity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48.5</w:t>
            </w:r>
          </w:p>
        </w:tc>
        <w:tc>
          <w:tcPr/>
          <w:p>
            <w:pPr>
              <w:pStyle w:val="Compact"/>
              <w:jc w:val="left"/>
            </w:pPr>
            <w:r>
              <w:t xml:space="preserve">17.2</w:t>
            </w:r>
          </w:p>
        </w:tc>
        <w:tc>
          <w:tcPr/>
          <w:p>
            <w:pPr>
              <w:pStyle w:val="Compact"/>
              <w:jc w:val="left"/>
            </w:pPr>
            <w:r>
              <w:t xml:space="preserve">31.3</w:t>
            </w:r>
          </w:p>
        </w:tc>
      </w:tr>
      <w:tr>
        <w:tc>
          <w:tcPr/>
          <w:p>
            <w:pPr>
              <w:pStyle w:val="Compact"/>
            </w:pPr>
          </w:p>
        </w:tc>
        <w:tc>
          <w:tcPr/>
          <w:p>
            <w:pPr>
              <w:pStyle w:val="Compact"/>
              <w:jc w:val="left"/>
            </w:pPr>
            <w:r>
              <w:t xml:space="preserve">Hybrid 02</w:t>
            </w:r>
          </w:p>
        </w:tc>
        <w:tc>
          <w:tcPr/>
          <w:p>
            <w:pPr>
              <w:pStyle w:val="Compact"/>
              <w:jc w:val="left"/>
            </w:pPr>
            <w:r>
              <w:t xml:space="preserve">44</w:t>
            </w:r>
          </w:p>
        </w:tc>
        <w:tc>
          <w:tcPr/>
          <w:p>
            <w:pPr>
              <w:pStyle w:val="Compact"/>
              <w:jc w:val="left"/>
            </w:pPr>
            <w:r>
              <w:t xml:space="preserve">47.6</w:t>
            </w:r>
          </w:p>
        </w:tc>
        <w:tc>
          <w:tcPr/>
          <w:p>
            <w:pPr>
              <w:pStyle w:val="Compact"/>
              <w:jc w:val="left"/>
            </w:pPr>
            <w:r>
              <w:t xml:space="preserve">17.6</w:t>
            </w:r>
          </w:p>
        </w:tc>
        <w:tc>
          <w:tcPr/>
          <w:p>
            <w:pPr>
              <w:pStyle w:val="Compact"/>
              <w:jc w:val="left"/>
            </w:pPr>
            <w:r>
              <w:t xml:space="preserve">30.1</w:t>
            </w:r>
          </w:p>
        </w:tc>
      </w:tr>
      <w:tr>
        <w:tc>
          <w:tcPr/>
          <w:p>
            <w:pPr>
              <w:pStyle w:val="Compact"/>
            </w:pPr>
          </w:p>
        </w:tc>
        <w:tc>
          <w:tcPr/>
          <w:p>
            <w:pPr>
              <w:pStyle w:val="Compact"/>
              <w:jc w:val="left"/>
            </w:pPr>
            <w:r>
              <w:t xml:space="preserve">Hybrid 06</w:t>
            </w:r>
          </w:p>
        </w:tc>
        <w:tc>
          <w:tcPr/>
          <w:p>
            <w:pPr>
              <w:pStyle w:val="Compact"/>
              <w:jc w:val="left"/>
            </w:pPr>
            <w:r>
              <w:t xml:space="preserve">48</w:t>
            </w:r>
          </w:p>
        </w:tc>
        <w:tc>
          <w:tcPr/>
          <w:p>
            <w:pPr>
              <w:pStyle w:val="Compact"/>
              <w:jc w:val="left"/>
            </w:pPr>
            <w:r>
              <w:t xml:space="preserve">47.1</w:t>
            </w:r>
          </w:p>
        </w:tc>
        <w:tc>
          <w:tcPr/>
          <w:p>
            <w:pPr>
              <w:pStyle w:val="Compact"/>
              <w:jc w:val="left"/>
            </w:pPr>
            <w:r>
              <w:t xml:space="preserve">18.6</w:t>
            </w:r>
          </w:p>
        </w:tc>
        <w:tc>
          <w:tcPr/>
          <w:p>
            <w:pPr>
              <w:pStyle w:val="Compact"/>
              <w:jc w:val="left"/>
            </w:pPr>
            <w:r>
              <w:t xml:space="preserve">28.5</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33.5</w:t>
            </w:r>
          </w:p>
        </w:tc>
        <w:tc>
          <w:tcPr/>
          <w:p>
            <w:pPr>
              <w:pStyle w:val="Compact"/>
              <w:jc w:val="left"/>
            </w:pPr>
            <w:r>
              <w:t xml:space="preserve">30.6</w:t>
            </w:r>
          </w:p>
        </w:tc>
        <w:tc>
          <w:tcPr/>
          <w:p>
            <w:pPr>
              <w:pStyle w:val="Compact"/>
              <w:jc w:val="left"/>
            </w:pPr>
            <w:r>
              <w:t xml:space="preserve">2.9</w:t>
            </w:r>
          </w:p>
        </w:tc>
      </w:tr>
      <w:tr>
        <w:tc>
          <w:tcPr/>
          <w:p>
            <w:pPr>
              <w:pStyle w:val="Compact"/>
            </w:pPr>
          </w:p>
        </w:tc>
        <w:tc>
          <w:tcPr/>
          <w:p>
            <w:pPr>
              <w:pStyle w:val="Compact"/>
              <w:jc w:val="left"/>
            </w:pPr>
            <w:r>
              <w:t xml:space="preserve">Hybrid 04</w:t>
            </w:r>
          </w:p>
        </w:tc>
        <w:tc>
          <w:tcPr/>
          <w:p>
            <w:pPr>
              <w:pStyle w:val="Compact"/>
              <w:jc w:val="left"/>
            </w:pPr>
            <w:r>
              <w:t xml:space="preserve">64</w:t>
            </w:r>
          </w:p>
        </w:tc>
        <w:tc>
          <w:tcPr/>
          <w:p>
            <w:pPr>
              <w:pStyle w:val="Compact"/>
              <w:jc w:val="left"/>
            </w:pPr>
            <w:r>
              <w:t xml:space="preserve">29.6</w:t>
            </w:r>
          </w:p>
        </w:tc>
        <w:tc>
          <w:tcPr/>
          <w:p>
            <w:pPr>
              <w:pStyle w:val="Compact"/>
              <w:jc w:val="left"/>
            </w:pPr>
            <w:r>
              <w:t xml:space="preserve">35.7</w:t>
            </w:r>
          </w:p>
        </w:tc>
        <w:tc>
          <w:tcPr/>
          <w:p>
            <w:pPr>
              <w:pStyle w:val="Compact"/>
              <w:jc w:val="left"/>
            </w:pPr>
            <w:r>
              <w:t xml:space="preserve">-6.1</w:t>
            </w:r>
          </w:p>
        </w:tc>
      </w:tr>
      <w:tr>
        <w:tc>
          <w:tcPr/>
          <w:p>
            <w:pPr>
              <w:pStyle w:val="Compact"/>
            </w:pPr>
          </w:p>
        </w:tc>
        <w:tc>
          <w:tcPr/>
          <w:p>
            <w:pPr>
              <w:pStyle w:val="Compact"/>
              <w:jc w:val="left"/>
            </w:pPr>
            <w:r>
              <w:t xml:space="preserve">Hybrid 05</w:t>
            </w:r>
          </w:p>
        </w:tc>
        <w:tc>
          <w:tcPr/>
          <w:p>
            <w:pPr>
              <w:pStyle w:val="Compact"/>
              <w:jc w:val="left"/>
            </w:pPr>
            <w:r>
              <w:t xml:space="preserve">72</w:t>
            </w:r>
          </w:p>
        </w:tc>
        <w:tc>
          <w:tcPr/>
          <w:p>
            <w:pPr>
              <w:pStyle w:val="Compact"/>
              <w:jc w:val="left"/>
            </w:pPr>
            <w:r>
              <w:t xml:space="preserve">27.9</w:t>
            </w:r>
          </w:p>
        </w:tc>
        <w:tc>
          <w:tcPr/>
          <w:p>
            <w:pPr>
              <w:pStyle w:val="Compact"/>
              <w:jc w:val="left"/>
            </w:pPr>
            <w:r>
              <w:t xml:space="preserve">38.8</w:t>
            </w:r>
          </w:p>
        </w:tc>
        <w:tc>
          <w:tcPr/>
          <w:p>
            <w:pPr>
              <w:pStyle w:val="Compact"/>
              <w:jc w:val="left"/>
            </w:pPr>
            <w:r>
              <w:t xml:space="preserve">-10.9</w:t>
            </w:r>
          </w:p>
        </w:tc>
      </w:tr>
      <w:tr>
        <w:tc>
          <w:tcPr/>
          <w:p>
            <w:pPr>
              <w:pStyle w:val="Compact"/>
            </w:pPr>
          </w:p>
        </w:tc>
        <w:tc>
          <w:tcPr/>
          <w:p>
            <w:pPr>
              <w:pStyle w:val="Compact"/>
              <w:jc w:val="left"/>
            </w:pPr>
            <w:r>
              <w:t xml:space="preserve">Hybrid 01</w:t>
            </w:r>
          </w:p>
        </w:tc>
        <w:tc>
          <w:tcPr/>
          <w:p>
            <w:pPr>
              <w:pStyle w:val="Compact"/>
              <w:jc w:val="left"/>
            </w:pPr>
            <w:r>
              <w:t xml:space="preserve">64</w:t>
            </w:r>
          </w:p>
        </w:tc>
        <w:tc>
          <w:tcPr/>
          <w:p>
            <w:pPr>
              <w:pStyle w:val="Compact"/>
              <w:jc w:val="left"/>
            </w:pPr>
            <w:r>
              <w:t xml:space="preserve">23.7</w:t>
            </w:r>
          </w:p>
        </w:tc>
        <w:tc>
          <w:tcPr/>
          <w:p>
            <w:pPr>
              <w:pStyle w:val="Compact"/>
              <w:jc w:val="left"/>
            </w:pPr>
            <w:r>
              <w:t xml:space="preserve">43.4</w:t>
            </w:r>
          </w:p>
        </w:tc>
        <w:tc>
          <w:tcPr/>
          <w:p>
            <w:pPr>
              <w:pStyle w:val="Compact"/>
              <w:jc w:val="left"/>
            </w:pPr>
            <w:r>
              <w:t xml:space="preserve">-19.6</w:t>
            </w:r>
          </w:p>
        </w:tc>
      </w:tr>
      <w:tr>
        <w:tc>
          <w:tcPr/>
          <w:p>
            <w:pPr>
              <w:pStyle w:val="Compact"/>
            </w:pPr>
          </w:p>
        </w:tc>
        <w:tc>
          <w:tcPr/>
          <w:p>
            <w:pPr>
              <w:pStyle w:val="Compact"/>
              <w:jc w:val="left"/>
            </w:pPr>
            <w:r>
              <w:t xml:space="preserve">Hybrid 07</w:t>
            </w:r>
          </w:p>
        </w:tc>
        <w:tc>
          <w:tcPr/>
          <w:p>
            <w:pPr>
              <w:pStyle w:val="Compact"/>
              <w:jc w:val="left"/>
            </w:pPr>
            <w:r>
              <w:t xml:space="preserve">54</w:t>
            </w:r>
          </w:p>
        </w:tc>
        <w:tc>
          <w:tcPr/>
          <w:p>
            <w:pPr>
              <w:pStyle w:val="Compact"/>
              <w:jc w:val="left"/>
            </w:pPr>
            <w:r>
              <w:t xml:space="preserve">16.6</w:t>
            </w:r>
          </w:p>
        </w:tc>
        <w:tc>
          <w:tcPr/>
          <w:p>
            <w:pPr>
              <w:pStyle w:val="Compact"/>
              <w:jc w:val="left"/>
            </w:pPr>
            <w:r>
              <w:t xml:space="preserve">57.4</w:t>
            </w:r>
          </w:p>
        </w:tc>
        <w:tc>
          <w:tcPr/>
          <w:p>
            <w:pPr>
              <w:pStyle w:val="Compact"/>
              <w:jc w:val="left"/>
            </w:pPr>
            <w:r>
              <w:t xml:space="preserve">-40.8</w:t>
            </w:r>
          </w:p>
        </w:tc>
      </w:tr>
      <w:tr>
        <w:tc>
          <w:tcPr/>
          <w:p>
            <w:pPr>
              <w:pStyle w:val="Compact"/>
              <w:jc w:val="left"/>
            </w:pPr>
            <w:r>
              <w:t xml:space="preserve">Yield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50.0</w:t>
            </w:r>
          </w:p>
        </w:tc>
        <w:tc>
          <w:tcPr/>
          <w:p>
            <w:pPr>
              <w:pStyle w:val="Compact"/>
              <w:jc w:val="left"/>
            </w:pPr>
            <w:r>
              <w:t xml:space="preserve">16.1</w:t>
            </w:r>
          </w:p>
        </w:tc>
        <w:tc>
          <w:tcPr/>
          <w:p>
            <w:pPr>
              <w:pStyle w:val="Compact"/>
              <w:jc w:val="left"/>
            </w:pPr>
            <w:r>
              <w:t xml:space="preserve">33.9</w:t>
            </w:r>
          </w:p>
        </w:tc>
      </w:tr>
      <w:tr>
        <w:tc>
          <w:tcPr/>
          <w:p>
            <w:pPr>
              <w:pStyle w:val="Compact"/>
            </w:pPr>
          </w:p>
        </w:tc>
        <w:tc>
          <w:tcPr/>
          <w:p>
            <w:pPr>
              <w:pStyle w:val="Compact"/>
              <w:jc w:val="left"/>
            </w:pPr>
            <w:r>
              <w:t xml:space="preserve">Hybrid 06</w:t>
            </w:r>
          </w:p>
        </w:tc>
        <w:tc>
          <w:tcPr/>
          <w:p>
            <w:pPr>
              <w:pStyle w:val="Compact"/>
              <w:jc w:val="left"/>
            </w:pPr>
            <w:r>
              <w:t xml:space="preserve">52</w:t>
            </w:r>
          </w:p>
        </w:tc>
        <w:tc>
          <w:tcPr/>
          <w:p>
            <w:pPr>
              <w:pStyle w:val="Compact"/>
              <w:jc w:val="left"/>
            </w:pPr>
            <w:r>
              <w:t xml:space="preserve">49.7</w:t>
            </w:r>
          </w:p>
        </w:tc>
        <w:tc>
          <w:tcPr/>
          <w:p>
            <w:pPr>
              <w:pStyle w:val="Compact"/>
              <w:jc w:val="left"/>
            </w:pPr>
            <w:r>
              <w:t xml:space="preserve">15.9</w:t>
            </w:r>
          </w:p>
        </w:tc>
        <w:tc>
          <w:tcPr/>
          <w:p>
            <w:pPr>
              <w:pStyle w:val="Compact"/>
              <w:jc w:val="left"/>
            </w:pPr>
            <w:r>
              <w:t xml:space="preserve">33.7</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37.1</w:t>
            </w:r>
          </w:p>
        </w:tc>
        <w:tc>
          <w:tcPr/>
          <w:p>
            <w:pPr>
              <w:pStyle w:val="Compact"/>
              <w:jc w:val="left"/>
            </w:pPr>
            <w:r>
              <w:t xml:space="preserve">26.5</w:t>
            </w:r>
          </w:p>
        </w:tc>
        <w:tc>
          <w:tcPr/>
          <w:p>
            <w:pPr>
              <w:pStyle w:val="Compact"/>
              <w:jc w:val="left"/>
            </w:pPr>
            <w:r>
              <w:t xml:space="preserve">10.6</w:t>
            </w:r>
          </w:p>
        </w:tc>
      </w:tr>
      <w:tr>
        <w:tc>
          <w:tcPr/>
          <w:p>
            <w:pPr>
              <w:pStyle w:val="Compact"/>
            </w:pPr>
          </w:p>
        </w:tc>
        <w:tc>
          <w:tcPr/>
          <w:p>
            <w:pPr>
              <w:pStyle w:val="Compact"/>
              <w:jc w:val="left"/>
            </w:pPr>
            <w:r>
              <w:t xml:space="preserve">Hybrid 02</w:t>
            </w:r>
          </w:p>
        </w:tc>
        <w:tc>
          <w:tcPr/>
          <w:p>
            <w:pPr>
              <w:pStyle w:val="Compact"/>
              <w:jc w:val="left"/>
            </w:pPr>
            <w:r>
              <w:t xml:space="preserve">40</w:t>
            </w:r>
          </w:p>
        </w:tc>
        <w:tc>
          <w:tcPr/>
          <w:p>
            <w:pPr>
              <w:pStyle w:val="Compact"/>
              <w:jc w:val="left"/>
            </w:pPr>
            <w:r>
              <w:t xml:space="preserve">36.5</w:t>
            </w:r>
          </w:p>
        </w:tc>
        <w:tc>
          <w:tcPr/>
          <w:p>
            <w:pPr>
              <w:pStyle w:val="Compact"/>
              <w:jc w:val="left"/>
            </w:pPr>
            <w:r>
              <w:t xml:space="preserve">28.5</w:t>
            </w:r>
          </w:p>
        </w:tc>
        <w:tc>
          <w:tcPr/>
          <w:p>
            <w:pPr>
              <w:pStyle w:val="Compact"/>
              <w:jc w:val="left"/>
            </w:pPr>
            <w:r>
              <w:t xml:space="preserve">8.1</w:t>
            </w:r>
          </w:p>
        </w:tc>
      </w:tr>
      <w:tr>
        <w:tc>
          <w:tcPr/>
          <w:p>
            <w:pPr>
              <w:pStyle w:val="Compact"/>
            </w:pPr>
          </w:p>
        </w:tc>
        <w:tc>
          <w:tcPr/>
          <w:p>
            <w:pPr>
              <w:pStyle w:val="Compact"/>
              <w:jc w:val="left"/>
            </w:pPr>
            <w:r>
              <w:t xml:space="preserve">Hybrid 05</w:t>
            </w:r>
          </w:p>
        </w:tc>
        <w:tc>
          <w:tcPr/>
          <w:p>
            <w:pPr>
              <w:pStyle w:val="Compact"/>
              <w:jc w:val="left"/>
            </w:pPr>
            <w:r>
              <w:t xml:space="preserve">76</w:t>
            </w:r>
          </w:p>
        </w:tc>
        <w:tc>
          <w:tcPr/>
          <w:p>
            <w:pPr>
              <w:pStyle w:val="Compact"/>
              <w:jc w:val="left"/>
            </w:pPr>
            <w:r>
              <w:t xml:space="preserve">29.6</w:t>
            </w:r>
          </w:p>
        </w:tc>
        <w:tc>
          <w:tcPr/>
          <w:p>
            <w:pPr>
              <w:pStyle w:val="Compact"/>
              <w:jc w:val="left"/>
            </w:pPr>
            <w:r>
              <w:t xml:space="preserve">35.4</w:t>
            </w:r>
          </w:p>
        </w:tc>
        <w:tc>
          <w:tcPr/>
          <w:p>
            <w:pPr>
              <w:pStyle w:val="Compact"/>
              <w:jc w:val="left"/>
            </w:pPr>
            <w:r>
              <w:t xml:space="preserve">-5.8</w:t>
            </w:r>
          </w:p>
        </w:tc>
      </w:tr>
      <w:tr>
        <w:tc>
          <w:tcPr/>
          <w:p>
            <w:pPr>
              <w:pStyle w:val="Compact"/>
            </w:pPr>
          </w:p>
        </w:tc>
        <w:tc>
          <w:tcPr/>
          <w:p>
            <w:pPr>
              <w:pStyle w:val="Compact"/>
              <w:jc w:val="left"/>
            </w:pPr>
            <w:r>
              <w:t xml:space="preserve">Hybrid 01</w:t>
            </w:r>
          </w:p>
        </w:tc>
        <w:tc>
          <w:tcPr/>
          <w:p>
            <w:pPr>
              <w:pStyle w:val="Compact"/>
              <w:jc w:val="left"/>
            </w:pPr>
            <w:r>
              <w:t xml:space="preserve">62</w:t>
            </w:r>
          </w:p>
        </w:tc>
        <w:tc>
          <w:tcPr/>
          <w:p>
            <w:pPr>
              <w:pStyle w:val="Compact"/>
              <w:jc w:val="left"/>
            </w:pPr>
            <w:r>
              <w:t xml:space="preserve">28.6</w:t>
            </w:r>
          </w:p>
        </w:tc>
        <w:tc>
          <w:tcPr/>
          <w:p>
            <w:pPr>
              <w:pStyle w:val="Compact"/>
              <w:jc w:val="left"/>
            </w:pPr>
            <w:r>
              <w:t xml:space="preserve">34.8</w:t>
            </w:r>
          </w:p>
        </w:tc>
        <w:tc>
          <w:tcPr/>
          <w:p>
            <w:pPr>
              <w:pStyle w:val="Compact"/>
              <w:jc w:val="left"/>
            </w:pPr>
            <w:r>
              <w:t xml:space="preserve">-6.1</w:t>
            </w:r>
          </w:p>
        </w:tc>
      </w:tr>
      <w:tr>
        <w:tc>
          <w:tcPr/>
          <w:p>
            <w:pPr>
              <w:pStyle w:val="Compact"/>
            </w:pPr>
          </w:p>
        </w:tc>
        <w:tc>
          <w:tcPr/>
          <w:p>
            <w:pPr>
              <w:pStyle w:val="Compact"/>
              <w:jc w:val="left"/>
            </w:pPr>
            <w:r>
              <w:t xml:space="preserve">Hybrid 04</w:t>
            </w:r>
          </w:p>
        </w:tc>
        <w:tc>
          <w:tcPr/>
          <w:p>
            <w:pPr>
              <w:pStyle w:val="Compact"/>
              <w:jc w:val="left"/>
            </w:pPr>
            <w:r>
              <w:t xml:space="preserve">70</w:t>
            </w:r>
          </w:p>
        </w:tc>
        <w:tc>
          <w:tcPr/>
          <w:p>
            <w:pPr>
              <w:pStyle w:val="Compact"/>
              <w:jc w:val="left"/>
            </w:pPr>
            <w:r>
              <w:t xml:space="preserve">26.3</w:t>
            </w:r>
          </w:p>
        </w:tc>
        <w:tc>
          <w:tcPr/>
          <w:p>
            <w:pPr>
              <w:pStyle w:val="Compact"/>
              <w:jc w:val="left"/>
            </w:pPr>
            <w:r>
              <w:t xml:space="preserve">41.1</w:t>
            </w:r>
          </w:p>
        </w:tc>
        <w:tc>
          <w:tcPr/>
          <w:p>
            <w:pPr>
              <w:pStyle w:val="Compact"/>
              <w:jc w:val="left"/>
            </w:pPr>
            <w:r>
              <w:t xml:space="preserve">-14.8</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12.4</w:t>
            </w:r>
          </w:p>
        </w:tc>
        <w:tc>
          <w:tcPr/>
          <w:p>
            <w:pPr>
              <w:pStyle w:val="Compact"/>
              <w:jc w:val="left"/>
            </w:pPr>
            <w:r>
              <w:t xml:space="preserve">66.6</w:t>
            </w:r>
          </w:p>
        </w:tc>
        <w:tc>
          <w:tcPr/>
          <w:p>
            <w:pPr>
              <w:pStyle w:val="Compact"/>
              <w:jc w:val="left"/>
            </w:pPr>
            <w:r>
              <w:t xml:space="preserve">-54.2</w:t>
            </w:r>
          </w:p>
        </w:tc>
      </w:tr>
      <w:tr>
        <w:tc>
          <w:tcPr/>
          <w:p>
            <w:pPr>
              <w:pStyle w:val="Compact"/>
              <w:jc w:val="left"/>
            </w:pPr>
            <w:r>
              <w:t xml:space="preserve">Grain size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51.2</w:t>
            </w:r>
          </w:p>
        </w:tc>
        <w:tc>
          <w:tcPr/>
          <w:p>
            <w:pPr>
              <w:pStyle w:val="Compact"/>
              <w:jc w:val="left"/>
            </w:pPr>
            <w:r>
              <w:t xml:space="preserve">14.9</w:t>
            </w:r>
          </w:p>
        </w:tc>
        <w:tc>
          <w:tcPr/>
          <w:p>
            <w:pPr>
              <w:pStyle w:val="Compact"/>
              <w:jc w:val="left"/>
            </w:pPr>
            <w:r>
              <w:t xml:space="preserve">36.3</w:t>
            </w:r>
          </w:p>
        </w:tc>
      </w:tr>
      <w:tr>
        <w:tc>
          <w:tcPr/>
          <w:p>
            <w:pPr>
              <w:pStyle w:val="Compact"/>
            </w:pPr>
          </w:p>
        </w:tc>
        <w:tc>
          <w:tcPr/>
          <w:p>
            <w:pPr>
              <w:pStyle w:val="Compact"/>
              <w:jc w:val="left"/>
            </w:pPr>
            <w:r>
              <w:t xml:space="preserve">Hybrid 06</w:t>
            </w:r>
          </w:p>
        </w:tc>
        <w:tc>
          <w:tcPr/>
          <w:p>
            <w:pPr>
              <w:pStyle w:val="Compact"/>
              <w:jc w:val="left"/>
            </w:pPr>
            <w:r>
              <w:t xml:space="preserve">50</w:t>
            </w:r>
          </w:p>
        </w:tc>
        <w:tc>
          <w:tcPr/>
          <w:p>
            <w:pPr>
              <w:pStyle w:val="Compact"/>
              <w:jc w:val="left"/>
            </w:pPr>
            <w:r>
              <w:t xml:space="preserve">43.1</w:t>
            </w:r>
          </w:p>
        </w:tc>
        <w:tc>
          <w:tcPr/>
          <w:p>
            <w:pPr>
              <w:pStyle w:val="Compact"/>
              <w:jc w:val="left"/>
            </w:pPr>
            <w:r>
              <w:t xml:space="preserve">21.0</w:t>
            </w:r>
          </w:p>
        </w:tc>
        <w:tc>
          <w:tcPr/>
          <w:p>
            <w:pPr>
              <w:pStyle w:val="Compact"/>
              <w:jc w:val="left"/>
            </w:pPr>
            <w:r>
              <w:t xml:space="preserve">22.1</w:t>
            </w:r>
          </w:p>
        </w:tc>
      </w:tr>
      <w:tr>
        <w:tc>
          <w:tcPr/>
          <w:p>
            <w:pPr>
              <w:pStyle w:val="Compact"/>
            </w:pPr>
          </w:p>
        </w:tc>
        <w:tc>
          <w:tcPr/>
          <w:p>
            <w:pPr>
              <w:pStyle w:val="Compact"/>
              <w:jc w:val="left"/>
            </w:pPr>
            <w:r>
              <w:t xml:space="preserve">Hybrid 02</w:t>
            </w:r>
          </w:p>
        </w:tc>
        <w:tc>
          <w:tcPr/>
          <w:p>
            <w:pPr>
              <w:pStyle w:val="Compact"/>
              <w:jc w:val="left"/>
            </w:pPr>
            <w:r>
              <w:t xml:space="preserve">44</w:t>
            </w:r>
          </w:p>
        </w:tc>
        <w:tc>
          <w:tcPr/>
          <w:p>
            <w:pPr>
              <w:pStyle w:val="Compact"/>
              <w:jc w:val="left"/>
            </w:pPr>
            <w:r>
              <w:t xml:space="preserve">40.9</w:t>
            </w:r>
          </w:p>
        </w:tc>
        <w:tc>
          <w:tcPr/>
          <w:p>
            <w:pPr>
              <w:pStyle w:val="Compact"/>
              <w:jc w:val="left"/>
            </w:pPr>
            <w:r>
              <w:t xml:space="preserve">23.2</w:t>
            </w:r>
          </w:p>
        </w:tc>
        <w:tc>
          <w:tcPr/>
          <w:p>
            <w:pPr>
              <w:pStyle w:val="Compact"/>
              <w:jc w:val="left"/>
            </w:pPr>
            <w:r>
              <w:t xml:space="preserve">17.8</w:t>
            </w:r>
          </w:p>
        </w:tc>
      </w:tr>
      <w:tr>
        <w:tc>
          <w:tcPr/>
          <w:p>
            <w:pPr>
              <w:pStyle w:val="Compact"/>
            </w:pPr>
          </w:p>
        </w:tc>
        <w:tc>
          <w:tcPr/>
          <w:p>
            <w:pPr>
              <w:pStyle w:val="Compact"/>
              <w:jc w:val="left"/>
            </w:pPr>
            <w:r>
              <w:t xml:space="preserve">Hybrid 08</w:t>
            </w:r>
          </w:p>
        </w:tc>
        <w:tc>
          <w:tcPr/>
          <w:p>
            <w:pPr>
              <w:pStyle w:val="Compact"/>
              <w:jc w:val="left"/>
            </w:pPr>
            <w:r>
              <w:t xml:space="preserve">62</w:t>
            </w:r>
          </w:p>
        </w:tc>
        <w:tc>
          <w:tcPr/>
          <w:p>
            <w:pPr>
              <w:pStyle w:val="Compact"/>
              <w:jc w:val="left"/>
            </w:pPr>
            <w:r>
              <w:t xml:space="preserve">39.2</w:t>
            </w:r>
          </w:p>
        </w:tc>
        <w:tc>
          <w:tcPr/>
          <w:p>
            <w:pPr>
              <w:pStyle w:val="Compact"/>
              <w:jc w:val="left"/>
            </w:pPr>
            <w:r>
              <w:t xml:space="preserve">24.5</w:t>
            </w:r>
          </w:p>
        </w:tc>
        <w:tc>
          <w:tcPr/>
          <w:p>
            <w:pPr>
              <w:pStyle w:val="Compact"/>
              <w:jc w:val="left"/>
            </w:pPr>
            <w:r>
              <w:t xml:space="preserve">14.7</w:t>
            </w:r>
          </w:p>
        </w:tc>
      </w:tr>
      <w:tr>
        <w:tc>
          <w:tcPr/>
          <w:p>
            <w:pPr>
              <w:pStyle w:val="Compact"/>
            </w:pPr>
          </w:p>
        </w:tc>
        <w:tc>
          <w:tcPr/>
          <w:p>
            <w:pPr>
              <w:pStyle w:val="Compact"/>
              <w:jc w:val="left"/>
            </w:pPr>
            <w:r>
              <w:t xml:space="preserve">Hybrid 01</w:t>
            </w:r>
          </w:p>
        </w:tc>
        <w:tc>
          <w:tcPr/>
          <w:p>
            <w:pPr>
              <w:pStyle w:val="Compact"/>
              <w:jc w:val="left"/>
            </w:pPr>
            <w:r>
              <w:t xml:space="preserve">60</w:t>
            </w:r>
          </w:p>
        </w:tc>
        <w:tc>
          <w:tcPr/>
          <w:p>
            <w:pPr>
              <w:pStyle w:val="Compact"/>
              <w:jc w:val="left"/>
            </w:pPr>
            <w:r>
              <w:t xml:space="preserve">30.8</w:t>
            </w:r>
          </w:p>
        </w:tc>
        <w:tc>
          <w:tcPr/>
          <w:p>
            <w:pPr>
              <w:pStyle w:val="Compact"/>
              <w:jc w:val="left"/>
            </w:pPr>
            <w:r>
              <w:t xml:space="preserve">33.2</w:t>
            </w:r>
          </w:p>
        </w:tc>
        <w:tc>
          <w:tcPr/>
          <w:p>
            <w:pPr>
              <w:pStyle w:val="Compact"/>
              <w:jc w:val="left"/>
            </w:pPr>
            <w:r>
              <w:t xml:space="preserve">-2.5</w:t>
            </w:r>
          </w:p>
        </w:tc>
      </w:tr>
      <w:tr>
        <w:tc>
          <w:tcPr/>
          <w:p>
            <w:pPr>
              <w:pStyle w:val="Compact"/>
            </w:pPr>
          </w:p>
        </w:tc>
        <w:tc>
          <w:tcPr/>
          <w:p>
            <w:pPr>
              <w:pStyle w:val="Compact"/>
              <w:jc w:val="left"/>
            </w:pPr>
            <w:r>
              <w:t xml:space="preserve">Hybrid 05</w:t>
            </w:r>
          </w:p>
        </w:tc>
        <w:tc>
          <w:tcPr/>
          <w:p>
            <w:pPr>
              <w:pStyle w:val="Compact"/>
              <w:jc w:val="left"/>
            </w:pPr>
            <w:r>
              <w:t xml:space="preserve">74</w:t>
            </w:r>
          </w:p>
        </w:tc>
        <w:tc>
          <w:tcPr/>
          <w:p>
            <w:pPr>
              <w:pStyle w:val="Compact"/>
              <w:jc w:val="left"/>
            </w:pPr>
            <w:r>
              <w:t xml:space="preserve">27.5</w:t>
            </w:r>
          </w:p>
        </w:tc>
        <w:tc>
          <w:tcPr/>
          <w:p>
            <w:pPr>
              <w:pStyle w:val="Compact"/>
              <w:jc w:val="left"/>
            </w:pPr>
            <w:r>
              <w:t xml:space="preserve">39.0</w:t>
            </w:r>
          </w:p>
        </w:tc>
        <w:tc>
          <w:tcPr/>
          <w:p>
            <w:pPr>
              <w:pStyle w:val="Compact"/>
              <w:jc w:val="left"/>
            </w:pPr>
            <w:r>
              <w:t xml:space="preserve">-11.5</w:t>
            </w:r>
          </w:p>
        </w:tc>
      </w:tr>
      <w:tr>
        <w:tc>
          <w:tcPr/>
          <w:p>
            <w:pPr>
              <w:pStyle w:val="Compact"/>
            </w:pPr>
          </w:p>
        </w:tc>
        <w:tc>
          <w:tcPr/>
          <w:p>
            <w:pPr>
              <w:pStyle w:val="Compact"/>
              <w:jc w:val="left"/>
            </w:pPr>
            <w:r>
              <w:t xml:space="preserve">Hybrid 04</w:t>
            </w:r>
          </w:p>
        </w:tc>
        <w:tc>
          <w:tcPr/>
          <w:p>
            <w:pPr>
              <w:pStyle w:val="Compact"/>
              <w:jc w:val="left"/>
            </w:pPr>
            <w:r>
              <w:t xml:space="preserve">64</w:t>
            </w:r>
          </w:p>
        </w:tc>
        <w:tc>
          <w:tcPr/>
          <w:p>
            <w:pPr>
              <w:pStyle w:val="Compact"/>
              <w:jc w:val="left"/>
            </w:pPr>
            <w:r>
              <w:t xml:space="preserve">21.8</w:t>
            </w:r>
          </w:p>
        </w:tc>
        <w:tc>
          <w:tcPr/>
          <w:p>
            <w:pPr>
              <w:pStyle w:val="Compact"/>
              <w:jc w:val="left"/>
            </w:pPr>
            <w:r>
              <w:t xml:space="preserve">48.5</w:t>
            </w:r>
          </w:p>
        </w:tc>
        <w:tc>
          <w:tcPr/>
          <w:p>
            <w:pPr>
              <w:pStyle w:val="Compact"/>
              <w:jc w:val="left"/>
            </w:pPr>
            <w:r>
              <w:t xml:space="preserve">-26.7</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16.8</w:t>
            </w:r>
          </w:p>
        </w:tc>
        <w:tc>
          <w:tcPr/>
          <w:p>
            <w:pPr>
              <w:pStyle w:val="Compact"/>
              <w:jc w:val="left"/>
            </w:pPr>
            <w:r>
              <w:t xml:space="preserve">57.6</w:t>
            </w:r>
          </w:p>
        </w:tc>
        <w:tc>
          <w:tcPr/>
          <w:p>
            <w:pPr>
              <w:pStyle w:val="Compact"/>
              <w:jc w:val="left"/>
            </w:pPr>
            <w:r>
              <w:t xml:space="preserve">-40.8</w:t>
            </w:r>
          </w:p>
        </w:tc>
      </w:tr>
      <w:tr>
        <w:tc>
          <w:tcPr/>
          <w:p>
            <w:pPr>
              <w:pStyle w:val="Compact"/>
              <w:jc w:val="left"/>
            </w:pPr>
            <w:r>
              <w:t xml:space="preserve">Grain colour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47.1</w:t>
            </w:r>
          </w:p>
        </w:tc>
        <w:tc>
          <w:tcPr/>
          <w:p>
            <w:pPr>
              <w:pStyle w:val="Compact"/>
              <w:jc w:val="left"/>
            </w:pPr>
            <w:r>
              <w:t xml:space="preserve">17.7</w:t>
            </w:r>
          </w:p>
        </w:tc>
        <w:tc>
          <w:tcPr/>
          <w:p>
            <w:pPr>
              <w:pStyle w:val="Compact"/>
              <w:jc w:val="left"/>
            </w:pPr>
            <w:r>
              <w:t xml:space="preserve">29.3</w:t>
            </w:r>
          </w:p>
        </w:tc>
      </w:tr>
      <w:tr>
        <w:tc>
          <w:tcPr/>
          <w:p>
            <w:pPr>
              <w:pStyle w:val="Compact"/>
            </w:pPr>
          </w:p>
        </w:tc>
        <w:tc>
          <w:tcPr/>
          <w:p>
            <w:pPr>
              <w:pStyle w:val="Compact"/>
              <w:jc w:val="left"/>
            </w:pPr>
            <w:r>
              <w:t xml:space="preserve">Hybrid 06</w:t>
            </w:r>
          </w:p>
        </w:tc>
        <w:tc>
          <w:tcPr/>
          <w:p>
            <w:pPr>
              <w:pStyle w:val="Compact"/>
              <w:jc w:val="left"/>
            </w:pPr>
            <w:r>
              <w:t xml:space="preserve">50</w:t>
            </w:r>
          </w:p>
        </w:tc>
        <w:tc>
          <w:tcPr/>
          <w:p>
            <w:pPr>
              <w:pStyle w:val="Compact"/>
              <w:jc w:val="left"/>
            </w:pPr>
            <w:r>
              <w:t xml:space="preserve">43.4</w:t>
            </w:r>
          </w:p>
        </w:tc>
        <w:tc>
          <w:tcPr/>
          <w:p>
            <w:pPr>
              <w:pStyle w:val="Compact"/>
              <w:jc w:val="left"/>
            </w:pPr>
            <w:r>
              <w:t xml:space="preserve">20.3</w:t>
            </w:r>
          </w:p>
        </w:tc>
        <w:tc>
          <w:tcPr/>
          <w:p>
            <w:pPr>
              <w:pStyle w:val="Compact"/>
              <w:jc w:val="left"/>
            </w:pPr>
            <w:r>
              <w:t xml:space="preserve">23.1</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42.8</w:t>
            </w:r>
          </w:p>
        </w:tc>
        <w:tc>
          <w:tcPr/>
          <w:p>
            <w:pPr>
              <w:pStyle w:val="Compact"/>
              <w:jc w:val="left"/>
            </w:pPr>
            <w:r>
              <w:t xml:space="preserve">21.2</w:t>
            </w:r>
          </w:p>
        </w:tc>
        <w:tc>
          <w:tcPr/>
          <w:p>
            <w:pPr>
              <w:pStyle w:val="Compact"/>
              <w:jc w:val="left"/>
            </w:pPr>
            <w:r>
              <w:t xml:space="preserve">21.6</w:t>
            </w:r>
          </w:p>
        </w:tc>
      </w:tr>
      <w:tr>
        <w:tc>
          <w:tcPr/>
          <w:p>
            <w:pPr>
              <w:pStyle w:val="Compact"/>
            </w:pPr>
          </w:p>
        </w:tc>
        <w:tc>
          <w:tcPr/>
          <w:p>
            <w:pPr>
              <w:pStyle w:val="Compact"/>
              <w:jc w:val="left"/>
            </w:pPr>
            <w:r>
              <w:t xml:space="preserve">Hybrid 01</w:t>
            </w:r>
          </w:p>
        </w:tc>
        <w:tc>
          <w:tcPr/>
          <w:p>
            <w:pPr>
              <w:pStyle w:val="Compact"/>
              <w:jc w:val="left"/>
            </w:pPr>
            <w:r>
              <w:t xml:space="preserve">62</w:t>
            </w:r>
          </w:p>
        </w:tc>
        <w:tc>
          <w:tcPr/>
          <w:p>
            <w:pPr>
              <w:pStyle w:val="Compact"/>
              <w:jc w:val="left"/>
            </w:pPr>
            <w:r>
              <w:t xml:space="preserve">36.3</w:t>
            </w:r>
          </w:p>
        </w:tc>
        <w:tc>
          <w:tcPr/>
          <w:p>
            <w:pPr>
              <w:pStyle w:val="Compact"/>
              <w:jc w:val="left"/>
            </w:pPr>
            <w:r>
              <w:t xml:space="preserve">26.5</w:t>
            </w:r>
          </w:p>
        </w:tc>
        <w:tc>
          <w:tcPr/>
          <w:p>
            <w:pPr>
              <w:pStyle w:val="Compact"/>
              <w:jc w:val="left"/>
            </w:pPr>
            <w:r>
              <w:t xml:space="preserve">9.8</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35.3</w:t>
            </w:r>
          </w:p>
        </w:tc>
        <w:tc>
          <w:tcPr/>
          <w:p>
            <w:pPr>
              <w:pStyle w:val="Compact"/>
              <w:jc w:val="left"/>
            </w:pPr>
            <w:r>
              <w:t xml:space="preserve">29.2</w:t>
            </w:r>
          </w:p>
        </w:tc>
        <w:tc>
          <w:tcPr/>
          <w:p>
            <w:pPr>
              <w:pStyle w:val="Compact"/>
              <w:jc w:val="left"/>
            </w:pPr>
            <w:r>
              <w:t xml:space="preserve">6.0</w:t>
            </w:r>
          </w:p>
        </w:tc>
      </w:tr>
      <w:tr>
        <w:tc>
          <w:tcPr/>
          <w:p>
            <w:pPr>
              <w:pStyle w:val="Compact"/>
            </w:pPr>
          </w:p>
        </w:tc>
        <w:tc>
          <w:tcPr/>
          <w:p>
            <w:pPr>
              <w:pStyle w:val="Compact"/>
              <w:jc w:val="left"/>
            </w:pPr>
            <w:r>
              <w:t xml:space="preserve">Hybrid 05</w:t>
            </w:r>
          </w:p>
        </w:tc>
        <w:tc>
          <w:tcPr/>
          <w:p>
            <w:pPr>
              <w:pStyle w:val="Compact"/>
              <w:jc w:val="left"/>
            </w:pPr>
            <w:r>
              <w:t xml:space="preserve">72</w:t>
            </w:r>
          </w:p>
        </w:tc>
        <w:tc>
          <w:tcPr/>
          <w:p>
            <w:pPr>
              <w:pStyle w:val="Compact"/>
              <w:jc w:val="left"/>
            </w:pPr>
            <w:r>
              <w:t xml:space="preserve">30.8</w:t>
            </w:r>
          </w:p>
        </w:tc>
        <w:tc>
          <w:tcPr/>
          <w:p>
            <w:pPr>
              <w:pStyle w:val="Compact"/>
              <w:jc w:val="left"/>
            </w:pPr>
            <w:r>
              <w:t xml:space="preserve">33.1</w:t>
            </w:r>
          </w:p>
        </w:tc>
        <w:tc>
          <w:tcPr/>
          <w:p>
            <w:pPr>
              <w:pStyle w:val="Compact"/>
              <w:jc w:val="left"/>
            </w:pPr>
            <w:r>
              <w:t xml:space="preserve">-2.3</w:t>
            </w:r>
          </w:p>
        </w:tc>
      </w:tr>
      <w:tr>
        <w:tc>
          <w:tcPr/>
          <w:p>
            <w:pPr>
              <w:pStyle w:val="Compact"/>
            </w:pPr>
          </w:p>
        </w:tc>
        <w:tc>
          <w:tcPr/>
          <w:p>
            <w:pPr>
              <w:pStyle w:val="Compact"/>
              <w:jc w:val="left"/>
            </w:pPr>
            <w:r>
              <w:t xml:space="preserve">Hybrid 04</w:t>
            </w:r>
          </w:p>
        </w:tc>
        <w:tc>
          <w:tcPr/>
          <w:p>
            <w:pPr>
              <w:pStyle w:val="Compact"/>
              <w:jc w:val="left"/>
            </w:pPr>
            <w:r>
              <w:t xml:space="preserve">68</w:t>
            </w:r>
          </w:p>
        </w:tc>
        <w:tc>
          <w:tcPr/>
          <w:p>
            <w:pPr>
              <w:pStyle w:val="Compact"/>
              <w:jc w:val="left"/>
            </w:pPr>
            <w:r>
              <w:t xml:space="preserve">17.9</w:t>
            </w:r>
          </w:p>
        </w:tc>
        <w:tc>
          <w:tcPr/>
          <w:p>
            <w:pPr>
              <w:pStyle w:val="Compact"/>
              <w:jc w:val="left"/>
            </w:pPr>
            <w:r>
              <w:t xml:space="preserve">55.7</w:t>
            </w:r>
          </w:p>
        </w:tc>
        <w:tc>
          <w:tcPr/>
          <w:p>
            <w:pPr>
              <w:pStyle w:val="Compact"/>
              <w:jc w:val="left"/>
            </w:pPr>
            <w:r>
              <w:t xml:space="preserve">-37.7</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15.4</w:t>
            </w:r>
          </w:p>
        </w:tc>
        <w:tc>
          <w:tcPr/>
          <w:p>
            <w:pPr>
              <w:pStyle w:val="Compact"/>
              <w:jc w:val="left"/>
            </w:pPr>
            <w:r>
              <w:t xml:space="preserve">60.6</w:t>
            </w:r>
          </w:p>
        </w:tc>
        <w:tc>
          <w:tcPr/>
          <w:p>
            <w:pPr>
              <w:pStyle w:val="Compact"/>
              <w:jc w:val="left"/>
            </w:pPr>
            <w:r>
              <w:t xml:space="preserve">-45.2</w:t>
            </w:r>
          </w:p>
        </w:tc>
      </w:tr>
      <w:tr>
        <w:tc>
          <w:tcPr/>
          <w:p>
            <w:pPr>
              <w:pStyle w:val="Compact"/>
              <w:jc w:val="left"/>
            </w:pPr>
            <w:r>
              <w:t xml:space="preserve">Taste [Agronomic Performance]</w:t>
            </w: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58.2</w:t>
            </w:r>
          </w:p>
        </w:tc>
        <w:tc>
          <w:tcPr/>
          <w:p>
            <w:pPr>
              <w:pStyle w:val="Compact"/>
              <w:jc w:val="left"/>
            </w:pPr>
            <w:r>
              <w:t xml:space="preserve">10.5</w:t>
            </w:r>
          </w:p>
        </w:tc>
        <w:tc>
          <w:tcPr/>
          <w:p>
            <w:pPr>
              <w:pStyle w:val="Compact"/>
              <w:jc w:val="left"/>
            </w:pPr>
            <w:r>
              <w:t xml:space="preserve">47.7</w:t>
            </w:r>
          </w:p>
        </w:tc>
      </w:tr>
      <w:tr>
        <w:tc>
          <w:tcPr/>
          <w:p>
            <w:pPr>
              <w:pStyle w:val="Compact"/>
            </w:pPr>
          </w:p>
        </w:tc>
        <w:tc>
          <w:tcPr/>
          <w:p>
            <w:pPr>
              <w:pStyle w:val="Compact"/>
              <w:jc w:val="left"/>
            </w:pPr>
            <w:r>
              <w:t xml:space="preserve">Hybrid 08</w:t>
            </w:r>
          </w:p>
        </w:tc>
        <w:tc>
          <w:tcPr/>
          <w:p>
            <w:pPr>
              <w:pStyle w:val="Compact"/>
              <w:jc w:val="left"/>
            </w:pPr>
            <w:r>
              <w:t xml:space="preserve">70</w:t>
            </w:r>
          </w:p>
        </w:tc>
        <w:tc>
          <w:tcPr/>
          <w:p>
            <w:pPr>
              <w:pStyle w:val="Compact"/>
              <w:jc w:val="left"/>
            </w:pPr>
            <w:r>
              <w:t xml:space="preserve">40.9</w:t>
            </w:r>
          </w:p>
        </w:tc>
        <w:tc>
          <w:tcPr/>
          <w:p>
            <w:pPr>
              <w:pStyle w:val="Compact"/>
              <w:jc w:val="left"/>
            </w:pPr>
            <w:r>
              <w:t xml:space="preserve">22.7</w:t>
            </w:r>
          </w:p>
        </w:tc>
        <w:tc>
          <w:tcPr/>
          <w:p>
            <w:pPr>
              <w:pStyle w:val="Compact"/>
              <w:jc w:val="left"/>
            </w:pPr>
            <w:r>
              <w:t xml:space="preserve">18.2</w:t>
            </w:r>
          </w:p>
        </w:tc>
      </w:tr>
      <w:tr>
        <w:tc>
          <w:tcPr/>
          <w:p>
            <w:pPr>
              <w:pStyle w:val="Compact"/>
            </w:pPr>
          </w:p>
        </w:tc>
        <w:tc>
          <w:tcPr/>
          <w:p>
            <w:pPr>
              <w:pStyle w:val="Compact"/>
              <w:jc w:val="left"/>
            </w:pPr>
            <w:r>
              <w:t xml:space="preserve">Hybrid 01</w:t>
            </w:r>
          </w:p>
        </w:tc>
        <w:tc>
          <w:tcPr/>
          <w:p>
            <w:pPr>
              <w:pStyle w:val="Compact"/>
              <w:jc w:val="left"/>
            </w:pPr>
            <w:r>
              <w:t xml:space="preserve">58</w:t>
            </w:r>
          </w:p>
        </w:tc>
        <w:tc>
          <w:tcPr/>
          <w:p>
            <w:pPr>
              <w:pStyle w:val="Compact"/>
              <w:jc w:val="left"/>
            </w:pPr>
            <w:r>
              <w:t xml:space="preserve">36.3</w:t>
            </w:r>
          </w:p>
        </w:tc>
        <w:tc>
          <w:tcPr/>
          <w:p>
            <w:pPr>
              <w:pStyle w:val="Compact"/>
              <w:jc w:val="left"/>
            </w:pPr>
            <w:r>
              <w:t xml:space="preserve">26.2</w:t>
            </w:r>
          </w:p>
        </w:tc>
        <w:tc>
          <w:tcPr/>
          <w:p>
            <w:pPr>
              <w:pStyle w:val="Compact"/>
              <w:jc w:val="left"/>
            </w:pPr>
            <w:r>
              <w:t xml:space="preserve">10.1</w:t>
            </w:r>
          </w:p>
        </w:tc>
      </w:tr>
      <w:tr>
        <w:tc>
          <w:tcPr/>
          <w:p>
            <w:pPr>
              <w:pStyle w:val="Compact"/>
            </w:pPr>
          </w:p>
        </w:tc>
        <w:tc>
          <w:tcPr/>
          <w:p>
            <w:pPr>
              <w:pStyle w:val="Compact"/>
              <w:jc w:val="left"/>
            </w:pPr>
            <w:r>
              <w:t xml:space="preserve">Hybrid 02</w:t>
            </w:r>
          </w:p>
        </w:tc>
        <w:tc>
          <w:tcPr/>
          <w:p>
            <w:pPr>
              <w:pStyle w:val="Compact"/>
              <w:jc w:val="left"/>
            </w:pPr>
            <w:r>
              <w:t xml:space="preserve">40</w:t>
            </w:r>
          </w:p>
        </w:tc>
        <w:tc>
          <w:tcPr/>
          <w:p>
            <w:pPr>
              <w:pStyle w:val="Compact"/>
              <w:jc w:val="left"/>
            </w:pPr>
            <w:r>
              <w:t xml:space="preserve">34.9</w:t>
            </w:r>
          </w:p>
        </w:tc>
        <w:tc>
          <w:tcPr/>
          <w:p>
            <w:pPr>
              <w:pStyle w:val="Compact"/>
              <w:jc w:val="left"/>
            </w:pPr>
            <w:r>
              <w:t xml:space="preserve">28.4</w:t>
            </w:r>
          </w:p>
        </w:tc>
        <w:tc>
          <w:tcPr/>
          <w:p>
            <w:pPr>
              <w:pStyle w:val="Compact"/>
              <w:jc w:val="left"/>
            </w:pPr>
            <w:r>
              <w:t xml:space="preserve">6.5</w:t>
            </w:r>
          </w:p>
        </w:tc>
      </w:tr>
      <w:tr>
        <w:tc>
          <w:tcPr/>
          <w:p>
            <w:pPr>
              <w:pStyle w:val="Compact"/>
            </w:pPr>
          </w:p>
        </w:tc>
        <w:tc>
          <w:tcPr/>
          <w:p>
            <w:pPr>
              <w:pStyle w:val="Compact"/>
              <w:jc w:val="left"/>
            </w:pPr>
            <w:r>
              <w:t xml:space="preserve">Hybrid 06</w:t>
            </w:r>
          </w:p>
        </w:tc>
        <w:tc>
          <w:tcPr/>
          <w:p>
            <w:pPr>
              <w:pStyle w:val="Compact"/>
              <w:jc w:val="left"/>
            </w:pPr>
            <w:r>
              <w:t xml:space="preserve">50</w:t>
            </w:r>
          </w:p>
        </w:tc>
        <w:tc>
          <w:tcPr/>
          <w:p>
            <w:pPr>
              <w:pStyle w:val="Compact"/>
              <w:jc w:val="left"/>
            </w:pPr>
            <w:r>
              <w:t xml:space="preserve">31.7</w:t>
            </w:r>
          </w:p>
        </w:tc>
        <w:tc>
          <w:tcPr/>
          <w:p>
            <w:pPr>
              <w:pStyle w:val="Compact"/>
              <w:jc w:val="left"/>
            </w:pPr>
            <w:r>
              <w:t xml:space="preserve">31.9</w:t>
            </w:r>
          </w:p>
        </w:tc>
        <w:tc>
          <w:tcPr/>
          <w:p>
            <w:pPr>
              <w:pStyle w:val="Compact"/>
              <w:jc w:val="left"/>
            </w:pPr>
            <w:r>
              <w:t xml:space="preserve">-0.3</w:t>
            </w:r>
          </w:p>
        </w:tc>
      </w:tr>
      <w:tr>
        <w:tc>
          <w:tcPr/>
          <w:p>
            <w:pPr>
              <w:pStyle w:val="Compact"/>
            </w:pPr>
          </w:p>
        </w:tc>
        <w:tc>
          <w:tcPr/>
          <w:p>
            <w:pPr>
              <w:pStyle w:val="Compact"/>
              <w:jc w:val="left"/>
            </w:pPr>
            <w:r>
              <w:t xml:space="preserve">Hybrid 05</w:t>
            </w:r>
          </w:p>
        </w:tc>
        <w:tc>
          <w:tcPr/>
          <w:p>
            <w:pPr>
              <w:pStyle w:val="Compact"/>
              <w:jc w:val="left"/>
            </w:pPr>
            <w:r>
              <w:t xml:space="preserve">74</w:t>
            </w:r>
          </w:p>
        </w:tc>
        <w:tc>
          <w:tcPr/>
          <w:p>
            <w:pPr>
              <w:pStyle w:val="Compact"/>
              <w:jc w:val="left"/>
            </w:pPr>
            <w:r>
              <w:t xml:space="preserve">30.8</w:t>
            </w:r>
          </w:p>
        </w:tc>
        <w:tc>
          <w:tcPr/>
          <w:p>
            <w:pPr>
              <w:pStyle w:val="Compact"/>
              <w:jc w:val="left"/>
            </w:pPr>
            <w:r>
              <w:t xml:space="preserve">33.1</w:t>
            </w:r>
          </w:p>
        </w:tc>
        <w:tc>
          <w:tcPr/>
          <w:p>
            <w:pPr>
              <w:pStyle w:val="Compact"/>
              <w:jc w:val="left"/>
            </w:pPr>
            <w:r>
              <w:t xml:space="preserve">-2.3</w:t>
            </w:r>
          </w:p>
        </w:tc>
      </w:tr>
      <w:tr>
        <w:tc>
          <w:tcPr/>
          <w:p>
            <w:pPr>
              <w:pStyle w:val="Compact"/>
            </w:pPr>
          </w:p>
        </w:tc>
        <w:tc>
          <w:tcPr/>
          <w:p>
            <w:pPr>
              <w:pStyle w:val="Compact"/>
              <w:jc w:val="left"/>
            </w:pPr>
            <w:r>
              <w:t xml:space="preserve">Hybrid 07</w:t>
            </w:r>
          </w:p>
        </w:tc>
        <w:tc>
          <w:tcPr/>
          <w:p>
            <w:pPr>
              <w:pStyle w:val="Compact"/>
              <w:jc w:val="left"/>
            </w:pPr>
            <w:r>
              <w:t xml:space="preserve">50</w:t>
            </w:r>
          </w:p>
        </w:tc>
        <w:tc>
          <w:tcPr/>
          <w:p>
            <w:pPr>
              <w:pStyle w:val="Compact"/>
              <w:jc w:val="left"/>
            </w:pPr>
            <w:r>
              <w:t xml:space="preserve">19.0</w:t>
            </w:r>
          </w:p>
        </w:tc>
        <w:tc>
          <w:tcPr/>
          <w:p>
            <w:pPr>
              <w:pStyle w:val="Compact"/>
              <w:jc w:val="left"/>
            </w:pPr>
            <w:r>
              <w:t xml:space="preserve">53.6</w:t>
            </w:r>
          </w:p>
        </w:tc>
        <w:tc>
          <w:tcPr/>
          <w:p>
            <w:pPr>
              <w:pStyle w:val="Compact"/>
              <w:jc w:val="left"/>
            </w:pPr>
            <w:r>
              <w:t xml:space="preserve">-34.6</w:t>
            </w:r>
          </w:p>
        </w:tc>
      </w:tr>
      <w:tr>
        <w:tc>
          <w:tcPr/>
          <w:p>
            <w:pPr>
              <w:pStyle w:val="Compact"/>
            </w:pPr>
          </w:p>
        </w:tc>
        <w:tc>
          <w:tcPr/>
          <w:p>
            <w:pPr>
              <w:pStyle w:val="Compact"/>
              <w:jc w:val="left"/>
            </w:pPr>
            <w:r>
              <w:t xml:space="preserve">Hybrid 04</w:t>
            </w:r>
          </w:p>
        </w:tc>
        <w:tc>
          <w:tcPr/>
          <w:p>
            <w:pPr>
              <w:pStyle w:val="Compact"/>
              <w:jc w:val="left"/>
            </w:pPr>
            <w:r>
              <w:t xml:space="preserve">66</w:t>
            </w:r>
          </w:p>
        </w:tc>
        <w:tc>
          <w:tcPr/>
          <w:p>
            <w:pPr>
              <w:pStyle w:val="Compact"/>
              <w:jc w:val="left"/>
            </w:pPr>
            <w:r>
              <w:t xml:space="preserve">16.3</w:t>
            </w:r>
          </w:p>
        </w:tc>
        <w:tc>
          <w:tcPr/>
          <w:p>
            <w:pPr>
              <w:pStyle w:val="Compact"/>
              <w:jc w:val="left"/>
            </w:pPr>
            <w:r>
              <w:t xml:space="preserve">58.4</w:t>
            </w:r>
          </w:p>
        </w:tc>
        <w:tc>
          <w:tcPr/>
          <w:p>
            <w:pPr>
              <w:pStyle w:val="Compact"/>
              <w:jc w:val="left"/>
            </w:pPr>
            <w:r>
              <w:t xml:space="preserve">-42.1</w:t>
            </w:r>
          </w:p>
        </w:tc>
      </w:tr>
      <w:tr>
        <w:tc>
          <w:tcPr/>
          <w:p>
            <w:pPr>
              <w:pStyle w:val="Compact"/>
              <w:jc w:val="left"/>
            </w:pPr>
            <w:r>
              <w:t xml:space="preserve">Marketability [Agronomic Performance]</w:t>
            </w:r>
          </w:p>
        </w:tc>
        <w:tc>
          <w:tcPr/>
          <w:p>
            <w:pPr>
              <w:pStyle w:val="Compact"/>
              <w:jc w:val="left"/>
            </w:pPr>
            <w:r>
              <w:t xml:space="preserve">Hybrid 08</w:t>
            </w:r>
          </w:p>
        </w:tc>
        <w:tc>
          <w:tcPr/>
          <w:p>
            <w:pPr>
              <w:pStyle w:val="Compact"/>
              <w:jc w:val="left"/>
            </w:pPr>
            <w:r>
              <w:t xml:space="preserve">60</w:t>
            </w:r>
          </w:p>
        </w:tc>
        <w:tc>
          <w:tcPr/>
          <w:p>
            <w:pPr>
              <w:pStyle w:val="Compact"/>
              <w:jc w:val="left"/>
            </w:pPr>
            <w:r>
              <w:t xml:space="preserve">48.6</w:t>
            </w:r>
          </w:p>
        </w:tc>
        <w:tc>
          <w:tcPr/>
          <w:p>
            <w:pPr>
              <w:pStyle w:val="Compact"/>
              <w:jc w:val="left"/>
            </w:pPr>
            <w:r>
              <w:t xml:space="preserve">17.0</w:t>
            </w:r>
          </w:p>
        </w:tc>
        <w:tc>
          <w:tcPr/>
          <w:p>
            <w:pPr>
              <w:pStyle w:val="Compact"/>
              <w:jc w:val="left"/>
            </w:pPr>
            <w:r>
              <w:t xml:space="preserve">31.6</w:t>
            </w:r>
          </w:p>
        </w:tc>
      </w:tr>
      <w:tr>
        <w:tc>
          <w:tcPr/>
          <w:p>
            <w:pPr>
              <w:pStyle w:val="Compact"/>
            </w:pPr>
          </w:p>
        </w:tc>
        <w:tc>
          <w:tcPr/>
          <w:p>
            <w:pPr>
              <w:pStyle w:val="Compact"/>
              <w:jc w:val="left"/>
            </w:pPr>
            <w:r>
              <w:t xml:space="preserve">Hybrid 06</w:t>
            </w:r>
          </w:p>
        </w:tc>
        <w:tc>
          <w:tcPr/>
          <w:p>
            <w:pPr>
              <w:pStyle w:val="Compact"/>
              <w:jc w:val="left"/>
            </w:pPr>
            <w:r>
              <w:t xml:space="preserve">44</w:t>
            </w:r>
          </w:p>
        </w:tc>
        <w:tc>
          <w:tcPr/>
          <w:p>
            <w:pPr>
              <w:pStyle w:val="Compact"/>
              <w:jc w:val="left"/>
            </w:pPr>
            <w:r>
              <w:t xml:space="preserve">40.3</w:t>
            </w:r>
          </w:p>
        </w:tc>
        <w:tc>
          <w:tcPr/>
          <w:p>
            <w:pPr>
              <w:pStyle w:val="Compact"/>
              <w:jc w:val="left"/>
            </w:pPr>
            <w:r>
              <w:t xml:space="preserve">23.7</w:t>
            </w:r>
          </w:p>
        </w:tc>
        <w:tc>
          <w:tcPr/>
          <w:p>
            <w:pPr>
              <w:pStyle w:val="Compact"/>
              <w:jc w:val="left"/>
            </w:pPr>
            <w:r>
              <w:t xml:space="preserve">16.7</w:t>
            </w:r>
          </w:p>
        </w:tc>
      </w:tr>
      <w:tr>
        <w:tc>
          <w:tcPr/>
          <w:p>
            <w:pPr>
              <w:pStyle w:val="Compact"/>
            </w:pPr>
          </w:p>
        </w:tc>
        <w:tc>
          <w:tcPr/>
          <w:p>
            <w:pPr>
              <w:pStyle w:val="Compact"/>
              <w:jc w:val="left"/>
            </w:pPr>
            <w:r>
              <w:t xml:space="preserve">Hybrid 05</w:t>
            </w:r>
          </w:p>
        </w:tc>
        <w:tc>
          <w:tcPr/>
          <w:p>
            <w:pPr>
              <w:pStyle w:val="Compact"/>
              <w:jc w:val="left"/>
            </w:pPr>
            <w:r>
              <w:t xml:space="preserve">64</w:t>
            </w:r>
          </w:p>
        </w:tc>
        <w:tc>
          <w:tcPr/>
          <w:p>
            <w:pPr>
              <w:pStyle w:val="Compact"/>
              <w:jc w:val="left"/>
            </w:pPr>
            <w:r>
              <w:t xml:space="preserve">40.0</w:t>
            </w:r>
          </w:p>
        </w:tc>
        <w:tc>
          <w:tcPr/>
          <w:p>
            <w:pPr>
              <w:pStyle w:val="Compact"/>
              <w:jc w:val="left"/>
            </w:pPr>
            <w:r>
              <w:t xml:space="preserve">24.4</w:t>
            </w:r>
          </w:p>
        </w:tc>
        <w:tc>
          <w:tcPr/>
          <w:p>
            <w:pPr>
              <w:pStyle w:val="Compact"/>
              <w:jc w:val="left"/>
            </w:pPr>
            <w:r>
              <w:t xml:space="preserve">15.6</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37.4</w:t>
            </w:r>
          </w:p>
        </w:tc>
        <w:tc>
          <w:tcPr/>
          <w:p>
            <w:pPr>
              <w:pStyle w:val="Compact"/>
              <w:jc w:val="left"/>
            </w:pPr>
            <w:r>
              <w:t xml:space="preserve">27.5</w:t>
            </w:r>
          </w:p>
        </w:tc>
        <w:tc>
          <w:tcPr/>
          <w:p>
            <w:pPr>
              <w:pStyle w:val="Compact"/>
              <w:jc w:val="left"/>
            </w:pPr>
            <w:r>
              <w:t xml:space="preserve">9.8</w:t>
            </w:r>
          </w:p>
        </w:tc>
      </w:tr>
      <w:tr>
        <w:tc>
          <w:tcPr/>
          <w:p>
            <w:pPr>
              <w:pStyle w:val="Compact"/>
            </w:pP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29.8</w:t>
            </w:r>
          </w:p>
        </w:tc>
        <w:tc>
          <w:tcPr/>
          <w:p>
            <w:pPr>
              <w:pStyle w:val="Compact"/>
              <w:jc w:val="left"/>
            </w:pPr>
            <w:r>
              <w:t xml:space="preserve">36.6</w:t>
            </w:r>
          </w:p>
        </w:tc>
        <w:tc>
          <w:tcPr/>
          <w:p>
            <w:pPr>
              <w:pStyle w:val="Compact"/>
              <w:jc w:val="left"/>
            </w:pPr>
            <w:r>
              <w:t xml:space="preserve">-6.8</w:t>
            </w:r>
          </w:p>
        </w:tc>
      </w:tr>
      <w:tr>
        <w:tc>
          <w:tcPr/>
          <w:p>
            <w:pPr>
              <w:pStyle w:val="Compact"/>
            </w:pPr>
          </w:p>
        </w:tc>
        <w:tc>
          <w:tcPr/>
          <w:p>
            <w:pPr>
              <w:pStyle w:val="Compact"/>
              <w:jc w:val="left"/>
            </w:pPr>
            <w:r>
              <w:t xml:space="preserve">Hybrid 01</w:t>
            </w:r>
          </w:p>
        </w:tc>
        <w:tc>
          <w:tcPr/>
          <w:p>
            <w:pPr>
              <w:pStyle w:val="Compact"/>
              <w:jc w:val="left"/>
            </w:pPr>
            <w:r>
              <w:t xml:space="preserve">54</w:t>
            </w:r>
          </w:p>
        </w:tc>
        <w:tc>
          <w:tcPr/>
          <w:p>
            <w:pPr>
              <w:pStyle w:val="Compact"/>
              <w:jc w:val="left"/>
            </w:pPr>
            <w:r>
              <w:t xml:space="preserve">28.5</w:t>
            </w:r>
          </w:p>
        </w:tc>
        <w:tc>
          <w:tcPr/>
          <w:p>
            <w:pPr>
              <w:pStyle w:val="Compact"/>
              <w:jc w:val="left"/>
            </w:pPr>
            <w:r>
              <w:t xml:space="preserve">37.0</w:t>
            </w:r>
          </w:p>
        </w:tc>
        <w:tc>
          <w:tcPr/>
          <w:p>
            <w:pPr>
              <w:pStyle w:val="Compact"/>
              <w:jc w:val="left"/>
            </w:pPr>
            <w:r>
              <w:t xml:space="preserve">-8.5</w:t>
            </w:r>
          </w:p>
        </w:tc>
      </w:tr>
      <w:tr>
        <w:tc>
          <w:tcPr/>
          <w:p>
            <w:pPr>
              <w:pStyle w:val="Compact"/>
            </w:pPr>
          </w:p>
        </w:tc>
        <w:tc>
          <w:tcPr/>
          <w:p>
            <w:pPr>
              <w:pStyle w:val="Compact"/>
              <w:jc w:val="left"/>
            </w:pPr>
            <w:r>
              <w:t xml:space="preserve">Hybrid 04</w:t>
            </w:r>
          </w:p>
        </w:tc>
        <w:tc>
          <w:tcPr/>
          <w:p>
            <w:pPr>
              <w:pStyle w:val="Compact"/>
              <w:jc w:val="left"/>
            </w:pPr>
            <w:r>
              <w:t xml:space="preserve">62</w:t>
            </w:r>
          </w:p>
        </w:tc>
        <w:tc>
          <w:tcPr/>
          <w:p>
            <w:pPr>
              <w:pStyle w:val="Compact"/>
              <w:jc w:val="left"/>
            </w:pPr>
            <w:r>
              <w:t xml:space="preserve">22.1</w:t>
            </w:r>
          </w:p>
        </w:tc>
        <w:tc>
          <w:tcPr/>
          <w:p>
            <w:pPr>
              <w:pStyle w:val="Compact"/>
              <w:jc w:val="left"/>
            </w:pPr>
            <w:r>
              <w:t xml:space="preserve">47.9</w:t>
            </w:r>
          </w:p>
        </w:tc>
        <w:tc>
          <w:tcPr/>
          <w:p>
            <w:pPr>
              <w:pStyle w:val="Compact"/>
              <w:jc w:val="left"/>
            </w:pPr>
            <w:r>
              <w:t xml:space="preserve">-25.8</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20.4</w:t>
            </w:r>
          </w:p>
        </w:tc>
        <w:tc>
          <w:tcPr/>
          <w:p>
            <w:pPr>
              <w:pStyle w:val="Compact"/>
              <w:jc w:val="left"/>
            </w:pPr>
            <w:r>
              <w:t xml:space="preserve">51.4</w:t>
            </w:r>
          </w:p>
        </w:tc>
        <w:tc>
          <w:tcPr/>
          <w:p>
            <w:pPr>
              <w:pStyle w:val="Compact"/>
              <w:jc w:val="left"/>
            </w:pPr>
            <w:r>
              <w:t xml:space="preserve">-31.1</w:t>
            </w:r>
          </w:p>
        </w:tc>
      </w:tr>
      <w:tr>
        <w:tc>
          <w:tcPr/>
          <w:p>
            <w:pPr>
              <w:pStyle w:val="Compact"/>
              <w:jc w:val="left"/>
            </w:pPr>
            <w:r>
              <w:t xml:space="preserve">Overall preference [Agronomic Performance]</w:t>
            </w: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57.3</w:t>
            </w:r>
          </w:p>
        </w:tc>
        <w:tc>
          <w:tcPr/>
          <w:p>
            <w:pPr>
              <w:pStyle w:val="Compact"/>
              <w:jc w:val="left"/>
            </w:pPr>
            <w:r>
              <w:t xml:space="preserve">11.3</w:t>
            </w:r>
          </w:p>
        </w:tc>
        <w:tc>
          <w:tcPr/>
          <w:p>
            <w:pPr>
              <w:pStyle w:val="Compact"/>
              <w:jc w:val="left"/>
            </w:pPr>
            <w:r>
              <w:t xml:space="preserve">46.0</w:t>
            </w:r>
          </w:p>
        </w:tc>
      </w:tr>
      <w:tr>
        <w:tc>
          <w:tcPr/>
          <w:p>
            <w:pPr>
              <w:pStyle w:val="Compact"/>
            </w:pPr>
          </w:p>
        </w:tc>
        <w:tc>
          <w:tcPr/>
          <w:p>
            <w:pPr>
              <w:pStyle w:val="Compact"/>
              <w:jc w:val="left"/>
            </w:pPr>
            <w:r>
              <w:t xml:space="preserve">Hybrid 06</w:t>
            </w:r>
          </w:p>
        </w:tc>
        <w:tc>
          <w:tcPr/>
          <w:p>
            <w:pPr>
              <w:pStyle w:val="Compact"/>
              <w:jc w:val="left"/>
            </w:pPr>
            <w:r>
              <w:t xml:space="preserve">42</w:t>
            </w:r>
          </w:p>
        </w:tc>
        <w:tc>
          <w:tcPr/>
          <w:p>
            <w:pPr>
              <w:pStyle w:val="Compact"/>
              <w:jc w:val="left"/>
            </w:pPr>
            <w:r>
              <w:t xml:space="preserve">44.6</w:t>
            </w:r>
          </w:p>
        </w:tc>
        <w:tc>
          <w:tcPr/>
          <w:p>
            <w:pPr>
              <w:pStyle w:val="Compact"/>
              <w:jc w:val="left"/>
            </w:pPr>
            <w:r>
              <w:t xml:space="preserve">20.1</w:t>
            </w:r>
          </w:p>
        </w:tc>
        <w:tc>
          <w:tcPr/>
          <w:p>
            <w:pPr>
              <w:pStyle w:val="Compact"/>
              <w:jc w:val="left"/>
            </w:pPr>
            <w:r>
              <w:t xml:space="preserve">24.5</w:t>
            </w:r>
          </w:p>
        </w:tc>
      </w:tr>
      <w:tr>
        <w:tc>
          <w:tcPr/>
          <w:p>
            <w:pPr>
              <w:pStyle w:val="Compact"/>
            </w:pPr>
          </w:p>
        </w:tc>
        <w:tc>
          <w:tcPr/>
          <w:p>
            <w:pPr>
              <w:pStyle w:val="Compact"/>
              <w:jc w:val="left"/>
            </w:pPr>
            <w:r>
              <w:t xml:space="preserve">Hybrid 08</w:t>
            </w:r>
          </w:p>
        </w:tc>
        <w:tc>
          <w:tcPr/>
          <w:p>
            <w:pPr>
              <w:pStyle w:val="Compact"/>
              <w:jc w:val="left"/>
            </w:pPr>
            <w:r>
              <w:t xml:space="preserve">62</w:t>
            </w:r>
          </w:p>
        </w:tc>
        <w:tc>
          <w:tcPr/>
          <w:p>
            <w:pPr>
              <w:pStyle w:val="Compact"/>
              <w:jc w:val="left"/>
            </w:pPr>
            <w:r>
              <w:t xml:space="preserve">36.6</w:t>
            </w:r>
          </w:p>
        </w:tc>
        <w:tc>
          <w:tcPr/>
          <w:p>
            <w:pPr>
              <w:pStyle w:val="Compact"/>
              <w:jc w:val="left"/>
            </w:pPr>
            <w:r>
              <w:t xml:space="preserve">27.7</w:t>
            </w:r>
          </w:p>
        </w:tc>
        <w:tc>
          <w:tcPr/>
          <w:p>
            <w:pPr>
              <w:pStyle w:val="Compact"/>
              <w:jc w:val="left"/>
            </w:pPr>
            <w:r>
              <w:t xml:space="preserve">8.8</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33.8</w:t>
            </w:r>
          </w:p>
        </w:tc>
        <w:tc>
          <w:tcPr/>
          <w:p>
            <w:pPr>
              <w:pStyle w:val="Compact"/>
              <w:jc w:val="left"/>
            </w:pPr>
            <w:r>
              <w:t xml:space="preserve">30.5</w:t>
            </w:r>
          </w:p>
        </w:tc>
        <w:tc>
          <w:tcPr/>
          <w:p>
            <w:pPr>
              <w:pStyle w:val="Compact"/>
              <w:jc w:val="left"/>
            </w:pPr>
            <w:r>
              <w:t xml:space="preserve">3.3</w:t>
            </w:r>
          </w:p>
        </w:tc>
      </w:tr>
      <w:tr>
        <w:tc>
          <w:tcPr/>
          <w:p>
            <w:pPr>
              <w:pStyle w:val="Compact"/>
            </w:pPr>
          </w:p>
        </w:tc>
        <w:tc>
          <w:tcPr/>
          <w:p>
            <w:pPr>
              <w:pStyle w:val="Compact"/>
              <w:jc w:val="left"/>
            </w:pPr>
            <w:r>
              <w:t xml:space="preserve">Hybrid 05</w:t>
            </w:r>
          </w:p>
        </w:tc>
        <w:tc>
          <w:tcPr/>
          <w:p>
            <w:pPr>
              <w:pStyle w:val="Compact"/>
              <w:jc w:val="left"/>
            </w:pPr>
            <w:r>
              <w:t xml:space="preserve">70</w:t>
            </w:r>
          </w:p>
        </w:tc>
        <w:tc>
          <w:tcPr/>
          <w:p>
            <w:pPr>
              <w:pStyle w:val="Compact"/>
              <w:jc w:val="left"/>
            </w:pPr>
            <w:r>
              <w:t xml:space="preserve">28.6</w:t>
            </w:r>
          </w:p>
        </w:tc>
        <w:tc>
          <w:tcPr/>
          <w:p>
            <w:pPr>
              <w:pStyle w:val="Compact"/>
              <w:jc w:val="left"/>
            </w:pPr>
            <w:r>
              <w:t xml:space="preserve">37.5</w:t>
            </w:r>
          </w:p>
        </w:tc>
        <w:tc>
          <w:tcPr/>
          <w:p>
            <w:pPr>
              <w:pStyle w:val="Compact"/>
              <w:jc w:val="left"/>
            </w:pPr>
            <w:r>
              <w:t xml:space="preserve">-8.9</w:t>
            </w:r>
          </w:p>
        </w:tc>
      </w:tr>
      <w:tr>
        <w:tc>
          <w:tcPr/>
          <w:p>
            <w:pPr>
              <w:pStyle w:val="Compact"/>
            </w:pPr>
          </w:p>
        </w:tc>
        <w:tc>
          <w:tcPr/>
          <w:p>
            <w:pPr>
              <w:pStyle w:val="Compact"/>
              <w:jc w:val="left"/>
            </w:pPr>
            <w:r>
              <w:t xml:space="preserve">Hybrid 01</w:t>
            </w:r>
          </w:p>
        </w:tc>
        <w:tc>
          <w:tcPr/>
          <w:p>
            <w:pPr>
              <w:pStyle w:val="Compact"/>
              <w:jc w:val="left"/>
            </w:pPr>
            <w:r>
              <w:t xml:space="preserve">58</w:t>
            </w:r>
          </w:p>
        </w:tc>
        <w:tc>
          <w:tcPr/>
          <w:p>
            <w:pPr>
              <w:pStyle w:val="Compact"/>
              <w:jc w:val="left"/>
            </w:pPr>
            <w:r>
              <w:t xml:space="preserve">26.5</w:t>
            </w:r>
          </w:p>
        </w:tc>
        <w:tc>
          <w:tcPr/>
          <w:p>
            <w:pPr>
              <w:pStyle w:val="Compact"/>
              <w:jc w:val="left"/>
            </w:pPr>
            <w:r>
              <w:t xml:space="preserve">39.2</w:t>
            </w:r>
          </w:p>
        </w:tc>
        <w:tc>
          <w:tcPr/>
          <w:p>
            <w:pPr>
              <w:pStyle w:val="Compact"/>
              <w:jc w:val="left"/>
            </w:pPr>
            <w:r>
              <w:t xml:space="preserve">-12.7</w:t>
            </w:r>
          </w:p>
        </w:tc>
      </w:tr>
      <w:tr>
        <w:tc>
          <w:tcPr/>
          <w:p>
            <w:pPr>
              <w:pStyle w:val="Compact"/>
            </w:pPr>
          </w:p>
        </w:tc>
        <w:tc>
          <w:tcPr/>
          <w:p>
            <w:pPr>
              <w:pStyle w:val="Compact"/>
              <w:jc w:val="left"/>
            </w:pPr>
            <w:r>
              <w:t xml:space="preserve">Hybrid 07</w:t>
            </w:r>
          </w:p>
        </w:tc>
        <w:tc>
          <w:tcPr/>
          <w:p>
            <w:pPr>
              <w:pStyle w:val="Compact"/>
              <w:jc w:val="left"/>
            </w:pPr>
            <w:r>
              <w:t xml:space="preserve">54</w:t>
            </w:r>
          </w:p>
        </w:tc>
        <w:tc>
          <w:tcPr/>
          <w:p>
            <w:pPr>
              <w:pStyle w:val="Compact"/>
              <w:jc w:val="left"/>
            </w:pPr>
            <w:r>
              <w:t xml:space="preserve">23.0</w:t>
            </w:r>
          </w:p>
        </w:tc>
        <w:tc>
          <w:tcPr/>
          <w:p>
            <w:pPr>
              <w:pStyle w:val="Compact"/>
              <w:jc w:val="left"/>
            </w:pPr>
            <w:r>
              <w:t xml:space="preserve">46.0</w:t>
            </w:r>
          </w:p>
        </w:tc>
        <w:tc>
          <w:tcPr/>
          <w:p>
            <w:pPr>
              <w:pStyle w:val="Compact"/>
              <w:jc w:val="left"/>
            </w:pPr>
            <w:r>
              <w:t xml:space="preserve">-23.0</w:t>
            </w:r>
          </w:p>
        </w:tc>
      </w:tr>
      <w:tr>
        <w:tc>
          <w:tcPr/>
          <w:p>
            <w:pPr>
              <w:pStyle w:val="Compact"/>
            </w:pPr>
          </w:p>
        </w:tc>
        <w:tc>
          <w:tcPr/>
          <w:p>
            <w:pPr>
              <w:pStyle w:val="Compact"/>
              <w:jc w:val="left"/>
            </w:pPr>
            <w:r>
              <w:t xml:space="preserve">Hybrid 04</w:t>
            </w:r>
          </w:p>
        </w:tc>
        <w:tc>
          <w:tcPr/>
          <w:p>
            <w:pPr>
              <w:pStyle w:val="Compact"/>
              <w:jc w:val="left"/>
            </w:pPr>
            <w:r>
              <w:t xml:space="preserve">68</w:t>
            </w:r>
          </w:p>
        </w:tc>
        <w:tc>
          <w:tcPr/>
          <w:p>
            <w:pPr>
              <w:pStyle w:val="Compact"/>
              <w:jc w:val="left"/>
            </w:pPr>
            <w:r>
              <w:t xml:space="preserve">23.1</w:t>
            </w:r>
          </w:p>
        </w:tc>
        <w:tc>
          <w:tcPr/>
          <w:p>
            <w:pPr>
              <w:pStyle w:val="Compact"/>
              <w:jc w:val="left"/>
            </w:pPr>
            <w:r>
              <w:t xml:space="preserve">46.5</w:t>
            </w:r>
          </w:p>
        </w:tc>
        <w:tc>
          <w:tcPr/>
          <w:p>
            <w:pPr>
              <w:pStyle w:val="Compact"/>
              <w:jc w:val="left"/>
            </w:pPr>
            <w:r>
              <w:t xml:space="preserve">-23.5</w:t>
            </w:r>
          </w:p>
        </w:tc>
      </w:tr>
    </w:tbl>
    <w:p>
      <w:pPr>
        <w:pStyle w:val="BodyText"/>
      </w:pPr>
      <w:r>
        <w:t xml:space="preserve">Figure 8 shows the Kendall tau between</w:t>
      </w:r>
      <w:r>
        <w:t xml:space="preserve"> </w:t>
      </w:r>
      <w:r>
        <w:t xml:space="preserve">‘Overall Preference’</w:t>
      </w:r>
      <w:r>
        <w:t xml:space="preserve"> </w:t>
      </w:r>
      <w:r>
        <w:t xml:space="preserve">and the other traits. The strongest correlation was with</w:t>
      </w:r>
      <w:r>
        <w:t xml:space="preserve"> </w:t>
      </w:r>
      <w:r>
        <w:t xml:space="preserve">‘Drought tolerance [Vegetative]’</w:t>
      </w:r>
      <w:r>
        <w:t xml:space="preserve"> </w:t>
      </w:r>
      <w:r>
        <w:t xml:space="preserve">(tau = 0.14) and the weakest with</w:t>
      </w:r>
      <w:r>
        <w:t xml:space="preserve"> </w:t>
      </w:r>
      <w:r>
        <w:t xml:space="preserve">‘Fall armyworm resistance [Vegetative]’</w:t>
      </w:r>
      <w:r>
        <w:t xml:space="preserve"> </w:t>
      </w:r>
      <w:r>
        <w:t xml:space="preserve">(tau = -0.05). A table with the significance tests is in the Appendix.</w:t>
      </w:r>
    </w:p>
    <w:p>
      <w:pPr>
        <w:pStyle w:val="BodyText"/>
      </w:pPr>
      <w:r>
        <w:t xml:space="preserve">The bars show 95 % intervals from 200 bootstrap resamples of participants. An interval that does not cross zero indicates a clear association.</w:t>
      </w:r>
    </w:p>
    <w:p>
      <w:pPr>
        <w:pStyle w:val="CaptionedFigure"/>
      </w:pPr>
      <w:r>
        <w:drawing>
          <wp:inline>
            <wp:extent cx="5727700" cy="5727700"/>
            <wp:effectExtent b="0" l="0" r="0" t="0"/>
            <wp:docPr descr="Figure 8. Kendall correlation between ‘Overall Preference’ and the other traits." title="" id="79" name="Picture"/>
            <a:graphic>
              <a:graphicData uri="http://schemas.openxmlformats.org/drawingml/2006/picture">
                <pic:pic>
                  <pic:nvPicPr>
                    <pic:cNvPr descr="/tmp/cm-out-en/climmob_main_report_files/figure-docx/kendall_tau_plot-1.png" id="80" name="Picture"/>
                    <pic:cNvPicPr>
                      <a:picLocks noChangeArrowheads="1" noChangeAspect="1"/>
                    </pic:cNvPicPr>
                  </pic:nvPicPr>
                  <pic:blipFill>
                    <a:blip r:embed="rId78"/>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Figure 8. Kendall correlation between</w:t>
      </w:r>
      <w:r>
        <w:t xml:space="preserve"> </w:t>
      </w:r>
      <w:r>
        <w:t xml:space="preserve">‘Overall Preference’</w:t>
      </w:r>
      <w:r>
        <w:t xml:space="preserve"> </w:t>
      </w:r>
      <w:r>
        <w:t xml:space="preserve">and the other traits.</w:t>
      </w:r>
    </w:p>
    <w:p>
      <w:pPr>
        <w:pStyle w:val="BodyText"/>
      </w:pPr>
      <w:r>
        <w:t xml:space="preserve">Figure 9 shows the log-worth of each item for every trait, relative to the check Hybrid 04 and Hybrid 05. Positive values show items that performed better than the check for that trait, and negative values those that performed worse.</w:t>
      </w:r>
    </w:p>
    <w:p>
      <w:pPr>
        <w:pStyle w:val="CaptionedFigure"/>
      </w:pPr>
      <w:r>
        <w:drawing>
          <wp:inline>
            <wp:extent cx="5727700" cy="5390776"/>
            <wp:effectExtent b="0" l="0" r="0" t="0"/>
            <wp:docPr descr="Figure 9. Item performance by trait, as log-worth relative to the check." title="" id="82" name="Picture"/>
            <a:graphic>
              <a:graphicData uri="http://schemas.openxmlformats.org/drawingml/2006/picture">
                <pic:pic>
                  <pic:nvPicPr>
                    <pic:cNvPr descr="/tmp/cm-out-en/climmob_main_report_files/figure-docx/worthmap-1.png" id="83" name="Picture"/>
                    <pic:cNvPicPr>
                      <a:picLocks noChangeArrowheads="1" noChangeAspect="1"/>
                    </pic:cNvPicPr>
                  </pic:nvPicPr>
                  <pic:blipFill>
                    <a:blip r:embed="rId81"/>
                    <a:stretch>
                      <a:fillRect/>
                    </a:stretch>
                  </pic:blipFill>
                  <pic:spPr bwMode="auto">
                    <a:xfrm>
                      <a:off x="0" y="0"/>
                      <a:ext cx="5727700" cy="5390776"/>
                    </a:xfrm>
                    <a:prstGeom prst="rect">
                      <a:avLst/>
                    </a:prstGeom>
                    <a:noFill/>
                    <a:ln w="9525">
                      <a:noFill/>
                      <a:headEnd/>
                      <a:tailEnd/>
                    </a:ln>
                  </pic:spPr>
                </pic:pic>
              </a:graphicData>
            </a:graphic>
          </wp:inline>
        </w:drawing>
      </w:r>
    </w:p>
    <w:p>
      <w:pPr>
        <w:pStyle w:val="ImageCaption"/>
      </w:pPr>
      <w:r>
        <w:t xml:space="preserve">Figure 9. Item performance by trait, as log-worth relative to the check.</w:t>
      </w:r>
    </w:p>
    <w:p>
      <w:pPr>
        <w:pStyle w:val="BodyText"/>
      </w:pPr>
      <w:r>
        <w:t xml:space="preserve">Figure 10 shows the reliability of each item, the probability that it outperforms the check Hybrid 04</w:t>
      </w:r>
      <w:r>
        <w:t xml:space="preserve"> </w:t>
      </w:r>
      <w:r>
        <w:t xml:space="preserve">(</w:t>
      </w:r>
      <w:r>
        <w:rPr>
          <w:i/>
          <w:iCs/>
        </w:rPr>
        <w:t xml:space="preserve">30</w:t>
      </w:r>
      <w:r>
        <w:t xml:space="preserve">)</w:t>
      </w:r>
      <w:r>
        <w:t xml:space="preserve">. Values above 0 mean that the item is more likely to beat the check than to lose to it. Results for other checks are in the extra outputs.</w:t>
      </w:r>
    </w:p>
    <w:p>
      <w:pPr>
        <w:pStyle w:val="CaptionedFigure"/>
      </w:pPr>
      <w:r>
        <w:drawing>
          <wp:inline>
            <wp:extent cx="5727700" cy="5390776"/>
            <wp:effectExtent b="0" l="0" r="0" t="0"/>
            <wp:docPr descr="Figure 10. Reliability of the items against the check Hybrid 04." title="" id="85" name="Picture"/>
            <a:graphic>
              <a:graphicData uri="http://schemas.openxmlformats.org/drawingml/2006/picture">
                <pic:pic>
                  <pic:nvPicPr>
                    <pic:cNvPr descr="/tmp/cm-out-en/climmob_main_report_files/figure-docx/reliability-1.png" id="86" name="Picture"/>
                    <pic:cNvPicPr>
                      <a:picLocks noChangeArrowheads="1" noChangeAspect="1"/>
                    </pic:cNvPicPr>
                  </pic:nvPicPr>
                  <pic:blipFill>
                    <a:blip r:embed="rId84"/>
                    <a:stretch>
                      <a:fillRect/>
                    </a:stretch>
                  </pic:blipFill>
                  <pic:spPr bwMode="auto">
                    <a:xfrm>
                      <a:off x="0" y="0"/>
                      <a:ext cx="5727700" cy="5390776"/>
                    </a:xfrm>
                    <a:prstGeom prst="rect">
                      <a:avLst/>
                    </a:prstGeom>
                    <a:noFill/>
                    <a:ln w="9525">
                      <a:noFill/>
                      <a:headEnd/>
                      <a:tailEnd/>
                    </a:ln>
                  </pic:spPr>
                </pic:pic>
              </a:graphicData>
            </a:graphic>
          </wp:inline>
        </w:drawing>
      </w:r>
    </w:p>
    <w:p>
      <w:pPr>
        <w:pStyle w:val="ImageCaption"/>
      </w:pPr>
      <w:r>
        <w:t xml:space="preserve">Figure 10. Reliability of the items against the check Hybrid 04.</w:t>
      </w:r>
    </w:p>
    <w:p>
      <w:pPr>
        <w:pStyle w:val="BodyText"/>
      </w:pPr>
      <w:r>
        <w:t xml:space="preserve">Figure 11 shows the log-worth of each item for</w:t>
      </w:r>
      <w:r>
        <w:t xml:space="preserve"> </w:t>
      </w:r>
      <w:r>
        <w:t xml:space="preserve">‘Overall Preference’</w:t>
      </w:r>
      <w:r>
        <w:t xml:space="preserve">. items that share a letter are not significantly different (p = 0.05). Bars show 50% confidence intervals from quasi standard errors.</w:t>
      </w:r>
    </w:p>
    <w:p>
      <w:pPr>
        <w:pStyle w:val="CaptionedFigure"/>
      </w:pPr>
      <w:r>
        <w:drawing>
          <wp:inline>
            <wp:extent cx="5500150" cy="4583458"/>
            <wp:effectExtent b="0" l="0" r="0" t="0"/>
            <wp:docPr descr="Figure 11. Log-worth of the items for ‘Overall Preference’." title="" id="88" name="Picture"/>
            <a:graphic>
              <a:graphicData uri="http://schemas.openxmlformats.org/drawingml/2006/picture">
                <pic:pic>
                  <pic:nvPicPr>
                    <pic:cNvPr descr="/tmp/cm-out-en/climmob_main_report_files/figure-docx/est_plot-1.png" id="89" name="Picture"/>
                    <pic:cNvPicPr>
                      <a:picLocks noChangeArrowheads="1" noChangeAspect="1"/>
                    </pic:cNvPicPr>
                  </pic:nvPicPr>
                  <pic:blipFill>
                    <a:blip r:embed="rId87"/>
                    <a:stretch>
                      <a:fillRect/>
                    </a:stretch>
                  </pic:blipFill>
                  <pic:spPr bwMode="auto">
                    <a:xfrm>
                      <a:off x="0" y="0"/>
                      <a:ext cx="5500150" cy="4583458"/>
                    </a:xfrm>
                    <a:prstGeom prst="rect">
                      <a:avLst/>
                    </a:prstGeom>
                    <a:noFill/>
                    <a:ln w="9525">
                      <a:noFill/>
                      <a:headEnd/>
                      <a:tailEnd/>
                    </a:ln>
                  </pic:spPr>
                </pic:pic>
              </a:graphicData>
            </a:graphic>
          </wp:inline>
        </w:drawing>
      </w:r>
    </w:p>
    <w:p>
      <w:pPr>
        <w:pStyle w:val="ImageCaption"/>
      </w:pPr>
      <w:r>
        <w:t xml:space="preserve">Figure 11. Log-worth of the items for</w:t>
      </w:r>
      <w:r>
        <w:t xml:space="preserve"> </w:t>
      </w:r>
      <w:r>
        <w:t xml:space="preserve">‘Overall Preference’</w:t>
      </w:r>
      <w:r>
        <w:t xml:space="preserve">.</w:t>
      </w:r>
    </w:p>
    <w:bookmarkEnd w:id="90"/>
    <w:bookmarkStart w:id="91" w:name="differences-between-groups"/>
    <w:p>
      <w:pPr>
        <w:pStyle w:val="Heading1"/>
      </w:pPr>
      <w:r>
        <w:t xml:space="preserve">Differences between groups</w:t>
      </w:r>
    </w:p>
    <w:p>
      <w:pPr>
        <w:pStyle w:val="FirstParagraph"/>
      </w:pPr>
      <w:r>
        <w:t xml:space="preserve">The results were requested by group of participants. A comparison between groups is only reliable when every group has enough answers, so each group needs at least 20 valid answers for</w:t>
      </w:r>
      <w:r>
        <w:t xml:space="preserve"> </w:t>
      </w:r>
      <w:r>
        <w:t xml:space="preserve">‘Overall Preference’</w:t>
      </w:r>
      <w:r>
        <w:t xml:space="preserve"> </w:t>
      </w:r>
      <w:r>
        <w:t xml:space="preserve">to be analysed. Table 8 shows the groups found in the data.</w:t>
      </w:r>
    </w:p>
    <w:p>
      <w:pPr>
        <w:pStyle w:val="TableCaption"/>
      </w:pPr>
      <w:r>
        <w:t xml:space="preserve">Table 8. Groups of participants and valid answers for the main trait.</w:t>
      </w:r>
    </w:p>
    <w:tbl>
      <w:tblPr>
        <w:tblStyle w:val="Table"/>
        <w:tblW w:type="auto" w:w="0"/>
        <w:tblLook w:firstRow="1" w:lastRow="0" w:firstColumn="0" w:lastColumn="0" w:noHBand="0" w:noVBand="0" w:val="0020"/>
        <w:tblCaption w:val="Table 8. Groups of participants and valid answers for the main trait."/>
      </w:tblPr>
      <w:tblGrid>
        <w:gridCol w:w="1980"/>
        <w:gridCol w:w="1980"/>
        <w:gridCol w:w="1980"/>
        <w:gridCol w:w="1980"/>
      </w:tblGrid>
      <w:tr>
        <w:trPr>
          <w:tblHeader w:val="on"/>
        </w:trPr>
        <w:tc>
          <w:tcPr/>
          <w:p>
            <w:pPr>
              <w:pStyle w:val="Compact"/>
              <w:jc w:val="left"/>
            </w:pPr>
            <w:r>
              <w:t xml:space="preserve">Group</w:t>
            </w:r>
          </w:p>
        </w:tc>
        <w:tc>
          <w:tcPr/>
          <w:p>
            <w:pPr>
              <w:pStyle w:val="Compact"/>
              <w:jc w:val="left"/>
            </w:pPr>
            <w:r>
              <w:t xml:space="preserve">Valid answers</w:t>
            </w:r>
          </w:p>
        </w:tc>
        <w:tc>
          <w:tcPr/>
          <w:p>
            <w:pPr>
              <w:pStyle w:val="Compact"/>
              <w:jc w:val="left"/>
            </w:pPr>
            <w:r>
              <w:t xml:space="preserve">Share</w:t>
            </w:r>
          </w:p>
        </w:tc>
        <w:tc>
          <w:tcPr/>
          <w:p>
            <w:pPr>
              <w:pStyle w:val="Compact"/>
              <w:jc w:val="left"/>
            </w:pPr>
            <w:r>
              <w:t xml:space="preserve">Status</w:t>
            </w:r>
          </w:p>
        </w:tc>
      </w:tr>
      <w:tr>
        <w:tc>
          <w:tcPr/>
          <w:p>
            <w:pPr>
              <w:pStyle w:val="Compact"/>
              <w:jc w:val="left"/>
            </w:pPr>
            <w:r>
              <w:t xml:space="preserve">Man</w:t>
            </w:r>
          </w:p>
        </w:tc>
        <w:tc>
          <w:tcPr/>
          <w:p>
            <w:pPr>
              <w:pStyle w:val="Compact"/>
              <w:jc w:val="left"/>
            </w:pPr>
            <w:r>
              <w:t xml:space="preserve">63</w:t>
            </w:r>
          </w:p>
        </w:tc>
        <w:tc>
          <w:tcPr/>
          <w:p>
            <w:pPr>
              <w:pStyle w:val="Compact"/>
              <w:jc w:val="left"/>
            </w:pPr>
            <w:r>
              <w:t xml:space="preserve">84%</w:t>
            </w:r>
          </w:p>
        </w:tc>
        <w:tc>
          <w:tcPr/>
          <w:p>
            <w:pPr>
              <w:pStyle w:val="Compact"/>
              <w:jc w:val="left"/>
            </w:pPr>
            <w:r>
              <w:t xml:space="preserve">analysed</w:t>
            </w:r>
          </w:p>
        </w:tc>
      </w:tr>
      <w:tr>
        <w:tc>
          <w:tcPr/>
          <w:p>
            <w:pPr>
              <w:pStyle w:val="Compact"/>
              <w:jc w:val="left"/>
            </w:pPr>
            <w:r>
              <w:t xml:space="preserve">Woman</w:t>
            </w:r>
          </w:p>
        </w:tc>
        <w:tc>
          <w:tcPr/>
          <w:p>
            <w:pPr>
              <w:pStyle w:val="Compact"/>
              <w:jc w:val="left"/>
            </w:pPr>
            <w:r>
              <w:t xml:space="preserve">12</w:t>
            </w:r>
          </w:p>
        </w:tc>
        <w:tc>
          <w:tcPr/>
          <w:p>
            <w:pPr>
              <w:pStyle w:val="Compact"/>
              <w:jc w:val="left"/>
            </w:pPr>
            <w:r>
              <w:t xml:space="preserve">16%</w:t>
            </w:r>
          </w:p>
        </w:tc>
        <w:tc>
          <w:tcPr/>
          <w:p>
            <w:pPr>
              <w:pStyle w:val="Compact"/>
              <w:jc w:val="left"/>
            </w:pPr>
            <w:r>
              <w:t xml:space="preserve">too few answers</w:t>
            </w:r>
          </w:p>
        </w:tc>
      </w:tr>
    </w:tbl>
    <w:p>
      <w:pPr>
        <w:pStyle w:val="BodyText"/>
      </w:pPr>
      <w:r>
        <w:t xml:space="preserve">Only 12 participants in the group</w:t>
      </w:r>
      <w:r>
        <w:t xml:space="preserve"> </w:t>
      </w:r>
      <w:r>
        <w:t xml:space="preserve">‘Woman’</w:t>
      </w:r>
      <w:r>
        <w:t xml:space="preserve"> </w:t>
      </w:r>
      <w:r>
        <w:t xml:space="preserve">gave valid answers (16% of those with a group). This is too few for a separate result. The overall results therefore mostly reflect the other groups. To compare groups in future trials, aim for at least 20 participants in every group.</w:t>
      </w:r>
    </w:p>
    <w:p>
      <w:pPr>
        <w:pStyle w:val="BodyText"/>
      </w:pPr>
      <w:r>
        <w:t xml:space="preserve">Fewer than two groups have enough answers, so the groups are not compared. The results in this report mostly reflect the views of the largest group,</w:t>
      </w:r>
      <w:r>
        <w:t xml:space="preserve"> </w:t>
      </w:r>
      <w:r>
        <w:t xml:space="preserve">‘Man’</w:t>
      </w:r>
      <w:r>
        <w:t xml:space="preserve"> </w:t>
      </w:r>
      <w:r>
        <w:t xml:space="preserve">(84% of the participants with a group).</w:t>
      </w:r>
    </w:p>
    <w:p>
      <w:r>
        <w:br w:type="page"/>
      </w:r>
    </w:p>
    <w:bookmarkEnd w:id="91"/>
    <w:bookmarkStart w:id="95" w:name="X3f3e1dfef9c49ea1a2fd622c70108dd0849e9ea"/>
    <w:p>
      <w:pPr>
        <w:pStyle w:val="Heading1"/>
      </w:pPr>
      <w:r>
        <w:t xml:space="preserve">Effect of covariates on the performance of the items</w:t>
      </w:r>
    </w:p>
    <w:p>
      <w:pPr>
        <w:pStyle w:val="FirstParagraph"/>
      </w:pPr>
      <w:r>
        <w:t xml:space="preserve">Table 9 presents the groups (nodes) found by the Plackett-Luce tree with the covariates kept by the forward selection.</w:t>
      </w:r>
    </w:p>
    <w:p>
      <w:pPr>
        <w:pStyle w:val="TableCaption"/>
      </w:pPr>
      <w:r>
        <w:t xml:space="preserve">Table 9. Groups (nodes) identified by the Plackett-Luce tree.</w:t>
      </w:r>
    </w:p>
    <w:tbl>
      <w:tblPr>
        <w:tblStyle w:val="Table"/>
        <w:tblW w:type="pct" w:w="5000"/>
        <w:tblLayout w:type="fixed"/>
        <w:tblLook w:firstRow="1" w:lastRow="0" w:firstColumn="0" w:lastColumn="0" w:noHBand="0" w:noVBand="0" w:val="0020"/>
        <w:tblCaption w:val="Table 9. Groups (nodes) identified by the Plackett-Luce tree."/>
      </w:tblPr>
      <w:tblGrid>
        <w:gridCol w:w="230"/>
        <w:gridCol w:w="138"/>
        <w:gridCol w:w="1473"/>
        <w:gridCol w:w="1473"/>
        <w:gridCol w:w="4604"/>
      </w:tblGrid>
      <w:tr>
        <w:trPr>
          <w:tblHeader w:val="on"/>
        </w:trPr>
        <w:tc>
          <w:tcPr/>
          <w:p>
            <w:pPr>
              <w:pStyle w:val="Compact"/>
              <w:jc w:val="left"/>
            </w:pPr>
            <w:r>
              <w:t xml:space="preserve">Node</w:t>
            </w:r>
          </w:p>
        </w:tc>
        <w:tc>
          <w:tcPr/>
          <w:p>
            <w:pPr>
              <w:pStyle w:val="Compact"/>
              <w:jc w:val="left"/>
            </w:pPr>
            <w:r>
              <w:t xml:space="preserve">N</w:t>
            </w:r>
          </w:p>
        </w:tc>
        <w:tc>
          <w:tcPr/>
          <w:p>
            <w:pPr>
              <w:pStyle w:val="Compact"/>
              <w:jc w:val="left"/>
            </w:pPr>
            <w:r>
              <w:t xml:space="preserve">Superior performance</w:t>
            </w:r>
          </w:p>
        </w:tc>
        <w:tc>
          <w:tcPr/>
          <w:p>
            <w:pPr>
              <w:pStyle w:val="Compact"/>
              <w:jc w:val="left"/>
            </w:pPr>
            <w:r>
              <w:t xml:space="preserve">Underperformance</w:t>
            </w:r>
          </w:p>
        </w:tc>
        <w:tc>
          <w:tcPr/>
          <w:p>
            <w:pPr>
              <w:pStyle w:val="Compact"/>
              <w:jc w:val="left"/>
            </w:pPr>
            <w:r>
              <w:t xml:space="preserve">Variable and threshold</w:t>
            </w:r>
          </w:p>
        </w:tc>
      </w:tr>
      <w:tr>
        <w:tc>
          <w:tcPr/>
          <w:p>
            <w:pPr>
              <w:pStyle w:val="Compact"/>
              <w:jc w:val="left"/>
            </w:pPr>
            <w:r>
              <w:t xml:space="preserve">2</w:t>
            </w:r>
          </w:p>
        </w:tc>
        <w:tc>
          <w:tcPr/>
          <w:p>
            <w:pPr>
              <w:pStyle w:val="Compact"/>
              <w:jc w:val="left"/>
            </w:pPr>
            <w:r>
              <w:t xml:space="preserve">28</w:t>
            </w:r>
          </w:p>
        </w:tc>
        <w:tc>
          <w:tcPr/>
          <w:p>
            <w:pPr>
              <w:pStyle w:val="Compact"/>
              <w:jc w:val="left"/>
            </w:pPr>
            <w:r>
              <w:t xml:space="preserve">Hybrid 02, Hybrid 06, Hybrid 08</w:t>
            </w:r>
          </w:p>
        </w:tc>
        <w:tc>
          <w:tcPr/>
          <w:p>
            <w:pPr>
              <w:pStyle w:val="Compact"/>
              <w:jc w:val="left"/>
            </w:pPr>
            <w:r>
              <w:t xml:space="preserve">Hybrid 05</w:t>
            </w:r>
          </w:p>
        </w:tc>
        <w:tc>
          <w:tcPr/>
          <w:p>
            <w:pPr>
              <w:pStyle w:val="Compact"/>
              <w:jc w:val="left"/>
            </w:pPr>
            <w:r>
              <w:t xml:space="preserve">Age &lt;= 38</w:t>
            </w:r>
          </w:p>
        </w:tc>
      </w:tr>
      <w:tr>
        <w:tc>
          <w:tcPr/>
          <w:p>
            <w:pPr>
              <w:pStyle w:val="Compact"/>
              <w:jc w:val="left"/>
            </w:pPr>
            <w:r>
              <w:t xml:space="preserve">4</w:t>
            </w:r>
          </w:p>
        </w:tc>
        <w:tc>
          <w:tcPr/>
          <w:p>
            <w:pPr>
              <w:pStyle w:val="Compact"/>
              <w:jc w:val="left"/>
            </w:pPr>
            <w:r>
              <w:t xml:space="preserve">20</w:t>
            </w:r>
          </w:p>
        </w:tc>
        <w:tc>
          <w:tcPr/>
          <w:p>
            <w:pPr>
              <w:pStyle w:val="Compact"/>
              <w:jc w:val="left"/>
            </w:pPr>
            <w:r>
              <w:t xml:space="preserve">Hybrid 02, Hybrid 03, Hybrid 05</w:t>
            </w:r>
          </w:p>
        </w:tc>
        <w:tc>
          <w:tcPr/>
          <w:p>
            <w:pPr>
              <w:pStyle w:val="Compact"/>
              <w:jc w:val="left"/>
            </w:pPr>
            <w:r>
              <w:t xml:space="preserve">Hybrid 04, Hybrid 07, Hybrid 06</w:t>
            </w:r>
          </w:p>
        </w:tc>
        <w:tc>
          <w:tcPr/>
          <w:p>
            <w:pPr>
              <w:pStyle w:val="Compact"/>
              <w:jc w:val="left"/>
            </w:pPr>
            <w:r>
              <w:t xml:space="preserve">Age &gt; 38 &amp; Education = Illiterate, Primary School</w:t>
            </w:r>
          </w:p>
        </w:tc>
      </w:tr>
      <w:tr>
        <w:tc>
          <w:tcPr/>
          <w:p>
            <w:pPr>
              <w:pStyle w:val="Compact"/>
              <w:jc w:val="left"/>
            </w:pPr>
            <w:r>
              <w:t xml:space="preserve">5</w:t>
            </w:r>
          </w:p>
        </w:tc>
        <w:tc>
          <w:tcPr/>
          <w:p>
            <w:pPr>
              <w:pStyle w:val="Compact"/>
              <w:jc w:val="left"/>
            </w:pPr>
            <w:r>
              <w:t xml:space="preserve">27</w:t>
            </w:r>
          </w:p>
        </w:tc>
        <w:tc>
          <w:tcPr/>
          <w:p>
            <w:pPr>
              <w:pStyle w:val="Compact"/>
              <w:jc w:val="left"/>
            </w:pPr>
            <w:r>
              <w:t xml:space="preserve">Hybrid 03, Hybrid 06, Hybrid 07</w:t>
            </w:r>
          </w:p>
        </w:tc>
        <w:tc>
          <w:tcPr/>
          <w:p>
            <w:pPr>
              <w:pStyle w:val="Compact"/>
              <w:jc w:val="left"/>
            </w:pPr>
            <w:r>
              <w:t xml:space="preserve">Hybrid 02, Hybrid 08, Hybrid 04</w:t>
            </w:r>
          </w:p>
        </w:tc>
        <w:tc>
          <w:tcPr/>
          <w:p>
            <w:pPr>
              <w:pStyle w:val="Compact"/>
              <w:jc w:val="left"/>
            </w:pPr>
            <w:r>
              <w:t xml:space="preserve">Age &gt; 38 &amp; Education = High School, Other, Secondary School, University Degree, Vocational Training</w:t>
            </w:r>
          </w:p>
        </w:tc>
      </w:tr>
    </w:tbl>
    <w:p>
      <w:pPr>
        <w:pStyle w:val="BodyText"/>
      </w:pPr>
      <w:r>
        <w:t xml:space="preserve">Figure 12 shows the Plackett-Luce tree.</w:t>
      </w:r>
    </w:p>
    <w:p>
      <w:pPr>
        <w:pStyle w:val="CaptionedFigure"/>
      </w:pPr>
      <w:r>
        <w:drawing>
          <wp:inline>
            <wp:extent cx="5727700" cy="4582160"/>
            <wp:effectExtent b="0" l="0" r="0" t="0"/>
            <wp:docPr descr="Figure 12. Plackett-Luce tree of the items. The horizontal axis of each panel is the log-worth. Error bars show quasi standard errors." title="" id="93" name="Picture"/>
            <a:graphic>
              <a:graphicData uri="http://schemas.openxmlformats.org/drawingml/2006/picture">
                <pic:pic>
                  <pic:nvPicPr>
                    <pic:cNvPr descr="/tmp/cm-out-en/climmob_main_report_files/figure-docx/pltree-1.png" id="94" name="Picture"/>
                    <pic:cNvPicPr>
                      <a:picLocks noChangeArrowheads="1" noChangeAspect="1"/>
                    </pic:cNvPicPr>
                  </pic:nvPicPr>
                  <pic:blipFill>
                    <a:blip r:embed="rId92"/>
                    <a:stretch>
                      <a:fillRect/>
                    </a:stretch>
                  </pic:blipFill>
                  <pic:spPr bwMode="auto">
                    <a:xfrm>
                      <a:off x="0" y="0"/>
                      <a:ext cx="5727700" cy="4582160"/>
                    </a:xfrm>
                    <a:prstGeom prst="rect">
                      <a:avLst/>
                    </a:prstGeom>
                    <a:noFill/>
                    <a:ln w="9525">
                      <a:noFill/>
                      <a:headEnd/>
                      <a:tailEnd/>
                    </a:ln>
                  </pic:spPr>
                </pic:pic>
              </a:graphicData>
            </a:graphic>
          </wp:inline>
        </w:drawing>
      </w:r>
    </w:p>
    <w:p>
      <w:pPr>
        <w:pStyle w:val="ImageCaption"/>
      </w:pPr>
      <w:r>
        <w:t xml:space="preserve">Figure 12. Plackett-Luce tree of the items. The horizontal axis of each panel is the log-worth. Error bars show quasi standard errors.</w:t>
      </w:r>
    </w:p>
    <w:p>
      <w:pPr>
        <w:pStyle w:val="BodyText"/>
      </w:pPr>
      <w:r>
        <w:t xml:space="preserve">Table 10 gives the worth and regret of the items across the nodes of the tree</w:t>
      </w:r>
      <w:r>
        <w:t xml:space="preserve"> </w:t>
      </w:r>
      <w:r>
        <w:t xml:space="preserve">(</w:t>
      </w:r>
      <w:r>
        <w:rPr>
          <w:i/>
          <w:iCs/>
        </w:rPr>
        <w:t xml:space="preserve">31</w:t>
      </w:r>
      <w:r>
        <w:t xml:space="preserve">,</w:t>
      </w:r>
      <w:r>
        <w:t xml:space="preserve"> </w:t>
      </w:r>
      <w:r>
        <w:rPr>
          <w:i/>
          <w:iCs/>
        </w:rPr>
        <w:t xml:space="preserve">32</w:t>
      </w:r>
      <w:r>
        <w:t xml:space="preserve">)</w:t>
      </w:r>
      <w:r>
        <w:t xml:space="preserve">. Worst regret is the loss under the worst possible outcome. Choosing items with a low worst regret is a cautious way to manage risk across all the groups in the tree.</w:t>
      </w:r>
    </w:p>
    <w:p>
      <w:pPr>
        <w:pStyle w:val="TableCaption"/>
      </w:pPr>
      <w:r>
        <w:t xml:space="preserve">Table 10. Probability of winning (worth) and regret of each item. High worth and low regret indicate a good choice.</w:t>
      </w:r>
    </w:p>
    <w:tbl>
      <w:tblPr>
        <w:tblStyle w:val="Table"/>
        <w:tblW w:type="auto" w:w="0"/>
        <w:tblLook w:firstRow="1" w:lastRow="0" w:firstColumn="0" w:lastColumn="0" w:noHBand="0" w:noVBand="0" w:val="0020"/>
        <w:tblCaption w:val="Table 10. Probability of winning (worth) and regret of each item. High worth and low regret indicate a good choice."/>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Worth</w:t>
            </w:r>
          </w:p>
        </w:tc>
        <w:tc>
          <w:tcPr/>
          <w:p>
            <w:pPr>
              <w:pStyle w:val="Compact"/>
              <w:jc w:val="left"/>
            </w:pPr>
            <w:r>
              <w:t xml:space="preserve">Worst regret</w:t>
            </w:r>
          </w:p>
        </w:tc>
        <w:tc>
          <w:tcPr/>
          <w:p>
            <w:pPr>
              <w:pStyle w:val="Compact"/>
              <w:jc w:val="left"/>
            </w:pPr>
            <w:r>
              <w:t xml:space="preserve">Regret</w:t>
            </w:r>
          </w:p>
        </w:tc>
      </w:tr>
      <w:tr>
        <w:tc>
          <w:tcPr/>
          <w:p>
            <w:pPr>
              <w:pStyle w:val="Compact"/>
              <w:jc w:val="left"/>
            </w:pPr>
            <w:r>
              <w:t xml:space="preserve">Hybrid 03</w:t>
            </w:r>
          </w:p>
        </w:tc>
        <w:tc>
          <w:tcPr/>
          <w:p>
            <w:pPr>
              <w:pStyle w:val="Compact"/>
              <w:jc w:val="left"/>
            </w:pPr>
            <w:r>
              <w:t xml:space="preserve">0.280</w:t>
            </w:r>
          </w:p>
        </w:tc>
        <w:tc>
          <w:tcPr/>
          <w:p>
            <w:pPr>
              <w:pStyle w:val="Compact"/>
              <w:jc w:val="left"/>
            </w:pPr>
            <w:r>
              <w:t xml:space="preserve">0.054</w:t>
            </w:r>
          </w:p>
        </w:tc>
        <w:tc>
          <w:tcPr/>
          <w:p>
            <w:pPr>
              <w:pStyle w:val="Compact"/>
              <w:jc w:val="left"/>
            </w:pPr>
            <w:r>
              <w:t xml:space="preserve">0.022</w:t>
            </w:r>
          </w:p>
        </w:tc>
      </w:tr>
      <w:tr>
        <w:tc>
          <w:tcPr/>
          <w:p>
            <w:pPr>
              <w:pStyle w:val="Compact"/>
              <w:jc w:val="left"/>
            </w:pPr>
            <w:r>
              <w:t xml:space="preserve">Hybrid 06</w:t>
            </w:r>
          </w:p>
        </w:tc>
        <w:tc>
          <w:tcPr/>
          <w:p>
            <w:pPr>
              <w:pStyle w:val="Compact"/>
              <w:jc w:val="left"/>
            </w:pPr>
            <w:r>
              <w:t xml:space="preserve">0.142</w:t>
            </w:r>
          </w:p>
        </w:tc>
        <w:tc>
          <w:tcPr/>
          <w:p>
            <w:pPr>
              <w:pStyle w:val="Compact"/>
              <w:jc w:val="left"/>
            </w:pPr>
            <w:r>
              <w:t xml:space="preserve">0.107</w:t>
            </w:r>
          </w:p>
        </w:tc>
        <w:tc>
          <w:tcPr/>
          <w:p>
            <w:pPr>
              <w:pStyle w:val="Compact"/>
              <w:jc w:val="left"/>
            </w:pPr>
            <w:r>
              <w:t xml:space="preserve">0.106</w:t>
            </w:r>
          </w:p>
        </w:tc>
      </w:tr>
      <w:tr>
        <w:tc>
          <w:tcPr/>
          <w:p>
            <w:pPr>
              <w:pStyle w:val="Compact"/>
              <w:jc w:val="left"/>
            </w:pPr>
            <w:r>
              <w:t xml:space="preserve">Hybrid 02</w:t>
            </w:r>
          </w:p>
        </w:tc>
        <w:tc>
          <w:tcPr/>
          <w:p>
            <w:pPr>
              <w:pStyle w:val="Compact"/>
              <w:jc w:val="left"/>
            </w:pPr>
            <w:r>
              <w:t xml:space="preserve">0.217</w:t>
            </w:r>
          </w:p>
        </w:tc>
        <w:tc>
          <w:tcPr/>
          <w:p>
            <w:pPr>
              <w:pStyle w:val="Compact"/>
              <w:jc w:val="left"/>
            </w:pPr>
            <w:r>
              <w:t xml:space="preserve">0.150</w:t>
            </w:r>
          </w:p>
        </w:tc>
        <w:tc>
          <w:tcPr/>
          <w:p>
            <w:pPr>
              <w:pStyle w:val="Compact"/>
              <w:jc w:val="left"/>
            </w:pPr>
            <w:r>
              <w:t xml:space="preserve">0.113</w:t>
            </w:r>
          </w:p>
        </w:tc>
      </w:tr>
      <w:tr>
        <w:tc>
          <w:tcPr/>
          <w:p>
            <w:pPr>
              <w:pStyle w:val="Compact"/>
              <w:jc w:val="left"/>
            </w:pPr>
            <w:r>
              <w:t xml:space="preserve">Hybrid 08</w:t>
            </w:r>
          </w:p>
        </w:tc>
        <w:tc>
          <w:tcPr/>
          <w:p>
            <w:pPr>
              <w:pStyle w:val="Compact"/>
              <w:jc w:val="left"/>
            </w:pPr>
            <w:r>
              <w:t xml:space="preserve">0.110</w:t>
            </w:r>
          </w:p>
        </w:tc>
        <w:tc>
          <w:tcPr/>
          <w:p>
            <w:pPr>
              <w:pStyle w:val="Compact"/>
              <w:jc w:val="left"/>
            </w:pPr>
            <w:r>
              <w:t xml:space="preserve">0.144</w:t>
            </w:r>
          </w:p>
        </w:tc>
        <w:tc>
          <w:tcPr/>
          <w:p>
            <w:pPr>
              <w:pStyle w:val="Compact"/>
              <w:jc w:val="left"/>
            </w:pPr>
            <w:r>
              <w:t xml:space="preserve">0.137</w:t>
            </w:r>
          </w:p>
        </w:tc>
      </w:tr>
      <w:tr>
        <w:tc>
          <w:tcPr/>
          <w:p>
            <w:pPr>
              <w:pStyle w:val="Compact"/>
              <w:jc w:val="left"/>
            </w:pPr>
            <w:r>
              <w:t xml:space="preserve">Hybrid 05</w:t>
            </w:r>
          </w:p>
        </w:tc>
        <w:tc>
          <w:tcPr/>
          <w:p>
            <w:pPr>
              <w:pStyle w:val="Compact"/>
              <w:jc w:val="left"/>
            </w:pPr>
            <w:r>
              <w:t xml:space="preserve">0.080</w:t>
            </w:r>
          </w:p>
        </w:tc>
        <w:tc>
          <w:tcPr/>
          <w:p>
            <w:pPr>
              <w:pStyle w:val="Compact"/>
              <w:jc w:val="left"/>
            </w:pPr>
            <w:r>
              <w:t xml:space="preserve">0.133</w:t>
            </w:r>
          </w:p>
        </w:tc>
        <w:tc>
          <w:tcPr/>
          <w:p>
            <w:pPr>
              <w:pStyle w:val="Compact"/>
              <w:jc w:val="left"/>
            </w:pPr>
            <w:r>
              <w:t xml:space="preserve">0.139</w:t>
            </w:r>
          </w:p>
        </w:tc>
      </w:tr>
      <w:tr>
        <w:tc>
          <w:tcPr/>
          <w:p>
            <w:pPr>
              <w:pStyle w:val="Compact"/>
              <w:jc w:val="left"/>
            </w:pPr>
            <w:r>
              <w:t xml:space="preserve">Hybrid 01</w:t>
            </w:r>
          </w:p>
        </w:tc>
        <w:tc>
          <w:tcPr/>
          <w:p>
            <w:pPr>
              <w:pStyle w:val="Compact"/>
              <w:jc w:val="left"/>
            </w:pPr>
            <w:r>
              <w:t xml:space="preserve">0.063</w:t>
            </w:r>
          </w:p>
        </w:tc>
        <w:tc>
          <w:tcPr/>
          <w:p>
            <w:pPr>
              <w:pStyle w:val="Compact"/>
              <w:jc w:val="left"/>
            </w:pPr>
            <w:r>
              <w:t xml:space="preserve">0.137</w:t>
            </w:r>
          </w:p>
        </w:tc>
        <w:tc>
          <w:tcPr/>
          <w:p>
            <w:pPr>
              <w:pStyle w:val="Compact"/>
              <w:jc w:val="left"/>
            </w:pPr>
            <w:r>
              <w:t xml:space="preserve">0.154</w:t>
            </w:r>
          </w:p>
        </w:tc>
      </w:tr>
      <w:tr>
        <w:tc>
          <w:tcPr/>
          <w:p>
            <w:pPr>
              <w:pStyle w:val="Compact"/>
              <w:jc w:val="left"/>
            </w:pPr>
            <w:r>
              <w:t xml:space="preserve">Hybrid 07</w:t>
            </w:r>
          </w:p>
        </w:tc>
        <w:tc>
          <w:tcPr/>
          <w:p>
            <w:pPr>
              <w:pStyle w:val="Compact"/>
              <w:jc w:val="left"/>
            </w:pPr>
            <w:r>
              <w:t xml:space="preserve">0.053</w:t>
            </w:r>
          </w:p>
        </w:tc>
        <w:tc>
          <w:tcPr/>
          <w:p>
            <w:pPr>
              <w:pStyle w:val="Compact"/>
              <w:jc w:val="left"/>
            </w:pPr>
            <w:r>
              <w:t xml:space="preserve">0.133</w:t>
            </w:r>
          </w:p>
        </w:tc>
        <w:tc>
          <w:tcPr/>
          <w:p>
            <w:pPr>
              <w:pStyle w:val="Compact"/>
              <w:jc w:val="left"/>
            </w:pPr>
            <w:r>
              <w:t xml:space="preserve">0.160</w:t>
            </w:r>
          </w:p>
        </w:tc>
      </w:tr>
      <w:tr>
        <w:tc>
          <w:tcPr/>
          <w:p>
            <w:pPr>
              <w:pStyle w:val="Compact"/>
              <w:jc w:val="left"/>
            </w:pPr>
            <w:r>
              <w:t xml:space="preserve">Hybrid 04</w:t>
            </w:r>
          </w:p>
        </w:tc>
        <w:tc>
          <w:tcPr/>
          <w:p>
            <w:pPr>
              <w:pStyle w:val="Compact"/>
              <w:jc w:val="left"/>
            </w:pPr>
            <w:r>
              <w:t xml:space="preserve">0.054</w:t>
            </w:r>
          </w:p>
        </w:tc>
        <w:tc>
          <w:tcPr/>
          <w:p>
            <w:pPr>
              <w:pStyle w:val="Compact"/>
              <w:jc w:val="left"/>
            </w:pPr>
            <w:r>
              <w:t xml:space="preserve">0.143</w:t>
            </w:r>
          </w:p>
        </w:tc>
        <w:tc>
          <w:tcPr/>
          <w:p>
            <w:pPr>
              <w:pStyle w:val="Compact"/>
              <w:jc w:val="left"/>
            </w:pPr>
            <w:r>
              <w:t xml:space="preserve">0.168</w:t>
            </w:r>
          </w:p>
        </w:tc>
      </w:tr>
    </w:tbl>
    <w:bookmarkEnd w:id="95"/>
    <w:bookmarkStart w:id="120" w:name="measured-traits"/>
    <w:p>
      <w:pPr>
        <w:pStyle w:val="Heading1"/>
      </w:pPr>
      <w:r>
        <w:t xml:space="preserve">Measured traits</w:t>
      </w:r>
    </w:p>
    <w:p>
      <w:pPr>
        <w:pStyle w:val="FirstParagraph"/>
      </w:pPr>
      <w:r>
        <w:t xml:space="preserve">This section analyses traits measured on each plot, such as yield. Zeros are treated as missing plots. Values outside 1.5 times the interquartile range are flagged as possible outliers, listed in the Appendix and left out of the model. The mean of each item is estimated with a linear mixed model with the farm of each participant as a random effect</w:t>
      </w:r>
      <w:r>
        <w:t xml:space="preserve"> </w:t>
      </w:r>
      <w:r>
        <w:t xml:space="preserve">(</w:t>
      </w:r>
      <w:r>
        <w:rPr>
          <w:i/>
          <w:iCs/>
        </w:rPr>
        <w:t xml:space="preserve">20</w:t>
      </w:r>
      <w:r>
        <w:t xml:space="preserve">)</w:t>
      </w:r>
      <w:r>
        <w:t xml:space="preserve">, so that differences between farms do not bias the comparison. Broad-sense heritability is estimated with the ad hoc method of Holland et al. (2003)</w:t>
      </w:r>
      <w:r>
        <w:t xml:space="preserve"> </w:t>
      </w:r>
      <w:r>
        <w:t xml:space="preserve">(</w:t>
      </w:r>
      <w:r>
        <w:rPr>
          <w:i/>
          <w:iCs/>
        </w:rPr>
        <w:t xml:space="preserve">33</w:t>
      </w:r>
      <w:r>
        <w:t xml:space="preserve">)</w:t>
      </w:r>
      <w:r>
        <w:t xml:space="preserve">.</w:t>
      </w:r>
    </w:p>
    <w:bookmarkStart w:id="99" w:name="plant-population---vegetative"/>
    <w:p>
      <w:pPr>
        <w:pStyle w:val="Heading2"/>
      </w:pPr>
      <w:r>
        <w:t xml:space="preserve">Plant population - Vegetative</w:t>
      </w:r>
    </w:p>
    <w:p>
      <w:pPr>
        <w:pStyle w:val="FirstParagraph"/>
      </w:pPr>
      <w:r>
        <w:t xml:space="preserve">363 plots from 121 farms. 30 plots had no value (0 values were zero) and 1 values were flagged as possible outliers.</w:t>
      </w:r>
    </w:p>
    <w:p>
      <w:pPr>
        <w:pStyle w:val="TableCaption"/>
      </w:pPr>
      <w:r>
        <w:t xml:space="preserve">Table 11. Mean of each item adjusted for the farm, with 95% confidence interval and comparison with the check Hybrid 04. Items that share a letter are not significantly different (p = 0.05).</w:t>
      </w:r>
    </w:p>
    <w:tbl>
      <w:tblPr>
        <w:tblStyle w:val="Table"/>
        <w:tblW w:type="pct" w:w="5000"/>
        <w:tblLayout w:type="fixed"/>
        <w:tblLook w:firstRow="1" w:lastRow="0" w:firstColumn="0" w:lastColumn="0" w:noHBand="0" w:noVBand="0" w:val="0020"/>
        <w:tblCaption w:val="Table 11. Mean of each item adjusted for the farm, with 95% confidence interval and comparison with the check Hybrid 04. Items that share a letter are not significantly different (p = 0.05)."/>
      </w:tblPr>
      <w:tblGrid>
        <w:gridCol w:w="1182"/>
        <w:gridCol w:w="354"/>
        <w:gridCol w:w="709"/>
        <w:gridCol w:w="1182"/>
        <w:gridCol w:w="1182"/>
        <w:gridCol w:w="1300"/>
        <w:gridCol w:w="1300"/>
        <w:gridCol w:w="709"/>
      </w:tblGrid>
      <w:tr>
        <w:trPr>
          <w:tblHeader w:val="on"/>
        </w:trPr>
        <w:tc>
          <w:tcPr/>
          <w:p>
            <w:pPr>
              <w:pStyle w:val="Compact"/>
              <w:jc w:val="left"/>
            </w:pPr>
            <w:r>
              <w:t xml:space="preserve">Option</w:t>
            </w:r>
          </w:p>
        </w:tc>
        <w:tc>
          <w:tcPr/>
          <w:p>
            <w:pPr>
              <w:pStyle w:val="Compact"/>
              <w:jc w:val="left"/>
            </w:pPr>
            <w:r>
              <w:t xml:space="preserve">N</w:t>
            </w:r>
          </w:p>
        </w:tc>
        <w:tc>
          <w:tcPr/>
          <w:p>
            <w:pPr>
              <w:pStyle w:val="Compact"/>
              <w:jc w:val="left"/>
            </w:pPr>
            <w:r>
              <w:t xml:space="preserve">Mean</w:t>
            </w:r>
          </w:p>
        </w:tc>
        <w:tc>
          <w:tcPr/>
          <w:p>
            <w:pPr>
              <w:pStyle w:val="Compact"/>
              <w:jc w:val="left"/>
            </w:pPr>
            <w:r>
              <w:t xml:space="preserve">Lower 95%</w:t>
            </w:r>
          </w:p>
        </w:tc>
        <w:tc>
          <w:tcPr/>
          <w:p>
            <w:pPr>
              <w:pStyle w:val="Compact"/>
              <w:jc w:val="left"/>
            </w:pPr>
            <w:r>
              <w:t xml:space="preserve">Upper 95%</w:t>
            </w:r>
          </w:p>
        </w:tc>
        <w:tc>
          <w:tcPr/>
          <w:p>
            <w:pPr>
              <w:pStyle w:val="Compact"/>
              <w:jc w:val="left"/>
            </w:pPr>
            <w:r>
              <w:t xml:space="preserve">% of check</w:t>
            </w:r>
          </w:p>
        </w:tc>
        <w:tc>
          <w:tcPr/>
          <w:p>
            <w:pPr>
              <w:pStyle w:val="Compact"/>
              <w:jc w:val="left"/>
            </w:pPr>
            <w:r>
              <w:t xml:space="preserve">p vs check</w:t>
            </w:r>
          </w:p>
        </w:tc>
        <w:tc>
          <w:tcPr/>
          <w:p>
            <w:pPr>
              <w:pStyle w:val="Compact"/>
              <w:jc w:val="left"/>
            </w:pPr>
            <w:r>
              <w:t xml:space="preserve">Group</w:t>
            </w:r>
          </w:p>
        </w:tc>
      </w:tr>
      <w:tr>
        <w:tc>
          <w:tcPr/>
          <w:p>
            <w:pPr>
              <w:pStyle w:val="Compact"/>
              <w:jc w:val="left"/>
            </w:pPr>
            <w:r>
              <w:t xml:space="preserve">Hybrid 01</w:t>
            </w:r>
          </w:p>
        </w:tc>
        <w:tc>
          <w:tcPr/>
          <w:p>
            <w:pPr>
              <w:pStyle w:val="Compact"/>
              <w:jc w:val="left"/>
            </w:pPr>
            <w:r>
              <w:t xml:space="preserve">38</w:t>
            </w:r>
          </w:p>
        </w:tc>
        <w:tc>
          <w:tcPr/>
          <w:p>
            <w:pPr>
              <w:pStyle w:val="Compact"/>
              <w:jc w:val="left"/>
            </w:pPr>
            <w:r>
              <w:t xml:space="preserve">51.05</w:t>
            </w:r>
          </w:p>
        </w:tc>
        <w:tc>
          <w:tcPr/>
          <w:p>
            <w:pPr>
              <w:pStyle w:val="Compact"/>
              <w:jc w:val="left"/>
            </w:pPr>
            <w:r>
              <w:t xml:space="preserve">49.11</w:t>
            </w:r>
          </w:p>
        </w:tc>
        <w:tc>
          <w:tcPr/>
          <w:p>
            <w:pPr>
              <w:pStyle w:val="Compact"/>
              <w:jc w:val="left"/>
            </w:pPr>
            <w:r>
              <w:t xml:space="preserve">52.99</w:t>
            </w:r>
          </w:p>
        </w:tc>
        <w:tc>
          <w:tcPr/>
          <w:p>
            <w:pPr>
              <w:pStyle w:val="Compact"/>
              <w:jc w:val="left"/>
            </w:pPr>
            <w:r>
              <w:t xml:space="preserve">104.85</w:t>
            </w:r>
          </w:p>
        </w:tc>
        <w:tc>
          <w:tcPr/>
          <w:p>
            <w:pPr>
              <w:pStyle w:val="Compact"/>
              <w:jc w:val="left"/>
            </w:pPr>
            <w:r>
              <w:t xml:space="preserve">0.074</w:t>
            </w:r>
          </w:p>
        </w:tc>
        <w:tc>
          <w:tcPr/>
          <w:p>
            <w:pPr>
              <w:pStyle w:val="Compact"/>
              <w:jc w:val="left"/>
            </w:pPr>
            <w:r>
              <w:t xml:space="preserve">a</w:t>
            </w:r>
          </w:p>
        </w:tc>
      </w:tr>
      <w:tr>
        <w:tc>
          <w:tcPr/>
          <w:p>
            <w:pPr>
              <w:pStyle w:val="Compact"/>
              <w:jc w:val="left"/>
            </w:pPr>
            <w:r>
              <w:t xml:space="preserve">Hybrid 08</w:t>
            </w:r>
          </w:p>
        </w:tc>
        <w:tc>
          <w:tcPr/>
          <w:p>
            <w:pPr>
              <w:pStyle w:val="Compact"/>
              <w:jc w:val="left"/>
            </w:pPr>
            <w:r>
              <w:t xml:space="preserve">47</w:t>
            </w:r>
          </w:p>
        </w:tc>
        <w:tc>
          <w:tcPr/>
          <w:p>
            <w:pPr>
              <w:pStyle w:val="Compact"/>
              <w:jc w:val="left"/>
            </w:pPr>
            <w:r>
              <w:t xml:space="preserve">50.93</w:t>
            </w:r>
          </w:p>
        </w:tc>
        <w:tc>
          <w:tcPr/>
          <w:p>
            <w:pPr>
              <w:pStyle w:val="Compact"/>
              <w:jc w:val="left"/>
            </w:pPr>
            <w:r>
              <w:t xml:space="preserve">49.18</w:t>
            </w:r>
          </w:p>
        </w:tc>
        <w:tc>
          <w:tcPr/>
          <w:p>
            <w:pPr>
              <w:pStyle w:val="Compact"/>
              <w:jc w:val="left"/>
            </w:pPr>
            <w:r>
              <w:t xml:space="preserve">52.68</w:t>
            </w:r>
          </w:p>
        </w:tc>
        <w:tc>
          <w:tcPr/>
          <w:p>
            <w:pPr>
              <w:pStyle w:val="Compact"/>
              <w:jc w:val="left"/>
            </w:pPr>
            <w:r>
              <w:t xml:space="preserve">104.59</w:t>
            </w:r>
          </w:p>
        </w:tc>
        <w:tc>
          <w:tcPr/>
          <w:p>
            <w:pPr>
              <w:pStyle w:val="Compact"/>
              <w:jc w:val="left"/>
            </w:pPr>
            <w:r>
              <w:t xml:space="preserve">0.0728</w:t>
            </w:r>
          </w:p>
        </w:tc>
        <w:tc>
          <w:tcPr/>
          <w:p>
            <w:pPr>
              <w:pStyle w:val="Compact"/>
              <w:jc w:val="left"/>
            </w:pPr>
            <w:r>
              <w:t xml:space="preserve">a</w:t>
            </w:r>
          </w:p>
        </w:tc>
      </w:tr>
      <w:tr>
        <w:tc>
          <w:tcPr/>
          <w:p>
            <w:pPr>
              <w:pStyle w:val="Compact"/>
              <w:jc w:val="left"/>
            </w:pPr>
            <w:r>
              <w:t xml:space="preserve">Hybrid 05</w:t>
            </w:r>
          </w:p>
        </w:tc>
        <w:tc>
          <w:tcPr/>
          <w:p>
            <w:pPr>
              <w:pStyle w:val="Compact"/>
              <w:jc w:val="left"/>
            </w:pPr>
            <w:r>
              <w:t xml:space="preserve">55</w:t>
            </w:r>
          </w:p>
        </w:tc>
        <w:tc>
          <w:tcPr/>
          <w:p>
            <w:pPr>
              <w:pStyle w:val="Compact"/>
              <w:jc w:val="left"/>
            </w:pPr>
            <w:r>
              <w:t xml:space="preserve">49.76</w:t>
            </w:r>
          </w:p>
        </w:tc>
        <w:tc>
          <w:tcPr/>
          <w:p>
            <w:pPr>
              <w:pStyle w:val="Compact"/>
              <w:jc w:val="left"/>
            </w:pPr>
            <w:r>
              <w:t xml:space="preserve">48.14</w:t>
            </w:r>
          </w:p>
        </w:tc>
        <w:tc>
          <w:tcPr/>
          <w:p>
            <w:pPr>
              <w:pStyle w:val="Compact"/>
              <w:jc w:val="left"/>
            </w:pPr>
            <w:r>
              <w:t xml:space="preserve">51.37</w:t>
            </w:r>
          </w:p>
        </w:tc>
        <w:tc>
          <w:tcPr/>
          <w:p>
            <w:pPr>
              <w:pStyle w:val="Compact"/>
              <w:jc w:val="left"/>
            </w:pPr>
            <w:r>
              <w:t xml:space="preserve">102.18</w:t>
            </w:r>
          </w:p>
        </w:tc>
        <w:tc>
          <w:tcPr/>
          <w:p>
            <w:pPr>
              <w:pStyle w:val="Compact"/>
              <w:jc w:val="left"/>
            </w:pPr>
            <w:r>
              <w:t xml:space="preserve">0.373</w:t>
            </w:r>
          </w:p>
        </w:tc>
        <w:tc>
          <w:tcPr/>
          <w:p>
            <w:pPr>
              <w:pStyle w:val="Compact"/>
              <w:jc w:val="left"/>
            </w:pPr>
            <w:r>
              <w:t xml:space="preserve">ab</w:t>
            </w:r>
          </w:p>
        </w:tc>
      </w:tr>
      <w:tr>
        <w:tc>
          <w:tcPr/>
          <w:p>
            <w:pPr>
              <w:pStyle w:val="Compact"/>
              <w:jc w:val="left"/>
            </w:pPr>
            <w:r>
              <w:t xml:space="preserve">Hybrid 02</w:t>
            </w:r>
          </w:p>
        </w:tc>
        <w:tc>
          <w:tcPr/>
          <w:p>
            <w:pPr>
              <w:pStyle w:val="Compact"/>
              <w:jc w:val="left"/>
            </w:pPr>
            <w:r>
              <w:t xml:space="preserve">37</w:t>
            </w:r>
          </w:p>
        </w:tc>
        <w:tc>
          <w:tcPr/>
          <w:p>
            <w:pPr>
              <w:pStyle w:val="Compact"/>
              <w:jc w:val="left"/>
            </w:pPr>
            <w:r>
              <w:t xml:space="preserve">49.62</w:t>
            </w:r>
          </w:p>
        </w:tc>
        <w:tc>
          <w:tcPr/>
          <w:p>
            <w:pPr>
              <w:pStyle w:val="Compact"/>
              <w:jc w:val="left"/>
            </w:pPr>
            <w:r>
              <w:t xml:space="preserve">47.65</w:t>
            </w:r>
          </w:p>
        </w:tc>
        <w:tc>
          <w:tcPr/>
          <w:p>
            <w:pPr>
              <w:pStyle w:val="Compact"/>
              <w:jc w:val="left"/>
            </w:pPr>
            <w:r>
              <w:t xml:space="preserve">51.59</w:t>
            </w:r>
          </w:p>
        </w:tc>
        <w:tc>
          <w:tcPr/>
          <w:p>
            <w:pPr>
              <w:pStyle w:val="Compact"/>
              <w:jc w:val="left"/>
            </w:pPr>
            <w:r>
              <w:t xml:space="preserve">101.90</w:t>
            </w:r>
          </w:p>
        </w:tc>
        <w:tc>
          <w:tcPr/>
          <w:p>
            <w:pPr>
              <w:pStyle w:val="Compact"/>
              <w:jc w:val="left"/>
            </w:pPr>
            <w:r>
              <w:t xml:space="preserve">0.487</w:t>
            </w:r>
          </w:p>
        </w:tc>
        <w:tc>
          <w:tcPr/>
          <w:p>
            <w:pPr>
              <w:pStyle w:val="Compact"/>
              <w:jc w:val="left"/>
            </w:pPr>
            <w:r>
              <w:t xml:space="preserve">ab</w:t>
            </w:r>
          </w:p>
        </w:tc>
      </w:tr>
      <w:tr>
        <w:tc>
          <w:tcPr/>
          <w:p>
            <w:pPr>
              <w:pStyle w:val="Compact"/>
              <w:jc w:val="left"/>
            </w:pPr>
            <w:r>
              <w:t xml:space="preserve">Hybrid 07</w:t>
            </w:r>
          </w:p>
        </w:tc>
        <w:tc>
          <w:tcPr/>
          <w:p>
            <w:pPr>
              <w:pStyle w:val="Compact"/>
              <w:jc w:val="left"/>
            </w:pPr>
            <w:r>
              <w:t xml:space="preserve">37</w:t>
            </w:r>
          </w:p>
        </w:tc>
        <w:tc>
          <w:tcPr/>
          <w:p>
            <w:pPr>
              <w:pStyle w:val="Compact"/>
              <w:jc w:val="left"/>
            </w:pPr>
            <w:r>
              <w:t xml:space="preserve">49.62</w:t>
            </w:r>
          </w:p>
        </w:tc>
        <w:tc>
          <w:tcPr/>
          <w:p>
            <w:pPr>
              <w:pStyle w:val="Compact"/>
              <w:jc w:val="left"/>
            </w:pPr>
            <w:r>
              <w:t xml:space="preserve">47.65</w:t>
            </w:r>
          </w:p>
        </w:tc>
        <w:tc>
          <w:tcPr/>
          <w:p>
            <w:pPr>
              <w:pStyle w:val="Compact"/>
              <w:jc w:val="left"/>
            </w:pPr>
            <w:r>
              <w:t xml:space="preserve">51.59</w:t>
            </w:r>
          </w:p>
        </w:tc>
        <w:tc>
          <w:tcPr/>
          <w:p>
            <w:pPr>
              <w:pStyle w:val="Compact"/>
              <w:jc w:val="left"/>
            </w:pPr>
            <w:r>
              <w:t xml:space="preserve">101.90</w:t>
            </w:r>
          </w:p>
        </w:tc>
        <w:tc>
          <w:tcPr/>
          <w:p>
            <w:pPr>
              <w:pStyle w:val="Compact"/>
              <w:jc w:val="left"/>
            </w:pPr>
            <w:r>
              <w:t xml:space="preserve">0.488</w:t>
            </w:r>
          </w:p>
        </w:tc>
        <w:tc>
          <w:tcPr/>
          <w:p>
            <w:pPr>
              <w:pStyle w:val="Compact"/>
              <w:jc w:val="left"/>
            </w:pPr>
            <w:r>
              <w:t xml:space="preserve">ab</w:t>
            </w:r>
          </w:p>
        </w:tc>
      </w:tr>
      <w:tr>
        <w:tc>
          <w:tcPr/>
          <w:p>
            <w:pPr>
              <w:pStyle w:val="Compact"/>
              <w:jc w:val="left"/>
            </w:pPr>
            <w:r>
              <w:t xml:space="preserve">Hybrid 03</w:t>
            </w:r>
          </w:p>
        </w:tc>
        <w:tc>
          <w:tcPr/>
          <w:p>
            <w:pPr>
              <w:pStyle w:val="Compact"/>
              <w:jc w:val="left"/>
            </w:pPr>
            <w:r>
              <w:t xml:space="preserve">37</w:t>
            </w:r>
          </w:p>
        </w:tc>
        <w:tc>
          <w:tcPr/>
          <w:p>
            <w:pPr>
              <w:pStyle w:val="Compact"/>
              <w:jc w:val="left"/>
            </w:pPr>
            <w:r>
              <w:t xml:space="preserve">49.06</w:t>
            </w:r>
          </w:p>
        </w:tc>
        <w:tc>
          <w:tcPr/>
          <w:p>
            <w:pPr>
              <w:pStyle w:val="Compact"/>
              <w:jc w:val="left"/>
            </w:pPr>
            <w:r>
              <w:t xml:space="preserve">47.10</w:t>
            </w:r>
          </w:p>
        </w:tc>
        <w:tc>
          <w:tcPr/>
          <w:p>
            <w:pPr>
              <w:pStyle w:val="Compact"/>
              <w:jc w:val="left"/>
            </w:pPr>
            <w:r>
              <w:t xml:space="preserve">51.03</w:t>
            </w:r>
          </w:p>
        </w:tc>
        <w:tc>
          <w:tcPr/>
          <w:p>
            <w:pPr>
              <w:pStyle w:val="Compact"/>
              <w:jc w:val="left"/>
            </w:pPr>
            <w:r>
              <w:t xml:space="preserve">100.76</w:t>
            </w:r>
          </w:p>
        </w:tc>
        <w:tc>
          <w:tcPr/>
          <w:p>
            <w:pPr>
              <w:pStyle w:val="Compact"/>
              <w:jc w:val="left"/>
            </w:pPr>
            <w:r>
              <w:t xml:space="preserve">0.782</w:t>
            </w:r>
          </w:p>
        </w:tc>
        <w:tc>
          <w:tcPr/>
          <w:p>
            <w:pPr>
              <w:pStyle w:val="Compact"/>
              <w:jc w:val="left"/>
            </w:pPr>
            <w:r>
              <w:t xml:space="preserve">ab</w:t>
            </w:r>
          </w:p>
        </w:tc>
      </w:tr>
      <w:tr>
        <w:tc>
          <w:tcPr/>
          <w:p>
            <w:pPr>
              <w:pStyle w:val="Compact"/>
              <w:jc w:val="left"/>
            </w:pPr>
            <w:r>
              <w:t xml:space="preserve">Hybrid 04</w:t>
            </w:r>
          </w:p>
        </w:tc>
        <w:tc>
          <w:tcPr/>
          <w:p>
            <w:pPr>
              <w:pStyle w:val="Compact"/>
              <w:jc w:val="left"/>
            </w:pPr>
            <w:r>
              <w:t xml:space="preserve">45</w:t>
            </w:r>
          </w:p>
        </w:tc>
        <w:tc>
          <w:tcPr/>
          <w:p>
            <w:pPr>
              <w:pStyle w:val="Compact"/>
              <w:jc w:val="left"/>
            </w:pPr>
            <w:r>
              <w:t xml:space="preserve">48.69</w:t>
            </w:r>
          </w:p>
        </w:tc>
        <w:tc>
          <w:tcPr/>
          <w:p>
            <w:pPr>
              <w:pStyle w:val="Compact"/>
              <w:jc w:val="left"/>
            </w:pPr>
            <w:r>
              <w:t xml:space="preserve">46.91</w:t>
            </w:r>
          </w:p>
        </w:tc>
        <w:tc>
          <w:tcPr/>
          <w:p>
            <w:pPr>
              <w:pStyle w:val="Compact"/>
              <w:jc w:val="left"/>
            </w:pPr>
            <w:r>
              <w:t xml:space="preserve">50.48</w:t>
            </w:r>
          </w:p>
        </w:tc>
        <w:tc>
          <w:tcPr/>
          <w:p>
            <w:pPr>
              <w:pStyle w:val="Compact"/>
              <w:jc w:val="left"/>
            </w:pPr>
            <w:r>
              <w:t xml:space="preserve">100.00</w:t>
            </w:r>
          </w:p>
        </w:tc>
        <w:tc>
          <w:tcPr/>
          <w:p>
            <w:pPr>
              <w:pStyle w:val="Compact"/>
            </w:pPr>
          </w:p>
        </w:tc>
        <w:tc>
          <w:tcPr/>
          <w:p>
            <w:pPr>
              <w:pStyle w:val="Compact"/>
              <w:jc w:val="left"/>
            </w:pPr>
            <w:r>
              <w:t xml:space="preserve">ab</w:t>
            </w:r>
          </w:p>
        </w:tc>
      </w:tr>
      <w:tr>
        <w:tc>
          <w:tcPr/>
          <w:p>
            <w:pPr>
              <w:pStyle w:val="Compact"/>
              <w:jc w:val="left"/>
            </w:pPr>
            <w:r>
              <w:t xml:space="preserve">Hybrid 06</w:t>
            </w:r>
          </w:p>
        </w:tc>
        <w:tc>
          <w:tcPr/>
          <w:p>
            <w:pPr>
              <w:pStyle w:val="Compact"/>
              <w:jc w:val="left"/>
            </w:pPr>
            <w:r>
              <w:t xml:space="preserve">36</w:t>
            </w:r>
          </w:p>
        </w:tc>
        <w:tc>
          <w:tcPr/>
          <w:p>
            <w:pPr>
              <w:pStyle w:val="Compact"/>
              <w:jc w:val="left"/>
            </w:pPr>
            <w:r>
              <w:t xml:space="preserve">47.68</w:t>
            </w:r>
          </w:p>
        </w:tc>
        <w:tc>
          <w:tcPr/>
          <w:p>
            <w:pPr>
              <w:pStyle w:val="Compact"/>
              <w:jc w:val="left"/>
            </w:pPr>
            <w:r>
              <w:t xml:space="preserve">45.69</w:t>
            </w:r>
          </w:p>
        </w:tc>
        <w:tc>
          <w:tcPr/>
          <w:p>
            <w:pPr>
              <w:pStyle w:val="Compact"/>
              <w:jc w:val="left"/>
            </w:pPr>
            <w:r>
              <w:t xml:space="preserve">49.67</w:t>
            </w:r>
          </w:p>
        </w:tc>
        <w:tc>
          <w:tcPr/>
          <w:p>
            <w:pPr>
              <w:pStyle w:val="Compact"/>
              <w:jc w:val="left"/>
            </w:pPr>
            <w:r>
              <w:t xml:space="preserve">97.92</w:t>
            </w:r>
          </w:p>
        </w:tc>
        <w:tc>
          <w:tcPr/>
          <w:p>
            <w:pPr>
              <w:pStyle w:val="Compact"/>
              <w:jc w:val="left"/>
            </w:pPr>
            <w:r>
              <w:t xml:space="preserve">0.45</w:t>
            </w:r>
          </w:p>
        </w:tc>
        <w:tc>
          <w:tcPr/>
          <w:p>
            <w:pPr>
              <w:pStyle w:val="Compact"/>
              <w:jc w:val="left"/>
            </w:pPr>
            <w:r>
              <w:t xml:space="preserve">b</w:t>
            </w:r>
          </w:p>
        </w:tc>
      </w:tr>
    </w:tbl>
    <w:p>
      <w:pPr>
        <w:pStyle w:val="BodyText"/>
      </w:pPr>
      <w:r>
        <w:t xml:space="preserve">Broad-sense heritability is 0.28. Values close to 1 mean that most of the variation between plots comes from differences between the items, values close to 0 that it comes from the environment and measurement error.</w:t>
      </w:r>
    </w:p>
    <w:p>
      <w:pPr>
        <w:pStyle w:val="BodyText"/>
      </w:pPr>
      <w:r>
        <w:drawing>
          <wp:inline>
            <wp:extent cx="5727700" cy="4295775"/>
            <wp:effectExtent b="0" l="0" r="0" t="0"/>
            <wp:docPr descr="" title="" id="97" name="Picture"/>
            <a:graphic>
              <a:graphicData uri="http://schemas.openxmlformats.org/drawingml/2006/picture">
                <pic:pic>
                  <pic:nvPicPr>
                    <pic:cNvPr descr="/tmp/cm-out-en/climmob_main_report_files/figure-docx/metric-1.png" id="98" name="Picture"/>
                    <pic:cNvPicPr>
                      <a:picLocks noChangeArrowheads="1" noChangeAspect="1"/>
                    </pic:cNvPicPr>
                  </pic:nvPicPr>
                  <pic:blipFill>
                    <a:blip r:embed="rId96"/>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Figure 13. Distribution of Plant population - Vegetative by option, possible outliers removed.</w:t>
      </w:r>
    </w:p>
    <w:bookmarkEnd w:id="99"/>
    <w:bookmarkStart w:id="103" w:name="disease-severity---vegetative"/>
    <w:p>
      <w:pPr>
        <w:pStyle w:val="Heading2"/>
      </w:pPr>
      <w:r>
        <w:t xml:space="preserve">Disease severity - Vegetative</w:t>
      </w:r>
    </w:p>
    <w:p>
      <w:pPr>
        <w:pStyle w:val="FirstParagraph"/>
      </w:pPr>
      <w:r>
        <w:t xml:space="preserve">363 plots from 121 farms. 35 plots had no value (5 values were zero) and 3 values were flagged as possible outliers.</w:t>
      </w:r>
    </w:p>
    <w:p>
      <w:pPr>
        <w:pStyle w:val="TableCaption"/>
      </w:pPr>
      <w:r>
        <w:t xml:space="preserve">Table 12. Mean of each item adjusted for the farm, with 95% confidence interval and comparison with the check Hybrid 04. Items that share a letter are not significantly different (p = 0.05).</w:t>
      </w:r>
    </w:p>
    <w:tbl>
      <w:tblPr>
        <w:tblStyle w:val="Table"/>
        <w:tblW w:type="pct" w:w="5000"/>
        <w:tblLayout w:type="fixed"/>
        <w:tblLook w:firstRow="1" w:lastRow="0" w:firstColumn="0" w:lastColumn="0" w:noHBand="0" w:noVBand="0" w:val="0020"/>
        <w:tblCaption w:val="Table 12. Mean of each item adjusted for the farm, with 95% confidence interval and comparison with the check Hybrid 04. Items that share a letter are not significantly different (p = 0.05)."/>
      </w:tblPr>
      <w:tblGrid>
        <w:gridCol w:w="1182"/>
        <w:gridCol w:w="354"/>
        <w:gridCol w:w="709"/>
        <w:gridCol w:w="1182"/>
        <w:gridCol w:w="1182"/>
        <w:gridCol w:w="1300"/>
        <w:gridCol w:w="1300"/>
        <w:gridCol w:w="709"/>
      </w:tblGrid>
      <w:tr>
        <w:trPr>
          <w:tblHeader w:val="on"/>
        </w:trPr>
        <w:tc>
          <w:tcPr/>
          <w:p>
            <w:pPr>
              <w:pStyle w:val="Compact"/>
              <w:jc w:val="left"/>
            </w:pPr>
            <w:r>
              <w:t xml:space="preserve">Option</w:t>
            </w:r>
          </w:p>
        </w:tc>
        <w:tc>
          <w:tcPr/>
          <w:p>
            <w:pPr>
              <w:pStyle w:val="Compact"/>
              <w:jc w:val="left"/>
            </w:pPr>
            <w:r>
              <w:t xml:space="preserve">N</w:t>
            </w:r>
          </w:p>
        </w:tc>
        <w:tc>
          <w:tcPr/>
          <w:p>
            <w:pPr>
              <w:pStyle w:val="Compact"/>
              <w:jc w:val="left"/>
            </w:pPr>
            <w:r>
              <w:t xml:space="preserve">Mean</w:t>
            </w:r>
          </w:p>
        </w:tc>
        <w:tc>
          <w:tcPr/>
          <w:p>
            <w:pPr>
              <w:pStyle w:val="Compact"/>
              <w:jc w:val="left"/>
            </w:pPr>
            <w:r>
              <w:t xml:space="preserve">Lower 95%</w:t>
            </w:r>
          </w:p>
        </w:tc>
        <w:tc>
          <w:tcPr/>
          <w:p>
            <w:pPr>
              <w:pStyle w:val="Compact"/>
              <w:jc w:val="left"/>
            </w:pPr>
            <w:r>
              <w:t xml:space="preserve">Upper 95%</w:t>
            </w:r>
          </w:p>
        </w:tc>
        <w:tc>
          <w:tcPr/>
          <w:p>
            <w:pPr>
              <w:pStyle w:val="Compact"/>
              <w:jc w:val="left"/>
            </w:pPr>
            <w:r>
              <w:t xml:space="preserve">% of check</w:t>
            </w:r>
          </w:p>
        </w:tc>
        <w:tc>
          <w:tcPr/>
          <w:p>
            <w:pPr>
              <w:pStyle w:val="Compact"/>
              <w:jc w:val="left"/>
            </w:pPr>
            <w:r>
              <w:t xml:space="preserve">p vs check</w:t>
            </w:r>
          </w:p>
        </w:tc>
        <w:tc>
          <w:tcPr/>
          <w:p>
            <w:pPr>
              <w:pStyle w:val="Compact"/>
              <w:jc w:val="left"/>
            </w:pPr>
            <w:r>
              <w:t xml:space="preserve">Group</w:t>
            </w:r>
          </w:p>
        </w:tc>
      </w:tr>
      <w:tr>
        <w:tc>
          <w:tcPr/>
          <w:p>
            <w:pPr>
              <w:pStyle w:val="Compact"/>
              <w:jc w:val="left"/>
            </w:pPr>
            <w:r>
              <w:t xml:space="preserve">Hybrid 07</w:t>
            </w:r>
          </w:p>
        </w:tc>
        <w:tc>
          <w:tcPr/>
          <w:p>
            <w:pPr>
              <w:pStyle w:val="Compact"/>
              <w:jc w:val="left"/>
            </w:pPr>
            <w:r>
              <w:t xml:space="preserve">35</w:t>
            </w:r>
          </w:p>
        </w:tc>
        <w:tc>
          <w:tcPr/>
          <w:p>
            <w:pPr>
              <w:pStyle w:val="Compact"/>
              <w:jc w:val="left"/>
            </w:pPr>
            <w:r>
              <w:t xml:space="preserve">30.94</w:t>
            </w:r>
          </w:p>
        </w:tc>
        <w:tc>
          <w:tcPr/>
          <w:p>
            <w:pPr>
              <w:pStyle w:val="Compact"/>
              <w:jc w:val="left"/>
            </w:pPr>
            <w:r>
              <w:t xml:space="preserve">27.75</w:t>
            </w:r>
          </w:p>
        </w:tc>
        <w:tc>
          <w:tcPr/>
          <w:p>
            <w:pPr>
              <w:pStyle w:val="Compact"/>
              <w:jc w:val="left"/>
            </w:pPr>
            <w:r>
              <w:t xml:space="preserve">34.14</w:t>
            </w:r>
          </w:p>
        </w:tc>
        <w:tc>
          <w:tcPr/>
          <w:p>
            <w:pPr>
              <w:pStyle w:val="Compact"/>
              <w:jc w:val="left"/>
            </w:pPr>
            <w:r>
              <w:t xml:space="preserve">111.23</w:t>
            </w:r>
          </w:p>
        </w:tc>
        <w:tc>
          <w:tcPr/>
          <w:p>
            <w:pPr>
              <w:pStyle w:val="Compact"/>
              <w:jc w:val="left"/>
            </w:pPr>
            <w:r>
              <w:t xml:space="preserve">0.153</w:t>
            </w:r>
          </w:p>
        </w:tc>
        <w:tc>
          <w:tcPr/>
          <w:p>
            <w:pPr>
              <w:pStyle w:val="Compact"/>
              <w:jc w:val="left"/>
            </w:pPr>
            <w:r>
              <w:t xml:space="preserve">b</w:t>
            </w:r>
          </w:p>
        </w:tc>
      </w:tr>
      <w:tr>
        <w:tc>
          <w:tcPr/>
          <w:p>
            <w:pPr>
              <w:pStyle w:val="Compact"/>
              <w:jc w:val="left"/>
            </w:pPr>
            <w:r>
              <w:t xml:space="preserve">Hybrid 04</w:t>
            </w:r>
          </w:p>
        </w:tc>
        <w:tc>
          <w:tcPr/>
          <w:p>
            <w:pPr>
              <w:pStyle w:val="Compact"/>
              <w:jc w:val="left"/>
            </w:pPr>
            <w:r>
              <w:t xml:space="preserve">44</w:t>
            </w:r>
          </w:p>
        </w:tc>
        <w:tc>
          <w:tcPr/>
          <w:p>
            <w:pPr>
              <w:pStyle w:val="Compact"/>
              <w:jc w:val="left"/>
            </w:pPr>
            <w:r>
              <w:t xml:space="preserve">27.82</w:t>
            </w:r>
          </w:p>
        </w:tc>
        <w:tc>
          <w:tcPr/>
          <w:p>
            <w:pPr>
              <w:pStyle w:val="Compact"/>
              <w:jc w:val="left"/>
            </w:pPr>
            <w:r>
              <w:t xml:space="preserve">24.97</w:t>
            </w:r>
          </w:p>
        </w:tc>
        <w:tc>
          <w:tcPr/>
          <w:p>
            <w:pPr>
              <w:pStyle w:val="Compact"/>
              <w:jc w:val="left"/>
            </w:pPr>
            <w:r>
              <w:t xml:space="preserve">30.67</w:t>
            </w:r>
          </w:p>
        </w:tc>
        <w:tc>
          <w:tcPr/>
          <w:p>
            <w:pPr>
              <w:pStyle w:val="Compact"/>
              <w:jc w:val="left"/>
            </w:pPr>
            <w:r>
              <w:t xml:space="preserve">100.00</w:t>
            </w:r>
          </w:p>
        </w:tc>
        <w:tc>
          <w:tcPr/>
          <w:p>
            <w:pPr>
              <w:pStyle w:val="Compact"/>
            </w:pPr>
          </w:p>
        </w:tc>
        <w:tc>
          <w:tcPr/>
          <w:p>
            <w:pPr>
              <w:pStyle w:val="Compact"/>
              <w:jc w:val="left"/>
            </w:pPr>
            <w:r>
              <w:t xml:space="preserve">ab</w:t>
            </w:r>
          </w:p>
        </w:tc>
      </w:tr>
      <w:tr>
        <w:tc>
          <w:tcPr/>
          <w:p>
            <w:pPr>
              <w:pStyle w:val="Compact"/>
              <w:jc w:val="left"/>
            </w:pPr>
            <w:r>
              <w:t xml:space="preserve">Hybrid 01</w:t>
            </w:r>
          </w:p>
        </w:tc>
        <w:tc>
          <w:tcPr/>
          <w:p>
            <w:pPr>
              <w:pStyle w:val="Compact"/>
              <w:jc w:val="left"/>
            </w:pPr>
            <w:r>
              <w:t xml:space="preserve">38</w:t>
            </w:r>
          </w:p>
        </w:tc>
        <w:tc>
          <w:tcPr/>
          <w:p>
            <w:pPr>
              <w:pStyle w:val="Compact"/>
              <w:jc w:val="left"/>
            </w:pPr>
            <w:r>
              <w:t xml:space="preserve">25.42</w:t>
            </w:r>
          </w:p>
        </w:tc>
        <w:tc>
          <w:tcPr/>
          <w:p>
            <w:pPr>
              <w:pStyle w:val="Compact"/>
              <w:jc w:val="left"/>
            </w:pPr>
            <w:r>
              <w:t xml:space="preserve">22.35</w:t>
            </w:r>
          </w:p>
        </w:tc>
        <w:tc>
          <w:tcPr/>
          <w:p>
            <w:pPr>
              <w:pStyle w:val="Compact"/>
              <w:jc w:val="left"/>
            </w:pPr>
            <w:r>
              <w:t xml:space="preserve">28.49</w:t>
            </w:r>
          </w:p>
        </w:tc>
        <w:tc>
          <w:tcPr/>
          <w:p>
            <w:pPr>
              <w:pStyle w:val="Compact"/>
              <w:jc w:val="left"/>
            </w:pPr>
            <w:r>
              <w:t xml:space="preserve">91.38</w:t>
            </w:r>
          </w:p>
        </w:tc>
        <w:tc>
          <w:tcPr/>
          <w:p>
            <w:pPr>
              <w:pStyle w:val="Compact"/>
              <w:jc w:val="left"/>
            </w:pPr>
            <w:r>
              <w:t xml:space="preserve">0.262</w:t>
            </w:r>
          </w:p>
        </w:tc>
        <w:tc>
          <w:tcPr/>
          <w:p>
            <w:pPr>
              <w:pStyle w:val="Compact"/>
              <w:jc w:val="left"/>
            </w:pPr>
            <w:r>
              <w:t xml:space="preserve">ac</w:t>
            </w:r>
          </w:p>
        </w:tc>
      </w:tr>
      <w:tr>
        <w:tc>
          <w:tcPr/>
          <w:p>
            <w:pPr>
              <w:pStyle w:val="Compact"/>
              <w:jc w:val="left"/>
            </w:pPr>
            <w:r>
              <w:t xml:space="preserve">Hybrid 05</w:t>
            </w:r>
          </w:p>
        </w:tc>
        <w:tc>
          <w:tcPr/>
          <w:p>
            <w:pPr>
              <w:pStyle w:val="Compact"/>
              <w:jc w:val="left"/>
            </w:pPr>
            <w:r>
              <w:t xml:space="preserve">55</w:t>
            </w:r>
          </w:p>
        </w:tc>
        <w:tc>
          <w:tcPr/>
          <w:p>
            <w:pPr>
              <w:pStyle w:val="Compact"/>
              <w:jc w:val="left"/>
            </w:pPr>
            <w:r>
              <w:t xml:space="preserve">23.22</w:t>
            </w:r>
          </w:p>
        </w:tc>
        <w:tc>
          <w:tcPr/>
          <w:p>
            <w:pPr>
              <w:pStyle w:val="Compact"/>
              <w:jc w:val="left"/>
            </w:pPr>
            <w:r>
              <w:t xml:space="preserve">20.67</w:t>
            </w:r>
          </w:p>
        </w:tc>
        <w:tc>
          <w:tcPr/>
          <w:p>
            <w:pPr>
              <w:pStyle w:val="Compact"/>
              <w:jc w:val="left"/>
            </w:pPr>
            <w:r>
              <w:t xml:space="preserve">25.77</w:t>
            </w:r>
          </w:p>
        </w:tc>
        <w:tc>
          <w:tcPr/>
          <w:p>
            <w:pPr>
              <w:pStyle w:val="Compact"/>
              <w:jc w:val="left"/>
            </w:pPr>
            <w:r>
              <w:t xml:space="preserve">83.46</w:t>
            </w:r>
          </w:p>
        </w:tc>
        <w:tc>
          <w:tcPr/>
          <w:p>
            <w:pPr>
              <w:pStyle w:val="Compact"/>
              <w:jc w:val="left"/>
            </w:pPr>
            <w:r>
              <w:t xml:space="preserve">0.0184</w:t>
            </w:r>
          </w:p>
        </w:tc>
        <w:tc>
          <w:tcPr/>
          <w:p>
            <w:pPr>
              <w:pStyle w:val="Compact"/>
              <w:jc w:val="left"/>
            </w:pPr>
            <w:r>
              <w:t xml:space="preserve">cd</w:t>
            </w:r>
          </w:p>
        </w:tc>
      </w:tr>
      <w:tr>
        <w:tc>
          <w:tcPr/>
          <w:p>
            <w:pPr>
              <w:pStyle w:val="Compact"/>
              <w:jc w:val="left"/>
            </w:pPr>
            <w:r>
              <w:t xml:space="preserve">Hybrid 02</w:t>
            </w:r>
          </w:p>
        </w:tc>
        <w:tc>
          <w:tcPr/>
          <w:p>
            <w:pPr>
              <w:pStyle w:val="Compact"/>
              <w:jc w:val="left"/>
            </w:pPr>
            <w:r>
              <w:t xml:space="preserve">35</w:t>
            </w:r>
          </w:p>
        </w:tc>
        <w:tc>
          <w:tcPr/>
          <w:p>
            <w:pPr>
              <w:pStyle w:val="Compact"/>
              <w:jc w:val="left"/>
            </w:pPr>
            <w:r>
              <w:t xml:space="preserve">21.97</w:t>
            </w:r>
          </w:p>
        </w:tc>
        <w:tc>
          <w:tcPr/>
          <w:p>
            <w:pPr>
              <w:pStyle w:val="Compact"/>
              <w:jc w:val="left"/>
            </w:pPr>
            <w:r>
              <w:t xml:space="preserve">18.77</w:t>
            </w:r>
          </w:p>
        </w:tc>
        <w:tc>
          <w:tcPr/>
          <w:p>
            <w:pPr>
              <w:pStyle w:val="Compact"/>
              <w:jc w:val="left"/>
            </w:pPr>
            <w:r>
              <w:t xml:space="preserve">25.17</w:t>
            </w:r>
          </w:p>
        </w:tc>
        <w:tc>
          <w:tcPr/>
          <w:p>
            <w:pPr>
              <w:pStyle w:val="Compact"/>
              <w:jc w:val="left"/>
            </w:pPr>
            <w:r>
              <w:t xml:space="preserve">78.98</w:t>
            </w:r>
          </w:p>
        </w:tc>
        <w:tc>
          <w:tcPr/>
          <w:p>
            <w:pPr>
              <w:pStyle w:val="Compact"/>
              <w:jc w:val="left"/>
            </w:pPr>
            <w:r>
              <w:t xml:space="preserve">0.00747</w:t>
            </w:r>
          </w:p>
        </w:tc>
        <w:tc>
          <w:tcPr/>
          <w:p>
            <w:pPr>
              <w:pStyle w:val="Compact"/>
              <w:jc w:val="left"/>
            </w:pPr>
            <w:r>
              <w:t xml:space="preserve">cde</w:t>
            </w:r>
          </w:p>
        </w:tc>
      </w:tr>
      <w:tr>
        <w:tc>
          <w:tcPr/>
          <w:p>
            <w:pPr>
              <w:pStyle w:val="Compact"/>
              <w:jc w:val="left"/>
            </w:pPr>
            <w:r>
              <w:t xml:space="preserve">Hybrid 06</w:t>
            </w:r>
          </w:p>
        </w:tc>
        <w:tc>
          <w:tcPr/>
          <w:p>
            <w:pPr>
              <w:pStyle w:val="Compact"/>
              <w:jc w:val="left"/>
            </w:pPr>
            <w:r>
              <w:t xml:space="preserve">37</w:t>
            </w:r>
          </w:p>
        </w:tc>
        <w:tc>
          <w:tcPr/>
          <w:p>
            <w:pPr>
              <w:pStyle w:val="Compact"/>
              <w:jc w:val="left"/>
            </w:pPr>
            <w:r>
              <w:t xml:space="preserve">19.95</w:t>
            </w:r>
          </w:p>
        </w:tc>
        <w:tc>
          <w:tcPr/>
          <w:p>
            <w:pPr>
              <w:pStyle w:val="Compact"/>
              <w:jc w:val="left"/>
            </w:pPr>
            <w:r>
              <w:t xml:space="preserve">16.84</w:t>
            </w:r>
          </w:p>
        </w:tc>
        <w:tc>
          <w:tcPr/>
          <w:p>
            <w:pPr>
              <w:pStyle w:val="Compact"/>
              <w:jc w:val="left"/>
            </w:pPr>
            <w:r>
              <w:t xml:space="preserve">23.06</w:t>
            </w:r>
          </w:p>
        </w:tc>
        <w:tc>
          <w:tcPr/>
          <w:p>
            <w:pPr>
              <w:pStyle w:val="Compact"/>
              <w:jc w:val="left"/>
            </w:pPr>
            <w:r>
              <w:t xml:space="preserve">71.70</w:t>
            </w:r>
          </w:p>
        </w:tc>
        <w:tc>
          <w:tcPr/>
          <w:p>
            <w:pPr>
              <w:pStyle w:val="Compact"/>
              <w:jc w:val="left"/>
            </w:pPr>
            <w:r>
              <w:t xml:space="preserve">&lt; 0.001</w:t>
            </w:r>
          </w:p>
        </w:tc>
        <w:tc>
          <w:tcPr/>
          <w:p>
            <w:pPr>
              <w:pStyle w:val="Compact"/>
              <w:jc w:val="left"/>
            </w:pPr>
            <w:r>
              <w:t xml:space="preserve">def</w:t>
            </w:r>
          </w:p>
        </w:tc>
      </w:tr>
      <w:tr>
        <w:tc>
          <w:tcPr/>
          <w:p>
            <w:pPr>
              <w:pStyle w:val="Compact"/>
              <w:jc w:val="left"/>
            </w:pPr>
            <w:r>
              <w:t xml:space="preserve">Hybrid 08</w:t>
            </w:r>
          </w:p>
        </w:tc>
        <w:tc>
          <w:tcPr/>
          <w:p>
            <w:pPr>
              <w:pStyle w:val="Compact"/>
              <w:jc w:val="left"/>
            </w:pPr>
            <w:r>
              <w:t xml:space="preserve">47</w:t>
            </w:r>
          </w:p>
        </w:tc>
        <w:tc>
          <w:tcPr/>
          <w:p>
            <w:pPr>
              <w:pStyle w:val="Compact"/>
              <w:jc w:val="left"/>
            </w:pPr>
            <w:r>
              <w:t xml:space="preserve">19.45</w:t>
            </w:r>
          </w:p>
        </w:tc>
        <w:tc>
          <w:tcPr/>
          <w:p>
            <w:pPr>
              <w:pStyle w:val="Compact"/>
              <w:jc w:val="left"/>
            </w:pPr>
            <w:r>
              <w:t xml:space="preserve">16.69</w:t>
            </w:r>
          </w:p>
        </w:tc>
        <w:tc>
          <w:tcPr/>
          <w:p>
            <w:pPr>
              <w:pStyle w:val="Compact"/>
              <w:jc w:val="left"/>
            </w:pPr>
            <w:r>
              <w:t xml:space="preserve">22.21</w:t>
            </w:r>
          </w:p>
        </w:tc>
        <w:tc>
          <w:tcPr/>
          <w:p>
            <w:pPr>
              <w:pStyle w:val="Compact"/>
              <w:jc w:val="left"/>
            </w:pPr>
            <w:r>
              <w:t xml:space="preserve">69.91</w:t>
            </w:r>
          </w:p>
        </w:tc>
        <w:tc>
          <w:tcPr/>
          <w:p>
            <w:pPr>
              <w:pStyle w:val="Compact"/>
              <w:jc w:val="left"/>
            </w:pPr>
            <w:r>
              <w:t xml:space="preserve">&lt; 0.001</w:t>
            </w:r>
          </w:p>
        </w:tc>
        <w:tc>
          <w:tcPr/>
          <w:p>
            <w:pPr>
              <w:pStyle w:val="Compact"/>
              <w:jc w:val="left"/>
            </w:pPr>
            <w:r>
              <w:t xml:space="preserve">ef</w:t>
            </w:r>
          </w:p>
        </w:tc>
      </w:tr>
      <w:tr>
        <w:tc>
          <w:tcPr/>
          <w:p>
            <w:pPr>
              <w:pStyle w:val="Compact"/>
              <w:jc w:val="left"/>
            </w:pPr>
            <w:r>
              <w:t xml:space="preserve">Hybrid 03</w:t>
            </w:r>
          </w:p>
        </w:tc>
        <w:tc>
          <w:tcPr/>
          <w:p>
            <w:pPr>
              <w:pStyle w:val="Compact"/>
              <w:jc w:val="left"/>
            </w:pPr>
            <w:r>
              <w:t xml:space="preserve">34</w:t>
            </w:r>
          </w:p>
        </w:tc>
        <w:tc>
          <w:tcPr/>
          <w:p>
            <w:pPr>
              <w:pStyle w:val="Compact"/>
              <w:jc w:val="left"/>
            </w:pPr>
            <w:r>
              <w:t xml:space="preserve">16.53</w:t>
            </w:r>
          </w:p>
        </w:tc>
        <w:tc>
          <w:tcPr/>
          <w:p>
            <w:pPr>
              <w:pStyle w:val="Compact"/>
              <w:jc w:val="left"/>
            </w:pPr>
            <w:r>
              <w:t xml:space="preserve">13.29</w:t>
            </w:r>
          </w:p>
        </w:tc>
        <w:tc>
          <w:tcPr/>
          <w:p>
            <w:pPr>
              <w:pStyle w:val="Compact"/>
              <w:jc w:val="left"/>
            </w:pPr>
            <w:r>
              <w:t xml:space="preserve">19.77</w:t>
            </w:r>
          </w:p>
        </w:tc>
        <w:tc>
          <w:tcPr/>
          <w:p>
            <w:pPr>
              <w:pStyle w:val="Compact"/>
              <w:jc w:val="left"/>
            </w:pPr>
            <w:r>
              <w:t xml:space="preserve">59.42</w:t>
            </w:r>
          </w:p>
        </w:tc>
        <w:tc>
          <w:tcPr/>
          <w:p>
            <w:pPr>
              <w:pStyle w:val="Compact"/>
              <w:jc w:val="left"/>
            </w:pPr>
            <w:r>
              <w:t xml:space="preserve">&lt; 0.001</w:t>
            </w:r>
          </w:p>
        </w:tc>
        <w:tc>
          <w:tcPr/>
          <w:p>
            <w:pPr>
              <w:pStyle w:val="Compact"/>
              <w:jc w:val="left"/>
            </w:pPr>
            <w:r>
              <w:t xml:space="preserve">f</w:t>
            </w:r>
          </w:p>
        </w:tc>
      </w:tr>
    </w:tbl>
    <w:p>
      <w:pPr>
        <w:pStyle w:val="BodyText"/>
      </w:pPr>
      <w:r>
        <w:t xml:space="preserve">Broad-sense heritability is 0.89. Values close to 1 mean that most of the variation between plots comes from differences between the items, values close to 0 that it comes from the environment and measurement error.</w:t>
      </w:r>
    </w:p>
    <w:p>
      <w:pPr>
        <w:pStyle w:val="BodyText"/>
      </w:pPr>
      <w:r>
        <w:drawing>
          <wp:inline>
            <wp:extent cx="5727700" cy="4295775"/>
            <wp:effectExtent b="0" l="0" r="0" t="0"/>
            <wp:docPr descr="" title="" id="101" name="Picture"/>
            <a:graphic>
              <a:graphicData uri="http://schemas.openxmlformats.org/drawingml/2006/picture">
                <pic:pic>
                  <pic:nvPicPr>
                    <pic:cNvPr descr="/tmp/cm-out-en/climmob_main_report_files/figure-docx/metric-2.png" id="102" name="Picture"/>
                    <pic:cNvPicPr>
                      <a:picLocks noChangeArrowheads="1" noChangeAspect="1"/>
                    </pic:cNvPicPr>
                  </pic:nvPicPr>
                  <pic:blipFill>
                    <a:blip r:embed="rId100"/>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Figure 14. Distribution of Disease severity - Vegetative by option, possible outliers removed.</w:t>
      </w:r>
    </w:p>
    <w:bookmarkEnd w:id="103"/>
    <w:bookmarkStart w:id="107" w:name="plant-population---reproductive"/>
    <w:p>
      <w:pPr>
        <w:pStyle w:val="Heading2"/>
      </w:pPr>
      <w:r>
        <w:t xml:space="preserve">Plant population - Reproductive</w:t>
      </w:r>
    </w:p>
    <w:p>
      <w:pPr>
        <w:pStyle w:val="FirstParagraph"/>
      </w:pPr>
      <w:r>
        <w:t xml:space="preserve">363 plots from 121 farms. 45 plots had no value (0 values were zero) and 3 values were flagged as possible outliers.</w:t>
      </w:r>
    </w:p>
    <w:p>
      <w:pPr>
        <w:pStyle w:val="TableCaption"/>
      </w:pPr>
      <w:r>
        <w:t xml:space="preserve">Table 13. Mean of each item adjusted for the farm, with 95% confidence interval and comparison with the check Hybrid 04. Items that share a letter are not significantly different (p = 0.05).</w:t>
      </w:r>
    </w:p>
    <w:tbl>
      <w:tblPr>
        <w:tblStyle w:val="Table"/>
        <w:tblW w:type="pct" w:w="5000"/>
        <w:tblLayout w:type="fixed"/>
        <w:tblLook w:firstRow="1" w:lastRow="0" w:firstColumn="0" w:lastColumn="0" w:noHBand="0" w:noVBand="0" w:val="0020"/>
        <w:tblCaption w:val="Table 13. Mean of each item adjusted for the farm, with 95% confidence interval and comparison with the check Hybrid 04. Items that share a letter are not significantly different (p = 0.05)."/>
      </w:tblPr>
      <w:tblGrid>
        <w:gridCol w:w="1182"/>
        <w:gridCol w:w="354"/>
        <w:gridCol w:w="709"/>
        <w:gridCol w:w="1182"/>
        <w:gridCol w:w="1182"/>
        <w:gridCol w:w="1300"/>
        <w:gridCol w:w="1300"/>
        <w:gridCol w:w="709"/>
      </w:tblGrid>
      <w:tr>
        <w:trPr>
          <w:tblHeader w:val="on"/>
        </w:trPr>
        <w:tc>
          <w:tcPr/>
          <w:p>
            <w:pPr>
              <w:pStyle w:val="Compact"/>
              <w:jc w:val="left"/>
            </w:pPr>
            <w:r>
              <w:t xml:space="preserve">Option</w:t>
            </w:r>
          </w:p>
        </w:tc>
        <w:tc>
          <w:tcPr/>
          <w:p>
            <w:pPr>
              <w:pStyle w:val="Compact"/>
              <w:jc w:val="left"/>
            </w:pPr>
            <w:r>
              <w:t xml:space="preserve">N</w:t>
            </w:r>
          </w:p>
        </w:tc>
        <w:tc>
          <w:tcPr/>
          <w:p>
            <w:pPr>
              <w:pStyle w:val="Compact"/>
              <w:jc w:val="left"/>
            </w:pPr>
            <w:r>
              <w:t xml:space="preserve">Mean</w:t>
            </w:r>
          </w:p>
        </w:tc>
        <w:tc>
          <w:tcPr/>
          <w:p>
            <w:pPr>
              <w:pStyle w:val="Compact"/>
              <w:jc w:val="left"/>
            </w:pPr>
            <w:r>
              <w:t xml:space="preserve">Lower 95%</w:t>
            </w:r>
          </w:p>
        </w:tc>
        <w:tc>
          <w:tcPr/>
          <w:p>
            <w:pPr>
              <w:pStyle w:val="Compact"/>
              <w:jc w:val="left"/>
            </w:pPr>
            <w:r>
              <w:t xml:space="preserve">Upper 95%</w:t>
            </w:r>
          </w:p>
        </w:tc>
        <w:tc>
          <w:tcPr/>
          <w:p>
            <w:pPr>
              <w:pStyle w:val="Compact"/>
              <w:jc w:val="left"/>
            </w:pPr>
            <w:r>
              <w:t xml:space="preserve">% of check</w:t>
            </w:r>
          </w:p>
        </w:tc>
        <w:tc>
          <w:tcPr/>
          <w:p>
            <w:pPr>
              <w:pStyle w:val="Compact"/>
              <w:jc w:val="left"/>
            </w:pPr>
            <w:r>
              <w:t xml:space="preserve">p vs check</w:t>
            </w:r>
          </w:p>
        </w:tc>
        <w:tc>
          <w:tcPr/>
          <w:p>
            <w:pPr>
              <w:pStyle w:val="Compact"/>
              <w:jc w:val="left"/>
            </w:pPr>
            <w:r>
              <w:t xml:space="preserve">Group</w:t>
            </w:r>
          </w:p>
        </w:tc>
      </w:tr>
      <w:tr>
        <w:tc>
          <w:tcPr/>
          <w:p>
            <w:pPr>
              <w:pStyle w:val="Compact"/>
              <w:jc w:val="left"/>
            </w:pPr>
            <w:r>
              <w:t xml:space="preserve">Hybrid 03</w:t>
            </w:r>
          </w:p>
        </w:tc>
        <w:tc>
          <w:tcPr/>
          <w:p>
            <w:pPr>
              <w:pStyle w:val="Compact"/>
              <w:jc w:val="left"/>
            </w:pPr>
            <w:r>
              <w:t xml:space="preserve">37</w:t>
            </w:r>
          </w:p>
        </w:tc>
        <w:tc>
          <w:tcPr/>
          <w:p>
            <w:pPr>
              <w:pStyle w:val="Compact"/>
              <w:jc w:val="left"/>
            </w:pPr>
            <w:r>
              <w:t xml:space="preserve">50.47</w:t>
            </w:r>
          </w:p>
        </w:tc>
        <w:tc>
          <w:tcPr/>
          <w:p>
            <w:pPr>
              <w:pStyle w:val="Compact"/>
              <w:jc w:val="left"/>
            </w:pPr>
            <w:r>
              <w:t xml:space="preserve">48.48</w:t>
            </w:r>
          </w:p>
        </w:tc>
        <w:tc>
          <w:tcPr/>
          <w:p>
            <w:pPr>
              <w:pStyle w:val="Compact"/>
              <w:jc w:val="left"/>
            </w:pPr>
            <w:r>
              <w:t xml:space="preserve">52.45</w:t>
            </w:r>
          </w:p>
        </w:tc>
        <w:tc>
          <w:tcPr/>
          <w:p>
            <w:pPr>
              <w:pStyle w:val="Compact"/>
              <w:jc w:val="left"/>
            </w:pPr>
            <w:r>
              <w:t xml:space="preserve">103.94</w:t>
            </w:r>
          </w:p>
        </w:tc>
        <w:tc>
          <w:tcPr/>
          <w:p>
            <w:pPr>
              <w:pStyle w:val="Compact"/>
              <w:jc w:val="left"/>
            </w:pPr>
            <w:r>
              <w:t xml:space="preserve">0.174</w:t>
            </w:r>
          </w:p>
        </w:tc>
        <w:tc>
          <w:tcPr/>
          <w:p>
            <w:pPr>
              <w:pStyle w:val="Compact"/>
              <w:jc w:val="left"/>
            </w:pPr>
            <w:r>
              <w:t xml:space="preserve">a</w:t>
            </w:r>
          </w:p>
        </w:tc>
      </w:tr>
      <w:tr>
        <w:tc>
          <w:tcPr/>
          <w:p>
            <w:pPr>
              <w:pStyle w:val="Compact"/>
              <w:jc w:val="left"/>
            </w:pPr>
            <w:r>
              <w:t xml:space="preserve">Hybrid 01</w:t>
            </w:r>
          </w:p>
        </w:tc>
        <w:tc>
          <w:tcPr/>
          <w:p>
            <w:pPr>
              <w:pStyle w:val="Compact"/>
              <w:jc w:val="left"/>
            </w:pPr>
            <w:r>
              <w:t xml:space="preserve">39</w:t>
            </w:r>
          </w:p>
        </w:tc>
        <w:tc>
          <w:tcPr/>
          <w:p>
            <w:pPr>
              <w:pStyle w:val="Compact"/>
              <w:jc w:val="left"/>
            </w:pPr>
            <w:r>
              <w:t xml:space="preserve">50.25</w:t>
            </w:r>
          </w:p>
        </w:tc>
        <w:tc>
          <w:tcPr/>
          <w:p>
            <w:pPr>
              <w:pStyle w:val="Compact"/>
              <w:jc w:val="left"/>
            </w:pPr>
            <w:r>
              <w:t xml:space="preserve">48.32</w:t>
            </w:r>
          </w:p>
        </w:tc>
        <w:tc>
          <w:tcPr/>
          <w:p>
            <w:pPr>
              <w:pStyle w:val="Compact"/>
              <w:jc w:val="left"/>
            </w:pPr>
            <w:r>
              <w:t xml:space="preserve">52.19</w:t>
            </w:r>
          </w:p>
        </w:tc>
        <w:tc>
          <w:tcPr/>
          <w:p>
            <w:pPr>
              <w:pStyle w:val="Compact"/>
              <w:jc w:val="left"/>
            </w:pPr>
            <w:r>
              <w:t xml:space="preserve">103.50</w:t>
            </w:r>
          </w:p>
        </w:tc>
        <w:tc>
          <w:tcPr/>
          <w:p>
            <w:pPr>
              <w:pStyle w:val="Compact"/>
              <w:jc w:val="left"/>
            </w:pPr>
            <w:r>
              <w:t xml:space="preserve">0.221</w:t>
            </w:r>
          </w:p>
        </w:tc>
        <w:tc>
          <w:tcPr/>
          <w:p>
            <w:pPr>
              <w:pStyle w:val="Compact"/>
              <w:jc w:val="left"/>
            </w:pPr>
            <w:r>
              <w:t xml:space="preserve">a</w:t>
            </w:r>
          </w:p>
        </w:tc>
      </w:tr>
      <w:tr>
        <w:tc>
          <w:tcPr/>
          <w:p>
            <w:pPr>
              <w:pStyle w:val="Compact"/>
              <w:jc w:val="left"/>
            </w:pPr>
            <w:r>
              <w:t xml:space="preserve">Hybrid 05</w:t>
            </w:r>
          </w:p>
        </w:tc>
        <w:tc>
          <w:tcPr/>
          <w:p>
            <w:pPr>
              <w:pStyle w:val="Compact"/>
              <w:jc w:val="left"/>
            </w:pPr>
            <w:r>
              <w:t xml:space="preserve">50</w:t>
            </w:r>
          </w:p>
        </w:tc>
        <w:tc>
          <w:tcPr/>
          <w:p>
            <w:pPr>
              <w:pStyle w:val="Compact"/>
              <w:jc w:val="left"/>
            </w:pPr>
            <w:r>
              <w:t xml:space="preserve">49.68</w:t>
            </w:r>
          </w:p>
        </w:tc>
        <w:tc>
          <w:tcPr/>
          <w:p>
            <w:pPr>
              <w:pStyle w:val="Compact"/>
              <w:jc w:val="left"/>
            </w:pPr>
            <w:r>
              <w:t xml:space="preserve">47.97</w:t>
            </w:r>
          </w:p>
        </w:tc>
        <w:tc>
          <w:tcPr/>
          <w:p>
            <w:pPr>
              <w:pStyle w:val="Compact"/>
              <w:jc w:val="left"/>
            </w:pPr>
            <w:r>
              <w:t xml:space="preserve">51.39</w:t>
            </w:r>
          </w:p>
        </w:tc>
        <w:tc>
          <w:tcPr/>
          <w:p>
            <w:pPr>
              <w:pStyle w:val="Compact"/>
              <w:jc w:val="left"/>
            </w:pPr>
            <w:r>
              <w:t xml:space="preserve">102.32</w:t>
            </w:r>
          </w:p>
        </w:tc>
        <w:tc>
          <w:tcPr/>
          <w:p>
            <w:pPr>
              <w:pStyle w:val="Compact"/>
              <w:jc w:val="left"/>
            </w:pPr>
            <w:r>
              <w:t xml:space="preserve">0.389</w:t>
            </w:r>
          </w:p>
        </w:tc>
        <w:tc>
          <w:tcPr/>
          <w:p>
            <w:pPr>
              <w:pStyle w:val="Compact"/>
              <w:jc w:val="left"/>
            </w:pPr>
            <w:r>
              <w:t xml:space="preserve">a</w:t>
            </w:r>
          </w:p>
        </w:tc>
      </w:tr>
      <w:tr>
        <w:tc>
          <w:tcPr/>
          <w:p>
            <w:pPr>
              <w:pStyle w:val="Compact"/>
              <w:jc w:val="left"/>
            </w:pPr>
            <w:r>
              <w:t xml:space="preserve">Hybrid 08</w:t>
            </w:r>
          </w:p>
        </w:tc>
        <w:tc>
          <w:tcPr/>
          <w:p>
            <w:pPr>
              <w:pStyle w:val="Compact"/>
              <w:jc w:val="left"/>
            </w:pPr>
            <w:r>
              <w:t xml:space="preserve">45</w:t>
            </w:r>
          </w:p>
        </w:tc>
        <w:tc>
          <w:tcPr/>
          <w:p>
            <w:pPr>
              <w:pStyle w:val="Compact"/>
              <w:jc w:val="left"/>
            </w:pPr>
            <w:r>
              <w:t xml:space="preserve">49.40</w:t>
            </w:r>
          </w:p>
        </w:tc>
        <w:tc>
          <w:tcPr/>
          <w:p>
            <w:pPr>
              <w:pStyle w:val="Compact"/>
              <w:jc w:val="left"/>
            </w:pPr>
            <w:r>
              <w:t xml:space="preserve">47.60</w:t>
            </w:r>
          </w:p>
        </w:tc>
        <w:tc>
          <w:tcPr/>
          <w:p>
            <w:pPr>
              <w:pStyle w:val="Compact"/>
              <w:jc w:val="left"/>
            </w:pPr>
            <w:r>
              <w:t xml:space="preserve">51.20</w:t>
            </w:r>
          </w:p>
        </w:tc>
        <w:tc>
          <w:tcPr/>
          <w:p>
            <w:pPr>
              <w:pStyle w:val="Compact"/>
              <w:jc w:val="left"/>
            </w:pPr>
            <w:r>
              <w:t xml:space="preserve">101.74</w:t>
            </w:r>
          </w:p>
        </w:tc>
        <w:tc>
          <w:tcPr/>
          <w:p>
            <w:pPr>
              <w:pStyle w:val="Compact"/>
              <w:jc w:val="left"/>
            </w:pPr>
            <w:r>
              <w:t xml:space="preserve">0.529</w:t>
            </w:r>
          </w:p>
        </w:tc>
        <w:tc>
          <w:tcPr/>
          <w:p>
            <w:pPr>
              <w:pStyle w:val="Compact"/>
              <w:jc w:val="left"/>
            </w:pPr>
            <w:r>
              <w:t xml:space="preserve">a</w:t>
            </w:r>
          </w:p>
        </w:tc>
      </w:tr>
      <w:tr>
        <w:tc>
          <w:tcPr/>
          <w:p>
            <w:pPr>
              <w:pStyle w:val="Compact"/>
              <w:jc w:val="left"/>
            </w:pPr>
            <w:r>
              <w:t xml:space="preserve">Hybrid 07</w:t>
            </w:r>
          </w:p>
        </w:tc>
        <w:tc>
          <w:tcPr/>
          <w:p>
            <w:pPr>
              <w:pStyle w:val="Compact"/>
              <w:jc w:val="left"/>
            </w:pPr>
            <w:r>
              <w:t xml:space="preserve">37</w:t>
            </w:r>
          </w:p>
        </w:tc>
        <w:tc>
          <w:tcPr/>
          <w:p>
            <w:pPr>
              <w:pStyle w:val="Compact"/>
              <w:jc w:val="left"/>
            </w:pPr>
            <w:r>
              <w:t xml:space="preserve">49.36</w:t>
            </w:r>
          </w:p>
        </w:tc>
        <w:tc>
          <w:tcPr/>
          <w:p>
            <w:pPr>
              <w:pStyle w:val="Compact"/>
              <w:jc w:val="left"/>
            </w:pPr>
            <w:r>
              <w:t xml:space="preserve">47.37</w:t>
            </w:r>
          </w:p>
        </w:tc>
        <w:tc>
          <w:tcPr/>
          <w:p>
            <w:pPr>
              <w:pStyle w:val="Compact"/>
              <w:jc w:val="left"/>
            </w:pPr>
            <w:r>
              <w:t xml:space="preserve">51.34</w:t>
            </w:r>
          </w:p>
        </w:tc>
        <w:tc>
          <w:tcPr/>
          <w:p>
            <w:pPr>
              <w:pStyle w:val="Compact"/>
              <w:jc w:val="left"/>
            </w:pPr>
            <w:r>
              <w:t xml:space="preserve">101.66</w:t>
            </w:r>
          </w:p>
        </w:tc>
        <w:tc>
          <w:tcPr/>
          <w:p>
            <w:pPr>
              <w:pStyle w:val="Compact"/>
              <w:jc w:val="left"/>
            </w:pPr>
            <w:r>
              <w:t xml:space="preserve">0.568</w:t>
            </w:r>
          </w:p>
        </w:tc>
        <w:tc>
          <w:tcPr/>
          <w:p>
            <w:pPr>
              <w:pStyle w:val="Compact"/>
              <w:jc w:val="left"/>
            </w:pPr>
            <w:r>
              <w:t xml:space="preserve">a</w:t>
            </w:r>
          </w:p>
        </w:tc>
      </w:tr>
      <w:tr>
        <w:tc>
          <w:tcPr/>
          <w:p>
            <w:pPr>
              <w:pStyle w:val="Compact"/>
              <w:jc w:val="left"/>
            </w:pPr>
            <w:r>
              <w:t xml:space="preserve">Hybrid 06</w:t>
            </w:r>
          </w:p>
        </w:tc>
        <w:tc>
          <w:tcPr/>
          <w:p>
            <w:pPr>
              <w:pStyle w:val="Compact"/>
              <w:jc w:val="left"/>
            </w:pPr>
            <w:r>
              <w:t xml:space="preserve">35</w:t>
            </w:r>
          </w:p>
        </w:tc>
        <w:tc>
          <w:tcPr/>
          <w:p>
            <w:pPr>
              <w:pStyle w:val="Compact"/>
              <w:jc w:val="left"/>
            </w:pPr>
            <w:r>
              <w:t xml:space="preserve">48.75</w:t>
            </w:r>
          </w:p>
        </w:tc>
        <w:tc>
          <w:tcPr/>
          <w:p>
            <w:pPr>
              <w:pStyle w:val="Compact"/>
              <w:jc w:val="left"/>
            </w:pPr>
            <w:r>
              <w:t xml:space="preserve">46.71</w:t>
            </w:r>
          </w:p>
        </w:tc>
        <w:tc>
          <w:tcPr/>
          <w:p>
            <w:pPr>
              <w:pStyle w:val="Compact"/>
              <w:jc w:val="left"/>
            </w:pPr>
            <w:r>
              <w:t xml:space="preserve">50.78</w:t>
            </w:r>
          </w:p>
        </w:tc>
        <w:tc>
          <w:tcPr/>
          <w:p>
            <w:pPr>
              <w:pStyle w:val="Compact"/>
              <w:jc w:val="left"/>
            </w:pPr>
            <w:r>
              <w:t xml:space="preserve">100.40</w:t>
            </w:r>
          </w:p>
        </w:tc>
        <w:tc>
          <w:tcPr/>
          <w:p>
            <w:pPr>
              <w:pStyle w:val="Compact"/>
              <w:jc w:val="left"/>
            </w:pPr>
            <w:r>
              <w:t xml:space="preserve">0.893</w:t>
            </w:r>
          </w:p>
        </w:tc>
        <w:tc>
          <w:tcPr/>
          <w:p>
            <w:pPr>
              <w:pStyle w:val="Compact"/>
              <w:jc w:val="left"/>
            </w:pPr>
            <w:r>
              <w:t xml:space="preserve">a</w:t>
            </w:r>
          </w:p>
        </w:tc>
      </w:tr>
      <w:tr>
        <w:tc>
          <w:tcPr/>
          <w:p>
            <w:pPr>
              <w:pStyle w:val="Compact"/>
              <w:jc w:val="left"/>
            </w:pPr>
            <w:r>
              <w:t xml:space="preserve">Hybrid 04</w:t>
            </w:r>
          </w:p>
        </w:tc>
        <w:tc>
          <w:tcPr/>
          <w:p>
            <w:pPr>
              <w:pStyle w:val="Compact"/>
              <w:jc w:val="left"/>
            </w:pPr>
            <w:r>
              <w:t xml:space="preserve">39</w:t>
            </w:r>
          </w:p>
        </w:tc>
        <w:tc>
          <w:tcPr/>
          <w:p>
            <w:pPr>
              <w:pStyle w:val="Compact"/>
              <w:jc w:val="left"/>
            </w:pPr>
            <w:r>
              <w:t xml:space="preserve">48.55</w:t>
            </w:r>
          </w:p>
        </w:tc>
        <w:tc>
          <w:tcPr/>
          <w:p>
            <w:pPr>
              <w:pStyle w:val="Compact"/>
              <w:jc w:val="left"/>
            </w:pPr>
            <w:r>
              <w:t xml:space="preserve">46.62</w:t>
            </w:r>
          </w:p>
        </w:tc>
        <w:tc>
          <w:tcPr/>
          <w:p>
            <w:pPr>
              <w:pStyle w:val="Compact"/>
              <w:jc w:val="left"/>
            </w:pPr>
            <w:r>
              <w:t xml:space="preserve">50.48</w:t>
            </w:r>
          </w:p>
        </w:tc>
        <w:tc>
          <w:tcPr/>
          <w:p>
            <w:pPr>
              <w:pStyle w:val="Compact"/>
              <w:jc w:val="left"/>
            </w:pPr>
            <w:r>
              <w:t xml:space="preserve">100.00</w:t>
            </w:r>
          </w:p>
        </w:tc>
        <w:tc>
          <w:tcPr/>
          <w:p>
            <w:pPr>
              <w:pStyle w:val="Compact"/>
            </w:pPr>
          </w:p>
        </w:tc>
        <w:tc>
          <w:tcPr/>
          <w:p>
            <w:pPr>
              <w:pStyle w:val="Compact"/>
              <w:jc w:val="left"/>
            </w:pPr>
            <w:r>
              <w:t xml:space="preserve">a</w:t>
            </w:r>
          </w:p>
        </w:tc>
      </w:tr>
      <w:tr>
        <w:tc>
          <w:tcPr/>
          <w:p>
            <w:pPr>
              <w:pStyle w:val="Compact"/>
              <w:jc w:val="left"/>
            </w:pPr>
            <w:r>
              <w:t xml:space="preserve">Hybrid 02</w:t>
            </w:r>
          </w:p>
        </w:tc>
        <w:tc>
          <w:tcPr/>
          <w:p>
            <w:pPr>
              <w:pStyle w:val="Compact"/>
              <w:jc w:val="left"/>
            </w:pPr>
            <w:r>
              <w:t xml:space="preserve">33</w:t>
            </w:r>
          </w:p>
        </w:tc>
        <w:tc>
          <w:tcPr/>
          <w:p>
            <w:pPr>
              <w:pStyle w:val="Compact"/>
              <w:jc w:val="left"/>
            </w:pPr>
            <w:r>
              <w:t xml:space="preserve">47.59</w:t>
            </w:r>
          </w:p>
        </w:tc>
        <w:tc>
          <w:tcPr/>
          <w:p>
            <w:pPr>
              <w:pStyle w:val="Compact"/>
              <w:jc w:val="left"/>
            </w:pPr>
            <w:r>
              <w:t xml:space="preserve">45.49</w:t>
            </w:r>
          </w:p>
        </w:tc>
        <w:tc>
          <w:tcPr/>
          <w:p>
            <w:pPr>
              <w:pStyle w:val="Compact"/>
              <w:jc w:val="left"/>
            </w:pPr>
            <w:r>
              <w:t xml:space="preserve">49.69</w:t>
            </w:r>
          </w:p>
        </w:tc>
        <w:tc>
          <w:tcPr/>
          <w:p>
            <w:pPr>
              <w:pStyle w:val="Compact"/>
              <w:jc w:val="left"/>
            </w:pPr>
            <w:r>
              <w:t xml:space="preserve">98.02</w:t>
            </w:r>
          </w:p>
        </w:tc>
        <w:tc>
          <w:tcPr/>
          <w:p>
            <w:pPr>
              <w:pStyle w:val="Compact"/>
              <w:jc w:val="left"/>
            </w:pPr>
            <w:r>
              <w:t xml:space="preserve">0.508</w:t>
            </w:r>
          </w:p>
        </w:tc>
        <w:tc>
          <w:tcPr/>
          <w:p>
            <w:pPr>
              <w:pStyle w:val="Compact"/>
              <w:jc w:val="left"/>
            </w:pPr>
            <w:r>
              <w:t xml:space="preserve">a</w:t>
            </w:r>
          </w:p>
        </w:tc>
      </w:tr>
    </w:tbl>
    <w:p>
      <w:pPr>
        <w:pStyle w:val="BodyText"/>
      </w:pPr>
      <w:r>
        <w:t xml:space="preserve">Broad-sense heritability is 0. Values close to 1 mean that most of the variation between plots comes from differences between the items, values close to 0 that it comes from the environment and measurement error.</w:t>
      </w:r>
    </w:p>
    <w:p>
      <w:pPr>
        <w:pStyle w:val="BodyText"/>
      </w:pPr>
      <w:r>
        <w:drawing>
          <wp:inline>
            <wp:extent cx="5727700" cy="4295775"/>
            <wp:effectExtent b="0" l="0" r="0" t="0"/>
            <wp:docPr descr="" title="" id="105" name="Picture"/>
            <a:graphic>
              <a:graphicData uri="http://schemas.openxmlformats.org/drawingml/2006/picture">
                <pic:pic>
                  <pic:nvPicPr>
                    <pic:cNvPr descr="/tmp/cm-out-en/climmob_main_report_files/figure-docx/metric-3.png" id="106" name="Picture"/>
                    <pic:cNvPicPr>
                      <a:picLocks noChangeArrowheads="1" noChangeAspect="1"/>
                    </pic:cNvPicPr>
                  </pic:nvPicPr>
                  <pic:blipFill>
                    <a:blip r:embed="rId104"/>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Figure 15. Distribution of Plant population - Reproductive by option, possible outliers removed.</w:t>
      </w:r>
    </w:p>
    <w:bookmarkEnd w:id="107"/>
    <w:bookmarkStart w:id="111" w:name="disease-severity---reproductive"/>
    <w:p>
      <w:pPr>
        <w:pStyle w:val="Heading2"/>
      </w:pPr>
      <w:r>
        <w:t xml:space="preserve">Disease severity - Reproductive</w:t>
      </w:r>
    </w:p>
    <w:p>
      <w:pPr>
        <w:pStyle w:val="FirstParagraph"/>
      </w:pPr>
      <w:r>
        <w:t xml:space="preserve">363 plots from 121 farms. 50 plots had no value (5 values were zero) and 1 values were flagged as possible outliers.</w:t>
      </w:r>
    </w:p>
    <w:p>
      <w:pPr>
        <w:pStyle w:val="TableCaption"/>
      </w:pPr>
      <w:r>
        <w:t xml:space="preserve">Table 14. Mean of each item adjusted for the farm, with 95% confidence interval and comparison with the check Hybrid 04. Items that share a letter are not significantly different (p = 0.05).</w:t>
      </w:r>
    </w:p>
    <w:tbl>
      <w:tblPr>
        <w:tblStyle w:val="Table"/>
        <w:tblW w:type="pct" w:w="5000"/>
        <w:tblLayout w:type="fixed"/>
        <w:tblLook w:firstRow="1" w:lastRow="0" w:firstColumn="0" w:lastColumn="0" w:noHBand="0" w:noVBand="0" w:val="0020"/>
        <w:tblCaption w:val="Table 14. Mean of each item adjusted for the farm, with 95% confidence interval and comparison with the check Hybrid 04. Items that share a letter are not significantly different (p = 0.05)."/>
      </w:tblPr>
      <w:tblGrid>
        <w:gridCol w:w="1182"/>
        <w:gridCol w:w="354"/>
        <w:gridCol w:w="709"/>
        <w:gridCol w:w="1182"/>
        <w:gridCol w:w="1182"/>
        <w:gridCol w:w="1300"/>
        <w:gridCol w:w="1300"/>
        <w:gridCol w:w="709"/>
      </w:tblGrid>
      <w:tr>
        <w:trPr>
          <w:tblHeader w:val="on"/>
        </w:trPr>
        <w:tc>
          <w:tcPr/>
          <w:p>
            <w:pPr>
              <w:pStyle w:val="Compact"/>
              <w:jc w:val="left"/>
            </w:pPr>
            <w:r>
              <w:t xml:space="preserve">Option</w:t>
            </w:r>
          </w:p>
        </w:tc>
        <w:tc>
          <w:tcPr/>
          <w:p>
            <w:pPr>
              <w:pStyle w:val="Compact"/>
              <w:jc w:val="left"/>
            </w:pPr>
            <w:r>
              <w:t xml:space="preserve">N</w:t>
            </w:r>
          </w:p>
        </w:tc>
        <w:tc>
          <w:tcPr/>
          <w:p>
            <w:pPr>
              <w:pStyle w:val="Compact"/>
              <w:jc w:val="left"/>
            </w:pPr>
            <w:r>
              <w:t xml:space="preserve">Mean</w:t>
            </w:r>
          </w:p>
        </w:tc>
        <w:tc>
          <w:tcPr/>
          <w:p>
            <w:pPr>
              <w:pStyle w:val="Compact"/>
              <w:jc w:val="left"/>
            </w:pPr>
            <w:r>
              <w:t xml:space="preserve">Lower 95%</w:t>
            </w:r>
          </w:p>
        </w:tc>
        <w:tc>
          <w:tcPr/>
          <w:p>
            <w:pPr>
              <w:pStyle w:val="Compact"/>
              <w:jc w:val="left"/>
            </w:pPr>
            <w:r>
              <w:t xml:space="preserve">Upper 95%</w:t>
            </w:r>
          </w:p>
        </w:tc>
        <w:tc>
          <w:tcPr/>
          <w:p>
            <w:pPr>
              <w:pStyle w:val="Compact"/>
              <w:jc w:val="left"/>
            </w:pPr>
            <w:r>
              <w:t xml:space="preserve">% of check</w:t>
            </w:r>
          </w:p>
        </w:tc>
        <w:tc>
          <w:tcPr/>
          <w:p>
            <w:pPr>
              <w:pStyle w:val="Compact"/>
              <w:jc w:val="left"/>
            </w:pPr>
            <w:r>
              <w:t xml:space="preserve">p vs check</w:t>
            </w:r>
          </w:p>
        </w:tc>
        <w:tc>
          <w:tcPr/>
          <w:p>
            <w:pPr>
              <w:pStyle w:val="Compact"/>
              <w:jc w:val="left"/>
            </w:pPr>
            <w:r>
              <w:t xml:space="preserve">Group</w:t>
            </w:r>
          </w:p>
        </w:tc>
      </w:tr>
      <w:tr>
        <w:tc>
          <w:tcPr/>
          <w:p>
            <w:pPr>
              <w:pStyle w:val="Compact"/>
              <w:jc w:val="left"/>
            </w:pPr>
            <w:r>
              <w:t xml:space="preserve">Hybrid 07</w:t>
            </w:r>
          </w:p>
        </w:tc>
        <w:tc>
          <w:tcPr/>
          <w:p>
            <w:pPr>
              <w:pStyle w:val="Compact"/>
              <w:jc w:val="left"/>
            </w:pPr>
            <w:r>
              <w:t xml:space="preserve">36</w:t>
            </w:r>
          </w:p>
        </w:tc>
        <w:tc>
          <w:tcPr/>
          <w:p>
            <w:pPr>
              <w:pStyle w:val="Compact"/>
              <w:jc w:val="left"/>
            </w:pPr>
            <w:r>
              <w:t xml:space="preserve">32.89</w:t>
            </w:r>
          </w:p>
        </w:tc>
        <w:tc>
          <w:tcPr/>
          <w:p>
            <w:pPr>
              <w:pStyle w:val="Compact"/>
              <w:jc w:val="left"/>
            </w:pPr>
            <w:r>
              <w:t xml:space="preserve">29.71</w:t>
            </w:r>
          </w:p>
        </w:tc>
        <w:tc>
          <w:tcPr/>
          <w:p>
            <w:pPr>
              <w:pStyle w:val="Compact"/>
              <w:jc w:val="left"/>
            </w:pPr>
            <w:r>
              <w:t xml:space="preserve">36.07</w:t>
            </w:r>
          </w:p>
        </w:tc>
        <w:tc>
          <w:tcPr/>
          <w:p>
            <w:pPr>
              <w:pStyle w:val="Compact"/>
              <w:jc w:val="left"/>
            </w:pPr>
            <w:r>
              <w:t xml:space="preserve">108.33</w:t>
            </w:r>
          </w:p>
        </w:tc>
        <w:tc>
          <w:tcPr/>
          <w:p>
            <w:pPr>
              <w:pStyle w:val="Compact"/>
              <w:jc w:val="left"/>
            </w:pPr>
            <w:r>
              <w:t xml:space="preserve">0.261</w:t>
            </w:r>
          </w:p>
        </w:tc>
        <w:tc>
          <w:tcPr/>
          <w:p>
            <w:pPr>
              <w:pStyle w:val="Compact"/>
              <w:jc w:val="left"/>
            </w:pPr>
            <w:r>
              <w:t xml:space="preserve">a</w:t>
            </w:r>
          </w:p>
        </w:tc>
      </w:tr>
      <w:tr>
        <w:tc>
          <w:tcPr/>
          <w:p>
            <w:pPr>
              <w:pStyle w:val="Compact"/>
              <w:jc w:val="left"/>
            </w:pPr>
            <w:r>
              <w:t xml:space="preserve">Hybrid 04</w:t>
            </w:r>
          </w:p>
        </w:tc>
        <w:tc>
          <w:tcPr/>
          <w:p>
            <w:pPr>
              <w:pStyle w:val="Compact"/>
              <w:jc w:val="left"/>
            </w:pPr>
            <w:r>
              <w:t xml:space="preserve">39</w:t>
            </w:r>
          </w:p>
        </w:tc>
        <w:tc>
          <w:tcPr/>
          <w:p>
            <w:pPr>
              <w:pStyle w:val="Compact"/>
              <w:jc w:val="left"/>
            </w:pPr>
            <w:r>
              <w:t xml:space="preserve">30.36</w:t>
            </w:r>
          </w:p>
        </w:tc>
        <w:tc>
          <w:tcPr/>
          <w:p>
            <w:pPr>
              <w:pStyle w:val="Compact"/>
              <w:jc w:val="left"/>
            </w:pPr>
            <w:r>
              <w:t xml:space="preserve">27.30</w:t>
            </w:r>
          </w:p>
        </w:tc>
        <w:tc>
          <w:tcPr/>
          <w:p>
            <w:pPr>
              <w:pStyle w:val="Compact"/>
              <w:jc w:val="left"/>
            </w:pPr>
            <w:r>
              <w:t xml:space="preserve">33.42</w:t>
            </w:r>
          </w:p>
        </w:tc>
        <w:tc>
          <w:tcPr/>
          <w:p>
            <w:pPr>
              <w:pStyle w:val="Compact"/>
              <w:jc w:val="left"/>
            </w:pPr>
            <w:r>
              <w:t xml:space="preserve">100.00</w:t>
            </w:r>
          </w:p>
        </w:tc>
        <w:tc>
          <w:tcPr/>
          <w:p>
            <w:pPr>
              <w:pStyle w:val="Compact"/>
            </w:pPr>
          </w:p>
        </w:tc>
        <w:tc>
          <w:tcPr/>
          <w:p>
            <w:pPr>
              <w:pStyle w:val="Compact"/>
              <w:jc w:val="left"/>
            </w:pPr>
            <w:r>
              <w:t xml:space="preserve">a</w:t>
            </w:r>
          </w:p>
        </w:tc>
      </w:tr>
      <w:tr>
        <w:tc>
          <w:tcPr/>
          <w:p>
            <w:pPr>
              <w:pStyle w:val="Compact"/>
              <w:jc w:val="left"/>
            </w:pPr>
            <w:r>
              <w:t xml:space="preserve">Hybrid 02</w:t>
            </w:r>
          </w:p>
        </w:tc>
        <w:tc>
          <w:tcPr/>
          <w:p>
            <w:pPr>
              <w:pStyle w:val="Compact"/>
              <w:jc w:val="left"/>
            </w:pPr>
            <w:r>
              <w:t xml:space="preserve">32</w:t>
            </w:r>
          </w:p>
        </w:tc>
        <w:tc>
          <w:tcPr/>
          <w:p>
            <w:pPr>
              <w:pStyle w:val="Compact"/>
              <w:jc w:val="left"/>
            </w:pPr>
            <w:r>
              <w:t xml:space="preserve">24.00</w:t>
            </w:r>
          </w:p>
        </w:tc>
        <w:tc>
          <w:tcPr/>
          <w:p>
            <w:pPr>
              <w:pStyle w:val="Compact"/>
              <w:jc w:val="left"/>
            </w:pPr>
            <w:r>
              <w:t xml:space="preserve">20.62</w:t>
            </w:r>
          </w:p>
        </w:tc>
        <w:tc>
          <w:tcPr/>
          <w:p>
            <w:pPr>
              <w:pStyle w:val="Compact"/>
              <w:jc w:val="left"/>
            </w:pPr>
            <w:r>
              <w:t xml:space="preserve">27.38</w:t>
            </w:r>
          </w:p>
        </w:tc>
        <w:tc>
          <w:tcPr/>
          <w:p>
            <w:pPr>
              <w:pStyle w:val="Compact"/>
              <w:jc w:val="left"/>
            </w:pPr>
            <w:r>
              <w:t xml:space="preserve">79.05</w:t>
            </w:r>
          </w:p>
        </w:tc>
        <w:tc>
          <w:tcPr/>
          <w:p>
            <w:pPr>
              <w:pStyle w:val="Compact"/>
              <w:jc w:val="left"/>
            </w:pPr>
            <w:r>
              <w:t xml:space="preserve">0.00621</w:t>
            </w:r>
          </w:p>
        </w:tc>
        <w:tc>
          <w:tcPr/>
          <w:p>
            <w:pPr>
              <w:pStyle w:val="Compact"/>
              <w:jc w:val="left"/>
            </w:pPr>
            <w:r>
              <w:t xml:space="preserve">b</w:t>
            </w:r>
          </w:p>
        </w:tc>
      </w:tr>
      <w:tr>
        <w:tc>
          <w:tcPr/>
          <w:p>
            <w:pPr>
              <w:pStyle w:val="Compact"/>
              <w:jc w:val="left"/>
            </w:pPr>
            <w:r>
              <w:t xml:space="preserve">Hybrid 01</w:t>
            </w:r>
          </w:p>
        </w:tc>
        <w:tc>
          <w:tcPr/>
          <w:p>
            <w:pPr>
              <w:pStyle w:val="Compact"/>
              <w:jc w:val="left"/>
            </w:pPr>
            <w:r>
              <w:t xml:space="preserve">40</w:t>
            </w:r>
          </w:p>
        </w:tc>
        <w:tc>
          <w:tcPr/>
          <w:p>
            <w:pPr>
              <w:pStyle w:val="Compact"/>
              <w:jc w:val="left"/>
            </w:pPr>
            <w:r>
              <w:t xml:space="preserve">23.93</w:t>
            </w:r>
          </w:p>
        </w:tc>
        <w:tc>
          <w:tcPr/>
          <w:p>
            <w:pPr>
              <w:pStyle w:val="Compact"/>
              <w:jc w:val="left"/>
            </w:pPr>
            <w:r>
              <w:t xml:space="preserve">20.91</w:t>
            </w:r>
          </w:p>
        </w:tc>
        <w:tc>
          <w:tcPr/>
          <w:p>
            <w:pPr>
              <w:pStyle w:val="Compact"/>
              <w:jc w:val="left"/>
            </w:pPr>
            <w:r>
              <w:t xml:space="preserve">26.94</w:t>
            </w:r>
          </w:p>
        </w:tc>
        <w:tc>
          <w:tcPr/>
          <w:p>
            <w:pPr>
              <w:pStyle w:val="Compact"/>
              <w:jc w:val="left"/>
            </w:pPr>
            <w:r>
              <w:t xml:space="preserve">78.81</w:t>
            </w:r>
          </w:p>
        </w:tc>
        <w:tc>
          <w:tcPr/>
          <w:p>
            <w:pPr>
              <w:pStyle w:val="Compact"/>
              <w:jc w:val="left"/>
            </w:pPr>
            <w:r>
              <w:t xml:space="preserve">0.00334</w:t>
            </w:r>
          </w:p>
        </w:tc>
        <w:tc>
          <w:tcPr/>
          <w:p>
            <w:pPr>
              <w:pStyle w:val="Compact"/>
              <w:jc w:val="left"/>
            </w:pPr>
            <w:r>
              <w:t xml:space="preserve">b</w:t>
            </w:r>
          </w:p>
        </w:tc>
      </w:tr>
      <w:tr>
        <w:tc>
          <w:tcPr/>
          <w:p>
            <w:pPr>
              <w:pStyle w:val="Compact"/>
              <w:jc w:val="left"/>
            </w:pPr>
            <w:r>
              <w:t xml:space="preserve">Hybrid 05</w:t>
            </w:r>
          </w:p>
        </w:tc>
        <w:tc>
          <w:tcPr/>
          <w:p>
            <w:pPr>
              <w:pStyle w:val="Compact"/>
              <w:jc w:val="left"/>
            </w:pPr>
            <w:r>
              <w:t xml:space="preserve">50</w:t>
            </w:r>
          </w:p>
        </w:tc>
        <w:tc>
          <w:tcPr/>
          <w:p>
            <w:pPr>
              <w:pStyle w:val="Compact"/>
              <w:jc w:val="left"/>
            </w:pPr>
            <w:r>
              <w:t xml:space="preserve">23.14</w:t>
            </w:r>
          </w:p>
        </w:tc>
        <w:tc>
          <w:tcPr/>
          <w:p>
            <w:pPr>
              <w:pStyle w:val="Compact"/>
              <w:jc w:val="left"/>
            </w:pPr>
            <w:r>
              <w:t xml:space="preserve">20.44</w:t>
            </w:r>
          </w:p>
        </w:tc>
        <w:tc>
          <w:tcPr/>
          <w:p>
            <w:pPr>
              <w:pStyle w:val="Compact"/>
              <w:jc w:val="left"/>
            </w:pPr>
            <w:r>
              <w:t xml:space="preserve">25.84</w:t>
            </w:r>
          </w:p>
        </w:tc>
        <w:tc>
          <w:tcPr/>
          <w:p>
            <w:pPr>
              <w:pStyle w:val="Compact"/>
              <w:jc w:val="left"/>
            </w:pPr>
            <w:r>
              <w:t xml:space="preserve">76.22</w:t>
            </w:r>
          </w:p>
        </w:tc>
        <w:tc>
          <w:tcPr/>
          <w:p>
            <w:pPr>
              <w:pStyle w:val="Compact"/>
              <w:jc w:val="left"/>
            </w:pPr>
            <w:r>
              <w:t xml:space="preserve">&lt; 0.001</w:t>
            </w:r>
          </w:p>
        </w:tc>
        <w:tc>
          <w:tcPr/>
          <w:p>
            <w:pPr>
              <w:pStyle w:val="Compact"/>
              <w:jc w:val="left"/>
            </w:pPr>
            <w:r>
              <w:t xml:space="preserve">b</w:t>
            </w:r>
          </w:p>
        </w:tc>
      </w:tr>
      <w:tr>
        <w:tc>
          <w:tcPr/>
          <w:p>
            <w:pPr>
              <w:pStyle w:val="Compact"/>
              <w:jc w:val="left"/>
            </w:pPr>
            <w:r>
              <w:t xml:space="preserve">Hybrid 08</w:t>
            </w:r>
          </w:p>
        </w:tc>
        <w:tc>
          <w:tcPr/>
          <w:p>
            <w:pPr>
              <w:pStyle w:val="Compact"/>
              <w:jc w:val="left"/>
            </w:pPr>
            <w:r>
              <w:t xml:space="preserve">44</w:t>
            </w:r>
          </w:p>
        </w:tc>
        <w:tc>
          <w:tcPr/>
          <w:p>
            <w:pPr>
              <w:pStyle w:val="Compact"/>
              <w:jc w:val="left"/>
            </w:pPr>
            <w:r>
              <w:t xml:space="preserve">20.66</w:t>
            </w:r>
          </w:p>
        </w:tc>
        <w:tc>
          <w:tcPr/>
          <w:p>
            <w:pPr>
              <w:pStyle w:val="Compact"/>
              <w:jc w:val="left"/>
            </w:pPr>
            <w:r>
              <w:t xml:space="preserve">17.78</w:t>
            </w:r>
          </w:p>
        </w:tc>
        <w:tc>
          <w:tcPr/>
          <w:p>
            <w:pPr>
              <w:pStyle w:val="Compact"/>
              <w:jc w:val="left"/>
            </w:pPr>
            <w:r>
              <w:t xml:space="preserve">23.54</w:t>
            </w:r>
          </w:p>
        </w:tc>
        <w:tc>
          <w:tcPr/>
          <w:p>
            <w:pPr>
              <w:pStyle w:val="Compact"/>
              <w:jc w:val="left"/>
            </w:pPr>
            <w:r>
              <w:t xml:space="preserve">68.05</w:t>
            </w:r>
          </w:p>
        </w:tc>
        <w:tc>
          <w:tcPr/>
          <w:p>
            <w:pPr>
              <w:pStyle w:val="Compact"/>
              <w:jc w:val="left"/>
            </w:pPr>
            <w:r>
              <w:t xml:space="preserve">&lt; 0.001</w:t>
            </w:r>
          </w:p>
        </w:tc>
        <w:tc>
          <w:tcPr/>
          <w:p>
            <w:pPr>
              <w:pStyle w:val="Compact"/>
              <w:jc w:val="left"/>
            </w:pPr>
            <w:r>
              <w:t xml:space="preserve">b</w:t>
            </w:r>
          </w:p>
        </w:tc>
      </w:tr>
      <w:tr>
        <w:tc>
          <w:tcPr/>
          <w:p>
            <w:pPr>
              <w:pStyle w:val="Compact"/>
              <w:jc w:val="left"/>
            </w:pPr>
            <w:r>
              <w:t xml:space="preserve">Hybrid 06</w:t>
            </w:r>
          </w:p>
        </w:tc>
        <w:tc>
          <w:tcPr/>
          <w:p>
            <w:pPr>
              <w:pStyle w:val="Compact"/>
              <w:jc w:val="left"/>
            </w:pPr>
            <w:r>
              <w:t xml:space="preserve">34</w:t>
            </w:r>
          </w:p>
        </w:tc>
        <w:tc>
          <w:tcPr/>
          <w:p>
            <w:pPr>
              <w:pStyle w:val="Compact"/>
              <w:jc w:val="left"/>
            </w:pPr>
            <w:r>
              <w:t xml:space="preserve">19.79</w:t>
            </w:r>
          </w:p>
        </w:tc>
        <w:tc>
          <w:tcPr/>
          <w:p>
            <w:pPr>
              <w:pStyle w:val="Compact"/>
              <w:jc w:val="left"/>
            </w:pPr>
            <w:r>
              <w:t xml:space="preserve">16.52</w:t>
            </w:r>
          </w:p>
        </w:tc>
        <w:tc>
          <w:tcPr/>
          <w:p>
            <w:pPr>
              <w:pStyle w:val="Compact"/>
              <w:jc w:val="left"/>
            </w:pPr>
            <w:r>
              <w:t xml:space="preserve">23.07</w:t>
            </w:r>
          </w:p>
        </w:tc>
        <w:tc>
          <w:tcPr/>
          <w:p>
            <w:pPr>
              <w:pStyle w:val="Compact"/>
              <w:jc w:val="left"/>
            </w:pPr>
            <w:r>
              <w:t xml:space="preserve">65.20</w:t>
            </w:r>
          </w:p>
        </w:tc>
        <w:tc>
          <w:tcPr/>
          <w:p>
            <w:pPr>
              <w:pStyle w:val="Compact"/>
              <w:jc w:val="left"/>
            </w:pPr>
            <w:r>
              <w:t xml:space="preserve">&lt; 0.001</w:t>
            </w:r>
          </w:p>
        </w:tc>
        <w:tc>
          <w:tcPr/>
          <w:p>
            <w:pPr>
              <w:pStyle w:val="Compact"/>
              <w:jc w:val="left"/>
            </w:pPr>
            <w:r>
              <w:t xml:space="preserve">bc</w:t>
            </w:r>
          </w:p>
        </w:tc>
      </w:tr>
      <w:tr>
        <w:tc>
          <w:tcPr/>
          <w:p>
            <w:pPr>
              <w:pStyle w:val="Compact"/>
              <w:jc w:val="left"/>
            </w:pPr>
            <w:r>
              <w:t xml:space="preserve">Hybrid 03</w:t>
            </w:r>
          </w:p>
        </w:tc>
        <w:tc>
          <w:tcPr/>
          <w:p>
            <w:pPr>
              <w:pStyle w:val="Compact"/>
              <w:jc w:val="left"/>
            </w:pPr>
            <w:r>
              <w:t xml:space="preserve">37</w:t>
            </w:r>
          </w:p>
        </w:tc>
        <w:tc>
          <w:tcPr/>
          <w:p>
            <w:pPr>
              <w:pStyle w:val="Compact"/>
              <w:jc w:val="left"/>
            </w:pPr>
            <w:r>
              <w:t xml:space="preserve">16.32</w:t>
            </w:r>
          </w:p>
        </w:tc>
        <w:tc>
          <w:tcPr/>
          <w:p>
            <w:pPr>
              <w:pStyle w:val="Compact"/>
              <w:jc w:val="left"/>
            </w:pPr>
            <w:r>
              <w:t xml:space="preserve">13.18</w:t>
            </w:r>
          </w:p>
        </w:tc>
        <w:tc>
          <w:tcPr/>
          <w:p>
            <w:pPr>
              <w:pStyle w:val="Compact"/>
              <w:jc w:val="left"/>
            </w:pPr>
            <w:r>
              <w:t xml:space="preserve">19.46</w:t>
            </w:r>
          </w:p>
        </w:tc>
        <w:tc>
          <w:tcPr/>
          <w:p>
            <w:pPr>
              <w:pStyle w:val="Compact"/>
              <w:jc w:val="left"/>
            </w:pPr>
            <w:r>
              <w:t xml:space="preserve">53.77</w:t>
            </w:r>
          </w:p>
        </w:tc>
        <w:tc>
          <w:tcPr/>
          <w:p>
            <w:pPr>
              <w:pStyle w:val="Compact"/>
              <w:jc w:val="left"/>
            </w:pPr>
            <w:r>
              <w:t xml:space="preserve">&lt; 0.001</w:t>
            </w:r>
          </w:p>
        </w:tc>
        <w:tc>
          <w:tcPr/>
          <w:p>
            <w:pPr>
              <w:pStyle w:val="Compact"/>
              <w:jc w:val="left"/>
            </w:pPr>
            <w:r>
              <w:t xml:space="preserve">c</w:t>
            </w:r>
          </w:p>
        </w:tc>
      </w:tr>
    </w:tbl>
    <w:p>
      <w:pPr>
        <w:pStyle w:val="BodyText"/>
      </w:pPr>
      <w:r>
        <w:t xml:space="preserve">Broad-sense heritability is 0.92. Values close to 1 mean that most of the variation between plots comes from differences between the items, values close to 0 that it comes from the environment and measurement error.</w:t>
      </w:r>
    </w:p>
    <w:p>
      <w:pPr>
        <w:pStyle w:val="BodyText"/>
      </w:pPr>
      <w:r>
        <w:drawing>
          <wp:inline>
            <wp:extent cx="5727700" cy="4295775"/>
            <wp:effectExtent b="0" l="0" r="0" t="0"/>
            <wp:docPr descr="" title="" id="109" name="Picture"/>
            <a:graphic>
              <a:graphicData uri="http://schemas.openxmlformats.org/drawingml/2006/picture">
                <pic:pic>
                  <pic:nvPicPr>
                    <pic:cNvPr descr="/tmp/cm-out-en/climmob_main_report_files/figure-docx/metric-4.png" id="110" name="Picture"/>
                    <pic:cNvPicPr>
                      <a:picLocks noChangeArrowheads="1" noChangeAspect="1"/>
                    </pic:cNvPicPr>
                  </pic:nvPicPr>
                  <pic:blipFill>
                    <a:blip r:embed="rId108"/>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Figure 16. Distribution of Disease severity - Reproductive by option, possible outliers removed.</w:t>
      </w:r>
    </w:p>
    <w:bookmarkEnd w:id="111"/>
    <w:bookmarkStart w:id="115" w:name="number-of-cobs---agronomic-performance"/>
    <w:p>
      <w:pPr>
        <w:pStyle w:val="Heading2"/>
      </w:pPr>
      <w:r>
        <w:t xml:space="preserve">Number of cobs - Agronomic performance</w:t>
      </w:r>
    </w:p>
    <w:p>
      <w:pPr>
        <w:pStyle w:val="FirstParagraph"/>
      </w:pPr>
      <w:r>
        <w:t xml:space="preserve">363 plots from 121 farms. 117 plots had no value (0 values were zero) and 2 values were flagged as possible outliers.</w:t>
      </w:r>
    </w:p>
    <w:p>
      <w:pPr>
        <w:pStyle w:val="TableCaption"/>
      </w:pPr>
      <w:r>
        <w:t xml:space="preserve">Table 15. Mean of each item adjusted for the farm, with 95% confidence interval and comparison with the check Hybrid 04. Items that share a letter are not significantly different (p = 0.05).</w:t>
      </w:r>
    </w:p>
    <w:tbl>
      <w:tblPr>
        <w:tblStyle w:val="Table"/>
        <w:tblW w:type="pct" w:w="5000"/>
        <w:tblLayout w:type="fixed"/>
        <w:tblLook w:firstRow="1" w:lastRow="0" w:firstColumn="0" w:lastColumn="0" w:noHBand="0" w:noVBand="0" w:val="0020"/>
        <w:tblCaption w:val="Table 15. Mean of each item adjusted for the farm, with 95% confidence interval and comparison with the check Hybrid 04. Items that share a letter are not significantly different (p = 0.05)."/>
      </w:tblPr>
      <w:tblGrid>
        <w:gridCol w:w="1182"/>
        <w:gridCol w:w="354"/>
        <w:gridCol w:w="709"/>
        <w:gridCol w:w="1182"/>
        <w:gridCol w:w="1182"/>
        <w:gridCol w:w="1300"/>
        <w:gridCol w:w="1300"/>
        <w:gridCol w:w="709"/>
      </w:tblGrid>
      <w:tr>
        <w:trPr>
          <w:tblHeader w:val="on"/>
        </w:trPr>
        <w:tc>
          <w:tcPr/>
          <w:p>
            <w:pPr>
              <w:pStyle w:val="Compact"/>
              <w:jc w:val="left"/>
            </w:pPr>
            <w:r>
              <w:t xml:space="preserve">Option</w:t>
            </w:r>
          </w:p>
        </w:tc>
        <w:tc>
          <w:tcPr/>
          <w:p>
            <w:pPr>
              <w:pStyle w:val="Compact"/>
              <w:jc w:val="left"/>
            </w:pPr>
            <w:r>
              <w:t xml:space="preserve">N</w:t>
            </w:r>
          </w:p>
        </w:tc>
        <w:tc>
          <w:tcPr/>
          <w:p>
            <w:pPr>
              <w:pStyle w:val="Compact"/>
              <w:jc w:val="left"/>
            </w:pPr>
            <w:r>
              <w:t xml:space="preserve">Mean</w:t>
            </w:r>
          </w:p>
        </w:tc>
        <w:tc>
          <w:tcPr/>
          <w:p>
            <w:pPr>
              <w:pStyle w:val="Compact"/>
              <w:jc w:val="left"/>
            </w:pPr>
            <w:r>
              <w:t xml:space="preserve">Lower 95%</w:t>
            </w:r>
          </w:p>
        </w:tc>
        <w:tc>
          <w:tcPr/>
          <w:p>
            <w:pPr>
              <w:pStyle w:val="Compact"/>
              <w:jc w:val="left"/>
            </w:pPr>
            <w:r>
              <w:t xml:space="preserve">Upper 95%</w:t>
            </w:r>
          </w:p>
        </w:tc>
        <w:tc>
          <w:tcPr/>
          <w:p>
            <w:pPr>
              <w:pStyle w:val="Compact"/>
              <w:jc w:val="left"/>
            </w:pPr>
            <w:r>
              <w:t xml:space="preserve">% of check</w:t>
            </w:r>
          </w:p>
        </w:tc>
        <w:tc>
          <w:tcPr/>
          <w:p>
            <w:pPr>
              <w:pStyle w:val="Compact"/>
              <w:jc w:val="left"/>
            </w:pPr>
            <w:r>
              <w:t xml:space="preserve">p vs check</w:t>
            </w:r>
          </w:p>
        </w:tc>
        <w:tc>
          <w:tcPr/>
          <w:p>
            <w:pPr>
              <w:pStyle w:val="Compact"/>
              <w:jc w:val="left"/>
            </w:pPr>
            <w:r>
              <w:t xml:space="preserve">Group</w:t>
            </w:r>
          </w:p>
        </w:tc>
      </w:tr>
      <w:tr>
        <w:tc>
          <w:tcPr/>
          <w:p>
            <w:pPr>
              <w:pStyle w:val="Compact"/>
              <w:jc w:val="left"/>
            </w:pPr>
            <w:r>
              <w:t xml:space="preserve">Hybrid 03</w:t>
            </w:r>
          </w:p>
        </w:tc>
        <w:tc>
          <w:tcPr/>
          <w:p>
            <w:pPr>
              <w:pStyle w:val="Compact"/>
              <w:jc w:val="left"/>
            </w:pPr>
            <w:r>
              <w:t xml:space="preserve">30</w:t>
            </w:r>
          </w:p>
        </w:tc>
        <w:tc>
          <w:tcPr/>
          <w:p>
            <w:pPr>
              <w:pStyle w:val="Compact"/>
              <w:jc w:val="left"/>
            </w:pPr>
            <w:r>
              <w:t xml:space="preserve">48.11</w:t>
            </w:r>
          </w:p>
        </w:tc>
        <w:tc>
          <w:tcPr/>
          <w:p>
            <w:pPr>
              <w:pStyle w:val="Compact"/>
              <w:jc w:val="left"/>
            </w:pPr>
            <w:r>
              <w:t xml:space="preserve">45.23</w:t>
            </w:r>
          </w:p>
        </w:tc>
        <w:tc>
          <w:tcPr/>
          <w:p>
            <w:pPr>
              <w:pStyle w:val="Compact"/>
              <w:jc w:val="left"/>
            </w:pPr>
            <w:r>
              <w:t xml:space="preserve">50.99</w:t>
            </w:r>
          </w:p>
        </w:tc>
        <w:tc>
          <w:tcPr/>
          <w:p>
            <w:pPr>
              <w:pStyle w:val="Compact"/>
              <w:jc w:val="left"/>
            </w:pPr>
            <w:r>
              <w:t xml:space="preserve">132.79</w:t>
            </w:r>
          </w:p>
        </w:tc>
        <w:tc>
          <w:tcPr/>
          <w:p>
            <w:pPr>
              <w:pStyle w:val="Compact"/>
              <w:jc w:val="left"/>
            </w:pPr>
            <w:r>
              <w:t xml:space="preserve">&lt; 0.001</w:t>
            </w:r>
          </w:p>
        </w:tc>
        <w:tc>
          <w:tcPr/>
          <w:p>
            <w:pPr>
              <w:pStyle w:val="Compact"/>
              <w:jc w:val="left"/>
            </w:pPr>
            <w:r>
              <w:t xml:space="preserve">d</w:t>
            </w:r>
          </w:p>
        </w:tc>
      </w:tr>
      <w:tr>
        <w:tc>
          <w:tcPr/>
          <w:p>
            <w:pPr>
              <w:pStyle w:val="Compact"/>
              <w:jc w:val="left"/>
            </w:pPr>
            <w:r>
              <w:t xml:space="preserve">Hybrid 06</w:t>
            </w:r>
          </w:p>
        </w:tc>
        <w:tc>
          <w:tcPr/>
          <w:p>
            <w:pPr>
              <w:pStyle w:val="Compact"/>
              <w:jc w:val="left"/>
            </w:pPr>
            <w:r>
              <w:t xml:space="preserve">26</w:t>
            </w:r>
          </w:p>
        </w:tc>
        <w:tc>
          <w:tcPr/>
          <w:p>
            <w:pPr>
              <w:pStyle w:val="Compact"/>
              <w:jc w:val="left"/>
            </w:pPr>
            <w:r>
              <w:t xml:space="preserve">43.15</w:t>
            </w:r>
          </w:p>
        </w:tc>
        <w:tc>
          <w:tcPr/>
          <w:p>
            <w:pPr>
              <w:pStyle w:val="Compact"/>
              <w:jc w:val="left"/>
            </w:pPr>
            <w:r>
              <w:t xml:space="preserve">40.05</w:t>
            </w:r>
          </w:p>
        </w:tc>
        <w:tc>
          <w:tcPr/>
          <w:p>
            <w:pPr>
              <w:pStyle w:val="Compact"/>
              <w:jc w:val="left"/>
            </w:pPr>
            <w:r>
              <w:t xml:space="preserve">46.24</w:t>
            </w:r>
          </w:p>
        </w:tc>
        <w:tc>
          <w:tcPr/>
          <w:p>
            <w:pPr>
              <w:pStyle w:val="Compact"/>
              <w:jc w:val="left"/>
            </w:pPr>
            <w:r>
              <w:t xml:space="preserve">119.09</w:t>
            </w:r>
          </w:p>
        </w:tc>
        <w:tc>
          <w:tcPr/>
          <w:p>
            <w:pPr>
              <w:pStyle w:val="Compact"/>
              <w:jc w:val="left"/>
            </w:pPr>
            <w:r>
              <w:t xml:space="preserve">&lt; 0.001</w:t>
            </w:r>
          </w:p>
        </w:tc>
        <w:tc>
          <w:tcPr/>
          <w:p>
            <w:pPr>
              <w:pStyle w:val="Compact"/>
              <w:jc w:val="left"/>
            </w:pPr>
            <w:r>
              <w:t xml:space="preserve">c</w:t>
            </w:r>
          </w:p>
        </w:tc>
      </w:tr>
      <w:tr>
        <w:tc>
          <w:tcPr/>
          <w:p>
            <w:pPr>
              <w:pStyle w:val="Compact"/>
              <w:jc w:val="left"/>
            </w:pPr>
            <w:r>
              <w:t xml:space="preserve">Hybrid 02</w:t>
            </w:r>
          </w:p>
        </w:tc>
        <w:tc>
          <w:tcPr/>
          <w:p>
            <w:pPr>
              <w:pStyle w:val="Compact"/>
              <w:jc w:val="left"/>
            </w:pPr>
            <w:r>
              <w:t xml:space="preserve">22</w:t>
            </w:r>
          </w:p>
        </w:tc>
        <w:tc>
          <w:tcPr/>
          <w:p>
            <w:pPr>
              <w:pStyle w:val="Compact"/>
              <w:jc w:val="left"/>
            </w:pPr>
            <w:r>
              <w:t xml:space="preserve">41.56</w:t>
            </w:r>
          </w:p>
        </w:tc>
        <w:tc>
          <w:tcPr/>
          <w:p>
            <w:pPr>
              <w:pStyle w:val="Compact"/>
              <w:jc w:val="left"/>
            </w:pPr>
            <w:r>
              <w:t xml:space="preserve">38.19</w:t>
            </w:r>
          </w:p>
        </w:tc>
        <w:tc>
          <w:tcPr/>
          <w:p>
            <w:pPr>
              <w:pStyle w:val="Compact"/>
              <w:jc w:val="left"/>
            </w:pPr>
            <w:r>
              <w:t xml:space="preserve">44.92</w:t>
            </w:r>
          </w:p>
        </w:tc>
        <w:tc>
          <w:tcPr/>
          <w:p>
            <w:pPr>
              <w:pStyle w:val="Compact"/>
              <w:jc w:val="left"/>
            </w:pPr>
            <w:r>
              <w:t xml:space="preserve">114.70</w:t>
            </w:r>
          </w:p>
        </w:tc>
        <w:tc>
          <w:tcPr/>
          <w:p>
            <w:pPr>
              <w:pStyle w:val="Compact"/>
              <w:jc w:val="left"/>
            </w:pPr>
            <w:r>
              <w:t xml:space="preserve">0.0146</w:t>
            </w:r>
          </w:p>
        </w:tc>
        <w:tc>
          <w:tcPr/>
          <w:p>
            <w:pPr>
              <w:pStyle w:val="Compact"/>
              <w:jc w:val="left"/>
            </w:pPr>
            <w:r>
              <w:t xml:space="preserve">c</w:t>
            </w:r>
          </w:p>
        </w:tc>
      </w:tr>
      <w:tr>
        <w:tc>
          <w:tcPr/>
          <w:p>
            <w:pPr>
              <w:pStyle w:val="Compact"/>
              <w:jc w:val="left"/>
            </w:pPr>
            <w:r>
              <w:t xml:space="preserve">Hybrid 05</w:t>
            </w:r>
          </w:p>
        </w:tc>
        <w:tc>
          <w:tcPr/>
          <w:p>
            <w:pPr>
              <w:pStyle w:val="Compact"/>
              <w:jc w:val="left"/>
            </w:pPr>
            <w:r>
              <w:t xml:space="preserve">38</w:t>
            </w:r>
          </w:p>
        </w:tc>
        <w:tc>
          <w:tcPr/>
          <w:p>
            <w:pPr>
              <w:pStyle w:val="Compact"/>
              <w:jc w:val="left"/>
            </w:pPr>
            <w:r>
              <w:t xml:space="preserve">41.22</w:t>
            </w:r>
          </w:p>
        </w:tc>
        <w:tc>
          <w:tcPr/>
          <w:p>
            <w:pPr>
              <w:pStyle w:val="Compact"/>
              <w:jc w:val="left"/>
            </w:pPr>
            <w:r>
              <w:t xml:space="preserve">38.66</w:t>
            </w:r>
          </w:p>
        </w:tc>
        <w:tc>
          <w:tcPr/>
          <w:p>
            <w:pPr>
              <w:pStyle w:val="Compact"/>
              <w:jc w:val="left"/>
            </w:pPr>
            <w:r>
              <w:t xml:space="preserve">43.78</w:t>
            </w:r>
          </w:p>
        </w:tc>
        <w:tc>
          <w:tcPr/>
          <w:p>
            <w:pPr>
              <w:pStyle w:val="Compact"/>
              <w:jc w:val="left"/>
            </w:pPr>
            <w:r>
              <w:t xml:space="preserve">113.78</w:t>
            </w:r>
          </w:p>
        </w:tc>
        <w:tc>
          <w:tcPr/>
          <w:p>
            <w:pPr>
              <w:pStyle w:val="Compact"/>
              <w:jc w:val="left"/>
            </w:pPr>
            <w:r>
              <w:t xml:space="preserve">0.00773</w:t>
            </w:r>
          </w:p>
        </w:tc>
        <w:tc>
          <w:tcPr/>
          <w:p>
            <w:pPr>
              <w:pStyle w:val="Compact"/>
              <w:jc w:val="left"/>
            </w:pPr>
            <w:r>
              <w:t xml:space="preserve">c</w:t>
            </w:r>
          </w:p>
        </w:tc>
      </w:tr>
      <w:tr>
        <w:tc>
          <w:tcPr/>
          <w:p>
            <w:pPr>
              <w:pStyle w:val="Compact"/>
              <w:jc w:val="left"/>
            </w:pPr>
            <w:r>
              <w:t xml:space="preserve">Hybrid 08</w:t>
            </w:r>
          </w:p>
        </w:tc>
        <w:tc>
          <w:tcPr/>
          <w:p>
            <w:pPr>
              <w:pStyle w:val="Compact"/>
              <w:jc w:val="left"/>
            </w:pPr>
            <w:r>
              <w:t xml:space="preserve">35</w:t>
            </w:r>
          </w:p>
        </w:tc>
        <w:tc>
          <w:tcPr/>
          <w:p>
            <w:pPr>
              <w:pStyle w:val="Compact"/>
              <w:jc w:val="left"/>
            </w:pPr>
            <w:r>
              <w:t xml:space="preserve">40.44</w:t>
            </w:r>
          </w:p>
        </w:tc>
        <w:tc>
          <w:tcPr/>
          <w:p>
            <w:pPr>
              <w:pStyle w:val="Compact"/>
              <w:jc w:val="left"/>
            </w:pPr>
            <w:r>
              <w:t xml:space="preserve">37.78</w:t>
            </w:r>
          </w:p>
        </w:tc>
        <w:tc>
          <w:tcPr/>
          <w:p>
            <w:pPr>
              <w:pStyle w:val="Compact"/>
              <w:jc w:val="left"/>
            </w:pPr>
            <w:r>
              <w:t xml:space="preserve">43.11</w:t>
            </w:r>
          </w:p>
        </w:tc>
        <w:tc>
          <w:tcPr/>
          <w:p>
            <w:pPr>
              <w:pStyle w:val="Compact"/>
              <w:jc w:val="left"/>
            </w:pPr>
            <w:r>
              <w:t xml:space="preserve">111.63</w:t>
            </w:r>
          </w:p>
        </w:tc>
        <w:tc>
          <w:tcPr/>
          <w:p>
            <w:pPr>
              <w:pStyle w:val="Compact"/>
              <w:jc w:val="left"/>
            </w:pPr>
            <w:r>
              <w:t xml:space="preserve">0.0279</w:t>
            </w:r>
          </w:p>
        </w:tc>
        <w:tc>
          <w:tcPr/>
          <w:p>
            <w:pPr>
              <w:pStyle w:val="Compact"/>
              <w:jc w:val="left"/>
            </w:pPr>
            <w:r>
              <w:t xml:space="preserve">c</w:t>
            </w:r>
          </w:p>
        </w:tc>
      </w:tr>
      <w:tr>
        <w:tc>
          <w:tcPr/>
          <w:p>
            <w:pPr>
              <w:pStyle w:val="Compact"/>
              <w:jc w:val="left"/>
            </w:pPr>
            <w:r>
              <w:t xml:space="preserve">Hybrid 01</w:t>
            </w:r>
          </w:p>
        </w:tc>
        <w:tc>
          <w:tcPr/>
          <w:p>
            <w:pPr>
              <w:pStyle w:val="Compact"/>
              <w:jc w:val="left"/>
            </w:pPr>
            <w:r>
              <w:t xml:space="preserve">32</w:t>
            </w:r>
          </w:p>
        </w:tc>
        <w:tc>
          <w:tcPr/>
          <w:p>
            <w:pPr>
              <w:pStyle w:val="Compact"/>
              <w:jc w:val="left"/>
            </w:pPr>
            <w:r>
              <w:t xml:space="preserve">39.49</w:t>
            </w:r>
          </w:p>
        </w:tc>
        <w:tc>
          <w:tcPr/>
          <w:p>
            <w:pPr>
              <w:pStyle w:val="Compact"/>
              <w:jc w:val="left"/>
            </w:pPr>
            <w:r>
              <w:t xml:space="preserve">36.70</w:t>
            </w:r>
          </w:p>
        </w:tc>
        <w:tc>
          <w:tcPr/>
          <w:p>
            <w:pPr>
              <w:pStyle w:val="Compact"/>
              <w:jc w:val="left"/>
            </w:pPr>
            <w:r>
              <w:t xml:space="preserve">42.28</w:t>
            </w:r>
          </w:p>
        </w:tc>
        <w:tc>
          <w:tcPr/>
          <w:p>
            <w:pPr>
              <w:pStyle w:val="Compact"/>
              <w:jc w:val="left"/>
            </w:pPr>
            <w:r>
              <w:t xml:space="preserve">109.00</w:t>
            </w:r>
          </w:p>
        </w:tc>
        <w:tc>
          <w:tcPr/>
          <w:p>
            <w:pPr>
              <w:pStyle w:val="Compact"/>
              <w:jc w:val="left"/>
            </w:pPr>
            <w:r>
              <w:t xml:space="preserve">0.0964</w:t>
            </w:r>
          </w:p>
        </w:tc>
        <w:tc>
          <w:tcPr/>
          <w:p>
            <w:pPr>
              <w:pStyle w:val="Compact"/>
              <w:jc w:val="left"/>
            </w:pPr>
            <w:r>
              <w:t xml:space="preserve">ac</w:t>
            </w:r>
          </w:p>
        </w:tc>
      </w:tr>
      <w:tr>
        <w:tc>
          <w:tcPr/>
          <w:p>
            <w:pPr>
              <w:pStyle w:val="Compact"/>
              <w:jc w:val="left"/>
            </w:pPr>
            <w:r>
              <w:t xml:space="preserve">Hybrid 04</w:t>
            </w:r>
          </w:p>
        </w:tc>
        <w:tc>
          <w:tcPr/>
          <w:p>
            <w:pPr>
              <w:pStyle w:val="Compact"/>
              <w:jc w:val="left"/>
            </w:pPr>
            <w:r>
              <w:t xml:space="preserve">35</w:t>
            </w:r>
          </w:p>
        </w:tc>
        <w:tc>
          <w:tcPr/>
          <w:p>
            <w:pPr>
              <w:pStyle w:val="Compact"/>
              <w:jc w:val="left"/>
            </w:pPr>
            <w:r>
              <w:t xml:space="preserve">36.23</w:t>
            </w:r>
          </w:p>
        </w:tc>
        <w:tc>
          <w:tcPr/>
          <w:p>
            <w:pPr>
              <w:pStyle w:val="Compact"/>
              <w:jc w:val="left"/>
            </w:pPr>
            <w:r>
              <w:t xml:space="preserve">33.56</w:t>
            </w:r>
          </w:p>
        </w:tc>
        <w:tc>
          <w:tcPr/>
          <w:p>
            <w:pPr>
              <w:pStyle w:val="Compact"/>
              <w:jc w:val="left"/>
            </w:pPr>
            <w:r>
              <w:t xml:space="preserve">38.90</w:t>
            </w:r>
          </w:p>
        </w:tc>
        <w:tc>
          <w:tcPr/>
          <w:p>
            <w:pPr>
              <w:pStyle w:val="Compact"/>
              <w:jc w:val="left"/>
            </w:pPr>
            <w:r>
              <w:t xml:space="preserve">100.00</w:t>
            </w:r>
          </w:p>
        </w:tc>
        <w:tc>
          <w:tcPr/>
          <w:p>
            <w:pPr>
              <w:pStyle w:val="Compact"/>
            </w:pPr>
          </w:p>
        </w:tc>
        <w:tc>
          <w:tcPr/>
          <w:p>
            <w:pPr>
              <w:pStyle w:val="Compact"/>
              <w:jc w:val="left"/>
            </w:pPr>
            <w:r>
              <w:t xml:space="preserve">ab</w:t>
            </w:r>
          </w:p>
        </w:tc>
      </w:tr>
      <w:tr>
        <w:tc>
          <w:tcPr/>
          <w:p>
            <w:pPr>
              <w:pStyle w:val="Compact"/>
              <w:jc w:val="left"/>
            </w:pPr>
            <w:r>
              <w:t xml:space="preserve">Hybrid 07</w:t>
            </w:r>
          </w:p>
        </w:tc>
        <w:tc>
          <w:tcPr/>
          <w:p>
            <w:pPr>
              <w:pStyle w:val="Compact"/>
              <w:jc w:val="left"/>
            </w:pPr>
            <w:r>
              <w:t xml:space="preserve">26</w:t>
            </w:r>
          </w:p>
        </w:tc>
        <w:tc>
          <w:tcPr/>
          <w:p>
            <w:pPr>
              <w:pStyle w:val="Compact"/>
              <w:jc w:val="left"/>
            </w:pPr>
            <w:r>
              <w:t xml:space="preserve">33.90</w:t>
            </w:r>
          </w:p>
        </w:tc>
        <w:tc>
          <w:tcPr/>
          <w:p>
            <w:pPr>
              <w:pStyle w:val="Compact"/>
              <w:jc w:val="left"/>
            </w:pPr>
            <w:r>
              <w:t xml:space="preserve">30.81</w:t>
            </w:r>
          </w:p>
        </w:tc>
        <w:tc>
          <w:tcPr/>
          <w:p>
            <w:pPr>
              <w:pStyle w:val="Compact"/>
              <w:jc w:val="left"/>
            </w:pPr>
            <w:r>
              <w:t xml:space="preserve">37.00</w:t>
            </w:r>
          </w:p>
        </w:tc>
        <w:tc>
          <w:tcPr/>
          <w:p>
            <w:pPr>
              <w:pStyle w:val="Compact"/>
              <w:jc w:val="left"/>
            </w:pPr>
            <w:r>
              <w:t xml:space="preserve">93.58</w:t>
            </w:r>
          </w:p>
        </w:tc>
        <w:tc>
          <w:tcPr/>
          <w:p>
            <w:pPr>
              <w:pStyle w:val="Compact"/>
              <w:jc w:val="left"/>
            </w:pPr>
            <w:r>
              <w:t xml:space="preserve">0.263</w:t>
            </w:r>
          </w:p>
        </w:tc>
        <w:tc>
          <w:tcPr/>
          <w:p>
            <w:pPr>
              <w:pStyle w:val="Compact"/>
              <w:jc w:val="left"/>
            </w:pPr>
            <w:r>
              <w:t xml:space="preserve">b</w:t>
            </w:r>
          </w:p>
        </w:tc>
      </w:tr>
    </w:tbl>
    <w:p>
      <w:pPr>
        <w:pStyle w:val="BodyText"/>
      </w:pPr>
      <w:r>
        <w:t xml:space="preserve">Broad-sense heritability is 0.88. Values close to 1 mean that most of the variation between plots comes from differences between the items, values close to 0 that it comes from the environment and measurement error.</w:t>
      </w:r>
    </w:p>
    <w:p>
      <w:pPr>
        <w:pStyle w:val="BodyText"/>
      </w:pPr>
      <w:r>
        <w:drawing>
          <wp:inline>
            <wp:extent cx="5727700" cy="4295775"/>
            <wp:effectExtent b="0" l="0" r="0" t="0"/>
            <wp:docPr descr="" title="" id="113" name="Picture"/>
            <a:graphic>
              <a:graphicData uri="http://schemas.openxmlformats.org/drawingml/2006/picture">
                <pic:pic>
                  <pic:nvPicPr>
                    <pic:cNvPr descr="/tmp/cm-out-en/climmob_main_report_files/figure-docx/metric-5.png" id="114" name="Picture"/>
                    <pic:cNvPicPr>
                      <a:picLocks noChangeArrowheads="1" noChangeAspect="1"/>
                    </pic:cNvPicPr>
                  </pic:nvPicPr>
                  <pic:blipFill>
                    <a:blip r:embed="rId112"/>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Figure 17. Distribution of Number of cobs - Agronomic performance by option, possible outliers removed.</w:t>
      </w:r>
    </w:p>
    <w:bookmarkEnd w:id="115"/>
    <w:bookmarkStart w:id="119" w:name="X7405902fd694cdb4926b14a2c3198d98e238f95"/>
    <w:p>
      <w:pPr>
        <w:pStyle w:val="Heading2"/>
      </w:pPr>
      <w:r>
        <w:t xml:space="preserve">Yield (quantitative) - Agronomic performance</w:t>
      </w:r>
    </w:p>
    <w:p>
      <w:pPr>
        <w:pStyle w:val="FirstParagraph"/>
      </w:pPr>
      <w:r>
        <w:t xml:space="preserve">363 plots from 121 farms. 145 plots had no value (28 values were zero) and 4 values were flagged as possible outliers.</w:t>
      </w:r>
    </w:p>
    <w:p>
      <w:pPr>
        <w:pStyle w:val="TableCaption"/>
      </w:pPr>
      <w:r>
        <w:t xml:space="preserve">Table 16. Mean of each item adjusted for the farm, with 95% confidence interval and comparison with the check Hybrid 04. Items that share a letter are not significantly different (p = 0.05).</w:t>
      </w:r>
    </w:p>
    <w:tbl>
      <w:tblPr>
        <w:tblStyle w:val="Table"/>
        <w:tblW w:type="pct" w:w="5000"/>
        <w:tblLayout w:type="fixed"/>
        <w:tblLook w:firstRow="1" w:lastRow="0" w:firstColumn="0" w:lastColumn="0" w:noHBand="0" w:noVBand="0" w:val="0020"/>
        <w:tblCaption w:val="Table 16. Mean of each item adjusted for the farm, with 95% confidence interval and comparison with the check Hybrid 04. Items that share a letter are not significantly different (p = 0.05)."/>
      </w:tblPr>
      <w:tblGrid>
        <w:gridCol w:w="1182"/>
        <w:gridCol w:w="354"/>
        <w:gridCol w:w="709"/>
        <w:gridCol w:w="1182"/>
        <w:gridCol w:w="1182"/>
        <w:gridCol w:w="1300"/>
        <w:gridCol w:w="1300"/>
        <w:gridCol w:w="709"/>
      </w:tblGrid>
      <w:tr>
        <w:trPr>
          <w:tblHeader w:val="on"/>
        </w:trPr>
        <w:tc>
          <w:tcPr/>
          <w:p>
            <w:pPr>
              <w:pStyle w:val="Compact"/>
              <w:jc w:val="left"/>
            </w:pPr>
            <w:r>
              <w:t xml:space="preserve">Option</w:t>
            </w:r>
          </w:p>
        </w:tc>
        <w:tc>
          <w:tcPr/>
          <w:p>
            <w:pPr>
              <w:pStyle w:val="Compact"/>
              <w:jc w:val="left"/>
            </w:pPr>
            <w:r>
              <w:t xml:space="preserve">N</w:t>
            </w:r>
          </w:p>
        </w:tc>
        <w:tc>
          <w:tcPr/>
          <w:p>
            <w:pPr>
              <w:pStyle w:val="Compact"/>
              <w:jc w:val="left"/>
            </w:pPr>
            <w:r>
              <w:t xml:space="preserve">Mean</w:t>
            </w:r>
          </w:p>
        </w:tc>
        <w:tc>
          <w:tcPr/>
          <w:p>
            <w:pPr>
              <w:pStyle w:val="Compact"/>
              <w:jc w:val="left"/>
            </w:pPr>
            <w:r>
              <w:t xml:space="preserve">Lower 95%</w:t>
            </w:r>
          </w:p>
        </w:tc>
        <w:tc>
          <w:tcPr/>
          <w:p>
            <w:pPr>
              <w:pStyle w:val="Compact"/>
              <w:jc w:val="left"/>
            </w:pPr>
            <w:r>
              <w:t xml:space="preserve">Upper 95%</w:t>
            </w:r>
          </w:p>
        </w:tc>
        <w:tc>
          <w:tcPr/>
          <w:p>
            <w:pPr>
              <w:pStyle w:val="Compact"/>
              <w:jc w:val="left"/>
            </w:pPr>
            <w:r>
              <w:t xml:space="preserve">% of check</w:t>
            </w:r>
          </w:p>
        </w:tc>
        <w:tc>
          <w:tcPr/>
          <w:p>
            <w:pPr>
              <w:pStyle w:val="Compact"/>
              <w:jc w:val="left"/>
            </w:pPr>
            <w:r>
              <w:t xml:space="preserve">p vs check</w:t>
            </w:r>
          </w:p>
        </w:tc>
        <w:tc>
          <w:tcPr/>
          <w:p>
            <w:pPr>
              <w:pStyle w:val="Compact"/>
              <w:jc w:val="left"/>
            </w:pPr>
            <w:r>
              <w:t xml:space="preserve">Group</w:t>
            </w:r>
          </w:p>
        </w:tc>
      </w:tr>
      <w:tr>
        <w:tc>
          <w:tcPr/>
          <w:p>
            <w:pPr>
              <w:pStyle w:val="Compact"/>
              <w:jc w:val="left"/>
            </w:pPr>
            <w:r>
              <w:t xml:space="preserve">Hybrid 03</w:t>
            </w:r>
          </w:p>
        </w:tc>
        <w:tc>
          <w:tcPr/>
          <w:p>
            <w:pPr>
              <w:pStyle w:val="Compact"/>
              <w:jc w:val="left"/>
            </w:pPr>
            <w:r>
              <w:t xml:space="preserve">25</w:t>
            </w:r>
          </w:p>
        </w:tc>
        <w:tc>
          <w:tcPr/>
          <w:p>
            <w:pPr>
              <w:pStyle w:val="Compact"/>
              <w:jc w:val="left"/>
            </w:pPr>
            <w:r>
              <w:t xml:space="preserve">11.35</w:t>
            </w:r>
          </w:p>
        </w:tc>
        <w:tc>
          <w:tcPr/>
          <w:p>
            <w:pPr>
              <w:pStyle w:val="Compact"/>
              <w:jc w:val="left"/>
            </w:pPr>
            <w:r>
              <w:t xml:space="preserve">10.44</w:t>
            </w:r>
          </w:p>
        </w:tc>
        <w:tc>
          <w:tcPr/>
          <w:p>
            <w:pPr>
              <w:pStyle w:val="Compact"/>
              <w:jc w:val="left"/>
            </w:pPr>
            <w:r>
              <w:t xml:space="preserve">12.26</w:t>
            </w:r>
          </w:p>
        </w:tc>
        <w:tc>
          <w:tcPr/>
          <w:p>
            <w:pPr>
              <w:pStyle w:val="Compact"/>
              <w:jc w:val="left"/>
            </w:pPr>
            <w:r>
              <w:t xml:space="preserve">159.86</w:t>
            </w:r>
          </w:p>
        </w:tc>
        <w:tc>
          <w:tcPr/>
          <w:p>
            <w:pPr>
              <w:pStyle w:val="Compact"/>
              <w:jc w:val="left"/>
            </w:pPr>
            <w:r>
              <w:t xml:space="preserve">&lt; 0.001</w:t>
            </w:r>
          </w:p>
        </w:tc>
        <w:tc>
          <w:tcPr/>
          <w:p>
            <w:pPr>
              <w:pStyle w:val="Compact"/>
              <w:jc w:val="left"/>
            </w:pPr>
            <w:r>
              <w:t xml:space="preserve">d</w:t>
            </w:r>
          </w:p>
        </w:tc>
      </w:tr>
      <w:tr>
        <w:tc>
          <w:tcPr/>
          <w:p>
            <w:pPr>
              <w:pStyle w:val="Compact"/>
              <w:jc w:val="left"/>
            </w:pPr>
            <w:r>
              <w:t xml:space="preserve">Hybrid 06</w:t>
            </w:r>
          </w:p>
        </w:tc>
        <w:tc>
          <w:tcPr/>
          <w:p>
            <w:pPr>
              <w:pStyle w:val="Compact"/>
              <w:jc w:val="left"/>
            </w:pPr>
            <w:r>
              <w:t xml:space="preserve">21</w:t>
            </w:r>
          </w:p>
        </w:tc>
        <w:tc>
          <w:tcPr/>
          <w:p>
            <w:pPr>
              <w:pStyle w:val="Compact"/>
              <w:jc w:val="left"/>
            </w:pPr>
            <w:r>
              <w:t xml:space="preserve">10.11</w:t>
            </w:r>
          </w:p>
        </w:tc>
        <w:tc>
          <w:tcPr/>
          <w:p>
            <w:pPr>
              <w:pStyle w:val="Compact"/>
              <w:jc w:val="left"/>
            </w:pPr>
            <w:r>
              <w:t xml:space="preserve">9.14</w:t>
            </w:r>
          </w:p>
        </w:tc>
        <w:tc>
          <w:tcPr/>
          <w:p>
            <w:pPr>
              <w:pStyle w:val="Compact"/>
              <w:jc w:val="left"/>
            </w:pPr>
            <w:r>
              <w:t xml:space="preserve">11.07</w:t>
            </w:r>
          </w:p>
        </w:tc>
        <w:tc>
          <w:tcPr/>
          <w:p>
            <w:pPr>
              <w:pStyle w:val="Compact"/>
              <w:jc w:val="left"/>
            </w:pPr>
            <w:r>
              <w:t xml:space="preserve">142.34</w:t>
            </w:r>
          </w:p>
        </w:tc>
        <w:tc>
          <w:tcPr/>
          <w:p>
            <w:pPr>
              <w:pStyle w:val="Compact"/>
              <w:jc w:val="left"/>
            </w:pPr>
            <w:r>
              <w:t xml:space="preserve">&lt; 0.001</w:t>
            </w:r>
          </w:p>
        </w:tc>
        <w:tc>
          <w:tcPr/>
          <w:p>
            <w:pPr>
              <w:pStyle w:val="Compact"/>
              <w:jc w:val="left"/>
            </w:pPr>
            <w:r>
              <w:t xml:space="preserve">c</w:t>
            </w:r>
          </w:p>
        </w:tc>
      </w:tr>
      <w:tr>
        <w:tc>
          <w:tcPr/>
          <w:p>
            <w:pPr>
              <w:pStyle w:val="Compact"/>
              <w:jc w:val="left"/>
            </w:pPr>
            <w:r>
              <w:t xml:space="preserve">Hybrid 02</w:t>
            </w:r>
          </w:p>
        </w:tc>
        <w:tc>
          <w:tcPr/>
          <w:p>
            <w:pPr>
              <w:pStyle w:val="Compact"/>
              <w:jc w:val="left"/>
            </w:pPr>
            <w:r>
              <w:t xml:space="preserve">21</w:t>
            </w:r>
          </w:p>
        </w:tc>
        <w:tc>
          <w:tcPr/>
          <w:p>
            <w:pPr>
              <w:pStyle w:val="Compact"/>
              <w:jc w:val="left"/>
            </w:pPr>
            <w:r>
              <w:t xml:space="preserve">9.93</w:t>
            </w:r>
          </w:p>
        </w:tc>
        <w:tc>
          <w:tcPr/>
          <w:p>
            <w:pPr>
              <w:pStyle w:val="Compact"/>
              <w:jc w:val="left"/>
            </w:pPr>
            <w:r>
              <w:t xml:space="preserve">8.96</w:t>
            </w:r>
          </w:p>
        </w:tc>
        <w:tc>
          <w:tcPr/>
          <w:p>
            <w:pPr>
              <w:pStyle w:val="Compact"/>
              <w:jc w:val="left"/>
            </w:pPr>
            <w:r>
              <w:t xml:space="preserve">10.91</w:t>
            </w:r>
          </w:p>
        </w:tc>
        <w:tc>
          <w:tcPr/>
          <w:p>
            <w:pPr>
              <w:pStyle w:val="Compact"/>
              <w:jc w:val="left"/>
            </w:pPr>
            <w:r>
              <w:t xml:space="preserve">139.91</w:t>
            </w:r>
          </w:p>
        </w:tc>
        <w:tc>
          <w:tcPr/>
          <w:p>
            <w:pPr>
              <w:pStyle w:val="Compact"/>
              <w:jc w:val="left"/>
            </w:pPr>
            <w:r>
              <w:t xml:space="preserve">&lt; 0.001</w:t>
            </w:r>
          </w:p>
        </w:tc>
        <w:tc>
          <w:tcPr/>
          <w:p>
            <w:pPr>
              <w:pStyle w:val="Compact"/>
              <w:jc w:val="left"/>
            </w:pPr>
            <w:r>
              <w:t xml:space="preserve">c</w:t>
            </w:r>
          </w:p>
        </w:tc>
      </w:tr>
      <w:tr>
        <w:tc>
          <w:tcPr/>
          <w:p>
            <w:pPr>
              <w:pStyle w:val="Compact"/>
              <w:jc w:val="left"/>
            </w:pPr>
            <w:r>
              <w:t xml:space="preserve">Hybrid 08</w:t>
            </w:r>
          </w:p>
        </w:tc>
        <w:tc>
          <w:tcPr/>
          <w:p>
            <w:pPr>
              <w:pStyle w:val="Compact"/>
              <w:jc w:val="left"/>
            </w:pPr>
            <w:r>
              <w:t xml:space="preserve">28</w:t>
            </w:r>
          </w:p>
        </w:tc>
        <w:tc>
          <w:tcPr/>
          <w:p>
            <w:pPr>
              <w:pStyle w:val="Compact"/>
              <w:jc w:val="left"/>
            </w:pPr>
            <w:r>
              <w:t xml:space="preserve">9.68</w:t>
            </w:r>
          </w:p>
        </w:tc>
        <w:tc>
          <w:tcPr/>
          <w:p>
            <w:pPr>
              <w:pStyle w:val="Compact"/>
              <w:jc w:val="left"/>
            </w:pPr>
            <w:r>
              <w:t xml:space="preserve">8.80</w:t>
            </w:r>
          </w:p>
        </w:tc>
        <w:tc>
          <w:tcPr/>
          <w:p>
            <w:pPr>
              <w:pStyle w:val="Compact"/>
              <w:jc w:val="left"/>
            </w:pPr>
            <w:r>
              <w:t xml:space="preserve">10.55</w:t>
            </w:r>
          </w:p>
        </w:tc>
        <w:tc>
          <w:tcPr/>
          <w:p>
            <w:pPr>
              <w:pStyle w:val="Compact"/>
              <w:jc w:val="left"/>
            </w:pPr>
            <w:r>
              <w:t xml:space="preserve">136.30</w:t>
            </w:r>
          </w:p>
        </w:tc>
        <w:tc>
          <w:tcPr/>
          <w:p>
            <w:pPr>
              <w:pStyle w:val="Compact"/>
              <w:jc w:val="left"/>
            </w:pPr>
            <w:r>
              <w:t xml:space="preserve">&lt; 0.001</w:t>
            </w:r>
          </w:p>
        </w:tc>
        <w:tc>
          <w:tcPr/>
          <w:p>
            <w:pPr>
              <w:pStyle w:val="Compact"/>
              <w:jc w:val="left"/>
            </w:pPr>
            <w:r>
              <w:t xml:space="preserve">bc</w:t>
            </w:r>
          </w:p>
        </w:tc>
      </w:tr>
      <w:tr>
        <w:tc>
          <w:tcPr/>
          <w:p>
            <w:pPr>
              <w:pStyle w:val="Compact"/>
              <w:jc w:val="left"/>
            </w:pPr>
            <w:r>
              <w:t xml:space="preserve">Hybrid 05</w:t>
            </w:r>
          </w:p>
        </w:tc>
        <w:tc>
          <w:tcPr/>
          <w:p>
            <w:pPr>
              <w:pStyle w:val="Compact"/>
              <w:jc w:val="left"/>
            </w:pPr>
            <w:r>
              <w:t xml:space="preserve">34</w:t>
            </w:r>
          </w:p>
        </w:tc>
        <w:tc>
          <w:tcPr/>
          <w:p>
            <w:pPr>
              <w:pStyle w:val="Compact"/>
              <w:jc w:val="left"/>
            </w:pPr>
            <w:r>
              <w:t xml:space="preserve">9.19</w:t>
            </w:r>
          </w:p>
        </w:tc>
        <w:tc>
          <w:tcPr/>
          <w:p>
            <w:pPr>
              <w:pStyle w:val="Compact"/>
              <w:jc w:val="left"/>
            </w:pPr>
            <w:r>
              <w:t xml:space="preserve">8.36</w:t>
            </w:r>
          </w:p>
        </w:tc>
        <w:tc>
          <w:tcPr/>
          <w:p>
            <w:pPr>
              <w:pStyle w:val="Compact"/>
              <w:jc w:val="left"/>
            </w:pPr>
            <w:r>
              <w:t xml:space="preserve">10.02</w:t>
            </w:r>
          </w:p>
        </w:tc>
        <w:tc>
          <w:tcPr/>
          <w:p>
            <w:pPr>
              <w:pStyle w:val="Compact"/>
              <w:jc w:val="left"/>
            </w:pPr>
            <w:r>
              <w:t xml:space="preserve">129.40</w:t>
            </w:r>
          </w:p>
        </w:tc>
        <w:tc>
          <w:tcPr/>
          <w:p>
            <w:pPr>
              <w:pStyle w:val="Compact"/>
              <w:jc w:val="left"/>
            </w:pPr>
            <w:r>
              <w:t xml:space="preserve">&lt; 0.001</w:t>
            </w:r>
          </w:p>
        </w:tc>
        <w:tc>
          <w:tcPr/>
          <w:p>
            <w:pPr>
              <w:pStyle w:val="Compact"/>
              <w:jc w:val="left"/>
            </w:pPr>
            <w:r>
              <w:t xml:space="preserve">bc</w:t>
            </w:r>
          </w:p>
        </w:tc>
      </w:tr>
      <w:tr>
        <w:tc>
          <w:tcPr/>
          <w:p>
            <w:pPr>
              <w:pStyle w:val="Compact"/>
              <w:jc w:val="left"/>
            </w:pPr>
            <w:r>
              <w:t xml:space="preserve">Hybrid 01</w:t>
            </w:r>
          </w:p>
        </w:tc>
        <w:tc>
          <w:tcPr/>
          <w:p>
            <w:pPr>
              <w:pStyle w:val="Compact"/>
              <w:jc w:val="left"/>
            </w:pPr>
            <w:r>
              <w:t xml:space="preserve">32</w:t>
            </w:r>
          </w:p>
        </w:tc>
        <w:tc>
          <w:tcPr/>
          <w:p>
            <w:pPr>
              <w:pStyle w:val="Compact"/>
              <w:jc w:val="left"/>
            </w:pPr>
            <w:r>
              <w:t xml:space="preserve">8.86</w:t>
            </w:r>
          </w:p>
        </w:tc>
        <w:tc>
          <w:tcPr/>
          <w:p>
            <w:pPr>
              <w:pStyle w:val="Compact"/>
              <w:jc w:val="left"/>
            </w:pPr>
            <w:r>
              <w:t xml:space="preserve">8.02</w:t>
            </w:r>
          </w:p>
        </w:tc>
        <w:tc>
          <w:tcPr/>
          <w:p>
            <w:pPr>
              <w:pStyle w:val="Compact"/>
              <w:jc w:val="left"/>
            </w:pPr>
            <w:r>
              <w:t xml:space="preserve">9.70</w:t>
            </w:r>
          </w:p>
        </w:tc>
        <w:tc>
          <w:tcPr/>
          <w:p>
            <w:pPr>
              <w:pStyle w:val="Compact"/>
              <w:jc w:val="left"/>
            </w:pPr>
            <w:r>
              <w:t xml:space="preserve">124.79</w:t>
            </w:r>
          </w:p>
        </w:tc>
        <w:tc>
          <w:tcPr/>
          <w:p>
            <w:pPr>
              <w:pStyle w:val="Compact"/>
              <w:jc w:val="left"/>
            </w:pPr>
            <w:r>
              <w:t xml:space="preserve">&lt; 0.001</w:t>
            </w:r>
          </w:p>
        </w:tc>
        <w:tc>
          <w:tcPr/>
          <w:p>
            <w:pPr>
              <w:pStyle w:val="Compact"/>
              <w:jc w:val="left"/>
            </w:pPr>
            <w:r>
              <w:t xml:space="preserve">b</w:t>
            </w:r>
          </w:p>
        </w:tc>
      </w:tr>
      <w:tr>
        <w:tc>
          <w:tcPr/>
          <w:p>
            <w:pPr>
              <w:pStyle w:val="Compact"/>
              <w:jc w:val="left"/>
            </w:pPr>
            <w:r>
              <w:t xml:space="preserve">Hybrid 04</w:t>
            </w:r>
          </w:p>
        </w:tc>
        <w:tc>
          <w:tcPr/>
          <w:p>
            <w:pPr>
              <w:pStyle w:val="Compact"/>
              <w:jc w:val="left"/>
            </w:pPr>
            <w:r>
              <w:t xml:space="preserve">32</w:t>
            </w:r>
          </w:p>
        </w:tc>
        <w:tc>
          <w:tcPr/>
          <w:p>
            <w:pPr>
              <w:pStyle w:val="Compact"/>
              <w:jc w:val="left"/>
            </w:pPr>
            <w:r>
              <w:t xml:space="preserve">7.10</w:t>
            </w:r>
          </w:p>
        </w:tc>
        <w:tc>
          <w:tcPr/>
          <w:p>
            <w:pPr>
              <w:pStyle w:val="Compact"/>
              <w:jc w:val="left"/>
            </w:pPr>
            <w:r>
              <w:t xml:space="preserve">6.26</w:t>
            </w:r>
          </w:p>
        </w:tc>
        <w:tc>
          <w:tcPr/>
          <w:p>
            <w:pPr>
              <w:pStyle w:val="Compact"/>
              <w:jc w:val="left"/>
            </w:pPr>
            <w:r>
              <w:t xml:space="preserve">7.94</w:t>
            </w:r>
          </w:p>
        </w:tc>
        <w:tc>
          <w:tcPr/>
          <w:p>
            <w:pPr>
              <w:pStyle w:val="Compact"/>
              <w:jc w:val="left"/>
            </w:pPr>
            <w:r>
              <w:t xml:space="preserve">100.00</w:t>
            </w:r>
          </w:p>
        </w:tc>
        <w:tc>
          <w:tcPr/>
          <w:p>
            <w:pPr>
              <w:pStyle w:val="Compact"/>
            </w:pPr>
          </w:p>
        </w:tc>
        <w:tc>
          <w:tcPr/>
          <w:p>
            <w:pPr>
              <w:pStyle w:val="Compact"/>
              <w:jc w:val="left"/>
            </w:pPr>
            <w:r>
              <w:t xml:space="preserve">a</w:t>
            </w:r>
          </w:p>
        </w:tc>
      </w:tr>
      <w:tr>
        <w:tc>
          <w:tcPr/>
          <w:p>
            <w:pPr>
              <w:pStyle w:val="Compact"/>
              <w:jc w:val="left"/>
            </w:pPr>
            <w:r>
              <w:t xml:space="preserve">Hybrid 07</w:t>
            </w:r>
          </w:p>
        </w:tc>
        <w:tc>
          <w:tcPr/>
          <w:p>
            <w:pPr>
              <w:pStyle w:val="Compact"/>
              <w:jc w:val="left"/>
            </w:pPr>
            <w:r>
              <w:t xml:space="preserve">21</w:t>
            </w:r>
          </w:p>
        </w:tc>
        <w:tc>
          <w:tcPr/>
          <w:p>
            <w:pPr>
              <w:pStyle w:val="Compact"/>
              <w:jc w:val="left"/>
            </w:pPr>
            <w:r>
              <w:t xml:space="preserve">6.42</w:t>
            </w:r>
          </w:p>
        </w:tc>
        <w:tc>
          <w:tcPr/>
          <w:p>
            <w:pPr>
              <w:pStyle w:val="Compact"/>
              <w:jc w:val="left"/>
            </w:pPr>
            <w:r>
              <w:t xml:space="preserve">5.46</w:t>
            </w:r>
          </w:p>
        </w:tc>
        <w:tc>
          <w:tcPr/>
          <w:p>
            <w:pPr>
              <w:pStyle w:val="Compact"/>
              <w:jc w:val="left"/>
            </w:pPr>
            <w:r>
              <w:t xml:space="preserve">7.38</w:t>
            </w:r>
          </w:p>
        </w:tc>
        <w:tc>
          <w:tcPr/>
          <w:p>
            <w:pPr>
              <w:pStyle w:val="Compact"/>
              <w:jc w:val="left"/>
            </w:pPr>
            <w:r>
              <w:t xml:space="preserve">90.45</w:t>
            </w:r>
          </w:p>
        </w:tc>
        <w:tc>
          <w:tcPr/>
          <w:p>
            <w:pPr>
              <w:pStyle w:val="Compact"/>
              <w:jc w:val="left"/>
            </w:pPr>
            <w:r>
              <w:t xml:space="preserve">0.173</w:t>
            </w:r>
          </w:p>
        </w:tc>
        <w:tc>
          <w:tcPr/>
          <w:p>
            <w:pPr>
              <w:pStyle w:val="Compact"/>
              <w:jc w:val="left"/>
            </w:pPr>
            <w:r>
              <w:t xml:space="preserve">a</w:t>
            </w:r>
          </w:p>
        </w:tc>
      </w:tr>
    </w:tbl>
    <w:p>
      <w:pPr>
        <w:pStyle w:val="BodyText"/>
      </w:pPr>
      <w:r>
        <w:t xml:space="preserve">Broad-sense heritability is 0.96. Values close to 1 mean that most of the variation between plots comes from differences between the items, values close to 0 that it comes from the environment and measurement error.</w:t>
      </w:r>
    </w:p>
    <w:p>
      <w:pPr>
        <w:pStyle w:val="BodyText"/>
      </w:pPr>
      <w:r>
        <w:drawing>
          <wp:inline>
            <wp:extent cx="5727700" cy="4295775"/>
            <wp:effectExtent b="0" l="0" r="0" t="0"/>
            <wp:docPr descr="" title="" id="117" name="Picture"/>
            <a:graphic>
              <a:graphicData uri="http://schemas.openxmlformats.org/drawingml/2006/picture">
                <pic:pic>
                  <pic:nvPicPr>
                    <pic:cNvPr descr="/tmp/cm-out-en/climmob_main_report_files/figure-docx/metric-6.png" id="118" name="Picture"/>
                    <pic:cNvPicPr>
                      <a:picLocks noChangeArrowheads="1" noChangeAspect="1"/>
                    </pic:cNvPicPr>
                  </pic:nvPicPr>
                  <pic:blipFill>
                    <a:blip r:embed="rId116"/>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Figure 18. Distribution of Yield (quantitative) - Agronomic performance by option, possible outliers removed.</w:t>
      </w:r>
    </w:p>
    <w:bookmarkEnd w:id="119"/>
    <w:bookmarkEnd w:id="120"/>
    <w:bookmarkStart w:id="121" w:name="evidence-for-variety-release"/>
    <w:p>
      <w:pPr>
        <w:pStyle w:val="Heading1"/>
      </w:pPr>
      <w:r>
        <w:t xml:space="preserve">Evidence for variety release</w:t>
      </w:r>
    </w:p>
    <w:p>
      <w:pPr>
        <w:pStyle w:val="FirstParagraph"/>
      </w:pPr>
      <w:r>
        <w:t xml:space="preserve">Table 17 brings together the evidence for each item against the check Hybrid 04, in a form that can support a variety release application. The probability of beating the check and its p-value come from the Plackett-Luce model for</w:t>
      </w:r>
      <w:r>
        <w:t xml:space="preserve"> </w:t>
      </w:r>
      <w:r>
        <w:t xml:space="preserve">‘Overall Preference’</w:t>
      </w:r>
      <w:r>
        <w:t xml:space="preserve">. The favourability score is described in the section on performance. The traits where each item was better or worse than the check are those with p &lt; 0.05. When yield was measured, the mean and its percentage of the check come from the mixed model.</w:t>
      </w:r>
    </w:p>
    <w:p>
      <w:pPr>
        <w:pStyle w:val="TableCaption"/>
      </w:pPr>
      <w:r>
        <w:t xml:space="preserve">Table 17. Summary of each option against the check Hybrid 04.</w:t>
      </w:r>
    </w:p>
    <w:tbl>
      <w:tblPr>
        <w:tblStyle w:val="Table"/>
        <w:tblW w:type="pct" w:w="5000"/>
        <w:tblLayout w:type="fixed"/>
        <w:tblLook w:firstRow="1" w:lastRow="0" w:firstColumn="0" w:lastColumn="0" w:noHBand="0" w:noVBand="0" w:val="0020"/>
        <w:tblCaption w:val="Table 17. Summary of each option against the check Hybrid 04."/>
      </w:tblPr>
      <w:tblGrid>
        <w:gridCol w:w="201"/>
        <w:gridCol w:w="261"/>
        <w:gridCol w:w="241"/>
        <w:gridCol w:w="161"/>
        <w:gridCol w:w="282"/>
        <w:gridCol w:w="5461"/>
        <w:gridCol w:w="665"/>
        <w:gridCol w:w="261"/>
        <w:gridCol w:w="382"/>
      </w:tblGrid>
      <w:tr>
        <w:trPr>
          <w:tblHeader w:val="on"/>
        </w:trPr>
        <w:tc>
          <w:tcPr/>
          <w:p>
            <w:pPr>
              <w:pStyle w:val="Compact"/>
              <w:jc w:val="left"/>
            </w:pPr>
            <w:r>
              <w:t xml:space="preserve">Option</w:t>
            </w:r>
          </w:p>
        </w:tc>
        <w:tc>
          <w:tcPr/>
          <w:p>
            <w:pPr>
              <w:pStyle w:val="Compact"/>
              <w:jc w:val="left"/>
            </w:pPr>
            <w:r>
              <w:t xml:space="preserve">Times tested</w:t>
            </w:r>
          </w:p>
        </w:tc>
        <w:tc>
          <w:tcPr/>
          <w:p>
            <w:pPr>
              <w:pStyle w:val="Compact"/>
              <w:jc w:val="left"/>
            </w:pPr>
            <w:r>
              <w:t xml:space="preserve">Beats check</w:t>
            </w:r>
          </w:p>
        </w:tc>
        <w:tc>
          <w:tcPr/>
          <w:p>
            <w:pPr>
              <w:pStyle w:val="Compact"/>
              <w:jc w:val="left"/>
            </w:pPr>
            <w:r>
              <w:t xml:space="preserve">p-value</w:t>
            </w:r>
          </w:p>
        </w:tc>
        <w:tc>
          <w:tcPr/>
          <w:p>
            <w:pPr>
              <w:pStyle w:val="Compact"/>
              <w:jc w:val="left"/>
            </w:pPr>
            <w:r>
              <w:t xml:space="preserve">Favourability</w:t>
            </w:r>
          </w:p>
        </w:tc>
        <w:tc>
          <w:tcPr/>
          <w:p>
            <w:pPr>
              <w:pStyle w:val="Compact"/>
              <w:jc w:val="left"/>
            </w:pPr>
            <w:r>
              <w:t xml:space="preserve">Better than check in</w:t>
            </w:r>
          </w:p>
        </w:tc>
        <w:tc>
          <w:tcPr/>
          <w:p>
            <w:pPr>
              <w:pStyle w:val="Compact"/>
              <w:jc w:val="left"/>
            </w:pPr>
            <w:r>
              <w:t xml:space="preserve">Worse than check in</w:t>
            </w:r>
          </w:p>
        </w:tc>
        <w:tc>
          <w:tcPr/>
          <w:p>
            <w:pPr>
              <w:pStyle w:val="Compact"/>
              <w:jc w:val="left"/>
            </w:pPr>
            <w:r>
              <w:t xml:space="preserve">Yield (mean)</w:t>
            </w:r>
          </w:p>
        </w:tc>
        <w:tc>
          <w:tcPr/>
          <w:p>
            <w:pPr>
              <w:pStyle w:val="Compact"/>
              <w:jc w:val="left"/>
            </w:pPr>
            <w:r>
              <w:t xml:space="preserve">Yield (% of check)</w:t>
            </w:r>
          </w:p>
        </w:tc>
      </w:tr>
      <w:tr>
        <w:tc>
          <w:tcPr/>
          <w:p>
            <w:pPr>
              <w:pStyle w:val="Compact"/>
              <w:jc w:val="left"/>
            </w:pPr>
            <w:r>
              <w:t xml:space="preserve">Hybrid 03</w:t>
            </w:r>
          </w:p>
        </w:tc>
        <w:tc>
          <w:tcPr/>
          <w:p>
            <w:pPr>
              <w:pStyle w:val="Compact"/>
              <w:jc w:val="left"/>
            </w:pPr>
            <w:r>
              <w:t xml:space="preserve">40</w:t>
            </w:r>
          </w:p>
        </w:tc>
        <w:tc>
          <w:tcPr/>
          <w:p>
            <w:pPr>
              <w:pStyle w:val="Compact"/>
              <w:jc w:val="left"/>
            </w:pPr>
            <w:r>
              <w:t xml:space="preserve">79%</w:t>
            </w:r>
          </w:p>
        </w:tc>
        <w:tc>
          <w:tcPr/>
          <w:p>
            <w:pPr>
              <w:pStyle w:val="Compact"/>
              <w:jc w:val="left"/>
            </w:pPr>
            <w:r>
              <w:t xml:space="preserve">0.00164</w:t>
            </w:r>
          </w:p>
        </w:tc>
        <w:tc>
          <w:tcPr/>
          <w:p>
            <w:pPr>
              <w:pStyle w:val="Compact"/>
              <w:jc w:val="left"/>
            </w:pPr>
            <w:r>
              <w:t xml:space="preserve">46.0</w:t>
            </w:r>
          </w:p>
        </w:tc>
        <w:tc>
          <w:tcPr/>
          <w:p>
            <w:pPr>
              <w:pStyle w:val="Compact"/>
              <w:jc w:val="left"/>
            </w:pPr>
            <w:r>
              <w:t xml:space="preserve">Germination [Vegetative]; Diseases resistance [Vegetative]; Drought tolerance [Vegetative]; Yield [Agronomic Performance]; Grain size [Agronomic Performance]; Grain colour [Agronomic Performance]; Taste [Agronomic Performance]; Overall preference [Agronomic Performance]</w:t>
            </w:r>
          </w:p>
        </w:tc>
        <w:tc>
          <w:tcPr/>
          <w:p>
            <w:pPr>
              <w:pStyle w:val="Compact"/>
            </w:pPr>
          </w:p>
        </w:tc>
        <w:tc>
          <w:tcPr/>
          <w:p>
            <w:pPr>
              <w:pStyle w:val="Compact"/>
              <w:jc w:val="left"/>
            </w:pPr>
            <w:r>
              <w:t xml:space="preserve">11.3</w:t>
            </w:r>
          </w:p>
        </w:tc>
        <w:tc>
          <w:tcPr/>
          <w:p>
            <w:pPr>
              <w:pStyle w:val="Compact"/>
              <w:jc w:val="left"/>
            </w:pPr>
            <w:r>
              <w:t xml:space="preserve">159.9</w:t>
            </w:r>
          </w:p>
        </w:tc>
      </w:tr>
      <w:tr>
        <w:tc>
          <w:tcPr/>
          <w:p>
            <w:pPr>
              <w:pStyle w:val="Compact"/>
              <w:jc w:val="left"/>
            </w:pPr>
            <w:r>
              <w:t xml:space="preserve">Hybrid 06</w:t>
            </w:r>
          </w:p>
        </w:tc>
        <w:tc>
          <w:tcPr/>
          <w:p>
            <w:pPr>
              <w:pStyle w:val="Compact"/>
              <w:jc w:val="left"/>
            </w:pPr>
            <w:r>
              <w:t xml:space="preserve">40</w:t>
            </w:r>
          </w:p>
        </w:tc>
        <w:tc>
          <w:tcPr/>
          <w:p>
            <w:pPr>
              <w:pStyle w:val="Compact"/>
              <w:jc w:val="left"/>
            </w:pPr>
            <w:r>
              <w:t xml:space="preserve">70%</w:t>
            </w:r>
          </w:p>
        </w:tc>
        <w:tc>
          <w:tcPr/>
          <w:p>
            <w:pPr>
              <w:pStyle w:val="Compact"/>
              <w:jc w:val="left"/>
            </w:pPr>
            <w:r>
              <w:t xml:space="preserve">0.0542</w:t>
            </w:r>
          </w:p>
        </w:tc>
        <w:tc>
          <w:tcPr/>
          <w:p>
            <w:pPr>
              <w:pStyle w:val="Compact"/>
              <w:jc w:val="left"/>
            </w:pPr>
            <w:r>
              <w:t xml:space="preserve">24.5</w:t>
            </w:r>
          </w:p>
        </w:tc>
        <w:tc>
          <w:tcPr/>
          <w:p>
            <w:pPr>
              <w:pStyle w:val="Compact"/>
              <w:jc w:val="left"/>
            </w:pPr>
            <w:r>
              <w:t xml:space="preserve">Germination [Vegetative]; Diseases resistance [Vegetative]; Drought tolerance [Vegetative]; Fall armyworm resistance [Reproductive]; Yield [Agronomic Performance]; Grain size [Agronomic Performance]; Grain colour [Agronomic Performance]</w:t>
            </w:r>
          </w:p>
        </w:tc>
        <w:tc>
          <w:tcPr/>
          <w:p>
            <w:pPr>
              <w:pStyle w:val="Compact"/>
            </w:pPr>
          </w:p>
        </w:tc>
        <w:tc>
          <w:tcPr/>
          <w:p>
            <w:pPr>
              <w:pStyle w:val="Compact"/>
              <w:jc w:val="left"/>
            </w:pPr>
            <w:r>
              <w:t xml:space="preserve">10.1</w:t>
            </w:r>
          </w:p>
        </w:tc>
        <w:tc>
          <w:tcPr/>
          <w:p>
            <w:pPr>
              <w:pStyle w:val="Compact"/>
              <w:jc w:val="left"/>
            </w:pPr>
            <w:r>
              <w:t xml:space="preserve">142.3</w:t>
            </w:r>
          </w:p>
        </w:tc>
      </w:tr>
      <w:tr>
        <w:tc>
          <w:tcPr/>
          <w:p>
            <w:pPr>
              <w:pStyle w:val="Compact"/>
              <w:jc w:val="left"/>
            </w:pPr>
            <w:r>
              <w:t xml:space="preserve">Hybrid 08</w:t>
            </w:r>
          </w:p>
        </w:tc>
        <w:tc>
          <w:tcPr/>
          <w:p>
            <w:pPr>
              <w:pStyle w:val="Compact"/>
              <w:jc w:val="left"/>
            </w:pPr>
            <w:r>
              <w:t xml:space="preserve">52</w:t>
            </w:r>
          </w:p>
        </w:tc>
        <w:tc>
          <w:tcPr/>
          <w:p>
            <w:pPr>
              <w:pStyle w:val="Compact"/>
              <w:jc w:val="left"/>
            </w:pPr>
            <w:r>
              <w:t xml:space="preserve">64%</w:t>
            </w:r>
          </w:p>
        </w:tc>
        <w:tc>
          <w:tcPr/>
          <w:p>
            <w:pPr>
              <w:pStyle w:val="Compact"/>
              <w:jc w:val="left"/>
            </w:pPr>
            <w:r>
              <w:t xml:space="preserve">0.136</w:t>
            </w:r>
          </w:p>
        </w:tc>
        <w:tc>
          <w:tcPr/>
          <w:p>
            <w:pPr>
              <w:pStyle w:val="Compact"/>
              <w:jc w:val="left"/>
            </w:pPr>
            <w:r>
              <w:t xml:space="preserve">8.8</w:t>
            </w:r>
          </w:p>
        </w:tc>
        <w:tc>
          <w:tcPr/>
          <w:p>
            <w:pPr>
              <w:pStyle w:val="Compact"/>
              <w:jc w:val="left"/>
            </w:pPr>
            <w:r>
              <w:t xml:space="preserve">Germination [Vegetative]; Diseases resistance [Vegetative]; Drought tolerance [Vegetative]; Fall armyworm resistance [Reproductive]; Grain colour [Agronomic Performance]; Taste [Agronomic Performance]; Marketability [Agronomic Performance]</w:t>
            </w:r>
          </w:p>
        </w:tc>
        <w:tc>
          <w:tcPr/>
          <w:p>
            <w:pPr>
              <w:pStyle w:val="Compact"/>
            </w:pPr>
          </w:p>
        </w:tc>
        <w:tc>
          <w:tcPr/>
          <w:p>
            <w:pPr>
              <w:pStyle w:val="Compact"/>
              <w:jc w:val="left"/>
            </w:pPr>
            <w:r>
              <w:t xml:space="preserve">9.7</w:t>
            </w:r>
          </w:p>
        </w:tc>
        <w:tc>
          <w:tcPr/>
          <w:p>
            <w:pPr>
              <w:pStyle w:val="Compact"/>
              <w:jc w:val="left"/>
            </w:pPr>
            <w:r>
              <w:t xml:space="preserve">136.3</w:t>
            </w:r>
          </w:p>
        </w:tc>
      </w:tr>
      <w:tr>
        <w:tc>
          <w:tcPr/>
          <w:p>
            <w:pPr>
              <w:pStyle w:val="Compact"/>
              <w:jc w:val="left"/>
            </w:pPr>
            <w:r>
              <w:t xml:space="preserve">Hybrid 02</w:t>
            </w:r>
          </w:p>
        </w:tc>
        <w:tc>
          <w:tcPr/>
          <w:p>
            <w:pPr>
              <w:pStyle w:val="Compact"/>
              <w:jc w:val="left"/>
            </w:pPr>
            <w:r>
              <w:t xml:space="preserve">38</w:t>
            </w:r>
          </w:p>
        </w:tc>
        <w:tc>
          <w:tcPr/>
          <w:p>
            <w:pPr>
              <w:pStyle w:val="Compact"/>
              <w:jc w:val="left"/>
            </w:pPr>
            <w:r>
              <w:t xml:space="preserve">62%</w:t>
            </w:r>
          </w:p>
        </w:tc>
        <w:tc>
          <w:tcPr/>
          <w:p>
            <w:pPr>
              <w:pStyle w:val="Compact"/>
              <w:jc w:val="left"/>
            </w:pPr>
            <w:r>
              <w:t xml:space="preserve">0.271</w:t>
            </w:r>
          </w:p>
        </w:tc>
        <w:tc>
          <w:tcPr/>
          <w:p>
            <w:pPr>
              <w:pStyle w:val="Compact"/>
              <w:jc w:val="left"/>
            </w:pPr>
            <w:r>
              <w:t xml:space="preserve">3.3</w:t>
            </w:r>
          </w:p>
        </w:tc>
        <w:tc>
          <w:tcPr/>
          <w:p>
            <w:pPr>
              <w:pStyle w:val="Compact"/>
              <w:jc w:val="left"/>
            </w:pPr>
            <w:r>
              <w:t xml:space="preserve">Germination [Vegetative]; Diseases resistance [Vegetative]; Drought tolerance [Vegetative]; Fall armyworm resistance [Reproductive]; Taste [Agronomic Performance]</w:t>
            </w:r>
          </w:p>
        </w:tc>
        <w:tc>
          <w:tcPr/>
          <w:p>
            <w:pPr>
              <w:pStyle w:val="Compact"/>
            </w:pPr>
          </w:p>
        </w:tc>
        <w:tc>
          <w:tcPr/>
          <w:p>
            <w:pPr>
              <w:pStyle w:val="Compact"/>
              <w:jc w:val="left"/>
            </w:pPr>
            <w:r>
              <w:t xml:space="preserve">9.9</w:t>
            </w:r>
          </w:p>
        </w:tc>
        <w:tc>
          <w:tcPr/>
          <w:p>
            <w:pPr>
              <w:pStyle w:val="Compact"/>
              <w:jc w:val="left"/>
            </w:pPr>
            <w:r>
              <w:t xml:space="preserve">139.9</w:t>
            </w:r>
          </w:p>
        </w:tc>
      </w:tr>
      <w:tr>
        <w:tc>
          <w:tcPr/>
          <w:p>
            <w:pPr>
              <w:pStyle w:val="Compact"/>
              <w:jc w:val="left"/>
            </w:pPr>
            <w:r>
              <w:t xml:space="preserve">Hybrid 05</w:t>
            </w:r>
          </w:p>
        </w:tc>
        <w:tc>
          <w:tcPr/>
          <w:p>
            <w:pPr>
              <w:pStyle w:val="Compact"/>
              <w:jc w:val="left"/>
            </w:pPr>
            <w:r>
              <w:t xml:space="preserve">59</w:t>
            </w:r>
          </w:p>
        </w:tc>
        <w:tc>
          <w:tcPr/>
          <w:p>
            <w:pPr>
              <w:pStyle w:val="Compact"/>
              <w:jc w:val="left"/>
            </w:pPr>
            <w:r>
              <w:t xml:space="preserve">56%</w:t>
            </w:r>
          </w:p>
        </w:tc>
        <w:tc>
          <w:tcPr/>
          <w:p>
            <w:pPr>
              <w:pStyle w:val="Compact"/>
              <w:jc w:val="left"/>
            </w:pPr>
            <w:r>
              <w:t xml:space="preserve">0.551</w:t>
            </w:r>
          </w:p>
        </w:tc>
        <w:tc>
          <w:tcPr/>
          <w:p>
            <w:pPr>
              <w:pStyle w:val="Compact"/>
              <w:jc w:val="left"/>
            </w:pPr>
            <w:r>
              <w:t xml:space="preserve">-8.9</w:t>
            </w:r>
          </w:p>
        </w:tc>
        <w:tc>
          <w:tcPr/>
          <w:p>
            <w:pPr>
              <w:pStyle w:val="Compact"/>
              <w:jc w:val="left"/>
            </w:pPr>
            <w:r>
              <w:t xml:space="preserve">Germination [Vegetative]</w:t>
            </w:r>
          </w:p>
        </w:tc>
        <w:tc>
          <w:tcPr/>
          <w:p>
            <w:pPr>
              <w:pStyle w:val="Compact"/>
            </w:pPr>
          </w:p>
        </w:tc>
        <w:tc>
          <w:tcPr/>
          <w:p>
            <w:pPr>
              <w:pStyle w:val="Compact"/>
              <w:jc w:val="left"/>
            </w:pPr>
            <w:r>
              <w:t xml:space="preserve">9.2</w:t>
            </w:r>
          </w:p>
        </w:tc>
        <w:tc>
          <w:tcPr/>
          <w:p>
            <w:pPr>
              <w:pStyle w:val="Compact"/>
              <w:jc w:val="left"/>
            </w:pPr>
            <w:r>
              <w:t xml:space="preserve">129.4</w:t>
            </w:r>
          </w:p>
        </w:tc>
      </w:tr>
      <w:tr>
        <w:tc>
          <w:tcPr/>
          <w:p>
            <w:pPr>
              <w:pStyle w:val="Compact"/>
              <w:jc w:val="left"/>
            </w:pPr>
            <w:r>
              <w:t xml:space="preserve">Hybrid 01</w:t>
            </w:r>
          </w:p>
        </w:tc>
        <w:tc>
          <w:tcPr/>
          <w:p>
            <w:pPr>
              <w:pStyle w:val="Compact"/>
              <w:jc w:val="left"/>
            </w:pPr>
            <w:r>
              <w:t xml:space="preserve">45</w:t>
            </w:r>
          </w:p>
        </w:tc>
        <w:tc>
          <w:tcPr/>
          <w:p>
            <w:pPr>
              <w:pStyle w:val="Compact"/>
              <w:jc w:val="left"/>
            </w:pPr>
            <w:r>
              <w:t xml:space="preserve">54%</w:t>
            </w:r>
          </w:p>
        </w:tc>
        <w:tc>
          <w:tcPr/>
          <w:p>
            <w:pPr>
              <w:pStyle w:val="Compact"/>
              <w:jc w:val="left"/>
            </w:pPr>
            <w:r>
              <w:t xml:space="preserve">0.653</w:t>
            </w:r>
          </w:p>
        </w:tc>
        <w:tc>
          <w:tcPr/>
          <w:p>
            <w:pPr>
              <w:pStyle w:val="Compact"/>
              <w:jc w:val="left"/>
            </w:pPr>
            <w:r>
              <w:t xml:space="preserve">-12.7</w:t>
            </w:r>
          </w:p>
        </w:tc>
        <w:tc>
          <w:tcPr/>
          <w:p>
            <w:pPr>
              <w:pStyle w:val="Compact"/>
              <w:jc w:val="left"/>
            </w:pPr>
            <w:r>
              <w:t xml:space="preserve">Diseases resistance [Vegetative]; Grain colour [Agronomic Performance]; Taste [Agronomic Performance]</w:t>
            </w:r>
          </w:p>
        </w:tc>
        <w:tc>
          <w:tcPr/>
          <w:p>
            <w:pPr>
              <w:pStyle w:val="Compact"/>
            </w:pPr>
          </w:p>
        </w:tc>
        <w:tc>
          <w:tcPr/>
          <w:p>
            <w:pPr>
              <w:pStyle w:val="Compact"/>
              <w:jc w:val="left"/>
            </w:pPr>
            <w:r>
              <w:t xml:space="preserve">8.9</w:t>
            </w:r>
          </w:p>
        </w:tc>
        <w:tc>
          <w:tcPr/>
          <w:p>
            <w:pPr>
              <w:pStyle w:val="Compact"/>
              <w:jc w:val="left"/>
            </w:pPr>
            <w:r>
              <w:t xml:space="preserve">124.8</w:t>
            </w:r>
          </w:p>
        </w:tc>
      </w:tr>
      <w:tr>
        <w:tc>
          <w:tcPr/>
          <w:p>
            <w:pPr>
              <w:pStyle w:val="Compact"/>
              <w:jc w:val="left"/>
            </w:pPr>
            <w:r>
              <w:t xml:space="preserve">Hybrid 04</w:t>
            </w:r>
          </w:p>
        </w:tc>
        <w:tc>
          <w:tcPr/>
          <w:p>
            <w:pPr>
              <w:pStyle w:val="Compact"/>
              <w:jc w:val="left"/>
            </w:pPr>
            <w:r>
              <w:t xml:space="preserve">49</w:t>
            </w:r>
          </w:p>
        </w:tc>
        <w:tc>
          <w:tcPr/>
          <w:p>
            <w:pPr>
              <w:pStyle w:val="Compact"/>
            </w:pPr>
          </w:p>
        </w:tc>
        <w:tc>
          <w:tcPr/>
          <w:p>
            <w:pPr>
              <w:pStyle w:val="Compact"/>
            </w:pPr>
          </w:p>
        </w:tc>
        <w:tc>
          <w:tcPr/>
          <w:p>
            <w:pPr>
              <w:pStyle w:val="Compact"/>
              <w:jc w:val="left"/>
            </w:pPr>
            <w:r>
              <w:t xml:space="preserve">-23.5</w:t>
            </w:r>
          </w:p>
        </w:tc>
        <w:tc>
          <w:tcPr/>
          <w:p>
            <w:pPr>
              <w:pStyle w:val="Compact"/>
            </w:pPr>
          </w:p>
        </w:tc>
        <w:tc>
          <w:tcPr/>
          <w:p>
            <w:pPr>
              <w:pStyle w:val="Compact"/>
            </w:pPr>
          </w:p>
        </w:tc>
        <w:tc>
          <w:tcPr/>
          <w:p>
            <w:pPr>
              <w:pStyle w:val="Compact"/>
              <w:jc w:val="left"/>
            </w:pPr>
            <w:r>
              <w:t xml:space="preserve">7.1</w:t>
            </w:r>
          </w:p>
        </w:tc>
        <w:tc>
          <w:tcPr/>
          <w:p>
            <w:pPr>
              <w:pStyle w:val="Compact"/>
              <w:jc w:val="left"/>
            </w:pPr>
            <w:r>
              <w:t xml:space="preserve">100.0</w:t>
            </w:r>
          </w:p>
        </w:tc>
      </w:tr>
      <w:tr>
        <w:tc>
          <w:tcPr/>
          <w:p>
            <w:pPr>
              <w:pStyle w:val="Compact"/>
              <w:jc w:val="left"/>
            </w:pPr>
            <w:r>
              <w:t xml:space="preserve">Hybrid 07</w:t>
            </w:r>
          </w:p>
        </w:tc>
        <w:tc>
          <w:tcPr/>
          <w:p>
            <w:pPr>
              <w:pStyle w:val="Compact"/>
              <w:jc w:val="left"/>
            </w:pPr>
            <w:r>
              <w:t xml:space="preserve">40</w:t>
            </w:r>
          </w:p>
        </w:tc>
        <w:tc>
          <w:tcPr/>
          <w:p>
            <w:pPr>
              <w:pStyle w:val="Compact"/>
              <w:jc w:val="left"/>
            </w:pPr>
            <w:r>
              <w:t xml:space="preserve">49%</w:t>
            </w:r>
          </w:p>
        </w:tc>
        <w:tc>
          <w:tcPr/>
          <w:p>
            <w:pPr>
              <w:pStyle w:val="Compact"/>
              <w:jc w:val="left"/>
            </w:pPr>
            <w:r>
              <w:t xml:space="preserve">0.943</w:t>
            </w:r>
          </w:p>
        </w:tc>
        <w:tc>
          <w:tcPr/>
          <w:p>
            <w:pPr>
              <w:pStyle w:val="Compact"/>
              <w:jc w:val="left"/>
            </w:pPr>
            <w:r>
              <w:t xml:space="preserve">-23.0</w:t>
            </w:r>
          </w:p>
        </w:tc>
        <w:tc>
          <w:tcPr/>
          <w:p>
            <w:pPr>
              <w:pStyle w:val="Compact"/>
            </w:pPr>
          </w:p>
        </w:tc>
        <w:tc>
          <w:tcPr/>
          <w:p>
            <w:pPr>
              <w:pStyle w:val="Compact"/>
              <w:jc w:val="left"/>
            </w:pPr>
            <w:r>
              <w:t xml:space="preserve">Drought tolerance [Reproductive]</w:t>
            </w:r>
          </w:p>
        </w:tc>
        <w:tc>
          <w:tcPr/>
          <w:p>
            <w:pPr>
              <w:pStyle w:val="Compact"/>
              <w:jc w:val="left"/>
            </w:pPr>
            <w:r>
              <w:t xml:space="preserve">6.4</w:t>
            </w:r>
          </w:p>
        </w:tc>
        <w:tc>
          <w:tcPr/>
          <w:p>
            <w:pPr>
              <w:pStyle w:val="Compact"/>
              <w:jc w:val="left"/>
            </w:pPr>
            <w:r>
              <w:t xml:space="preserve">90.4</w:t>
            </w:r>
          </w:p>
        </w:tc>
      </w:tr>
    </w:tbl>
    <w:p>
      <w:pPr>
        <w:pStyle w:val="BodyText"/>
      </w:pPr>
      <w:r>
        <w:t xml:space="preserve">The full comparison, trait by trait and for every check, is in the files</w:t>
      </w:r>
      <w:r>
        <w:t xml:space="preserve"> </w:t>
      </w:r>
      <w:r>
        <w:t xml:space="preserve">‘variety-release-summary.csv’</w:t>
      </w:r>
      <w:r>
        <w:t xml:space="preserve"> </w:t>
      </w:r>
      <w:r>
        <w:t xml:space="preserve">and</w:t>
      </w:r>
      <w:r>
        <w:t xml:space="preserve"> </w:t>
      </w:r>
      <w:r>
        <w:t xml:space="preserve">‘variety-release-by-trait.csv’</w:t>
      </w:r>
      <w:r>
        <w:t xml:space="preserve"> </w:t>
      </w:r>
      <w:r>
        <w:t xml:space="preserve">in the extra outputs.</w:t>
      </w:r>
    </w:p>
    <w:p>
      <w:r>
        <w:br w:type="page"/>
      </w:r>
    </w:p>
    <w:bookmarkEnd w:id="121"/>
    <w:bookmarkStart w:id="186" w:name="references"/>
    <w:p>
      <w:pPr>
        <w:pStyle w:val="Heading1"/>
      </w:pPr>
      <w:r>
        <w:t xml:space="preserve">References</w:t>
      </w:r>
    </w:p>
    <w:bookmarkStart w:id="185" w:name="refs"/>
    <w:bookmarkStart w:id="123" w:name="ref-deSousa2024"/>
    <w:p>
      <w:pPr>
        <w:pStyle w:val="Bibliography"/>
      </w:pPr>
      <w:r>
        <w:t xml:space="preserve">1.</w:t>
      </w:r>
      <w:r>
        <w:t xml:space="preserve"> </w:t>
      </w:r>
      <w:r>
        <w:t xml:space="preserve">	</w:t>
      </w:r>
      <w:r>
        <w:t xml:space="preserve">K. de Sousa, J. van Etten, R. Manners, E. Abidin, R. O. Abdulmalik, B. Abolore, K. Acheremu, S. Angudubo, A. Aguilar, E. Arnaud, A. Babu, M. Barrios, G. Benavente, O. Boukar, J. E. Cairns, E. Carey, H. Daudi, M. Dawud, G. Edughaen, J. Ellison, W. Esuma, S. G. Mohammed, J. van de Gevel, M. Gomez, J. van Heerwaarden, P. Iragaba, E. Kadege, T. M. Assefa, S. Kalemera, F. S. Kasubiri, R. Kawuki, Y. G. Kidane, M. Kilango, H. Kulembeka, A. Kwadwo, B. Madriz, E. Masumba, J. Mbiu, T. Mendes, A. Müller, M. Moyo, K. Mtunda, T. Muzhingi, D. Muungani, E. T. Mwenda, G. R. V. P. R. Nadigatla, A. R. Nanyonjo, S. N’Danikou, A. Nduwumuremyi, J. C. Nshimiyimana, E. Nuwamanya, H. Nyirahabimana, M. Occelli, O. Olaosebikan, P. O. Ongom, B. Ortiz-Crespo, R. Oteng-Fripong, A. Ozimati, D. Owoade, C. F. Quiros, J. C. Rosas, P. Rukundo, P. Rutsaert, M. Sibomana, N. Sharma, N. Shida, J. Steinke, R. Ssali, J. G. Suchini, B. Teeken, T. K. Tengey, H. A. Tufan, S. Tumwegamire, E. Tuyishime, J. Ulzen, M. L. Umar, S. Onwuka, T. U. Madu, R. C. Voss, M. Yeye, M. Zaman-Allah</w:t>
      </w:r>
      <w:r>
        <w:t xml:space="preserve">,</w:t>
      </w:r>
      <w:r>
        <w:t xml:space="preserve"> </w:t>
      </w:r>
      <w:hyperlink r:id="rId122">
        <w:r>
          <w:rPr>
            <w:rStyle w:val="Hyperlink"/>
          </w:rPr>
          <w:t xml:space="preserve">The tricot approach: An agile framework for decentralized on-farm testing supported by citizen science. A retrospective</w:t>
        </w:r>
      </w:hyperlink>
      <w:r>
        <w:t xml:space="preserve">.</w:t>
      </w:r>
      <w:r>
        <w:t xml:space="preserve"> </w:t>
      </w:r>
      <w:r>
        <w:rPr>
          <w:i/>
          <w:iCs/>
        </w:rPr>
        <w:t xml:space="preserve">Agronomy for Sustainable Development</w:t>
      </w:r>
      <w:r>
        <w:t xml:space="preserve"> </w:t>
      </w:r>
      <w:r>
        <w:rPr>
          <w:b/>
          <w:bCs/>
        </w:rPr>
        <w:t xml:space="preserve">44</w:t>
      </w:r>
      <w:r>
        <w:t xml:space="preserve"> </w:t>
      </w:r>
      <w:r>
        <w:t xml:space="preserve">(2024).</w:t>
      </w:r>
    </w:p>
    <w:bookmarkEnd w:id="123"/>
    <w:bookmarkStart w:id="125" w:name="ref-vanEtten2019tricot"/>
    <w:p>
      <w:pPr>
        <w:pStyle w:val="Bibliography"/>
      </w:pPr>
      <w:r>
        <w:t xml:space="preserve">2.</w:t>
      </w:r>
      <w:r>
        <w:t xml:space="preserve"> </w:t>
      </w:r>
      <w:r>
        <w:t xml:space="preserve">	</w:t>
      </w:r>
      <w:r>
        <w:t xml:space="preserve">J. van Etten, E. Beza, L. Calderer, K. Van Duijvendijk, C. Fadda, B. Fantahun, Y. G. Kidane, J. van de Gevel, A. Gupta, D. K. Mengistu, D. Kiambi, P. N. Mathur, L. Mercado, S. Mittra, M. J. Mollel, J. C. Rosas, J. Steinke, J. G. Suchini, K. S. Zimmerer</w:t>
      </w:r>
      <w:r>
        <w:t xml:space="preserve">,</w:t>
      </w:r>
      <w:r>
        <w:t xml:space="preserve"> </w:t>
      </w:r>
      <w:hyperlink r:id="rId124">
        <w:r>
          <w:rPr>
            <w:rStyle w:val="Hyperlink"/>
          </w:rPr>
          <w:t xml:space="preserve">First experiences with a novel farmer citizen science approach: crowdsourcing participatory variety selection through on-farm triadic comparisons of technologies (tricot)</w:t>
        </w:r>
      </w:hyperlink>
      <w:r>
        <w:t xml:space="preserve">.</w:t>
      </w:r>
      <w:r>
        <w:t xml:space="preserve"> </w:t>
      </w:r>
      <w:r>
        <w:rPr>
          <w:i/>
          <w:iCs/>
        </w:rPr>
        <w:t xml:space="preserve">Experimental Agriculture</w:t>
      </w:r>
      <w:r>
        <w:t xml:space="preserve"> </w:t>
      </w:r>
      <w:r>
        <w:rPr>
          <w:b/>
          <w:bCs/>
        </w:rPr>
        <w:t xml:space="preserve">55</w:t>
      </w:r>
      <w:r>
        <w:t xml:space="preserve">, 275–296 (2019).</w:t>
      </w:r>
    </w:p>
    <w:bookmarkEnd w:id="125"/>
    <w:bookmarkStart w:id="127" w:name="ref-Quiros2024"/>
    <w:p>
      <w:pPr>
        <w:pStyle w:val="Bibliography"/>
      </w:pPr>
      <w:r>
        <w:t xml:space="preserve">3.</w:t>
      </w:r>
      <w:r>
        <w:t xml:space="preserve"> </w:t>
      </w:r>
      <w:r>
        <w:t xml:space="preserve">	</w:t>
      </w:r>
      <w:r>
        <w:t xml:space="preserve">C. Quirós, K. de Sousa, J. Steinke, B. Madriz, M.-A. Laporte, E. Arnaud, R. Manners, B. Ortiz-Crespo, A. Müller, J. van Etten</w:t>
      </w:r>
      <w:r>
        <w:t xml:space="preserve">,</w:t>
      </w:r>
      <w:r>
        <w:t xml:space="preserve"> </w:t>
      </w:r>
      <w:hyperlink r:id="rId126">
        <w:r>
          <w:rPr>
            <w:rStyle w:val="Hyperlink"/>
          </w:rPr>
          <w:t xml:space="preserve">ClimMob: Software to support experimental citizen science in agriculture</w:t>
        </w:r>
      </w:hyperlink>
      <w:r>
        <w:t xml:space="preserve">.</w:t>
      </w:r>
      <w:r>
        <w:t xml:space="preserve"> </w:t>
      </w:r>
      <w:r>
        <w:rPr>
          <w:i/>
          <w:iCs/>
        </w:rPr>
        <w:t xml:space="preserve">Computers and Electronics in Agriculture</w:t>
      </w:r>
      <w:r>
        <w:t xml:space="preserve"> </w:t>
      </w:r>
      <w:r>
        <w:rPr>
          <w:b/>
          <w:bCs/>
        </w:rPr>
        <w:t xml:space="preserve">217</w:t>
      </w:r>
      <w:r>
        <w:t xml:space="preserve">, 108539 (2024).</w:t>
      </w:r>
    </w:p>
    <w:bookmarkEnd w:id="127"/>
    <w:bookmarkStart w:id="129" w:name="ref-Plackett1975"/>
    <w:p>
      <w:pPr>
        <w:pStyle w:val="Bibliography"/>
      </w:pPr>
      <w:r>
        <w:t xml:space="preserve">4.</w:t>
      </w:r>
      <w:r>
        <w:t xml:space="preserve"> </w:t>
      </w:r>
      <w:r>
        <w:t xml:space="preserve">	</w:t>
      </w:r>
      <w:r>
        <w:t xml:space="preserve">R. L. Plackett,</w:t>
      </w:r>
      <w:r>
        <w:t xml:space="preserve"> </w:t>
      </w:r>
      <w:hyperlink r:id="rId128">
        <w:r>
          <w:rPr>
            <w:rStyle w:val="Hyperlink"/>
          </w:rPr>
          <w:t xml:space="preserve">The Analysis of Permutations</w:t>
        </w:r>
      </w:hyperlink>
      <w:r>
        <w:t xml:space="preserve">.</w:t>
      </w:r>
      <w:r>
        <w:t xml:space="preserve"> </w:t>
      </w:r>
      <w:r>
        <w:rPr>
          <w:i/>
          <w:iCs/>
        </w:rPr>
        <w:t xml:space="preserve">Journal of the Royal Statistical Society. Series C (Applied Statistics)</w:t>
      </w:r>
      <w:r>
        <w:t xml:space="preserve"> </w:t>
      </w:r>
      <w:r>
        <w:rPr>
          <w:b/>
          <w:bCs/>
        </w:rPr>
        <w:t xml:space="preserve">24</w:t>
      </w:r>
      <w:r>
        <w:t xml:space="preserve">, 193–202 (1975).</w:t>
      </w:r>
    </w:p>
    <w:bookmarkEnd w:id="129"/>
    <w:bookmarkStart w:id="130" w:name="ref-Luce1959"/>
    <w:p>
      <w:pPr>
        <w:pStyle w:val="Bibliography"/>
      </w:pPr>
      <w:r>
        <w:t xml:space="preserve">5.</w:t>
      </w:r>
      <w:r>
        <w:t xml:space="preserve"> </w:t>
      </w:r>
      <w:r>
        <w:t xml:space="preserve">	</w:t>
      </w:r>
      <w:r>
        <w:t xml:space="preserve">R. D. Luce,</w:t>
      </w:r>
      <w:r>
        <w:t xml:space="preserve"> </w:t>
      </w:r>
      <w:r>
        <w:rPr>
          <w:i/>
          <w:iCs/>
        </w:rPr>
        <w:t xml:space="preserve">Individual Choice Behavior</w:t>
      </w:r>
      <w:r>
        <w:t xml:space="preserve"> </w:t>
      </w:r>
      <w:r>
        <w:t xml:space="preserve">(Courier Corporation, 1959).</w:t>
      </w:r>
    </w:p>
    <w:bookmarkEnd w:id="130"/>
    <w:bookmarkStart w:id="132" w:name="ref-nasapower"/>
    <w:p>
      <w:pPr>
        <w:pStyle w:val="Bibliography"/>
      </w:pPr>
      <w:r>
        <w:t xml:space="preserve">6.</w:t>
      </w:r>
      <w:r>
        <w:t xml:space="preserve"> </w:t>
      </w:r>
      <w:r>
        <w:t xml:space="preserve">	</w:t>
      </w:r>
      <w:r>
        <w:t xml:space="preserve">A. H. Sparks,</w:t>
      </w:r>
      <w:r>
        <w:t xml:space="preserve"> </w:t>
      </w:r>
      <w:hyperlink r:id="rId131">
        <w:r>
          <w:rPr>
            <w:rStyle w:val="Hyperlink"/>
          </w:rPr>
          <w:t xml:space="preserve">nasapower: A NASA POWER Global Meteorology, Surface Solar Energy and Climatology Data Client for R</w:t>
        </w:r>
      </w:hyperlink>
      <w:r>
        <w:t xml:space="preserve">.</w:t>
      </w:r>
      <w:r>
        <w:t xml:space="preserve"> </w:t>
      </w:r>
      <w:r>
        <w:rPr>
          <w:i/>
          <w:iCs/>
        </w:rPr>
        <w:t xml:space="preserve">Journal of Open Source Software</w:t>
      </w:r>
      <w:r>
        <w:t xml:space="preserve"> </w:t>
      </w:r>
      <w:r>
        <w:rPr>
          <w:b/>
          <w:bCs/>
        </w:rPr>
        <w:t xml:space="preserve">3</w:t>
      </w:r>
      <w:r>
        <w:t xml:space="preserve">, 1035 (2018).</w:t>
      </w:r>
    </w:p>
    <w:bookmarkEnd w:id="132"/>
    <w:bookmarkStart w:id="134" w:name="ref-climatrends"/>
    <w:p>
      <w:pPr>
        <w:pStyle w:val="Bibliography"/>
      </w:pPr>
      <w:r>
        <w:t xml:space="preserve">7.</w:t>
      </w:r>
      <w:r>
        <w:t xml:space="preserve"> </w:t>
      </w:r>
      <w:r>
        <w:t xml:space="preserve">	</w:t>
      </w:r>
      <w:r>
        <w:t xml:space="preserve">K. de Sousa, J. van Etten, S. Ø. Solberg</w:t>
      </w:r>
      <w:r>
        <w:t xml:space="preserve">,</w:t>
      </w:r>
      <w:r>
        <w:t xml:space="preserve"> </w:t>
      </w:r>
      <w:r>
        <w:rPr>
          <w:i/>
          <w:iCs/>
        </w:rPr>
        <w:t xml:space="preserve">Climatrends: Climate Variability Indices for Ecological Modelling</w:t>
      </w:r>
      <w:r>
        <w:t xml:space="preserve"> </w:t>
      </w:r>
      <w:r>
        <w:t xml:space="preserve">(2020;</w:t>
      </w:r>
      <w:r>
        <w:t xml:space="preserve"> </w:t>
      </w:r>
      <w:hyperlink r:id="rId133">
        <w:r>
          <w:rPr>
            <w:rStyle w:val="Hyperlink"/>
          </w:rPr>
          <w:t xml:space="preserve">https://CRAN.R-project.org/package=climatrends</w:t>
        </w:r>
      </w:hyperlink>
      <w:r>
        <w:t xml:space="preserve">).</w:t>
      </w:r>
    </w:p>
    <w:bookmarkEnd w:id="134"/>
    <w:bookmarkStart w:id="136" w:name="ref-Turner2020"/>
    <w:p>
      <w:pPr>
        <w:pStyle w:val="Bibliography"/>
      </w:pPr>
      <w:r>
        <w:t xml:space="preserve">8.</w:t>
      </w:r>
      <w:r>
        <w:t xml:space="preserve"> </w:t>
      </w:r>
      <w:r>
        <w:t xml:space="preserve">	</w:t>
      </w:r>
      <w:r>
        <w:t xml:space="preserve">H. L. Turner, J. van Etten, D. Firth, I. Kosmidis</w:t>
      </w:r>
      <w:r>
        <w:t xml:space="preserve">,</w:t>
      </w:r>
      <w:r>
        <w:t xml:space="preserve"> </w:t>
      </w:r>
      <w:r>
        <w:t xml:space="preserve">Modelling rankings in R: the PlackettLuce package</w:t>
      </w:r>
      <w:r>
        <w:t xml:space="preserve">.</w:t>
      </w:r>
      <w:r>
        <w:t xml:space="preserve"> </w:t>
      </w:r>
      <w:r>
        <w:rPr>
          <w:i/>
          <w:iCs/>
        </w:rPr>
        <w:t xml:space="preserve">Computational Statistics</w:t>
      </w:r>
      <w:r>
        <w:t xml:space="preserve">, doi:</w:t>
      </w:r>
      <w:r>
        <w:t xml:space="preserve"> </w:t>
      </w:r>
      <w:hyperlink r:id="rId135">
        <w:r>
          <w:rPr>
            <w:rStyle w:val="Hyperlink"/>
          </w:rPr>
          <w:t xml:space="preserve">10.1007/s00180-020-00959-3</w:t>
        </w:r>
      </w:hyperlink>
      <w:r>
        <w:t xml:space="preserve"> </w:t>
      </w:r>
      <w:r>
        <w:t xml:space="preserve">(2020).</w:t>
      </w:r>
    </w:p>
    <w:bookmarkEnd w:id="136"/>
    <w:bookmarkStart w:id="138" w:name="ref-Zeileis2008"/>
    <w:p>
      <w:pPr>
        <w:pStyle w:val="Bibliography"/>
      </w:pPr>
      <w:r>
        <w:t xml:space="preserve">9.</w:t>
      </w:r>
      <w:r>
        <w:t xml:space="preserve"> </w:t>
      </w:r>
      <w:r>
        <w:t xml:space="preserve">	</w:t>
      </w:r>
      <w:r>
        <w:t xml:space="preserve">A. Zeileis, T. Hothorn, K. Hornik,</w:t>
      </w:r>
      <w:r>
        <w:t xml:space="preserve"> </w:t>
      </w:r>
      <w:hyperlink r:id="rId137">
        <w:r>
          <w:rPr>
            <w:rStyle w:val="Hyperlink"/>
          </w:rPr>
          <w:t xml:space="preserve">Model-based recursive partitioning</w:t>
        </w:r>
      </w:hyperlink>
      <w:r>
        <w:t xml:space="preserve">.</w:t>
      </w:r>
      <w:r>
        <w:t xml:space="preserve"> </w:t>
      </w:r>
      <w:r>
        <w:rPr>
          <w:i/>
          <w:iCs/>
        </w:rPr>
        <w:t xml:space="preserve">Journal of Computational and Graphical Statistics</w:t>
      </w:r>
      <w:r>
        <w:t xml:space="preserve"> </w:t>
      </w:r>
      <w:r>
        <w:rPr>
          <w:b/>
          <w:bCs/>
        </w:rPr>
        <w:t xml:space="preserve">17</w:t>
      </w:r>
      <w:r>
        <w:t xml:space="preserve">, 492–514 (2008).</w:t>
      </w:r>
    </w:p>
    <w:bookmarkEnd w:id="138"/>
    <w:bookmarkStart w:id="139" w:name="ref-Sakamoto1986"/>
    <w:p>
      <w:pPr>
        <w:pStyle w:val="Bibliography"/>
      </w:pPr>
      <w:r>
        <w:t xml:space="preserve">10.</w:t>
      </w:r>
      <w:r>
        <w:t xml:space="preserve"> </w:t>
      </w:r>
      <w:r>
        <w:t xml:space="preserve">	</w:t>
      </w:r>
      <w:r>
        <w:t xml:space="preserve">Y. Sakamoto Ishiguro, M., Kitagawa, G.,</w:t>
      </w:r>
      <w:r>
        <w:t xml:space="preserve"> </w:t>
      </w:r>
      <w:r>
        <w:rPr>
          <w:i/>
          <w:iCs/>
        </w:rPr>
        <w:t xml:space="preserve">Akaike information criterion statistics</w:t>
      </w:r>
      <w:r>
        <w:t xml:space="preserve"> </w:t>
      </w:r>
      <w:r>
        <w:t xml:space="preserve">(KTK Scientific Publishers ; D. Reidel ; Sold; distributed in the U.S.A.; Canada by Kluwer Academic Publishers, Tokyo; Dordrecht; Boston; Hingham, MA, 1986).</w:t>
      </w:r>
    </w:p>
    <w:bookmarkEnd w:id="139"/>
    <w:bookmarkStart w:id="141" w:name="ref-Kendall1938"/>
    <w:p>
      <w:pPr>
        <w:pStyle w:val="Bibliography"/>
      </w:pPr>
      <w:r>
        <w:t xml:space="preserve">11.</w:t>
      </w:r>
      <w:r>
        <w:t xml:space="preserve"> </w:t>
      </w:r>
      <w:r>
        <w:t xml:space="preserve">	</w:t>
      </w:r>
      <w:r>
        <w:t xml:space="preserve">M. G. Kendall,</w:t>
      </w:r>
      <w:r>
        <w:t xml:space="preserve"> </w:t>
      </w:r>
      <w:hyperlink r:id="rId140">
        <w:r>
          <w:rPr>
            <w:rStyle w:val="Hyperlink"/>
          </w:rPr>
          <w:t xml:space="preserve">A new measure of ranking correlation</w:t>
        </w:r>
      </w:hyperlink>
      <w:r>
        <w:t xml:space="preserve">.</w:t>
      </w:r>
      <w:r>
        <w:t xml:space="preserve"> </w:t>
      </w:r>
      <w:r>
        <w:rPr>
          <w:i/>
          <w:iCs/>
        </w:rPr>
        <w:t xml:space="preserve">Biometrika</w:t>
      </w:r>
      <w:r>
        <w:t xml:space="preserve"> </w:t>
      </w:r>
      <w:r>
        <w:rPr>
          <w:b/>
          <w:bCs/>
        </w:rPr>
        <w:t xml:space="preserve">30</w:t>
      </w:r>
      <w:r>
        <w:t xml:space="preserve">, 81–93 (1938).</w:t>
      </w:r>
    </w:p>
    <w:bookmarkEnd w:id="141"/>
    <w:bookmarkStart w:id="143" w:name="ref-RCoreTeam"/>
    <w:p>
      <w:pPr>
        <w:pStyle w:val="Bibliography"/>
      </w:pPr>
      <w:r>
        <w:t xml:space="preserve">12.</w:t>
      </w:r>
      <w:r>
        <w:t xml:space="preserve"> </w:t>
      </w:r>
      <w:r>
        <w:t xml:space="preserve">	</w:t>
      </w:r>
      <w:r>
        <w:t xml:space="preserve">R Core Team,</w:t>
      </w:r>
      <w:r>
        <w:t xml:space="preserve"> </w:t>
      </w:r>
      <w:r>
        <w:t xml:space="preserve">R: A language and environment for statistical computing. version 3.6.2.</w:t>
      </w:r>
      <w:r>
        <w:t xml:space="preserve"> </w:t>
      </w:r>
      <w:r>
        <w:t xml:space="preserve">(2019).</w:t>
      </w:r>
      <w:r>
        <w:t xml:space="preserve"> </w:t>
      </w:r>
      <w:hyperlink r:id="rId142">
        <w:r>
          <w:rPr>
            <w:rStyle w:val="Hyperlink"/>
          </w:rPr>
          <w:t xml:space="preserve">https://r-project.org/</w:t>
        </w:r>
      </w:hyperlink>
      <w:r>
        <w:t xml:space="preserve">.</w:t>
      </w:r>
    </w:p>
    <w:bookmarkEnd w:id="143"/>
    <w:bookmarkStart w:id="145" w:name="ref-knitr"/>
    <w:p>
      <w:pPr>
        <w:pStyle w:val="Bibliography"/>
      </w:pPr>
      <w:r>
        <w:t xml:space="preserve">13.</w:t>
      </w:r>
      <w:r>
        <w:t xml:space="preserve"> </w:t>
      </w:r>
      <w:r>
        <w:t xml:space="preserve">	</w:t>
      </w:r>
      <w:r>
        <w:t xml:space="preserve">Y. Xie,</w:t>
      </w:r>
      <w:r>
        <w:t xml:space="preserve"> </w:t>
      </w:r>
      <w:r>
        <w:rPr>
          <w:i/>
          <w:iCs/>
        </w:rPr>
        <w:t xml:space="preserve">Dynamic Documents with</w:t>
      </w:r>
      <w:r>
        <w:rPr>
          <w:i/>
          <w:iCs/>
        </w:rPr>
        <w:t xml:space="preserve"> </w:t>
      </w:r>
      <w:r>
        <w:rPr>
          <w:i/>
          <w:iCs/>
        </w:rPr>
        <w:t xml:space="preserve">R</w:t>
      </w:r>
      <w:r>
        <w:rPr>
          <w:i/>
          <w:iCs/>
        </w:rPr>
        <w:t xml:space="preserve"> </w:t>
      </w:r>
      <w:r>
        <w:rPr>
          <w:i/>
          <w:iCs/>
        </w:rPr>
        <w:t xml:space="preserve">and knitr</w:t>
      </w:r>
      <w:r>
        <w:t xml:space="preserve"> </w:t>
      </w:r>
      <w:r>
        <w:t xml:space="preserve">(Chapman; Hall/CRC, Boca Raton, Florida, ed. 2nd, 2015;</w:t>
      </w:r>
      <w:r>
        <w:t xml:space="preserve"> </w:t>
      </w:r>
      <w:hyperlink r:id="rId144">
        <w:r>
          <w:rPr>
            <w:rStyle w:val="Hyperlink"/>
          </w:rPr>
          <w:t xml:space="preserve">https://yihui.org/knitr/</w:t>
        </w:r>
      </w:hyperlink>
      <w:r>
        <w:t xml:space="preserve">).</w:t>
      </w:r>
    </w:p>
    <w:bookmarkEnd w:id="145"/>
    <w:bookmarkStart w:id="147" w:name="ref-rmarkdown"/>
    <w:p>
      <w:pPr>
        <w:pStyle w:val="Bibliography"/>
      </w:pPr>
      <w:r>
        <w:t xml:space="preserve">14.</w:t>
      </w:r>
      <w:r>
        <w:t xml:space="preserve"> </w:t>
      </w:r>
      <w:r>
        <w:t xml:space="preserve">	</w:t>
      </w:r>
      <w:r>
        <w:t xml:space="preserve">Y. Xie, J. J. Allaire, G. Grolemund,</w:t>
      </w:r>
      <w:r>
        <w:t xml:space="preserve"> </w:t>
      </w:r>
      <w:r>
        <w:rPr>
          <w:i/>
          <w:iCs/>
        </w:rPr>
        <w:t xml:space="preserve">R Markdown: The Definitive Guide</w:t>
      </w:r>
      <w:r>
        <w:t xml:space="preserve"> </w:t>
      </w:r>
      <w:r>
        <w:t xml:space="preserve">(Chapman; Hall/CRC, Boca Raton, Florida, 2018;</w:t>
      </w:r>
      <w:r>
        <w:t xml:space="preserve"> </w:t>
      </w:r>
      <w:hyperlink r:id="rId146">
        <w:r>
          <w:rPr>
            <w:rStyle w:val="Hyperlink"/>
          </w:rPr>
          <w:t xml:space="preserve">https://bookdown.org/yihui/rmarkdown</w:t>
        </w:r>
      </w:hyperlink>
      <w:r>
        <w:t xml:space="preserve">).</w:t>
      </w:r>
    </w:p>
    <w:bookmarkEnd w:id="147"/>
    <w:bookmarkStart w:id="149" w:name="ref-climmobtools"/>
    <w:p>
      <w:pPr>
        <w:pStyle w:val="Bibliography"/>
      </w:pPr>
      <w:r>
        <w:t xml:space="preserve">15.</w:t>
      </w:r>
      <w:r>
        <w:t xml:space="preserve"> </w:t>
      </w:r>
      <w:r>
        <w:t xml:space="preserve">	</w:t>
      </w:r>
      <w:r>
        <w:t xml:space="preserve">K. de Sousa, J. van Etten</w:t>
      </w:r>
      <w:r>
        <w:t xml:space="preserve">,</w:t>
      </w:r>
      <w:r>
        <w:t xml:space="preserve"> </w:t>
      </w:r>
      <w:r>
        <w:t xml:space="preserve">ClimMobTools</w:t>
      </w:r>
      <w:r>
        <w:t xml:space="preserve">: API Client for the</w:t>
      </w:r>
      <w:r>
        <w:t xml:space="preserve"> </w:t>
      </w:r>
      <w:r>
        <w:t xml:space="preserve">’ClimMob’</w:t>
      </w:r>
      <w:r>
        <w:t xml:space="preserve"> </w:t>
      </w:r>
      <w:r>
        <w:t xml:space="preserve">platform</w:t>
      </w:r>
      <w:r>
        <w:t xml:space="preserve"> </w:t>
      </w:r>
      <w:r>
        <w:t xml:space="preserve">(2022).</w:t>
      </w:r>
      <w:r>
        <w:t xml:space="preserve"> </w:t>
      </w:r>
      <w:hyperlink r:id="rId148">
        <w:r>
          <w:rPr>
            <w:rStyle w:val="Hyperlink"/>
          </w:rPr>
          <w:t xml:space="preserve">https://CRAN.R-project.org/package=ClimMobTools</w:t>
        </w:r>
      </w:hyperlink>
      <w:r>
        <w:t xml:space="preserve">.</w:t>
      </w:r>
    </w:p>
    <w:bookmarkEnd w:id="149"/>
    <w:bookmarkStart w:id="151" w:name="ref-gosset"/>
    <w:p>
      <w:pPr>
        <w:pStyle w:val="Bibliography"/>
      </w:pPr>
      <w:r>
        <w:t xml:space="preserve">16.</w:t>
      </w:r>
      <w:r>
        <w:t xml:space="preserve"> </w:t>
      </w:r>
      <w:r>
        <w:t xml:space="preserve">	</w:t>
      </w:r>
      <w:r>
        <w:t xml:space="preserve">K. de Sousa, D. Brown, J. Steinke, J. van Etten,</w:t>
      </w:r>
      <w:r>
        <w:t xml:space="preserve"> </w:t>
      </w:r>
      <w:r>
        <w:t xml:space="preserve">gosset: An R Package for Analysis and Synthesis of Ranking Data in Agricultural Experimentation</w:t>
      </w:r>
      <w:r>
        <w:t xml:space="preserve">.</w:t>
      </w:r>
      <w:r>
        <w:t xml:space="preserve"> </w:t>
      </w:r>
      <w:r>
        <w:rPr>
          <w:i/>
          <w:iCs/>
        </w:rPr>
        <w:t xml:space="preserve">SSRN</w:t>
      </w:r>
      <w:r>
        <w:rPr>
          <w:i/>
          <w:iCs/>
        </w:rPr>
        <w:t xml:space="preserve"> </w:t>
      </w:r>
      <w:r>
        <w:rPr>
          <w:i/>
          <w:iCs/>
        </w:rPr>
        <w:t xml:space="preserve">Electronic Journal</w:t>
      </w:r>
      <w:r>
        <w:t xml:space="preserve">, doi:</w:t>
      </w:r>
      <w:r>
        <w:t xml:space="preserve"> </w:t>
      </w:r>
      <w:hyperlink r:id="rId150">
        <w:r>
          <w:rPr>
            <w:rStyle w:val="Hyperlink"/>
          </w:rPr>
          <w:t xml:space="preserve">10.2139/ssrn.4236267</w:t>
        </w:r>
      </w:hyperlink>
      <w:r>
        <w:t xml:space="preserve"> </w:t>
      </w:r>
      <w:r>
        <w:t xml:space="preserve">(2022).</w:t>
      </w:r>
    </w:p>
    <w:bookmarkEnd w:id="151"/>
    <w:bookmarkStart w:id="152" w:name="ref-partykit"/>
    <w:p>
      <w:pPr>
        <w:pStyle w:val="Bibliography"/>
      </w:pPr>
      <w:r>
        <w:t xml:space="preserve">17.</w:t>
      </w:r>
      <w:r>
        <w:t xml:space="preserve"> </w:t>
      </w:r>
      <w:r>
        <w:t xml:space="preserve">	</w:t>
      </w:r>
      <w:r>
        <w:t xml:space="preserve">A. Zeileis, T. Hothorn, K. Hornik,</w:t>
      </w:r>
      <w:r>
        <w:t xml:space="preserve"> </w:t>
      </w:r>
      <w:hyperlink r:id="rId137">
        <w:r>
          <w:rPr>
            <w:rStyle w:val="Hyperlink"/>
          </w:rPr>
          <w:t xml:space="preserve">Model-Based Recursive Partitioning</w:t>
        </w:r>
      </w:hyperlink>
      <w:r>
        <w:t xml:space="preserve">.</w:t>
      </w:r>
      <w:r>
        <w:t xml:space="preserve"> </w:t>
      </w:r>
      <w:r>
        <w:rPr>
          <w:i/>
          <w:iCs/>
        </w:rPr>
        <w:t xml:space="preserve">Journal of Computational and Graphical Statistics</w:t>
      </w:r>
      <w:r>
        <w:t xml:space="preserve"> </w:t>
      </w:r>
      <w:r>
        <w:rPr>
          <w:b/>
          <w:bCs/>
        </w:rPr>
        <w:t xml:space="preserve">17</w:t>
      </w:r>
      <w:r>
        <w:t xml:space="preserve">, 492–514 (2008).</w:t>
      </w:r>
    </w:p>
    <w:bookmarkEnd w:id="152"/>
    <w:bookmarkStart w:id="154" w:name="ref-psychotools"/>
    <w:p>
      <w:pPr>
        <w:pStyle w:val="Bibliography"/>
      </w:pPr>
      <w:r>
        <w:t xml:space="preserve">18.</w:t>
      </w:r>
      <w:r>
        <w:t xml:space="preserve"> </w:t>
      </w:r>
      <w:r>
        <w:t xml:space="preserve">	</w:t>
      </w:r>
      <w:r>
        <w:t xml:space="preserve">J. Kopf, C. Strobl, A. Zeileis,</w:t>
      </w:r>
      <w:r>
        <w:t xml:space="preserve"> </w:t>
      </w:r>
      <w:hyperlink r:id="rId153">
        <w:r>
          <w:rPr>
            <w:rStyle w:val="Hyperlink"/>
          </w:rPr>
          <w:t xml:space="preserve">Anchor Selection Strategies for</w:t>
        </w:r>
        <w:r>
          <w:rPr>
            <w:rStyle w:val="Hyperlink"/>
          </w:rPr>
          <w:t xml:space="preserve"> </w:t>
        </w:r>
        <w:r>
          <w:rPr>
            <w:rStyle w:val="Hyperlink"/>
          </w:rPr>
          <w:t xml:space="preserve">DIF</w:t>
        </w:r>
        <w:r>
          <w:rPr>
            <w:rStyle w:val="Hyperlink"/>
          </w:rPr>
          <w:t xml:space="preserve"> </w:t>
        </w:r>
        <w:r>
          <w:rPr>
            <w:rStyle w:val="Hyperlink"/>
          </w:rPr>
          <w:t xml:space="preserve">Analysis: Review, Assessment, and New Approaches</w:t>
        </w:r>
      </w:hyperlink>
      <w:r>
        <w:t xml:space="preserve">.</w:t>
      </w:r>
      <w:r>
        <w:t xml:space="preserve"> </w:t>
      </w:r>
      <w:r>
        <w:rPr>
          <w:i/>
          <w:iCs/>
        </w:rPr>
        <w:t xml:space="preserve">Educational and Psychological Measurement</w:t>
      </w:r>
      <w:r>
        <w:t xml:space="preserve"> </w:t>
      </w:r>
      <w:r>
        <w:rPr>
          <w:b/>
          <w:bCs/>
        </w:rPr>
        <w:t xml:space="preserve">75</w:t>
      </w:r>
      <w:r>
        <w:t xml:space="preserve">, 22–56 (2015).</w:t>
      </w:r>
    </w:p>
    <w:bookmarkEnd w:id="154"/>
    <w:bookmarkStart w:id="156" w:name="ref-qvcalc"/>
    <w:p>
      <w:pPr>
        <w:pStyle w:val="Bibliography"/>
      </w:pPr>
      <w:r>
        <w:t xml:space="preserve">19.</w:t>
      </w:r>
      <w:r>
        <w:t xml:space="preserve"> </w:t>
      </w:r>
      <w:r>
        <w:t xml:space="preserve">	</w:t>
      </w:r>
      <w:r>
        <w:t xml:space="preserve">D. Firth,</w:t>
      </w:r>
      <w:r>
        <w:t xml:space="preserve"> </w:t>
      </w:r>
      <w:r>
        <w:t xml:space="preserve">qvcalc</w:t>
      </w:r>
      <w:r>
        <w:t xml:space="preserve">: Quasi Variances for Factor Effects in Statistical Models</w:t>
      </w:r>
      <w:r>
        <w:t xml:space="preserve"> </w:t>
      </w:r>
      <w:r>
        <w:t xml:space="preserve">(2020).</w:t>
      </w:r>
      <w:r>
        <w:t xml:space="preserve"> </w:t>
      </w:r>
      <w:hyperlink r:id="rId155">
        <w:r>
          <w:rPr>
            <w:rStyle w:val="Hyperlink"/>
          </w:rPr>
          <w:t xml:space="preserve">https://CRAN.R-project.org/package=qvcalc</w:t>
        </w:r>
      </w:hyperlink>
      <w:r>
        <w:t xml:space="preserve">.</w:t>
      </w:r>
    </w:p>
    <w:bookmarkEnd w:id="156"/>
    <w:bookmarkStart w:id="158" w:name="ref-lme4"/>
    <w:p>
      <w:pPr>
        <w:pStyle w:val="Bibliography"/>
      </w:pPr>
      <w:r>
        <w:t xml:space="preserve">20.</w:t>
      </w:r>
      <w:r>
        <w:t xml:space="preserve"> </w:t>
      </w:r>
      <w:r>
        <w:t xml:space="preserve">	</w:t>
      </w:r>
      <w:r>
        <w:t xml:space="preserve">D. Bates, M. Mächler, B. Bolker, S. Walker,</w:t>
      </w:r>
      <w:r>
        <w:t xml:space="preserve"> </w:t>
      </w:r>
      <w:hyperlink r:id="rId157">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i/>
          <w:iCs/>
        </w:rPr>
        <w:t xml:space="preserve">Journal of Statistical Software</w:t>
      </w:r>
      <w:r>
        <w:t xml:space="preserve"> </w:t>
      </w:r>
      <w:r>
        <w:rPr>
          <w:b/>
          <w:bCs/>
        </w:rPr>
        <w:t xml:space="preserve">67</w:t>
      </w:r>
      <w:r>
        <w:t xml:space="preserve">, 1–48 (2015).</w:t>
      </w:r>
    </w:p>
    <w:bookmarkEnd w:id="158"/>
    <w:bookmarkStart w:id="160" w:name="ref-gtools"/>
    <w:p>
      <w:pPr>
        <w:pStyle w:val="Bibliography"/>
      </w:pPr>
      <w:r>
        <w:t xml:space="preserve">21.</w:t>
      </w:r>
      <w:r>
        <w:t xml:space="preserve"> </w:t>
      </w:r>
      <w:r>
        <w:t xml:space="preserve">	</w:t>
      </w:r>
      <w:r>
        <w:t xml:space="preserve">G. R. Warnes, B. Bolker, T. Lumley,</w:t>
      </w:r>
      <w:r>
        <w:t xml:space="preserve"> </w:t>
      </w:r>
      <w:r>
        <w:t xml:space="preserve">gtools</w:t>
      </w:r>
      <w:r>
        <w:t xml:space="preserve">: Various R Programming Tools</w:t>
      </w:r>
      <w:r>
        <w:t xml:space="preserve"> </w:t>
      </w:r>
      <w:r>
        <w:t xml:space="preserve">(2018).</w:t>
      </w:r>
      <w:r>
        <w:t xml:space="preserve"> </w:t>
      </w:r>
      <w:hyperlink r:id="rId159">
        <w:r>
          <w:rPr>
            <w:rStyle w:val="Hyperlink"/>
          </w:rPr>
          <w:t xml:space="preserve">https://CRAN.R-project.org/package=gtools</w:t>
        </w:r>
      </w:hyperlink>
      <w:r>
        <w:t xml:space="preserve">.</w:t>
      </w:r>
    </w:p>
    <w:bookmarkEnd w:id="160"/>
    <w:bookmarkStart w:id="162" w:name="ref-jsonlite"/>
    <w:p>
      <w:pPr>
        <w:pStyle w:val="Bibliography"/>
      </w:pPr>
      <w:r>
        <w:t xml:space="preserve">22.</w:t>
      </w:r>
      <w:r>
        <w:t xml:space="preserve"> </w:t>
      </w:r>
      <w:r>
        <w:t xml:space="preserve">	</w:t>
      </w:r>
      <w:r>
        <w:t xml:space="preserve">J. Ooms,</w:t>
      </w:r>
      <w:r>
        <w:t xml:space="preserve"> </w:t>
      </w:r>
      <w:hyperlink r:id="rId161">
        <w:r>
          <w:rPr>
            <w:rStyle w:val="Hyperlink"/>
          </w:rPr>
          <w:t xml:space="preserve">The jsonlite Package: A Practical and Consistent Mapping Between JSON Data and R Objects</w:t>
        </w:r>
      </w:hyperlink>
      <w:r>
        <w:t xml:space="preserve">.</w:t>
      </w:r>
      <w:r>
        <w:t xml:space="preserve"> </w:t>
      </w:r>
      <w:r>
        <w:rPr>
          <w:i/>
          <w:iCs/>
        </w:rPr>
        <w:t xml:space="preserve">arXiv:1403.2805 [stat.CO]</w:t>
      </w:r>
      <w:r>
        <w:t xml:space="preserve"> </w:t>
      </w:r>
      <w:r>
        <w:t xml:space="preserve">(2014).</w:t>
      </w:r>
    </w:p>
    <w:bookmarkEnd w:id="162"/>
    <w:bookmarkStart w:id="164" w:name="ref-ggplot2"/>
    <w:p>
      <w:pPr>
        <w:pStyle w:val="Bibliography"/>
      </w:pPr>
      <w:r>
        <w:t xml:space="preserve">23.</w:t>
      </w:r>
      <w:r>
        <w:t xml:space="preserve"> </w:t>
      </w:r>
      <w:r>
        <w:t xml:space="preserve">	</w:t>
      </w:r>
      <w:r>
        <w:t xml:space="preserve">H. Wickham,</w:t>
      </w:r>
      <w:r>
        <w:t xml:space="preserve"> </w:t>
      </w:r>
      <w:r>
        <w:rPr>
          <w:i/>
          <w:iCs/>
        </w:rPr>
        <w:t xml:space="preserve">ggplot2</w:t>
      </w:r>
      <w:r>
        <w:rPr>
          <w:i/>
          <w:iCs/>
        </w:rPr>
        <w:t xml:space="preserve">: Elegant Graphics for Data Analysis</w:t>
      </w:r>
      <w:r>
        <w:t xml:space="preserve"> </w:t>
      </w:r>
      <w:r>
        <w:t xml:space="preserve">(Springer-Verlag New York, 2016;</w:t>
      </w:r>
      <w:r>
        <w:t xml:space="preserve"> </w:t>
      </w:r>
      <w:hyperlink r:id="rId163">
        <w:r>
          <w:rPr>
            <w:rStyle w:val="Hyperlink"/>
          </w:rPr>
          <w:t xml:space="preserve">https://ggplot2.tidyverse.org</w:t>
        </w:r>
      </w:hyperlink>
      <w:r>
        <w:t xml:space="preserve">).</w:t>
      </w:r>
    </w:p>
    <w:bookmarkEnd w:id="164"/>
    <w:bookmarkStart w:id="166" w:name="ref-ggparty"/>
    <w:p>
      <w:pPr>
        <w:pStyle w:val="Bibliography"/>
      </w:pPr>
      <w:r>
        <w:t xml:space="preserve">24.</w:t>
      </w:r>
      <w:r>
        <w:t xml:space="preserve"> </w:t>
      </w:r>
      <w:r>
        <w:t xml:space="preserve">	</w:t>
      </w:r>
      <w:r>
        <w:t xml:space="preserve">M. Borkovec, N. Madin,</w:t>
      </w:r>
      <w:r>
        <w:t xml:space="preserve"> </w:t>
      </w:r>
      <w:r>
        <w:rPr>
          <w:i/>
          <w:iCs/>
        </w:rPr>
        <w:t xml:space="preserve">ggparty</w:t>
      </w:r>
      <w:r>
        <w:rPr>
          <w:i/>
          <w:iCs/>
        </w:rPr>
        <w:t xml:space="preserve">: ’ggplot’ Visualizations for the ’partykit’ Package</w:t>
      </w:r>
      <w:r>
        <w:t xml:space="preserve"> </w:t>
      </w:r>
      <w:r>
        <w:t xml:space="preserve">(2019;</w:t>
      </w:r>
      <w:r>
        <w:t xml:space="preserve"> </w:t>
      </w:r>
      <w:hyperlink r:id="rId165">
        <w:r>
          <w:rPr>
            <w:rStyle w:val="Hyperlink"/>
          </w:rPr>
          <w:t xml:space="preserve">https://CRAN.R-project.org/package=ggparty</w:t>
        </w:r>
      </w:hyperlink>
      <w:r>
        <w:t xml:space="preserve">).</w:t>
      </w:r>
    </w:p>
    <w:bookmarkEnd w:id="166"/>
    <w:bookmarkStart w:id="168" w:name="ref-igraph"/>
    <w:p>
      <w:pPr>
        <w:pStyle w:val="Bibliography"/>
      </w:pPr>
      <w:r>
        <w:t xml:space="preserve">25.</w:t>
      </w:r>
      <w:r>
        <w:t xml:space="preserve"> </w:t>
      </w:r>
      <w:r>
        <w:t xml:space="preserve">	</w:t>
      </w:r>
      <w:r>
        <w:t xml:space="preserve">G. Csardi, T. Nepusz,</w:t>
      </w:r>
      <w:r>
        <w:t xml:space="preserve"> </w:t>
      </w:r>
      <w:hyperlink r:id="rId167">
        <w:r>
          <w:rPr>
            <w:rStyle w:val="Hyperlink"/>
          </w:rPr>
          <w:t xml:space="preserve">The igraph software package for complex network research</w:t>
        </w:r>
      </w:hyperlink>
      <w:r>
        <w:t xml:space="preserve">.</w:t>
      </w:r>
      <w:r>
        <w:t xml:space="preserve"> </w:t>
      </w:r>
      <w:r>
        <w:rPr>
          <w:i/>
          <w:iCs/>
        </w:rPr>
        <w:t xml:space="preserve">InterJournal</w:t>
      </w:r>
      <w:r>
        <w:t xml:space="preserve"> </w:t>
      </w:r>
      <w:r>
        <w:rPr>
          <w:b/>
          <w:bCs/>
        </w:rPr>
        <w:t xml:space="preserve">Complex Systems</w:t>
      </w:r>
      <w:r>
        <w:t xml:space="preserve">, 1695 (2006).</w:t>
      </w:r>
    </w:p>
    <w:bookmarkEnd w:id="168"/>
    <w:bookmarkStart w:id="170" w:name="ref-multcompView"/>
    <w:p>
      <w:pPr>
        <w:pStyle w:val="Bibliography"/>
      </w:pPr>
      <w:r>
        <w:t xml:space="preserve">26.</w:t>
      </w:r>
      <w:r>
        <w:t xml:space="preserve"> </w:t>
      </w:r>
      <w:r>
        <w:t xml:space="preserve">	</w:t>
      </w:r>
      <w:r>
        <w:t xml:space="preserve">S. Graves, H.-P. Piepho, L. S. with help from Sundar Dorai-Raj,</w:t>
      </w:r>
      <w:r>
        <w:t xml:space="preserve"> </w:t>
      </w:r>
      <w:r>
        <w:rPr>
          <w:i/>
          <w:iCs/>
        </w:rPr>
        <w:t xml:space="preserve">multcompView</w:t>
      </w:r>
      <w:r>
        <w:rPr>
          <w:i/>
          <w:iCs/>
        </w:rPr>
        <w:t xml:space="preserve">: Visualizations of Paired Comparisons</w:t>
      </w:r>
      <w:r>
        <w:t xml:space="preserve"> </w:t>
      </w:r>
      <w:r>
        <w:t xml:space="preserve">(2019;</w:t>
      </w:r>
      <w:r>
        <w:t xml:space="preserve"> </w:t>
      </w:r>
      <w:hyperlink r:id="rId169">
        <w:r>
          <w:rPr>
            <w:rStyle w:val="Hyperlink"/>
          </w:rPr>
          <w:t xml:space="preserve">https://CRAN.R-project.org/package=multcompView</w:t>
        </w:r>
      </w:hyperlink>
      <w:r>
        <w:t xml:space="preserve">).</w:t>
      </w:r>
    </w:p>
    <w:bookmarkEnd w:id="170"/>
    <w:bookmarkStart w:id="172" w:name="ref-patchwork"/>
    <w:p>
      <w:pPr>
        <w:pStyle w:val="Bibliography"/>
      </w:pPr>
      <w:r>
        <w:t xml:space="preserve">27.</w:t>
      </w:r>
      <w:r>
        <w:t xml:space="preserve"> </w:t>
      </w:r>
      <w:r>
        <w:t xml:space="preserve">	</w:t>
      </w:r>
      <w:r>
        <w:t xml:space="preserve">T. L. Pedersen,</w:t>
      </w:r>
      <w:r>
        <w:t xml:space="preserve"> </w:t>
      </w:r>
      <w:r>
        <w:rPr>
          <w:i/>
          <w:iCs/>
        </w:rPr>
        <w:t xml:space="preserve">patchwork</w:t>
      </w:r>
      <w:r>
        <w:rPr>
          <w:i/>
          <w:iCs/>
        </w:rPr>
        <w:t xml:space="preserve">: The Composer of Plots</w:t>
      </w:r>
      <w:r>
        <w:t xml:space="preserve"> </w:t>
      </w:r>
      <w:r>
        <w:t xml:space="preserve">(2019;</w:t>
      </w:r>
      <w:r>
        <w:t xml:space="preserve"> </w:t>
      </w:r>
      <w:hyperlink r:id="rId171">
        <w:r>
          <w:rPr>
            <w:rStyle w:val="Hyperlink"/>
          </w:rPr>
          <w:t xml:space="preserve">https://CRAN.R-project.org/package=patchwork</w:t>
        </w:r>
      </w:hyperlink>
      <w:r>
        <w:t xml:space="preserve">).</w:t>
      </w:r>
    </w:p>
    <w:bookmarkEnd w:id="172"/>
    <w:bookmarkStart w:id="174" w:name="ref-climmob"/>
    <w:p>
      <w:pPr>
        <w:pStyle w:val="Bibliography"/>
      </w:pPr>
      <w:r>
        <w:t xml:space="preserve">28.</w:t>
      </w:r>
      <w:r>
        <w:t xml:space="preserve"> </w:t>
      </w:r>
      <w:r>
        <w:t xml:space="preserve">	</w:t>
      </w:r>
      <w:r>
        <w:t xml:space="preserve">J. van Etten, R. Manners, J. Steinke, E. Matthus, K. de Sousa</w:t>
      </w:r>
      <w:r>
        <w:t xml:space="preserve">,</w:t>
      </w:r>
      <w:r>
        <w:t xml:space="preserve"> </w:t>
      </w:r>
      <w:r>
        <w:rPr>
          <w:i/>
          <w:iCs/>
        </w:rPr>
        <w:t xml:space="preserve">The tricot approach: Guide for large-scale participatory experiments</w:t>
      </w:r>
      <w:r>
        <w:t xml:space="preserve"> </w:t>
      </w:r>
      <w:r>
        <w:t xml:space="preserve">(Bioversity International; Bioversity International, Rome, Italy, 2020;</w:t>
      </w:r>
      <w:r>
        <w:t xml:space="preserve"> </w:t>
      </w:r>
      <w:hyperlink r:id="rId173">
        <w:r>
          <w:rPr>
            <w:rStyle w:val="Hyperlink"/>
          </w:rPr>
          <w:t xml:space="preserve">https://hdl.handle.net/10568/109942</w:t>
        </w:r>
      </w:hyperlink>
      <w:r>
        <w:t xml:space="preserve">).</w:t>
      </w:r>
    </w:p>
    <w:bookmarkEnd w:id="174"/>
    <w:bookmarkStart w:id="176" w:name="ref-climmobanalysis"/>
    <w:p>
      <w:pPr>
        <w:pStyle w:val="Bibliography"/>
      </w:pPr>
      <w:r>
        <w:t xml:space="preserve">29.</w:t>
      </w:r>
      <w:r>
        <w:t xml:space="preserve"> </w:t>
      </w:r>
      <w:r>
        <w:t xml:space="preserve">	</w:t>
      </w:r>
      <w:r>
        <w:t xml:space="preserve">K. de Sousa, A. Müller, B. Madriz, J. van Etten</w:t>
      </w:r>
      <w:r>
        <w:t xml:space="preserve">,</w:t>
      </w:r>
      <w:r>
        <w:t xml:space="preserve"> </w:t>
      </w:r>
      <w:r>
        <w:t xml:space="preserve">Workflow for automated analysis and report of decentralized experiments with the tricot approach</w:t>
      </w:r>
      <w:r>
        <w:t xml:space="preserve">. doi:</w:t>
      </w:r>
      <w:r>
        <w:t xml:space="preserve"> </w:t>
      </w:r>
      <w:hyperlink r:id="rId175">
        <w:r>
          <w:rPr>
            <w:rStyle w:val="Hyperlink"/>
          </w:rPr>
          <w:t xml:space="preserve">10.5281/zenodo.4609907</w:t>
        </w:r>
      </w:hyperlink>
      <w:r>
        <w:t xml:space="preserve"> </w:t>
      </w:r>
      <w:r>
        <w:t xml:space="preserve">(2022).</w:t>
      </w:r>
    </w:p>
    <w:bookmarkEnd w:id="176"/>
    <w:bookmarkStart w:id="178" w:name="ref-Eskridge1992"/>
    <w:p>
      <w:pPr>
        <w:pStyle w:val="Bibliography"/>
      </w:pPr>
      <w:r>
        <w:t xml:space="preserve">30.</w:t>
      </w:r>
      <w:r>
        <w:t xml:space="preserve"> </w:t>
      </w:r>
      <w:r>
        <w:t xml:space="preserve">	</w:t>
      </w:r>
      <w:r>
        <w:t xml:space="preserve">K. M. Eskridge, R. F. Mumm,</w:t>
      </w:r>
      <w:r>
        <w:t xml:space="preserve"> </w:t>
      </w:r>
      <w:hyperlink r:id="rId177">
        <w:r>
          <w:rPr>
            <w:rStyle w:val="Hyperlink"/>
          </w:rPr>
          <w:t xml:space="preserve">Choosing plant cultivars based on the probability of outperforming a check</w:t>
        </w:r>
      </w:hyperlink>
      <w:r>
        <w:t xml:space="preserve">.</w:t>
      </w:r>
      <w:r>
        <w:t xml:space="preserve"> </w:t>
      </w:r>
      <w:r>
        <w:rPr>
          <w:i/>
          <w:iCs/>
        </w:rPr>
        <w:t xml:space="preserve">Theoretical and Applied Genetics</w:t>
      </w:r>
      <w:r>
        <w:t xml:space="preserve"> </w:t>
      </w:r>
      <w:r>
        <w:rPr>
          <w:b/>
          <w:bCs/>
        </w:rPr>
        <w:t xml:space="preserve">84-84</w:t>
      </w:r>
      <w:r>
        <w:t xml:space="preserve">, 494–500 (1992).</w:t>
      </w:r>
    </w:p>
    <w:bookmarkEnd w:id="178"/>
    <w:bookmarkStart w:id="180" w:name="ref-Loomes1982"/>
    <w:p>
      <w:pPr>
        <w:pStyle w:val="Bibliography"/>
      </w:pPr>
      <w:r>
        <w:t xml:space="preserve">31.</w:t>
      </w:r>
      <w:r>
        <w:t xml:space="preserve"> </w:t>
      </w:r>
      <w:r>
        <w:t xml:space="preserve">	</w:t>
      </w:r>
      <w:r>
        <w:t xml:space="preserve">G. Loomes, R. Sugden,</w:t>
      </w:r>
      <w:r>
        <w:t xml:space="preserve"> </w:t>
      </w:r>
      <w:hyperlink r:id="rId179">
        <w:r>
          <w:rPr>
            <w:rStyle w:val="Hyperlink"/>
          </w:rPr>
          <w:t xml:space="preserve">Regret theory: An alternative theory of rational choice under uncertainty</w:t>
        </w:r>
      </w:hyperlink>
      <w:r>
        <w:t xml:space="preserve">.</w:t>
      </w:r>
      <w:r>
        <w:t xml:space="preserve"> </w:t>
      </w:r>
      <w:r>
        <w:rPr>
          <w:i/>
          <w:iCs/>
        </w:rPr>
        <w:t xml:space="preserve">The Economic Journal</w:t>
      </w:r>
      <w:r>
        <w:t xml:space="preserve"> </w:t>
      </w:r>
      <w:r>
        <w:rPr>
          <w:b/>
          <w:bCs/>
        </w:rPr>
        <w:t xml:space="preserve">92</w:t>
      </w:r>
      <w:r>
        <w:t xml:space="preserve">, 805 (1982).</w:t>
      </w:r>
    </w:p>
    <w:bookmarkEnd w:id="180"/>
    <w:bookmarkStart w:id="182" w:name="ref-Bleichrodt2015"/>
    <w:p>
      <w:pPr>
        <w:pStyle w:val="Bibliography"/>
      </w:pPr>
      <w:r>
        <w:t xml:space="preserve">32.</w:t>
      </w:r>
      <w:r>
        <w:t xml:space="preserve"> </w:t>
      </w:r>
      <w:r>
        <w:t xml:space="preserve">	</w:t>
      </w:r>
      <w:r>
        <w:t xml:space="preserve">H. Bleichrodt, P. P. Wakker,</w:t>
      </w:r>
      <w:r>
        <w:t xml:space="preserve"> </w:t>
      </w:r>
      <w:hyperlink r:id="rId181">
        <w:r>
          <w:rPr>
            <w:rStyle w:val="Hyperlink"/>
          </w:rPr>
          <w:t xml:space="preserve">Regret theory: A bold alternative to the alternatives</w:t>
        </w:r>
      </w:hyperlink>
      <w:r>
        <w:t xml:space="preserve">.</w:t>
      </w:r>
      <w:r>
        <w:t xml:space="preserve"> </w:t>
      </w:r>
      <w:r>
        <w:rPr>
          <w:i/>
          <w:iCs/>
        </w:rPr>
        <w:t xml:space="preserve">The Economic Journal</w:t>
      </w:r>
      <w:r>
        <w:t xml:space="preserve"> </w:t>
      </w:r>
      <w:r>
        <w:rPr>
          <w:b/>
          <w:bCs/>
        </w:rPr>
        <w:t xml:space="preserve">125</w:t>
      </w:r>
      <w:r>
        <w:t xml:space="preserve">, 493–532 (2015).</w:t>
      </w:r>
    </w:p>
    <w:bookmarkEnd w:id="182"/>
    <w:bookmarkStart w:id="184" w:name="ref-Holland2003"/>
    <w:p>
      <w:pPr>
        <w:pStyle w:val="Bibliography"/>
      </w:pPr>
      <w:r>
        <w:t xml:space="preserve">33.</w:t>
      </w:r>
      <w:r>
        <w:t xml:space="preserve"> </w:t>
      </w:r>
      <w:r>
        <w:t xml:space="preserve">	</w:t>
      </w:r>
      <w:r>
        <w:t xml:space="preserve">J. B. Holland, W. E. Nyquist, C. T. Cervantes-Martı́nez,</w:t>
      </w:r>
      <w:r>
        <w:t xml:space="preserve"> </w:t>
      </w:r>
      <w:r>
        <w:t xml:space="preserve">“</w:t>
      </w:r>
      <w:hyperlink r:id="rId183">
        <w:r>
          <w:rPr>
            <w:rStyle w:val="Hyperlink"/>
          </w:rPr>
          <w:t xml:space="preserve">Estimating and interpreting heritability for plant breeding: An update</w:t>
        </w:r>
      </w:hyperlink>
      <w:r>
        <w:t xml:space="preserve">”</w:t>
      </w:r>
      <w:r>
        <w:t xml:space="preserve"> </w:t>
      </w:r>
      <w:r>
        <w:t xml:space="preserve">in</w:t>
      </w:r>
      <w:r>
        <w:t xml:space="preserve"> </w:t>
      </w:r>
      <w:r>
        <w:rPr>
          <w:i/>
          <w:iCs/>
        </w:rPr>
        <w:t xml:space="preserve">Plant Breeding Reviews</w:t>
      </w:r>
      <w:r>
        <w:t xml:space="preserve"> </w:t>
      </w:r>
      <w:r>
        <w:t xml:space="preserve">(John Wiley &amp; Sons, 2003)vol. 22, pp. 9–112.</w:t>
      </w:r>
    </w:p>
    <w:bookmarkEnd w:id="184"/>
    <w:bookmarkEnd w:id="185"/>
    <w:bookmarkEnd w:id="186"/>
    <w:bookmarkStart w:id="189" w:name="appendix"/>
    <w:p>
      <w:pPr>
        <w:pStyle w:val="Heading1"/>
      </w:pPr>
      <w:r>
        <w:t xml:space="preserve">Appendix</w:t>
      </w:r>
    </w:p>
    <w:bookmarkStart w:id="187" w:name="kendall-correlation"/>
    <w:p>
      <w:pPr>
        <w:pStyle w:val="Heading2"/>
      </w:pPr>
      <w:r>
        <w:t xml:space="preserve">Kendall correlation</w:t>
      </w:r>
    </w:p>
    <w:p>
      <w:pPr>
        <w:pStyle w:val="TableCaption"/>
      </w:pPr>
      <w:r>
        <w:t xml:space="preserve">Table 18. Kendall correlation between</w:t>
      </w:r>
      <w:r>
        <w:t xml:space="preserve"> </w:t>
      </w:r>
      <w:r>
        <w:t xml:space="preserve">‘Overall Preference’</w:t>
      </w:r>
      <w:r>
        <w:t xml:space="preserve"> </w:t>
      </w:r>
      <w:r>
        <w:t xml:space="preserve">and the other traits. A p-value below 0.05 indicates a significant correlation.</w:t>
      </w:r>
    </w:p>
    <w:tbl>
      <w:tblPr>
        <w:tblStyle w:val="Table"/>
        <w:tblW w:type="pct" w:w="5000"/>
        <w:tblLayout w:type="fixed"/>
        <w:tblLook w:firstRow="1" w:lastRow="0" w:firstColumn="0" w:lastColumn="0" w:noHBand="0" w:noVBand="0" w:val="0020"/>
        <w:tblCaption w:val="Table 18. Kendall correlation between ‘Overall Preference’ and the other traits. A p-value below 0.05 indicates a significant correlation."/>
      </w:tblPr>
      <w:tblGrid>
        <w:gridCol w:w="3200"/>
        <w:gridCol w:w="960"/>
        <w:gridCol w:w="800"/>
        <w:gridCol w:w="800"/>
        <w:gridCol w:w="640"/>
        <w:gridCol w:w="1520"/>
      </w:tblGrid>
      <w:tr>
        <w:trPr>
          <w:tblHeader w:val="on"/>
        </w:trPr>
        <w:tc>
          <w:tcPr/>
          <w:p>
            <w:pPr>
              <w:pStyle w:val="Compact"/>
              <w:jc w:val="left"/>
            </w:pPr>
            <w:r>
              <w:t xml:space="preserve">Trait</w:t>
            </w:r>
          </w:p>
        </w:tc>
        <w:tc>
          <w:tcPr/>
          <w:p>
            <w:pPr>
              <w:pStyle w:val="Compact"/>
              <w:jc w:val="left"/>
            </w:pPr>
            <w:r>
              <w:t xml:space="preserve">Kendall tau</w:t>
            </w:r>
          </w:p>
        </w:tc>
        <w:tc>
          <w:tcPr/>
          <w:p>
            <w:pPr>
              <w:pStyle w:val="Compact"/>
              <w:jc w:val="left"/>
            </w:pPr>
            <w:r>
              <w:t xml:space="preserve">Lower 95%</w:t>
            </w:r>
          </w:p>
        </w:tc>
        <w:tc>
          <w:tcPr/>
          <w:p>
            <w:pPr>
              <w:pStyle w:val="Compact"/>
              <w:jc w:val="left"/>
            </w:pPr>
            <w:r>
              <w:t xml:space="preserve">Upper 95%</w:t>
            </w:r>
          </w:p>
        </w:tc>
        <w:tc>
          <w:tcPr/>
          <w:p>
            <w:pPr>
              <w:pStyle w:val="Compact"/>
              <w:jc w:val="left"/>
            </w:pPr>
            <w:r>
              <w:t xml:space="preserve">Z value</w:t>
            </w:r>
          </w:p>
        </w:tc>
        <w:tc>
          <w:tcPr/>
          <w:p>
            <w:pPr>
              <w:pStyle w:val="Compact"/>
              <w:jc w:val="left"/>
            </w:pPr>
            <w:r>
              <w:t xml:space="preserve">Pr(&gt;|z|)</w:t>
            </w:r>
          </w:p>
        </w:tc>
      </w:tr>
      <w:tr>
        <w:tc>
          <w:tcPr/>
          <w:p>
            <w:pPr>
              <w:pStyle w:val="Compact"/>
              <w:jc w:val="left"/>
            </w:pPr>
            <w:r>
              <w:t xml:space="preserve">Drought tolerance [Vegetative]</w:t>
            </w:r>
          </w:p>
        </w:tc>
        <w:tc>
          <w:tcPr/>
          <w:p>
            <w:pPr>
              <w:pStyle w:val="Compact"/>
              <w:jc w:val="left"/>
            </w:pPr>
            <w:r>
              <w:t xml:space="preserve">0.136</w:t>
            </w:r>
          </w:p>
        </w:tc>
        <w:tc>
          <w:tcPr/>
          <w:p>
            <w:pPr>
              <w:pStyle w:val="Compact"/>
              <w:jc w:val="left"/>
            </w:pPr>
            <w:r>
              <w:t xml:space="preserve">-0.005</w:t>
            </w:r>
          </w:p>
        </w:tc>
        <w:tc>
          <w:tcPr/>
          <w:p>
            <w:pPr>
              <w:pStyle w:val="Compact"/>
              <w:jc w:val="left"/>
            </w:pPr>
            <w:r>
              <w:t xml:space="preserve">0.254</w:t>
            </w:r>
          </w:p>
        </w:tc>
        <w:tc>
          <w:tcPr/>
          <w:p>
            <w:pPr>
              <w:pStyle w:val="Compact"/>
              <w:jc w:val="left"/>
            </w:pPr>
            <w:r>
              <w:t xml:space="preserve">0.847</w:t>
            </w:r>
          </w:p>
        </w:tc>
        <w:tc>
          <w:tcPr/>
          <w:p>
            <w:pPr>
              <w:pStyle w:val="Compact"/>
              <w:jc w:val="left"/>
            </w:pPr>
            <w:r>
              <w:t xml:space="preserve">1.98e-01</w:t>
            </w:r>
          </w:p>
        </w:tc>
      </w:tr>
      <w:tr>
        <w:tc>
          <w:tcPr/>
          <w:p>
            <w:pPr>
              <w:pStyle w:val="Compact"/>
              <w:jc w:val="left"/>
            </w:pPr>
            <w:r>
              <w:t xml:space="preserve">Maturity [Agronomic performance]</w:t>
            </w:r>
          </w:p>
        </w:tc>
        <w:tc>
          <w:tcPr/>
          <w:p>
            <w:pPr>
              <w:pStyle w:val="Compact"/>
              <w:jc w:val="left"/>
            </w:pPr>
            <w:r>
              <w:t xml:space="preserve">0.125</w:t>
            </w:r>
          </w:p>
        </w:tc>
        <w:tc>
          <w:tcPr/>
          <w:p>
            <w:pPr>
              <w:pStyle w:val="Compact"/>
              <w:jc w:val="left"/>
            </w:pPr>
            <w:r>
              <w:t xml:space="preserve">-0.008</w:t>
            </w:r>
          </w:p>
        </w:tc>
        <w:tc>
          <w:tcPr/>
          <w:p>
            <w:pPr>
              <w:pStyle w:val="Compact"/>
              <w:jc w:val="left"/>
            </w:pPr>
            <w:r>
              <w:t xml:space="preserve">0.247</w:t>
            </w:r>
          </w:p>
        </w:tc>
        <w:tc>
          <w:tcPr/>
          <w:p>
            <w:pPr>
              <w:pStyle w:val="Compact"/>
              <w:jc w:val="left"/>
            </w:pPr>
            <w:r>
              <w:t xml:space="preserve">0.848</w:t>
            </w:r>
          </w:p>
        </w:tc>
        <w:tc>
          <w:tcPr/>
          <w:p>
            <w:pPr>
              <w:pStyle w:val="Compact"/>
              <w:jc w:val="left"/>
            </w:pPr>
            <w:r>
              <w:t xml:space="preserve">1.98e-01</w:t>
            </w:r>
          </w:p>
        </w:tc>
      </w:tr>
      <w:tr>
        <w:tc>
          <w:tcPr/>
          <w:p>
            <w:pPr>
              <w:pStyle w:val="Compact"/>
              <w:jc w:val="left"/>
            </w:pPr>
            <w:r>
              <w:t xml:space="preserve">Germination [Vegetative]</w:t>
            </w:r>
          </w:p>
        </w:tc>
        <w:tc>
          <w:tcPr/>
          <w:p>
            <w:pPr>
              <w:pStyle w:val="Compact"/>
              <w:jc w:val="left"/>
            </w:pPr>
            <w:r>
              <w:t xml:space="preserve">0.120</w:t>
            </w:r>
          </w:p>
        </w:tc>
        <w:tc>
          <w:tcPr/>
          <w:p>
            <w:pPr>
              <w:pStyle w:val="Compact"/>
              <w:jc w:val="left"/>
            </w:pPr>
            <w:r>
              <w:t xml:space="preserve">0.004</w:t>
            </w:r>
          </w:p>
        </w:tc>
        <w:tc>
          <w:tcPr/>
          <w:p>
            <w:pPr>
              <w:pStyle w:val="Compact"/>
              <w:jc w:val="left"/>
            </w:pPr>
            <w:r>
              <w:t xml:space="preserve">0.247</w:t>
            </w:r>
          </w:p>
        </w:tc>
        <w:tc>
          <w:tcPr/>
          <w:p>
            <w:pPr>
              <w:pStyle w:val="Compact"/>
              <w:jc w:val="left"/>
            </w:pPr>
            <w:r>
              <w:t xml:space="preserve">0.801</w:t>
            </w:r>
          </w:p>
        </w:tc>
        <w:tc>
          <w:tcPr/>
          <w:p>
            <w:pPr>
              <w:pStyle w:val="Compact"/>
              <w:jc w:val="left"/>
            </w:pPr>
            <w:r>
              <w:t xml:space="preserve">2.11e-01</w:t>
            </w:r>
          </w:p>
        </w:tc>
      </w:tr>
      <w:tr>
        <w:tc>
          <w:tcPr/>
          <w:p>
            <w:pPr>
              <w:pStyle w:val="Compact"/>
              <w:jc w:val="left"/>
            </w:pPr>
            <w:r>
              <w:t xml:space="preserve">Diseases resistance [Reproductive]</w:t>
            </w:r>
          </w:p>
        </w:tc>
        <w:tc>
          <w:tcPr/>
          <w:p>
            <w:pPr>
              <w:pStyle w:val="Compact"/>
              <w:jc w:val="left"/>
            </w:pPr>
            <w:r>
              <w:t xml:space="preserve">0.120</w:t>
            </w:r>
          </w:p>
        </w:tc>
        <w:tc>
          <w:tcPr/>
          <w:p>
            <w:pPr>
              <w:pStyle w:val="Compact"/>
              <w:jc w:val="left"/>
            </w:pPr>
            <w:r>
              <w:t xml:space="preserve">0.005</w:t>
            </w:r>
          </w:p>
        </w:tc>
        <w:tc>
          <w:tcPr/>
          <w:p>
            <w:pPr>
              <w:pStyle w:val="Compact"/>
              <w:jc w:val="left"/>
            </w:pPr>
            <w:r>
              <w:t xml:space="preserve">0.241</w:t>
            </w:r>
          </w:p>
        </w:tc>
        <w:tc>
          <w:tcPr/>
          <w:p>
            <w:pPr>
              <w:pStyle w:val="Compact"/>
              <w:jc w:val="left"/>
            </w:pPr>
            <w:r>
              <w:t xml:space="preserve">0.743</w:t>
            </w:r>
          </w:p>
        </w:tc>
        <w:tc>
          <w:tcPr/>
          <w:p>
            <w:pPr>
              <w:pStyle w:val="Compact"/>
              <w:jc w:val="left"/>
            </w:pPr>
            <w:r>
              <w:t xml:space="preserve">2.29e-01</w:t>
            </w:r>
          </w:p>
        </w:tc>
      </w:tr>
      <w:tr>
        <w:tc>
          <w:tcPr/>
          <w:p>
            <w:pPr>
              <w:pStyle w:val="Compact"/>
              <w:jc w:val="left"/>
            </w:pPr>
            <w:r>
              <w:t xml:space="preserve">Taste [Agronomic performance]</w:t>
            </w:r>
          </w:p>
        </w:tc>
        <w:tc>
          <w:tcPr/>
          <w:p>
            <w:pPr>
              <w:pStyle w:val="Compact"/>
              <w:jc w:val="left"/>
            </w:pPr>
            <w:r>
              <w:t xml:space="preserve">0.115</w:t>
            </w:r>
          </w:p>
        </w:tc>
        <w:tc>
          <w:tcPr/>
          <w:p>
            <w:pPr>
              <w:pStyle w:val="Compact"/>
              <w:jc w:val="left"/>
            </w:pPr>
            <w:r>
              <w:t xml:space="preserve">0.012</w:t>
            </w:r>
          </w:p>
        </w:tc>
        <w:tc>
          <w:tcPr/>
          <w:p>
            <w:pPr>
              <w:pStyle w:val="Compact"/>
              <w:jc w:val="left"/>
            </w:pPr>
            <w:r>
              <w:t xml:space="preserve">0.214</w:t>
            </w:r>
          </w:p>
        </w:tc>
        <w:tc>
          <w:tcPr/>
          <w:p>
            <w:pPr>
              <w:pStyle w:val="Compact"/>
              <w:jc w:val="left"/>
            </w:pPr>
            <w:r>
              <w:t xml:space="preserve">0.775</w:t>
            </w:r>
          </w:p>
        </w:tc>
        <w:tc>
          <w:tcPr/>
          <w:p>
            <w:pPr>
              <w:pStyle w:val="Compact"/>
              <w:jc w:val="left"/>
            </w:pPr>
            <w:r>
              <w:t xml:space="preserve">2.19e-01</w:t>
            </w:r>
          </w:p>
        </w:tc>
      </w:tr>
      <w:tr>
        <w:tc>
          <w:tcPr/>
          <w:p>
            <w:pPr>
              <w:pStyle w:val="Compact"/>
              <w:jc w:val="left"/>
            </w:pPr>
            <w:r>
              <w:t xml:space="preserve">Diseases resistance [Vegetative]</w:t>
            </w:r>
          </w:p>
        </w:tc>
        <w:tc>
          <w:tcPr/>
          <w:p>
            <w:pPr>
              <w:pStyle w:val="Compact"/>
              <w:jc w:val="left"/>
            </w:pPr>
            <w:r>
              <w:t xml:space="preserve">0.106</w:t>
            </w:r>
          </w:p>
        </w:tc>
        <w:tc>
          <w:tcPr/>
          <w:p>
            <w:pPr>
              <w:pStyle w:val="Compact"/>
              <w:jc w:val="left"/>
            </w:pPr>
            <w:r>
              <w:t xml:space="preserve">-0.020</w:t>
            </w:r>
          </w:p>
        </w:tc>
        <w:tc>
          <w:tcPr/>
          <w:p>
            <w:pPr>
              <w:pStyle w:val="Compact"/>
              <w:jc w:val="left"/>
            </w:pPr>
            <w:r>
              <w:t xml:space="preserve">0.212</w:t>
            </w:r>
          </w:p>
        </w:tc>
        <w:tc>
          <w:tcPr/>
          <w:p>
            <w:pPr>
              <w:pStyle w:val="Compact"/>
              <w:jc w:val="left"/>
            </w:pPr>
            <w:r>
              <w:t xml:space="preserve">0.651</w:t>
            </w:r>
          </w:p>
        </w:tc>
        <w:tc>
          <w:tcPr/>
          <w:p>
            <w:pPr>
              <w:pStyle w:val="Compact"/>
              <w:jc w:val="left"/>
            </w:pPr>
            <w:r>
              <w:t xml:space="preserve">2.57e-01</w:t>
            </w:r>
          </w:p>
        </w:tc>
      </w:tr>
      <w:tr>
        <w:tc>
          <w:tcPr/>
          <w:p>
            <w:pPr>
              <w:pStyle w:val="Compact"/>
              <w:jc w:val="left"/>
            </w:pPr>
            <w:r>
              <w:t xml:space="preserve">Grain colour [Agronomic performance]</w:t>
            </w:r>
          </w:p>
        </w:tc>
        <w:tc>
          <w:tcPr/>
          <w:p>
            <w:pPr>
              <w:pStyle w:val="Compact"/>
              <w:jc w:val="left"/>
            </w:pPr>
            <w:r>
              <w:t xml:space="preserve">0.095</w:t>
            </w:r>
          </w:p>
        </w:tc>
        <w:tc>
          <w:tcPr/>
          <w:p>
            <w:pPr>
              <w:pStyle w:val="Compact"/>
              <w:jc w:val="left"/>
            </w:pPr>
            <w:r>
              <w:t xml:space="preserve">-0.061</w:t>
            </w:r>
          </w:p>
        </w:tc>
        <w:tc>
          <w:tcPr/>
          <w:p>
            <w:pPr>
              <w:pStyle w:val="Compact"/>
              <w:jc w:val="left"/>
            </w:pPr>
            <w:r>
              <w:t xml:space="preserve">0.200</w:t>
            </w:r>
          </w:p>
        </w:tc>
        <w:tc>
          <w:tcPr/>
          <w:p>
            <w:pPr>
              <w:pStyle w:val="Compact"/>
              <w:jc w:val="left"/>
            </w:pPr>
            <w:r>
              <w:t xml:space="preserve">0.642</w:t>
            </w:r>
          </w:p>
        </w:tc>
        <w:tc>
          <w:tcPr/>
          <w:p>
            <w:pPr>
              <w:pStyle w:val="Compact"/>
              <w:jc w:val="left"/>
            </w:pPr>
            <w:r>
              <w:t xml:space="preserve">2.60e-01</w:t>
            </w:r>
          </w:p>
        </w:tc>
      </w:tr>
      <w:tr>
        <w:tc>
          <w:tcPr/>
          <w:p>
            <w:pPr>
              <w:pStyle w:val="Compact"/>
              <w:jc w:val="left"/>
            </w:pPr>
            <w:r>
              <w:t xml:space="preserve">Marketability [Agronomic performance]</w:t>
            </w:r>
          </w:p>
        </w:tc>
        <w:tc>
          <w:tcPr/>
          <w:p>
            <w:pPr>
              <w:pStyle w:val="Compact"/>
              <w:jc w:val="left"/>
            </w:pPr>
            <w:r>
              <w:t xml:space="preserve">0.051</w:t>
            </w:r>
          </w:p>
        </w:tc>
        <w:tc>
          <w:tcPr/>
          <w:p>
            <w:pPr>
              <w:pStyle w:val="Compact"/>
              <w:jc w:val="left"/>
            </w:pPr>
            <w:r>
              <w:t xml:space="preserve">-0.069</w:t>
            </w:r>
          </w:p>
        </w:tc>
        <w:tc>
          <w:tcPr/>
          <w:p>
            <w:pPr>
              <w:pStyle w:val="Compact"/>
              <w:jc w:val="left"/>
            </w:pPr>
            <w:r>
              <w:t xml:space="preserve">0.158</w:t>
            </w:r>
          </w:p>
        </w:tc>
        <w:tc>
          <w:tcPr/>
          <w:p>
            <w:pPr>
              <w:pStyle w:val="Compact"/>
              <w:jc w:val="left"/>
            </w:pPr>
            <w:r>
              <w:t xml:space="preserve">0.341</w:t>
            </w:r>
          </w:p>
        </w:tc>
        <w:tc>
          <w:tcPr/>
          <w:p>
            <w:pPr>
              <w:pStyle w:val="Compact"/>
              <w:jc w:val="left"/>
            </w:pPr>
            <w:r>
              <w:t xml:space="preserve">3.66e-01</w:t>
            </w:r>
          </w:p>
        </w:tc>
      </w:tr>
      <w:tr>
        <w:tc>
          <w:tcPr/>
          <w:p>
            <w:pPr>
              <w:pStyle w:val="Compact"/>
              <w:jc w:val="left"/>
            </w:pPr>
            <w:r>
              <w:t xml:space="preserve">Drought tolerance [Reproductive]</w:t>
            </w:r>
          </w:p>
        </w:tc>
        <w:tc>
          <w:tcPr/>
          <w:p>
            <w:pPr>
              <w:pStyle w:val="Compact"/>
              <w:jc w:val="left"/>
            </w:pPr>
            <w:r>
              <w:t xml:space="preserve">0.033</w:t>
            </w:r>
          </w:p>
        </w:tc>
        <w:tc>
          <w:tcPr/>
          <w:p>
            <w:pPr>
              <w:pStyle w:val="Compact"/>
              <w:jc w:val="left"/>
            </w:pPr>
            <w:r>
              <w:t xml:space="preserve">-0.083</w:t>
            </w:r>
          </w:p>
        </w:tc>
        <w:tc>
          <w:tcPr/>
          <w:p>
            <w:pPr>
              <w:pStyle w:val="Compact"/>
              <w:jc w:val="left"/>
            </w:pPr>
            <w:r>
              <w:t xml:space="preserve">0.145</w:t>
            </w:r>
          </w:p>
        </w:tc>
        <w:tc>
          <w:tcPr/>
          <w:p>
            <w:pPr>
              <w:pStyle w:val="Compact"/>
              <w:jc w:val="left"/>
            </w:pPr>
            <w:r>
              <w:t xml:space="preserve">0.202</w:t>
            </w:r>
          </w:p>
        </w:tc>
        <w:tc>
          <w:tcPr/>
          <w:p>
            <w:pPr>
              <w:pStyle w:val="Compact"/>
              <w:jc w:val="left"/>
            </w:pPr>
            <w:r>
              <w:t xml:space="preserve">4.20e-01</w:t>
            </w:r>
          </w:p>
        </w:tc>
      </w:tr>
      <w:tr>
        <w:tc>
          <w:tcPr/>
          <w:p>
            <w:pPr>
              <w:pStyle w:val="Compact"/>
              <w:jc w:val="left"/>
            </w:pPr>
            <w:r>
              <w:t xml:space="preserve">Fall armyworm resistance [Reproductive]</w:t>
            </w:r>
          </w:p>
        </w:tc>
        <w:tc>
          <w:tcPr/>
          <w:p>
            <w:pPr>
              <w:pStyle w:val="Compact"/>
              <w:jc w:val="left"/>
            </w:pPr>
            <w:r>
              <w:t xml:space="preserve">0.028</w:t>
            </w:r>
          </w:p>
        </w:tc>
        <w:tc>
          <w:tcPr/>
          <w:p>
            <w:pPr>
              <w:pStyle w:val="Compact"/>
              <w:jc w:val="left"/>
            </w:pPr>
            <w:r>
              <w:t xml:space="preserve">-0.081</w:t>
            </w:r>
          </w:p>
        </w:tc>
        <w:tc>
          <w:tcPr/>
          <w:p>
            <w:pPr>
              <w:pStyle w:val="Compact"/>
              <w:jc w:val="left"/>
            </w:pPr>
            <w:r>
              <w:t xml:space="preserve">0.131</w:t>
            </w:r>
          </w:p>
        </w:tc>
        <w:tc>
          <w:tcPr/>
          <w:p>
            <w:pPr>
              <w:pStyle w:val="Compact"/>
              <w:jc w:val="left"/>
            </w:pPr>
            <w:r>
              <w:t xml:space="preserve">0.179</w:t>
            </w:r>
          </w:p>
        </w:tc>
        <w:tc>
          <w:tcPr/>
          <w:p>
            <w:pPr>
              <w:pStyle w:val="Compact"/>
              <w:jc w:val="left"/>
            </w:pPr>
            <w:r>
              <w:t xml:space="preserve">4.29e-01</w:t>
            </w:r>
          </w:p>
        </w:tc>
      </w:tr>
      <w:tr>
        <w:tc>
          <w:tcPr/>
          <w:p>
            <w:pPr>
              <w:pStyle w:val="Compact"/>
              <w:jc w:val="left"/>
            </w:pPr>
            <w:r>
              <w:t xml:space="preserve">Yield [Agronomic performance]</w:t>
            </w:r>
          </w:p>
        </w:tc>
        <w:tc>
          <w:tcPr/>
          <w:p>
            <w:pPr>
              <w:pStyle w:val="Compact"/>
              <w:jc w:val="left"/>
            </w:pPr>
            <w:r>
              <w:t xml:space="preserve">-0.023</w:t>
            </w:r>
          </w:p>
        </w:tc>
        <w:tc>
          <w:tcPr/>
          <w:p>
            <w:pPr>
              <w:pStyle w:val="Compact"/>
              <w:jc w:val="left"/>
            </w:pPr>
            <w:r>
              <w:t xml:space="preserve">-0.123</w:t>
            </w:r>
          </w:p>
        </w:tc>
        <w:tc>
          <w:tcPr/>
          <w:p>
            <w:pPr>
              <w:pStyle w:val="Compact"/>
              <w:jc w:val="left"/>
            </w:pPr>
            <w:r>
              <w:t xml:space="preserve">0.090</w:t>
            </w:r>
          </w:p>
        </w:tc>
        <w:tc>
          <w:tcPr/>
          <w:p>
            <w:pPr>
              <w:pStyle w:val="Compact"/>
              <w:jc w:val="left"/>
            </w:pPr>
            <w:r>
              <w:t xml:space="preserve">-0.153</w:t>
            </w:r>
          </w:p>
        </w:tc>
        <w:tc>
          <w:tcPr/>
          <w:p>
            <w:pPr>
              <w:pStyle w:val="Compact"/>
              <w:jc w:val="left"/>
            </w:pPr>
            <w:r>
              <w:t xml:space="preserve">5.61e-01</w:t>
            </w:r>
          </w:p>
        </w:tc>
      </w:tr>
      <w:tr>
        <w:tc>
          <w:tcPr/>
          <w:p>
            <w:pPr>
              <w:pStyle w:val="Compact"/>
              <w:jc w:val="left"/>
            </w:pPr>
            <w:r>
              <w:t xml:space="preserve">Grain size [Agronomic performance]</w:t>
            </w:r>
          </w:p>
        </w:tc>
        <w:tc>
          <w:tcPr/>
          <w:p>
            <w:pPr>
              <w:pStyle w:val="Compact"/>
              <w:jc w:val="left"/>
            </w:pPr>
            <w:r>
              <w:t xml:space="preserve">-0.023</w:t>
            </w:r>
          </w:p>
        </w:tc>
        <w:tc>
          <w:tcPr/>
          <w:p>
            <w:pPr>
              <w:pStyle w:val="Compact"/>
              <w:jc w:val="left"/>
            </w:pPr>
            <w:r>
              <w:t xml:space="preserve">-0.116</w:t>
            </w:r>
          </w:p>
        </w:tc>
        <w:tc>
          <w:tcPr/>
          <w:p>
            <w:pPr>
              <w:pStyle w:val="Compact"/>
              <w:jc w:val="left"/>
            </w:pPr>
            <w:r>
              <w:t xml:space="preserve">0.094</w:t>
            </w:r>
          </w:p>
        </w:tc>
        <w:tc>
          <w:tcPr/>
          <w:p>
            <w:pPr>
              <w:pStyle w:val="Compact"/>
              <w:jc w:val="left"/>
            </w:pPr>
            <w:r>
              <w:t xml:space="preserve">-0.155</w:t>
            </w:r>
          </w:p>
        </w:tc>
        <w:tc>
          <w:tcPr/>
          <w:p>
            <w:pPr>
              <w:pStyle w:val="Compact"/>
              <w:jc w:val="left"/>
            </w:pPr>
            <w:r>
              <w:t xml:space="preserve">5.62e-01</w:t>
            </w:r>
          </w:p>
        </w:tc>
      </w:tr>
      <w:tr>
        <w:tc>
          <w:tcPr/>
          <w:p>
            <w:pPr>
              <w:pStyle w:val="Compact"/>
              <w:jc w:val="left"/>
            </w:pPr>
            <w:r>
              <w:t xml:space="preserve">Fall armyworm resistance [Vegetative]</w:t>
            </w:r>
          </w:p>
        </w:tc>
        <w:tc>
          <w:tcPr/>
          <w:p>
            <w:pPr>
              <w:pStyle w:val="Compact"/>
              <w:jc w:val="left"/>
            </w:pPr>
            <w:r>
              <w:t xml:space="preserve">-0.053</w:t>
            </w:r>
          </w:p>
        </w:tc>
        <w:tc>
          <w:tcPr/>
          <w:p>
            <w:pPr>
              <w:pStyle w:val="Compact"/>
              <w:jc w:val="left"/>
            </w:pPr>
            <w:r>
              <w:t xml:space="preserve">-0.166</w:t>
            </w:r>
          </w:p>
        </w:tc>
        <w:tc>
          <w:tcPr/>
          <w:p>
            <w:pPr>
              <w:pStyle w:val="Compact"/>
              <w:jc w:val="left"/>
            </w:pPr>
            <w:r>
              <w:t xml:space="preserve">0.064</w:t>
            </w:r>
          </w:p>
        </w:tc>
        <w:tc>
          <w:tcPr/>
          <w:p>
            <w:pPr>
              <w:pStyle w:val="Compact"/>
              <w:jc w:val="left"/>
            </w:pPr>
            <w:r>
              <w:t xml:space="preserve">-0.345</w:t>
            </w:r>
          </w:p>
        </w:tc>
        <w:tc>
          <w:tcPr/>
          <w:p>
            <w:pPr>
              <w:pStyle w:val="Compact"/>
              <w:jc w:val="left"/>
            </w:pPr>
            <w:r>
              <w:t xml:space="preserve">6.35e-01</w:t>
            </w:r>
          </w:p>
        </w:tc>
      </w:tr>
    </w:tbl>
    <w:bookmarkEnd w:id="187"/>
    <w:bookmarkStart w:id="188" w:name="possible-outliers-in-measured-traits"/>
    <w:p>
      <w:pPr>
        <w:pStyle w:val="Heading2"/>
      </w:pPr>
      <w:r>
        <w:t xml:space="preserve">Possible outliers in measured traits</w:t>
      </w:r>
    </w:p>
    <w:p>
      <w:pPr>
        <w:pStyle w:val="TableCaption"/>
      </w:pPr>
      <w:r>
        <w:t xml:space="preserve">Table 19. Possible outliers in the measured traits. If any of these values is a mistake, correct it in ClimMob and request a new report.</w:t>
      </w:r>
    </w:p>
    <w:tbl>
      <w:tblPr>
        <w:tblStyle w:val="Table"/>
        <w:tblW w:type="pct" w:w="5000"/>
        <w:tblLayout w:type="fixed"/>
        <w:tblLook w:firstRow="1" w:lastRow="0" w:firstColumn="0" w:lastColumn="0" w:noHBand="0" w:noVBand="0" w:val="0020"/>
        <w:tblCaption w:val="Table 19. Possible outliers in the measured traits. If any of these values is a mistake, correct it in ClimMob and request a new report."/>
      </w:tblPr>
      <w:tblGrid>
        <w:gridCol w:w="308"/>
        <w:gridCol w:w="1131"/>
        <w:gridCol w:w="2160"/>
        <w:gridCol w:w="2262"/>
        <w:gridCol w:w="822"/>
        <w:gridCol w:w="1234"/>
      </w:tblGrid>
      <w:tr>
        <w:trPr>
          <w:tblHeader w:val="on"/>
        </w:trPr>
        <w:tc>
          <w:tcPr/>
          <w:p>
            <w:pPr>
              <w:pStyle w:val="Compact"/>
              <w:jc w:val="left"/>
            </w:pPr>
            <w:r>
              <w:t xml:space="preserve">id</w:t>
            </w:r>
          </w:p>
        </w:tc>
        <w:tc>
          <w:tcPr/>
          <w:p>
            <w:pPr>
              <w:pStyle w:val="Compact"/>
              <w:jc w:val="left"/>
            </w:pPr>
            <w:r>
              <w:t xml:space="preserve">technology</w:t>
            </w:r>
          </w:p>
        </w:tc>
        <w:tc>
          <w:tcPr/>
          <w:p>
            <w:pPr>
              <w:pStyle w:val="Compact"/>
              <w:jc w:val="left"/>
            </w:pPr>
            <w:r>
              <w:t xml:space="preserve">trait</w:t>
            </w:r>
          </w:p>
        </w:tc>
        <w:tc>
          <w:tcPr/>
          <w:p>
            <w:pPr>
              <w:pStyle w:val="Compact"/>
              <w:jc w:val="left"/>
            </w:pPr>
            <w:r>
              <w:t xml:space="preserve">data_collection</w:t>
            </w:r>
          </w:p>
        </w:tc>
        <w:tc>
          <w:tcPr/>
          <w:p>
            <w:pPr>
              <w:pStyle w:val="Compact"/>
              <w:jc w:val="left"/>
            </w:pPr>
            <w:r>
              <w:t xml:space="preserve">value</w:t>
            </w:r>
          </w:p>
        </w:tc>
        <w:tc>
          <w:tcPr/>
          <w:p>
            <w:pPr>
              <w:pStyle w:val="Compact"/>
              <w:jc w:val="left"/>
            </w:pPr>
            <w:r>
              <w:t xml:space="preserve">enumerator</w:t>
            </w:r>
          </w:p>
        </w:tc>
      </w:tr>
      <w:tr>
        <w:tc>
          <w:tcPr/>
          <w:p>
            <w:pPr>
              <w:pStyle w:val="Compact"/>
              <w:jc w:val="left"/>
            </w:pPr>
            <w:r>
              <w:t xml:space="preserve">4</w:t>
            </w:r>
          </w:p>
        </w:tc>
        <w:tc>
          <w:tcPr/>
          <w:p>
            <w:pPr>
              <w:pStyle w:val="Compact"/>
              <w:jc w:val="left"/>
            </w:pPr>
            <w:r>
              <w:t xml:space="preserve">Hybrid 05</w:t>
            </w:r>
          </w:p>
        </w:tc>
        <w:tc>
          <w:tcPr/>
          <w:p>
            <w:pPr>
              <w:pStyle w:val="Compact"/>
              <w:jc w:val="left"/>
            </w:pPr>
            <w:r>
              <w:t xml:space="preserve">Plant population</w:t>
            </w:r>
          </w:p>
        </w:tc>
        <w:tc>
          <w:tcPr/>
          <w:p>
            <w:pPr>
              <w:pStyle w:val="Compact"/>
              <w:jc w:val="left"/>
            </w:pPr>
            <w:r>
              <w:t xml:space="preserve">Reproductive</w:t>
            </w:r>
          </w:p>
        </w:tc>
        <w:tc>
          <w:tcPr/>
          <w:p>
            <w:pPr>
              <w:pStyle w:val="Compact"/>
              <w:jc w:val="left"/>
            </w:pPr>
            <w:r>
              <w:t xml:space="preserve">66.000</w:t>
            </w:r>
          </w:p>
        </w:tc>
        <w:tc>
          <w:tcPr/>
          <w:p>
            <w:pPr>
              <w:pStyle w:val="Compact"/>
              <w:jc w:val="left"/>
            </w:pPr>
            <w:r>
              <w:t xml:space="preserve">enumerator1</w:t>
            </w:r>
          </w:p>
        </w:tc>
      </w:tr>
      <w:tr>
        <w:tc>
          <w:tcPr/>
          <w:p>
            <w:pPr>
              <w:pStyle w:val="Compact"/>
              <w:jc w:val="left"/>
            </w:pPr>
            <w:r>
              <w:t xml:space="preserve">4</w:t>
            </w:r>
          </w:p>
        </w:tc>
        <w:tc>
          <w:tcPr/>
          <w:p>
            <w:pPr>
              <w:pStyle w:val="Compact"/>
              <w:jc w:val="left"/>
            </w:pPr>
            <w:r>
              <w:t xml:space="preserve">Hybrid 07</w:t>
            </w:r>
          </w:p>
        </w:tc>
        <w:tc>
          <w:tcPr/>
          <w:p>
            <w:pPr>
              <w:pStyle w:val="Compact"/>
              <w:jc w:val="left"/>
            </w:pPr>
            <w:r>
              <w:t xml:space="preserve">Disease severity</w:t>
            </w:r>
          </w:p>
        </w:tc>
        <w:tc>
          <w:tcPr/>
          <w:p>
            <w:pPr>
              <w:pStyle w:val="Compact"/>
              <w:jc w:val="left"/>
            </w:pPr>
            <w:r>
              <w:t xml:space="preserve">Reproductive</w:t>
            </w:r>
          </w:p>
        </w:tc>
        <w:tc>
          <w:tcPr/>
          <w:p>
            <w:pPr>
              <w:pStyle w:val="Compact"/>
              <w:jc w:val="left"/>
            </w:pPr>
            <w:r>
              <w:t xml:space="preserve">59.000</w:t>
            </w:r>
          </w:p>
        </w:tc>
        <w:tc>
          <w:tcPr/>
          <w:p>
            <w:pPr>
              <w:pStyle w:val="Compact"/>
              <w:jc w:val="left"/>
            </w:pPr>
            <w:r>
              <w:t xml:space="preserve">enumerator1</w:t>
            </w:r>
          </w:p>
        </w:tc>
      </w:tr>
      <w:tr>
        <w:tc>
          <w:tcPr/>
          <w:p>
            <w:pPr>
              <w:pStyle w:val="Compact"/>
              <w:jc w:val="left"/>
            </w:pPr>
            <w:r>
              <w:t xml:space="preserve">7</w:t>
            </w:r>
          </w:p>
        </w:tc>
        <w:tc>
          <w:tcPr/>
          <w:p>
            <w:pPr>
              <w:pStyle w:val="Compact"/>
              <w:jc w:val="left"/>
            </w:pPr>
            <w:r>
              <w:t xml:space="preserve">Hybrid 01</w:t>
            </w:r>
          </w:p>
        </w:tc>
        <w:tc>
          <w:tcPr/>
          <w:p>
            <w:pPr>
              <w:pStyle w:val="Compact"/>
              <w:jc w:val="left"/>
            </w:pPr>
            <w:r>
              <w:t xml:space="preserve">Plant population</w:t>
            </w:r>
          </w:p>
        </w:tc>
        <w:tc>
          <w:tcPr/>
          <w:p>
            <w:pPr>
              <w:pStyle w:val="Compact"/>
              <w:jc w:val="left"/>
            </w:pPr>
            <w:r>
              <w:t xml:space="preserve">Reproductive</w:t>
            </w:r>
          </w:p>
        </w:tc>
        <w:tc>
          <w:tcPr/>
          <w:p>
            <w:pPr>
              <w:pStyle w:val="Compact"/>
              <w:jc w:val="left"/>
            </w:pPr>
            <w:r>
              <w:t xml:space="preserve">28.000</w:t>
            </w:r>
          </w:p>
        </w:tc>
        <w:tc>
          <w:tcPr/>
          <w:p>
            <w:pPr>
              <w:pStyle w:val="Compact"/>
              <w:jc w:val="left"/>
            </w:pPr>
            <w:r>
              <w:t xml:space="preserve">enumerator1</w:t>
            </w:r>
          </w:p>
        </w:tc>
      </w:tr>
      <w:tr>
        <w:tc>
          <w:tcPr/>
          <w:p>
            <w:pPr>
              <w:pStyle w:val="Compact"/>
              <w:jc w:val="left"/>
            </w:pPr>
            <w:r>
              <w:t xml:space="preserve">18</w:t>
            </w:r>
          </w:p>
        </w:tc>
        <w:tc>
          <w:tcPr/>
          <w:p>
            <w:pPr>
              <w:pStyle w:val="Compact"/>
              <w:jc w:val="left"/>
            </w:pPr>
            <w:r>
              <w:t xml:space="preserve">Hybrid 07</w:t>
            </w:r>
          </w:p>
        </w:tc>
        <w:tc>
          <w:tcPr/>
          <w:p>
            <w:pPr>
              <w:pStyle w:val="Compact"/>
              <w:jc w:val="left"/>
            </w:pPr>
            <w:r>
              <w:t xml:space="preserve">Number of cobs</w:t>
            </w:r>
          </w:p>
        </w:tc>
        <w:tc>
          <w:tcPr/>
          <w:p>
            <w:pPr>
              <w:pStyle w:val="Compact"/>
              <w:jc w:val="left"/>
            </w:pPr>
            <w:r>
              <w:t xml:space="preserve">Agronomic performance</w:t>
            </w:r>
          </w:p>
        </w:tc>
        <w:tc>
          <w:tcPr/>
          <w:p>
            <w:pPr>
              <w:pStyle w:val="Compact"/>
              <w:jc w:val="left"/>
            </w:pPr>
            <w:r>
              <w:t xml:space="preserve">15.000</w:t>
            </w:r>
          </w:p>
        </w:tc>
        <w:tc>
          <w:tcPr/>
          <w:p>
            <w:pPr>
              <w:pStyle w:val="Compact"/>
              <w:jc w:val="left"/>
            </w:pPr>
            <w:r>
              <w:t xml:space="preserve">enumerator2</w:t>
            </w:r>
          </w:p>
        </w:tc>
      </w:tr>
      <w:tr>
        <w:tc>
          <w:tcPr/>
          <w:p>
            <w:pPr>
              <w:pStyle w:val="Compact"/>
              <w:jc w:val="left"/>
            </w:pPr>
            <w:r>
              <w:t xml:space="preserve">34</w:t>
            </w:r>
          </w:p>
        </w:tc>
        <w:tc>
          <w:tcPr/>
          <w:p>
            <w:pPr>
              <w:pStyle w:val="Compact"/>
              <w:jc w:val="left"/>
            </w:pPr>
            <w:r>
              <w:t xml:space="preserve">Hybrid 06</w:t>
            </w:r>
          </w:p>
        </w:tc>
        <w:tc>
          <w:tcPr/>
          <w:p>
            <w:pPr>
              <w:pStyle w:val="Compact"/>
              <w:jc w:val="left"/>
            </w:pPr>
            <w:r>
              <w:t xml:space="preserve">Yield (quantitative)</w:t>
            </w:r>
          </w:p>
        </w:tc>
        <w:tc>
          <w:tcPr/>
          <w:p>
            <w:pPr>
              <w:pStyle w:val="Compact"/>
              <w:jc w:val="left"/>
            </w:pPr>
            <w:r>
              <w:t xml:space="preserve">Agronomic performance</w:t>
            </w:r>
          </w:p>
        </w:tc>
        <w:tc>
          <w:tcPr/>
          <w:p>
            <w:pPr>
              <w:pStyle w:val="Compact"/>
              <w:jc w:val="left"/>
            </w:pPr>
            <w:r>
              <w:t xml:space="preserve">72.988</w:t>
            </w:r>
          </w:p>
        </w:tc>
        <w:tc>
          <w:tcPr/>
          <w:p>
            <w:pPr>
              <w:pStyle w:val="Compact"/>
              <w:jc w:val="left"/>
            </w:pPr>
            <w:r>
              <w:t xml:space="preserve">enumerator2</w:t>
            </w:r>
          </w:p>
        </w:tc>
      </w:tr>
      <w:tr>
        <w:tc>
          <w:tcPr/>
          <w:p>
            <w:pPr>
              <w:pStyle w:val="Compact"/>
              <w:jc w:val="left"/>
            </w:pPr>
            <w:r>
              <w:t xml:space="preserve">35</w:t>
            </w:r>
          </w:p>
        </w:tc>
        <w:tc>
          <w:tcPr/>
          <w:p>
            <w:pPr>
              <w:pStyle w:val="Compact"/>
              <w:jc w:val="left"/>
            </w:pPr>
            <w:r>
              <w:t xml:space="preserve">Hybrid 07</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54.000</w:t>
            </w:r>
          </w:p>
        </w:tc>
        <w:tc>
          <w:tcPr/>
          <w:p>
            <w:pPr>
              <w:pStyle w:val="Compact"/>
              <w:jc w:val="left"/>
            </w:pPr>
            <w:r>
              <w:t xml:space="preserve">enumerator1</w:t>
            </w:r>
          </w:p>
        </w:tc>
      </w:tr>
      <w:tr>
        <w:tc>
          <w:tcPr/>
          <w:p>
            <w:pPr>
              <w:pStyle w:val="Compact"/>
              <w:jc w:val="left"/>
            </w:pPr>
            <w:r>
              <w:t xml:space="preserve">36</w:t>
            </w:r>
          </w:p>
        </w:tc>
        <w:tc>
          <w:tcPr/>
          <w:p>
            <w:pPr>
              <w:pStyle w:val="Compact"/>
              <w:jc w:val="left"/>
            </w:pPr>
            <w:r>
              <w:t xml:space="preserve">Hybrid 08</w:t>
            </w:r>
          </w:p>
        </w:tc>
        <w:tc>
          <w:tcPr/>
          <w:p>
            <w:pPr>
              <w:pStyle w:val="Compact"/>
              <w:jc w:val="left"/>
            </w:pPr>
            <w:r>
              <w:t xml:space="preserve">Plant population</w:t>
            </w:r>
          </w:p>
        </w:tc>
        <w:tc>
          <w:tcPr/>
          <w:p>
            <w:pPr>
              <w:pStyle w:val="Compact"/>
              <w:jc w:val="left"/>
            </w:pPr>
            <w:r>
              <w:t xml:space="preserve">Reproductive</w:t>
            </w:r>
          </w:p>
        </w:tc>
        <w:tc>
          <w:tcPr/>
          <w:p>
            <w:pPr>
              <w:pStyle w:val="Compact"/>
              <w:jc w:val="left"/>
            </w:pPr>
            <w:r>
              <w:t xml:space="preserve">67.000</w:t>
            </w:r>
          </w:p>
        </w:tc>
        <w:tc>
          <w:tcPr/>
          <w:p>
            <w:pPr>
              <w:pStyle w:val="Compact"/>
              <w:jc w:val="left"/>
            </w:pPr>
            <w:r>
              <w:t xml:space="preserve">enumerator2</w:t>
            </w:r>
          </w:p>
        </w:tc>
      </w:tr>
      <w:tr>
        <w:tc>
          <w:tcPr/>
          <w:p>
            <w:pPr>
              <w:pStyle w:val="Compact"/>
              <w:jc w:val="left"/>
            </w:pPr>
            <w:r>
              <w:t xml:space="preserve">41</w:t>
            </w:r>
          </w:p>
        </w:tc>
        <w:tc>
          <w:tcPr/>
          <w:p>
            <w:pPr>
              <w:pStyle w:val="Compact"/>
              <w:jc w:val="left"/>
            </w:pPr>
            <w:r>
              <w:t xml:space="preserve">Hybrid 06</w:t>
            </w:r>
          </w:p>
        </w:tc>
        <w:tc>
          <w:tcPr/>
          <w:p>
            <w:pPr>
              <w:pStyle w:val="Compact"/>
              <w:jc w:val="left"/>
            </w:pPr>
            <w:r>
              <w:t xml:space="preserve">Plant population</w:t>
            </w:r>
          </w:p>
        </w:tc>
        <w:tc>
          <w:tcPr/>
          <w:p>
            <w:pPr>
              <w:pStyle w:val="Compact"/>
              <w:jc w:val="left"/>
            </w:pPr>
            <w:r>
              <w:t xml:space="preserve">Vegetative</w:t>
            </w:r>
          </w:p>
        </w:tc>
        <w:tc>
          <w:tcPr/>
          <w:p>
            <w:pPr>
              <w:pStyle w:val="Compact"/>
              <w:jc w:val="left"/>
            </w:pPr>
            <w:r>
              <w:t xml:space="preserve">68.000</w:t>
            </w:r>
          </w:p>
        </w:tc>
        <w:tc>
          <w:tcPr/>
          <w:p>
            <w:pPr>
              <w:pStyle w:val="Compact"/>
              <w:jc w:val="left"/>
            </w:pPr>
            <w:r>
              <w:t xml:space="preserve">enumerator1</w:t>
            </w:r>
          </w:p>
        </w:tc>
      </w:tr>
      <w:tr>
        <w:tc>
          <w:tcPr/>
          <w:p>
            <w:pPr>
              <w:pStyle w:val="Compact"/>
              <w:jc w:val="left"/>
            </w:pPr>
            <w:r>
              <w:t xml:space="preserve">50</w:t>
            </w:r>
          </w:p>
        </w:tc>
        <w:tc>
          <w:tcPr/>
          <w:p>
            <w:pPr>
              <w:pStyle w:val="Compact"/>
              <w:jc w:val="left"/>
            </w:pPr>
            <w:r>
              <w:t xml:space="preserve">Hybrid 05</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53.000</w:t>
            </w:r>
          </w:p>
        </w:tc>
        <w:tc>
          <w:tcPr/>
          <w:p>
            <w:pPr>
              <w:pStyle w:val="Compact"/>
              <w:jc w:val="left"/>
            </w:pPr>
            <w:r>
              <w:t xml:space="preserve">enumerator2</w:t>
            </w:r>
          </w:p>
        </w:tc>
      </w:tr>
      <w:tr>
        <w:tc>
          <w:tcPr/>
          <w:p>
            <w:pPr>
              <w:pStyle w:val="Compact"/>
              <w:jc w:val="left"/>
            </w:pPr>
            <w:r>
              <w:t xml:space="preserve">57</w:t>
            </w:r>
          </w:p>
        </w:tc>
        <w:tc>
          <w:tcPr/>
          <w:p>
            <w:pPr>
              <w:pStyle w:val="Compact"/>
              <w:jc w:val="left"/>
            </w:pPr>
            <w:r>
              <w:t xml:space="preserve">Hybrid 07</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55.000</w:t>
            </w:r>
          </w:p>
        </w:tc>
        <w:tc>
          <w:tcPr/>
          <w:p>
            <w:pPr>
              <w:pStyle w:val="Compact"/>
              <w:jc w:val="left"/>
            </w:pPr>
            <w:r>
              <w:t xml:space="preserve">enumerator1</w:t>
            </w:r>
          </w:p>
        </w:tc>
      </w:tr>
      <w:tr>
        <w:tc>
          <w:tcPr/>
          <w:p>
            <w:pPr>
              <w:pStyle w:val="Compact"/>
              <w:jc w:val="left"/>
            </w:pPr>
            <w:r>
              <w:t xml:space="preserve">62</w:t>
            </w:r>
          </w:p>
        </w:tc>
        <w:tc>
          <w:tcPr/>
          <w:p>
            <w:pPr>
              <w:pStyle w:val="Compact"/>
              <w:jc w:val="left"/>
            </w:pPr>
            <w:r>
              <w:t xml:space="preserve">Hybrid 04</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56.000</w:t>
            </w:r>
          </w:p>
        </w:tc>
        <w:tc>
          <w:tcPr/>
          <w:p>
            <w:pPr>
              <w:pStyle w:val="Compact"/>
              <w:jc w:val="left"/>
            </w:pPr>
            <w:r>
              <w:t xml:space="preserve">enumerator1</w:t>
            </w:r>
          </w:p>
        </w:tc>
      </w:tr>
      <w:tr>
        <w:tc>
          <w:tcPr/>
          <w:p>
            <w:pPr>
              <w:pStyle w:val="Compact"/>
              <w:jc w:val="left"/>
            </w:pPr>
            <w:r>
              <w:t xml:space="preserve">72</w:t>
            </w:r>
          </w:p>
        </w:tc>
        <w:tc>
          <w:tcPr/>
          <w:p>
            <w:pPr>
              <w:pStyle w:val="Compact"/>
              <w:jc w:val="left"/>
            </w:pPr>
            <w:r>
              <w:t xml:space="preserve">Hybrid 05</w:t>
            </w:r>
          </w:p>
        </w:tc>
        <w:tc>
          <w:tcPr/>
          <w:p>
            <w:pPr>
              <w:pStyle w:val="Compact"/>
              <w:jc w:val="left"/>
            </w:pPr>
            <w:r>
              <w:t xml:space="preserve">Number of cobs</w:t>
            </w:r>
          </w:p>
        </w:tc>
        <w:tc>
          <w:tcPr/>
          <w:p>
            <w:pPr>
              <w:pStyle w:val="Compact"/>
              <w:jc w:val="left"/>
            </w:pPr>
            <w:r>
              <w:t xml:space="preserve">Agronomic performance</w:t>
            </w:r>
          </w:p>
        </w:tc>
        <w:tc>
          <w:tcPr/>
          <w:p>
            <w:pPr>
              <w:pStyle w:val="Compact"/>
              <w:jc w:val="left"/>
            </w:pPr>
            <w:r>
              <w:t xml:space="preserve">13.000</w:t>
            </w:r>
          </w:p>
        </w:tc>
        <w:tc>
          <w:tcPr/>
          <w:p>
            <w:pPr>
              <w:pStyle w:val="Compact"/>
              <w:jc w:val="left"/>
            </w:pPr>
            <w:r>
              <w:t xml:space="preserve">enumerator2</w:t>
            </w:r>
          </w:p>
        </w:tc>
      </w:tr>
      <w:tr>
        <w:tc>
          <w:tcPr/>
          <w:p>
            <w:pPr>
              <w:pStyle w:val="Compact"/>
              <w:jc w:val="left"/>
            </w:pPr>
            <w:r>
              <w:t xml:space="preserve">97</w:t>
            </w:r>
          </w:p>
        </w:tc>
        <w:tc>
          <w:tcPr/>
          <w:p>
            <w:pPr>
              <w:pStyle w:val="Compact"/>
              <w:jc w:val="left"/>
            </w:pPr>
            <w:r>
              <w:t xml:space="preserve">Hybrid 08</w:t>
            </w:r>
          </w:p>
        </w:tc>
        <w:tc>
          <w:tcPr/>
          <w:p>
            <w:pPr>
              <w:pStyle w:val="Compact"/>
              <w:jc w:val="left"/>
            </w:pPr>
            <w:r>
              <w:t xml:space="preserve">Yield (quantitative)</w:t>
            </w:r>
          </w:p>
        </w:tc>
        <w:tc>
          <w:tcPr/>
          <w:p>
            <w:pPr>
              <w:pStyle w:val="Compact"/>
              <w:jc w:val="left"/>
            </w:pPr>
            <w:r>
              <w:t xml:space="preserve">Agronomic performance</w:t>
            </w:r>
          </w:p>
        </w:tc>
        <w:tc>
          <w:tcPr/>
          <w:p>
            <w:pPr>
              <w:pStyle w:val="Compact"/>
              <w:jc w:val="left"/>
            </w:pPr>
            <w:r>
              <w:t xml:space="preserve">137.143</w:t>
            </w:r>
          </w:p>
        </w:tc>
        <w:tc>
          <w:tcPr/>
          <w:p>
            <w:pPr>
              <w:pStyle w:val="Compact"/>
              <w:jc w:val="left"/>
            </w:pPr>
            <w:r>
              <w:t xml:space="preserve">enumerator1</w:t>
            </w:r>
          </w:p>
        </w:tc>
      </w:tr>
    </w:tbl>
    <w:bookmarkEnd w:id="188"/>
    <w:bookmarkEnd w:id="189"/>
    <w:sectPr w:rsidR="00AB38D7" w:rsidSect="00774C97">
      <w:footerReference r:id="rId35" w:type="even"/>
      <w:footerReference r:id="rId36" w:type="default"/>
      <w:headerReference r:id="rId37" w:type="first"/>
      <w:pgSz w:h="16840" w:w="1190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4020202020204"/>
    <w:charset w:val="00"/>
    <w:family w:val="modern"/>
    <w:pitch w:val="fixed"/>
    <w:sig w:usb0="8000028F" w:usb1="00001800" w:usb2="00000000" w:usb3="00000000" w:csb0="0000001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6956444"/>
      <w:docPartObj>
        <w:docPartGallery w:val="Page Numbers (Bottom of Page)"/>
        <w:docPartUnique/>
      </w:docPartObj>
    </w:sdtPr>
    <w:sdtContent>
      <w:p w14:paraId="2AEFADB4" w14:textId="1BEB6A83" w:rsidR="003579C8" w:rsidRDefault="003579C8" w:rsidP="006117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0CB070" w14:textId="77777777" w:rsidR="00774C97" w:rsidRDefault="00000000" w:rsidP="00357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81655837"/>
      <w:docPartObj>
        <w:docPartGallery w:val="Page Numbers (Bottom of Page)"/>
        <w:docPartUnique/>
      </w:docPartObj>
    </w:sdtPr>
    <w:sdtContent>
      <w:p w14:paraId="25CBA13F" w14:textId="67A9586B" w:rsidR="003579C8" w:rsidRDefault="003579C8" w:rsidP="006117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279400B" w14:textId="77777777" w:rsidR="00774C97" w:rsidRDefault="00000000" w:rsidP="003579C8">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8CD24" w14:textId="5FDF1BD9" w:rsidR="00774C97" w:rsidRDefault="00C804F8" w:rsidP="00774C97">
    <w:pPr>
      <w:pStyle w:val="Header"/>
      <w:tabs>
        <w:tab w:val="clear" w:pos="4513"/>
        <w:tab w:val="clear" w:pos="9026"/>
        <w:tab w:val="left" w:pos="3522"/>
      </w:tabs>
    </w:pPr>
    <w:r>
      <w:rPr>
        <w:noProof/>
      </w:rPr>
      <w:drawing>
        <wp:anchor distT="0" distB="0" distL="114300" distR="114300" simplePos="0" relativeHeight="251659264" behindDoc="0" locked="0" layoutInCell="1" allowOverlap="1" wp14:anchorId="146D0607" wp14:editId="72910349">
          <wp:simplePos x="0" y="0"/>
          <wp:positionH relativeFrom="column">
            <wp:posOffset>5389868</wp:posOffset>
          </wp:positionH>
          <wp:positionV relativeFrom="paragraph">
            <wp:posOffset>-247973</wp:posOffset>
          </wp:positionV>
          <wp:extent cx="618833" cy="854016"/>
          <wp:effectExtent l="0" t="0" r="3810" b="0"/>
          <wp:wrapNone/>
          <wp:docPr id="617796526" name="Picture 1" descr="A logo of a far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96526" name="Picture 1" descr="A logo of a farm&#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18833" cy="85401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8C49C1D" wp14:editId="0BEC3B7B">
          <wp:simplePos x="0" y="0"/>
          <wp:positionH relativeFrom="column">
            <wp:posOffset>-543464</wp:posOffset>
          </wp:positionH>
          <wp:positionV relativeFrom="paragraph">
            <wp:posOffset>-293298</wp:posOffset>
          </wp:positionV>
          <wp:extent cx="1695157" cy="903583"/>
          <wp:effectExtent l="0" t="0" r="0" b="0"/>
          <wp:wrapNone/>
          <wp:docPr id="50" name="Picture 5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 company nam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95157" cy="903583"/>
                  </a:xfrm>
                  <a:prstGeom prst="rect">
                    <a:avLst/>
                  </a:prstGeom>
                </pic:spPr>
              </pic:pic>
            </a:graphicData>
          </a:graphic>
          <wp14:sizeRelH relativeFrom="page">
            <wp14:pctWidth>0</wp14:pctWidth>
          </wp14:sizeRelH>
          <wp14:sizeRelV relativeFrom="page">
            <wp14:pctHeight>0</wp14:pctHeight>
          </wp14:sizeRelV>
        </wp:anchor>
      </w:drawing>
    </w:r>
    <w:r w:rsidR="007D3395">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9C38C18A"/>
    <w:multiLevelType w:val="multilevel"/>
    <w:tmpl w:val="798EC6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FFFFFF7C"/>
    <w:multiLevelType w:val="singleLevel"/>
    <w:tmpl w:val="141E1316"/>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A066F70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F7871F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7E562A9A"/>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0C0CA5D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9D6A972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1588A7E"/>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6B54D232"/>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C30D2B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804427E6"/>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76A34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70086072" w:numId="1">
    <w:abstractNumId w:val="0"/>
  </w:num>
  <w:num w16cid:durableId="1118572509" w:numId="2">
    <w:abstractNumId w:val="11"/>
  </w:num>
  <w:num w16cid:durableId="10569827" w:numId="3">
    <w:abstractNumId w:val="11"/>
  </w:num>
  <w:num w16cid:durableId="1312519060" w:numId="4">
    <w:abstractNumId w:val="1"/>
  </w:num>
  <w:num w16cid:durableId="1626085903" w:numId="5">
    <w:abstractNumId w:val="2"/>
  </w:num>
  <w:num w16cid:durableId="1829517610" w:numId="6">
    <w:abstractNumId w:val="3"/>
  </w:num>
  <w:num w16cid:durableId="294261691" w:numId="7">
    <w:abstractNumId w:val="4"/>
  </w:num>
  <w:num w16cid:durableId="2013530389" w:numId="8">
    <w:abstractNumId w:val="9"/>
  </w:num>
  <w:num w16cid:durableId="373622441" w:numId="9">
    <w:abstractNumId w:val="5"/>
  </w:num>
  <w:num w16cid:durableId="216824178" w:numId="10">
    <w:abstractNumId w:val="6"/>
  </w:num>
  <w:num w16cid:durableId="548301086" w:numId="11">
    <w:abstractNumId w:val="7"/>
  </w:num>
  <w:num w16cid:durableId="2027826738" w:numId="12">
    <w:abstractNumId w:val="8"/>
  </w:num>
  <w:num w16cid:durableId="115879811" w:numId="13">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313B06"/>
    <w:rsid w:val="003579C8"/>
    <w:rsid w:val="004E29B3"/>
    <w:rsid w:val="00567FD6"/>
    <w:rsid w:val="00590D07"/>
    <w:rsid w:val="00784D58"/>
    <w:rsid w:val="007D3395"/>
    <w:rsid w:val="008D6863"/>
    <w:rsid w:val="008E04A9"/>
    <w:rsid w:val="00A60756"/>
    <w:rsid w:val="00AB38D7"/>
    <w:rsid w:val="00B86B75"/>
    <w:rsid w:val="00BC48D5"/>
    <w:rsid w:val="00C36279"/>
    <w:rsid w:val="00C804F8"/>
    <w:rsid w:val="00CB029A"/>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73CA7"/>
    <w:rPr>
      <w:rFonts w:ascii="Calibri" w:hAnsi="Calibri"/>
    </w:rPr>
  </w:style>
  <w:style w:styleId="Heading1" w:type="paragraph">
    <w:name w:val="heading 1"/>
    <w:basedOn w:val="Normal"/>
    <w:next w:val="BodyText"/>
    <w:uiPriority w:val="9"/>
    <w:qFormat/>
    <w:rsid w:val="0088324B"/>
    <w:pPr>
      <w:keepNext/>
      <w:keepLines/>
      <w:pageBreakBefore/>
      <w:spacing w:after="480" w:before="480"/>
      <w:outlineLvl w:val="0"/>
    </w:pPr>
    <w:rPr>
      <w:rFonts w:ascii="Arial" w:cstheme="majorBidi" w:eastAsiaTheme="majorEastAsia" w:hAnsi="Arial"/>
      <w:b/>
      <w:bCs/>
      <w:color w:themeColor="text1" w:val="000000"/>
      <w:sz w:val="28"/>
      <w:szCs w:val="32"/>
    </w:rPr>
  </w:style>
  <w:style w:styleId="Heading2" w:type="paragraph">
    <w:name w:val="heading 2"/>
    <w:basedOn w:val="Normal"/>
    <w:next w:val="BodyText"/>
    <w:uiPriority w:val="9"/>
    <w:unhideWhenUsed/>
    <w:qFormat/>
    <w:rsid w:val="0088324B"/>
    <w:pPr>
      <w:keepNext/>
      <w:keepLines/>
      <w:spacing w:after="0" w:before="200"/>
      <w:outlineLvl w:val="1"/>
    </w:pPr>
    <w:rPr>
      <w:rFonts w:ascii="Arial" w:cstheme="majorBidi" w:eastAsiaTheme="majorEastAsia" w:hAnsi="Arial"/>
      <w:b/>
      <w:bCs/>
      <w:color w:themeColor="text1" w:val="000000"/>
      <w:szCs w:val="32"/>
    </w:rPr>
  </w:style>
  <w:style w:styleId="Heading3" w:type="paragraph">
    <w:name w:val="heading 3"/>
    <w:basedOn w:val="Normal"/>
    <w:next w:val="BodyText"/>
    <w:uiPriority w:val="9"/>
    <w:unhideWhenUsed/>
    <w:qFormat/>
    <w:rsid w:val="0088324B"/>
    <w:pPr>
      <w:keepNext/>
      <w:keepLines/>
      <w:spacing w:before="200"/>
      <w:outlineLvl w:val="2"/>
    </w:pPr>
    <w:rPr>
      <w:rFonts w:ascii="Arial" w:cstheme="majorBidi" w:eastAsiaTheme="majorEastAsia" w:hAnsi="Arial"/>
      <w:b/>
      <w:bCs/>
      <w:i/>
      <w:color w:themeColor="text1" w:val="000000"/>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567FD6"/>
    <w:pPr>
      <w:spacing w:after="180" w:before="180" w:line="360" w:lineRule="auto"/>
      <w:jc w:val="both"/>
    </w:pPr>
    <w:rPr>
      <w:rFonts w:ascii="Arial" w:hAnsi="Arial"/>
      <w:sz w:val="22"/>
    </w:rPr>
  </w:style>
  <w:style w:customStyle="1" w:styleId="FirstParagraph" w:type="paragraph">
    <w:name w:val="First Paragraph"/>
    <w:basedOn w:val="BodyText"/>
    <w:next w:val="BodyText"/>
    <w:qFormat/>
    <w:rsid w:val="0088324B"/>
  </w:style>
  <w:style w:customStyle="1" w:styleId="Compact" w:type="paragraph">
    <w:name w:val="Compact"/>
    <w:basedOn w:val="BodyText"/>
    <w:qFormat/>
    <w:rsid w:val="00567FD6"/>
    <w:pPr>
      <w:spacing w:after="60" w:before="36" w:line="240" w:lineRule="auto"/>
      <w:jc w:val="left"/>
    </w:pPr>
    <w:rPr>
      <w:sz w:val="20"/>
    </w:rPr>
  </w:style>
  <w:style w:styleId="Title" w:type="paragraph">
    <w:name w:val="Title"/>
    <w:basedOn w:val="Normal"/>
    <w:next w:val="BodyText"/>
    <w:qFormat/>
    <w:rsid w:val="004F44F6"/>
    <w:pPr>
      <w:keepNext/>
      <w:keepLines/>
      <w:spacing w:after="240" w:before="480"/>
    </w:pPr>
    <w:rPr>
      <w:rFonts w:ascii="Arial" w:cstheme="majorBidi" w:eastAsiaTheme="majorEastAsia" w:hAnsi="Arial"/>
      <w:b/>
      <w:bCs/>
      <w:color w:themeColor="text1" w:val="000000"/>
      <w:sz w:val="32"/>
      <w:szCs w:val="36"/>
    </w:rPr>
  </w:style>
  <w:style w:styleId="Subtitle" w:type="paragraph">
    <w:name w:val="Subtitle"/>
    <w:basedOn w:val="Title"/>
    <w:next w:val="BodyText"/>
    <w:qFormat/>
    <w:rsid w:val="00C73CA7"/>
    <w:pPr>
      <w:spacing w:before="240"/>
      <w:jc w:val="center"/>
    </w:pPr>
    <w:rPr>
      <w:sz w:val="30"/>
      <w:szCs w:val="30"/>
    </w:rPr>
  </w:style>
  <w:style w:customStyle="1" w:styleId="Author" w:type="paragraph">
    <w:name w:val="Author"/>
    <w:next w:val="BodyText"/>
    <w:qFormat/>
    <w:rsid w:val="004F44F6"/>
    <w:pPr>
      <w:keepNext/>
      <w:keepLines/>
    </w:pPr>
    <w:rPr>
      <w:rFonts w:ascii="Arial" w:hAnsi="Arial"/>
    </w:rPr>
  </w:style>
  <w:style w:styleId="Date" w:type="paragraph">
    <w:name w:val="Date"/>
    <w:next w:val="BodyText"/>
    <w:qFormat/>
    <w:rsid w:val="004F44F6"/>
    <w:pPr>
      <w:keepNext/>
      <w:keepLines/>
    </w:pPr>
    <w:rPr>
      <w:rFonts w:ascii="Arial" w:hAnsi="Arial"/>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567FD6"/>
    <w:pPr>
      <w:ind w:hanging="720" w:left="720"/>
    </w:pPr>
    <w:rPr>
      <w:rFonts w:ascii="Arial" w:hAnsi="Arial"/>
      <w:sz w:val="22"/>
    </w:rPr>
  </w:style>
  <w:style w:styleId="BlockText" w:type="paragraph">
    <w:name w:val="Block Text"/>
    <w:basedOn w:val="BodyText"/>
    <w:next w:val="BodyText"/>
    <w:uiPriority w:val="9"/>
    <w:unhideWhenUsed/>
    <w:qFormat/>
    <w:rsid w:val="00D3132E"/>
    <w:pPr>
      <w:pBdr>
        <w:top w:color="000000" w:space="1" w:sz="6" w:themeColor="text1" w:val="single"/>
        <w:left w:color="000000" w:space="4" w:sz="6" w:themeColor="text1" w:val="single"/>
        <w:bottom w:color="000000" w:space="1" w:sz="6" w:themeColor="text1" w:val="single"/>
        <w:right w:color="000000" w:space="4" w:sz="6" w:themeColor="text1" w:val="single"/>
      </w:pBdr>
      <w:shd w:color="auto" w:fill="EEECE1" w:themeFill="background2" w:val="clear"/>
      <w:spacing w:after="100" w:before="100"/>
      <w:jc w:val="left"/>
    </w:pPr>
    <w:rPr>
      <w:rFonts w:ascii="Lucida Console" w:cstheme="majorBidi" w:eastAsiaTheme="majorEastAsia" w:hAnsi="Lucida Console"/>
      <w:bCs/>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567FD6"/>
    <w:pPr>
      <w:keepNext/>
    </w:pPr>
    <w:rPr>
      <w:rFonts w:ascii="Arial" w:hAnsi="Arial"/>
      <w:sz w:val="21"/>
    </w:rPr>
  </w:style>
  <w:style w:customStyle="1" w:styleId="ImageCaption" w:type="paragraph">
    <w:name w:val="Image Caption"/>
    <w:basedOn w:val="Caption"/>
    <w:rsid w:val="00567FD6"/>
    <w:rPr>
      <w:rFonts w:ascii="Arial" w:hAnsi="Arial"/>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567FD6"/>
    <w:pPr>
      <w:spacing w:before="240" w:line="259" w:lineRule="auto"/>
      <w:jc w:val="center"/>
      <w:outlineLvl w:val="9"/>
    </w:pPr>
    <w:rPr>
      <w:bCs w:val="0"/>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ableGrid" w:type="table">
    <w:name w:val="Table Grid"/>
    <w:basedOn w:val="TableNormal"/>
    <w:rsid w:val="00C73CA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nhideWhenUsed/>
    <w:rsid w:val="00FB1567"/>
    <w:pPr>
      <w:tabs>
        <w:tab w:pos="4513" w:val="center"/>
        <w:tab w:pos="9026" w:val="right"/>
      </w:tabs>
      <w:spacing w:after="0"/>
    </w:pPr>
  </w:style>
  <w:style w:customStyle="1" w:styleId="HeaderChar" w:type="character">
    <w:name w:val="Header Char"/>
    <w:basedOn w:val="DefaultParagraphFont"/>
    <w:link w:val="Header"/>
    <w:rsid w:val="00FB1567"/>
    <w:rPr>
      <w:rFonts w:ascii="Calibri" w:hAnsi="Calibri"/>
    </w:rPr>
  </w:style>
  <w:style w:styleId="Footer" w:type="paragraph">
    <w:name w:val="footer"/>
    <w:basedOn w:val="Normal"/>
    <w:link w:val="FooterChar"/>
    <w:unhideWhenUsed/>
    <w:rsid w:val="00FB1567"/>
    <w:pPr>
      <w:tabs>
        <w:tab w:pos="4513" w:val="center"/>
        <w:tab w:pos="9026" w:val="right"/>
      </w:tabs>
      <w:spacing w:after="0"/>
    </w:pPr>
  </w:style>
  <w:style w:customStyle="1" w:styleId="FooterChar" w:type="character">
    <w:name w:val="Footer Char"/>
    <w:basedOn w:val="DefaultParagraphFont"/>
    <w:link w:val="Footer"/>
    <w:rsid w:val="00FB1567"/>
    <w:rPr>
      <w:rFonts w:ascii="Calibri" w:hAnsi="Calibri"/>
    </w:rPr>
  </w:style>
  <w:style w:styleId="TOC1" w:type="paragraph">
    <w:name w:val="toc 1"/>
    <w:basedOn w:val="Normal"/>
    <w:next w:val="Normal"/>
    <w:autoRedefine/>
    <w:uiPriority w:val="39"/>
    <w:unhideWhenUsed/>
    <w:rsid w:val="00567FD6"/>
    <w:pPr>
      <w:spacing w:after="100"/>
    </w:pPr>
    <w:rPr>
      <w:rFonts w:ascii="Arial" w:hAnsi="Arial"/>
      <w:sz w:val="22"/>
    </w:rPr>
  </w:style>
  <w:style w:styleId="TOC2" w:type="paragraph">
    <w:name w:val="toc 2"/>
    <w:basedOn w:val="Normal"/>
    <w:next w:val="Normal"/>
    <w:autoRedefine/>
    <w:uiPriority w:val="39"/>
    <w:unhideWhenUsed/>
    <w:rsid w:val="00567FD6"/>
    <w:pPr>
      <w:spacing w:after="100"/>
      <w:ind w:left="240"/>
    </w:pPr>
    <w:rPr>
      <w:rFonts w:ascii="Arial" w:hAnsi="Arial"/>
      <w:sz w:val="22"/>
    </w:rPr>
  </w:style>
  <w:style w:styleId="TOC3" w:type="paragraph">
    <w:name w:val="toc 3"/>
    <w:basedOn w:val="Normal"/>
    <w:next w:val="Normal"/>
    <w:autoRedefine/>
    <w:uiPriority w:val="39"/>
    <w:unhideWhenUsed/>
    <w:rsid w:val="00567FD6"/>
    <w:pPr>
      <w:spacing w:after="100"/>
      <w:ind w:left="480"/>
    </w:pPr>
    <w:rPr>
      <w:rFonts w:ascii="Arial" w:hAnsi="Arial"/>
      <w:sz w:val="22"/>
    </w:rPr>
  </w:style>
  <w:style w:customStyle="1" w:styleId="BodyTextChar" w:type="character">
    <w:name w:val="Body Text Char"/>
    <w:basedOn w:val="DefaultParagraphFont"/>
    <w:link w:val="BodyText"/>
    <w:rsid w:val="00567FD6"/>
    <w:rPr>
      <w:rFonts w:ascii="Arial" w:hAnsi="Arial"/>
      <w:sz w:val="22"/>
    </w:rPr>
  </w:style>
  <w:style w:styleId="PageNumber" w:type="character">
    <w:name w:val="page number"/>
    <w:basedOn w:val="DefaultParagraphFont"/>
    <w:semiHidden/>
    <w:unhideWhenUsed/>
    <w:rsid w:val="003579C8"/>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45" Target="numbering.xml" /><Relationship Type="http://schemas.openxmlformats.org/officeDocument/2006/relationships/styles" Id="rId44" Target="styles.xml" /><Relationship Type="http://schemas.openxmlformats.org/officeDocument/2006/relationships/settings" Id="rId43" Target="settings.xml" /><Relationship Type="http://schemas.openxmlformats.org/officeDocument/2006/relationships/webSettings" Id="rId42" Target="webSettings.xml" /><Relationship Type="http://schemas.openxmlformats.org/officeDocument/2006/relationships/fontTable" Id="rId41" Target="fontTable.xml" /><Relationship Type="http://schemas.openxmlformats.org/officeDocument/2006/relationships/theme" Id="rId40" Target="theme/theme1.xml" /><Relationship Type="http://schemas.openxmlformats.org/officeDocument/2006/relationships/footnotes" Id="rId39" Target="footnotes.xml" /><Relationship Type="http://schemas.openxmlformats.org/officeDocument/2006/relationships/comments" Id="rId38" Target="comments.xml" /><Relationship Id="rId13" Target="media/image7.png" Type="http://schemas.openxmlformats.org/officeDocument/2006/relationships/image" /><Relationship Id="rId7" Target="media/image1.png" Type="http://schemas.openxmlformats.org/officeDocument/2006/relationships/image" /><Relationship Id="rId12" Target="media/image6.png" Type="http://schemas.openxmlformats.org/officeDocument/2006/relationships/image" /><Relationship Id="rId11" Target="media/image5.png" Type="http://schemas.openxmlformats.org/officeDocument/2006/relationships/image" /><Relationship Id="rId37" Target="header1.xml" Type="http://schemas.openxmlformats.org/officeDocument/2006/relationships/header" /><Relationship Id="rId36" Target="footer2.xml" Type="http://schemas.openxmlformats.org/officeDocument/2006/relationships/footer" /><Relationship Id="rId10" Target="media/image4.png" Type="http://schemas.openxmlformats.org/officeDocument/2006/relationships/image" /><Relationship Id="rId9" Target="media/image3.png" Type="http://schemas.openxmlformats.org/officeDocument/2006/relationships/image" /><Relationship Id="rId14" Target="media/image8.png" Type="http://schemas.openxmlformats.org/officeDocument/2006/relationships/image" /><Relationship Id="rId35" Target="footer1.xml" Type="http://schemas.openxmlformats.org/officeDocument/2006/relationships/footer" /><Relationship Id="rId8" Target="media/image2.png" Type="http://schemas.openxmlformats.org/officeDocument/2006/relationships/image" /><Relationship Type="http://schemas.openxmlformats.org/officeDocument/2006/relationships/image" Id="rId50" Target="media/rId50.png" /><Relationship Type="http://schemas.openxmlformats.org/officeDocument/2006/relationships/image" Id="rId68" Target="media/rId68.png" /><Relationship Type="http://schemas.openxmlformats.org/officeDocument/2006/relationships/image" Id="rId87" Target="media/rId87.png" /><Relationship Type="http://schemas.openxmlformats.org/officeDocument/2006/relationships/image" Id="rId78" Target="media/rId78.png" /><Relationship Type="http://schemas.openxmlformats.org/officeDocument/2006/relationships/image" Id="rId53" Target="media/rId53.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57" Target="media/rId57.png" /><Relationship Type="http://schemas.openxmlformats.org/officeDocument/2006/relationships/image" Id="rId92" Target="media/rId92.png" /><Relationship Type="http://schemas.openxmlformats.org/officeDocument/2006/relationships/image" Id="rId64" Target="media/rId64.png" /><Relationship Type="http://schemas.openxmlformats.org/officeDocument/2006/relationships/image" Id="rId84" Target="media/rId84.png" /><Relationship Type="http://schemas.openxmlformats.org/officeDocument/2006/relationships/image" Id="rId61" Target="media/rId61.png" /><Relationship Type="http://schemas.openxmlformats.org/officeDocument/2006/relationships/image" Id="rId74" Target="media/rId74.png" /><Relationship Type="http://schemas.openxmlformats.org/officeDocument/2006/relationships/image" Id="rId81" Target="media/rId81.png" /><Relationship Type="http://schemas.openxmlformats.org/officeDocument/2006/relationships/hyperlink" Id="rId167" Target="http://igraph.org" TargetMode="External" /><Relationship Type="http://schemas.openxmlformats.org/officeDocument/2006/relationships/hyperlink" Id="rId148" Target="https://CRAN.R-project.org/package=ClimMobTools" TargetMode="External" /><Relationship Type="http://schemas.openxmlformats.org/officeDocument/2006/relationships/hyperlink" Id="rId133" Target="https://CRAN.R-project.org/package=climatrends" TargetMode="External" /><Relationship Type="http://schemas.openxmlformats.org/officeDocument/2006/relationships/hyperlink" Id="rId165" Target="https://CRAN.R-project.org/package=ggparty" TargetMode="External" /><Relationship Type="http://schemas.openxmlformats.org/officeDocument/2006/relationships/hyperlink" Id="rId159" Target="https://CRAN.R-project.org/package=gtools" TargetMode="External" /><Relationship Type="http://schemas.openxmlformats.org/officeDocument/2006/relationships/hyperlink" Id="rId169" Target="https://CRAN.R-project.org/package=multcompView" TargetMode="External" /><Relationship Type="http://schemas.openxmlformats.org/officeDocument/2006/relationships/hyperlink" Id="rId171" Target="https://CRAN.R-project.org/package=patchwork" TargetMode="External" /><Relationship Type="http://schemas.openxmlformats.org/officeDocument/2006/relationships/hyperlink" Id="rId155" Target="https://CRAN.R-project.org/package=qvcalc" TargetMode="External" /><Relationship Type="http://schemas.openxmlformats.org/officeDocument/2006/relationships/hyperlink" Id="rId161" Target="https://arxiv.org/abs/1403.2805" TargetMode="External" /><Relationship Type="http://schemas.openxmlformats.org/officeDocument/2006/relationships/hyperlink" Id="rId146" Target="https://bookdown.org/yihui/rmarkdown" TargetMode="External" /><Relationship Type="http://schemas.openxmlformats.org/officeDocument/2006/relationships/hyperlink" Id="rId183" Target="https://doi.org/10.1002/9780470650202.ch2" TargetMode="External" /><Relationship Type="http://schemas.openxmlformats.org/officeDocument/2006/relationships/hyperlink" Id="rId177" Target="https://doi.org/10.1007/bf00229512" TargetMode="External" /><Relationship Type="http://schemas.openxmlformats.org/officeDocument/2006/relationships/hyperlink" Id="rId135" Target="https://doi.org/10.1007/s00180-020-00959-3" TargetMode="External" /><Relationship Type="http://schemas.openxmlformats.org/officeDocument/2006/relationships/hyperlink" Id="rId122" Target="https://doi.org/10.1007/s13593-023-00937-1" TargetMode="External" /><Relationship Type="http://schemas.openxmlformats.org/officeDocument/2006/relationships/hyperlink" Id="rId126" Target="https://doi.org/10.1016/j.compag.2023.108539" TargetMode="External" /><Relationship Type="http://schemas.openxmlformats.org/officeDocument/2006/relationships/hyperlink" Id="rId124" Target="https://doi.org/10.1017/S0014479716000739" TargetMode="External" /><Relationship Type="http://schemas.openxmlformats.org/officeDocument/2006/relationships/hyperlink" Id="rId140" Target="https://doi.org/10.1093/biomet/30.1-2.81" TargetMode="External" /><Relationship Type="http://schemas.openxmlformats.org/officeDocument/2006/relationships/hyperlink" Id="rId181" Target="https://doi.org/10.1111/ecoj.12200" TargetMode="External" /><Relationship Type="http://schemas.openxmlformats.org/officeDocument/2006/relationships/hyperlink" Id="rId153" Target="https://doi.org/10.1177/0013164414529792" TargetMode="External" /><Relationship Type="http://schemas.openxmlformats.org/officeDocument/2006/relationships/hyperlink" Id="rId137" Target="https://doi.org/10.1198/106186008X319331" TargetMode="External" /><Relationship Type="http://schemas.openxmlformats.org/officeDocument/2006/relationships/hyperlink" Id="rId157" Target="https://doi.org/10.18637/jss.v067.i01" TargetMode="External" /><Relationship Type="http://schemas.openxmlformats.org/officeDocument/2006/relationships/hyperlink" Id="rId131" Target="https://doi.org/10.21105/joss.01035" TargetMode="External" /><Relationship Type="http://schemas.openxmlformats.org/officeDocument/2006/relationships/hyperlink" Id="rId150" Target="https://doi.org/10.2139/ssrn.4236267" TargetMode="External" /><Relationship Type="http://schemas.openxmlformats.org/officeDocument/2006/relationships/hyperlink" Id="rId179" Target="https://doi.org/10.2307/2232669" TargetMode="External" /><Relationship Type="http://schemas.openxmlformats.org/officeDocument/2006/relationships/hyperlink" Id="rId128" Target="https://doi.org/10.2307/2346567" TargetMode="External" /><Relationship Type="http://schemas.openxmlformats.org/officeDocument/2006/relationships/hyperlink" Id="rId175" Target="https://doi.org/10.5281/zenodo.4609907" TargetMode="External" /><Relationship Type="http://schemas.openxmlformats.org/officeDocument/2006/relationships/hyperlink" Id="rId163" Target="https://ggplot2.tidyverse.org" TargetMode="External" /><Relationship Type="http://schemas.openxmlformats.org/officeDocument/2006/relationships/hyperlink" Id="rId173" Target="https://hdl.handle.net/10568/109942" TargetMode="External" /><Relationship Type="http://schemas.openxmlformats.org/officeDocument/2006/relationships/hyperlink" Id="rId142" Target="https://r-project.org/" TargetMode="External" /><Relationship Type="http://schemas.openxmlformats.org/officeDocument/2006/relationships/hyperlink" Id="rId144" Target="https://yihui.org/knitr/" TargetMode="External" /><Relationship Type="http://schemas.openxmlformats.org/officeDocument/2006/relationships/hyperlink" Id="rId48" Target="mailto:climmob@mrbotcr.com" TargetMode="External" /></Relationships>
</file>

<file path=word/_rels/footnotes.xml.rels><?xml version="1.0" encoding="UTF-8"?><Relationships xmlns="http://schemas.openxmlformats.org/package/2006/relationships"><Relationship Type="http://schemas.openxmlformats.org/officeDocument/2006/relationships/hyperlink" Id="rId167" Target="http://igraph.org" TargetMode="External" /><Relationship Type="http://schemas.openxmlformats.org/officeDocument/2006/relationships/hyperlink" Id="rId148" Target="https://CRAN.R-project.org/package=ClimMobTools" TargetMode="External" /><Relationship Type="http://schemas.openxmlformats.org/officeDocument/2006/relationships/hyperlink" Id="rId133" Target="https://CRAN.R-project.org/package=climatrends" TargetMode="External" /><Relationship Type="http://schemas.openxmlformats.org/officeDocument/2006/relationships/hyperlink" Id="rId165" Target="https://CRAN.R-project.org/package=ggparty" TargetMode="External" /><Relationship Type="http://schemas.openxmlformats.org/officeDocument/2006/relationships/hyperlink" Id="rId159" Target="https://CRAN.R-project.org/package=gtools" TargetMode="External" /><Relationship Type="http://schemas.openxmlformats.org/officeDocument/2006/relationships/hyperlink" Id="rId169" Target="https://CRAN.R-project.org/package=multcompView" TargetMode="External" /><Relationship Type="http://schemas.openxmlformats.org/officeDocument/2006/relationships/hyperlink" Id="rId171" Target="https://CRAN.R-project.org/package=patchwork" TargetMode="External" /><Relationship Type="http://schemas.openxmlformats.org/officeDocument/2006/relationships/hyperlink" Id="rId155" Target="https://CRAN.R-project.org/package=qvcalc" TargetMode="External" /><Relationship Type="http://schemas.openxmlformats.org/officeDocument/2006/relationships/hyperlink" Id="rId161" Target="https://arxiv.org/abs/1403.2805" TargetMode="External" /><Relationship Type="http://schemas.openxmlformats.org/officeDocument/2006/relationships/hyperlink" Id="rId146" Target="https://bookdown.org/yihui/rmarkdown" TargetMode="External" /><Relationship Type="http://schemas.openxmlformats.org/officeDocument/2006/relationships/hyperlink" Id="rId183" Target="https://doi.org/10.1002/9780470650202.ch2" TargetMode="External" /><Relationship Type="http://schemas.openxmlformats.org/officeDocument/2006/relationships/hyperlink" Id="rId177" Target="https://doi.org/10.1007/bf00229512" TargetMode="External" /><Relationship Type="http://schemas.openxmlformats.org/officeDocument/2006/relationships/hyperlink" Id="rId135" Target="https://doi.org/10.1007/s00180-020-00959-3" TargetMode="External" /><Relationship Type="http://schemas.openxmlformats.org/officeDocument/2006/relationships/hyperlink" Id="rId122" Target="https://doi.org/10.1007/s13593-023-00937-1" TargetMode="External" /><Relationship Type="http://schemas.openxmlformats.org/officeDocument/2006/relationships/hyperlink" Id="rId126" Target="https://doi.org/10.1016/j.compag.2023.108539" TargetMode="External" /><Relationship Type="http://schemas.openxmlformats.org/officeDocument/2006/relationships/hyperlink" Id="rId124" Target="https://doi.org/10.1017/S0014479716000739" TargetMode="External" /><Relationship Type="http://schemas.openxmlformats.org/officeDocument/2006/relationships/hyperlink" Id="rId140" Target="https://doi.org/10.1093/biomet/30.1-2.81" TargetMode="External" /><Relationship Type="http://schemas.openxmlformats.org/officeDocument/2006/relationships/hyperlink" Id="rId181" Target="https://doi.org/10.1111/ecoj.12200" TargetMode="External" /><Relationship Type="http://schemas.openxmlformats.org/officeDocument/2006/relationships/hyperlink" Id="rId153" Target="https://doi.org/10.1177/0013164414529792" TargetMode="External" /><Relationship Type="http://schemas.openxmlformats.org/officeDocument/2006/relationships/hyperlink" Id="rId137" Target="https://doi.org/10.1198/106186008X319331" TargetMode="External" /><Relationship Type="http://schemas.openxmlformats.org/officeDocument/2006/relationships/hyperlink" Id="rId157" Target="https://doi.org/10.18637/jss.v067.i01" TargetMode="External" /><Relationship Type="http://schemas.openxmlformats.org/officeDocument/2006/relationships/hyperlink" Id="rId131" Target="https://doi.org/10.21105/joss.01035" TargetMode="External" /><Relationship Type="http://schemas.openxmlformats.org/officeDocument/2006/relationships/hyperlink" Id="rId150" Target="https://doi.org/10.2139/ssrn.4236267" TargetMode="External" /><Relationship Type="http://schemas.openxmlformats.org/officeDocument/2006/relationships/hyperlink" Id="rId179" Target="https://doi.org/10.2307/2232669" TargetMode="External" /><Relationship Type="http://schemas.openxmlformats.org/officeDocument/2006/relationships/hyperlink" Id="rId128" Target="https://doi.org/10.2307/2346567" TargetMode="External" /><Relationship Type="http://schemas.openxmlformats.org/officeDocument/2006/relationships/hyperlink" Id="rId175" Target="https://doi.org/10.5281/zenodo.4609907" TargetMode="External" /><Relationship Type="http://schemas.openxmlformats.org/officeDocument/2006/relationships/hyperlink" Id="rId163" Target="https://ggplot2.tidyverse.org" TargetMode="External" /><Relationship Type="http://schemas.openxmlformats.org/officeDocument/2006/relationships/hyperlink" Id="rId173" Target="https://hdl.handle.net/10568/109942" TargetMode="External" /><Relationship Type="http://schemas.openxmlformats.org/officeDocument/2006/relationships/hyperlink" Id="rId142" Target="https://r-project.org/" TargetMode="External" /><Relationship Type="http://schemas.openxmlformats.org/officeDocument/2006/relationships/hyperlink" Id="rId144" Target="https://yihui.org/knitr/" TargetMode="External" /><Relationship Type="http://schemas.openxmlformats.org/officeDocument/2006/relationships/hyperlink" Id="rId48" Target="mailto:climmob@mrbotcr.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3809</Words>
  <Characters>21712</Characters>
  <Application>Microsoft Office Word</Application>
  <DocSecurity>0</DocSecurity>
  <Lines>180</Lines>
  <Paragraphs>50</Paragraphs>
  <ScaleCrop>false</ScaleCrop>
  <Company/>
  <LinksUpToDate>false</LinksUpToDate>
  <CharactersWithSpaces>25471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maize trial</dc:title>
  <dc:creator/>
  <dc:language>en</dc:language>
  <cp:keywords/>
  <dcterms:created xsi:type="dcterms:W3CDTF">2026-11-01T17:44:50Z</dcterms:created>
  <dcterms:modified xsi:type="dcterms:W3CDTF">2026-11-01T17:44:50Z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citation_style.csl</vt:lpwstr>
  </property>
  <property fmtid="{D5CDD505-2E9C-101B-9397-08002B2CF9AE}" pid="4" name="date">
    <vt:lpwstr>1 November 2026</vt:lpwstr>
  </property>
  <property fmtid="{D5CDD505-2E9C-101B-9397-08002B2CF9AE}" pid="5" name="output">
    <vt:lpwstr/>
  </property>
  <property fmtid="{D5CDD505-2E9C-101B-9397-08002B2CF9AE}" pid="6" name="toc-title">
    <vt:lpwstr>Contents</vt:lpwstr>
  </property>
</Properties>
</file>