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50.png" ContentType="image/png"/>
  <Override PartName="/word/media/rId68.png" ContentType="image/png"/>
  <Override PartName="/word/media/rId87.png" ContentType="image/png"/>
  <Override PartName="/word/media/rId78.png" ContentType="image/png"/>
  <Override PartName="/word/media/rId53.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57.png" ContentType="image/png"/>
  <Override PartName="/word/media/rId92.png" ContentType="image/png"/>
  <Override PartName="/word/media/rId64.png" ContentType="image/png"/>
  <Override PartName="/word/media/rId84.png" ContentType="image/png"/>
  <Override PartName="/word/media/rId61.png" ContentType="image/png"/>
  <Override PartName="/word/media/rId74.png" ContentType="image/png"/>
  <Override PartName="/word/media/rId81.png" ContentType="image/png"/>
  <Override PartName="/word/media/image4.png" ContentType="image/png"/>
  <Override PartName="/word/media/image5.png" ContentType="image/png"/>
  <Override PartName="/word/media/image6.png" ContentType="image/png"/>
  <Override PartName="/word/media/image7.png" ContentType="image/png"/>
  <Override PartName="/word/media/image3.png" ContentType="image/png"/>
  <Override PartName="/word/media/image2.png" ContentType="image/png"/>
  <Override PartName="/word/media/image8.png" ContentType="image/png"/>
  <Override PartName="/word/media/image1.png" ContentType="image/png"/>
  <Override PartName="/word/media/image9.jpg" ContentType="image/jpeg"/>
  <Override PartName="/word/media/image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Simulated maize trial</w:t>
      </w:r>
    </w:p>
    <w:p>
      <w:pPr>
        <w:pStyle w:val="Date"/>
      </w:pPr>
      <w:r>
        <w:t xml:space="preserve">1. november 2026</w:t>
      </w:r>
    </w:p>
    <w:sdt>
      <w:sdtPr>
        <w:docPartObj>
          <w:docPartGallery w:val="Table of Contents"/>
          <w:docPartUnique/>
        </w:docPartObj>
      </w:sdtPr>
      <w:sdtContent>
        <w:p>
          <w:pPr>
            <w:pStyle w:val="TOCHeading"/>
          </w:pPr>
          <w:r>
            <w:t xml:space="preserve">Innhold</w:t>
          </w:r>
        </w:p>
        <w:p>
          <w:r>
            <w:fldChar w:fldCharType="begin" w:dirty="true"/>
            <w:instrText xml:space="preserve">TOC \o "1-3" \h \z \u</w:instrText>
            <w:fldChar w:fldCharType="separate"/>
            <w:fldChar w:fldCharType="end"/>
          </w:r>
        </w:p>
      </w:sdtContent>
    </w:sdt>
    <w:bookmarkStart w:id="46" w:name="sammendrag"/>
    <w:p>
      <w:pPr>
        <w:pStyle w:val="Heading1"/>
      </w:pPr>
      <w:r>
        <w:t xml:space="preserve">Sammendrag</w:t>
      </w:r>
    </w:p>
    <w:p>
      <w:pPr>
        <w:pStyle w:val="FirstParagraph"/>
      </w:pPr>
      <w:r>
        <w:t xml:space="preserve">117 deltakere (participanter) ble registrert, og 75 ga gyldige svar for «Overall Preference», hovedegenskapen i denne rapporten.</w:t>
      </w:r>
    </w:p>
    <w:p>
      <w:pPr>
        <w:pStyle w:val="BodyText"/>
      </w:pPr>
      <w:r>
        <w:t xml:space="preserve">8 itemer ble testet. Hver deltaker (participant) testet 3 av dem.</w:t>
      </w:r>
    </w:p>
    <w:p>
      <w:pPr>
        <w:pStyle w:val="BodyText"/>
      </w:pPr>
      <w:r>
        <w:t xml:space="preserve">Samlet sett var itemer med best resultat for «Overall Preference» Hybrid 03, Hybrid 06 og Hybrid 08.</w:t>
      </w:r>
    </w:p>
    <w:p>
      <w:pPr>
        <w:pStyle w:val="BodyText"/>
      </w:pPr>
      <w:r>
        <w:t xml:space="preserve">1 av de testede itemer var bedre enn kontrollen Hybrid 04 med statistisk sikkerhet (p &lt; 0,05) for hovedegenskapen, nemlig Hybrid 03.</w:t>
      </w:r>
    </w:p>
    <w:p>
      <w:pPr>
        <w:pStyle w:val="BodyText"/>
      </w:pPr>
      <w:r>
        <w:t xml:space="preserve">2 egenskap(er) ble utelatt fordi de hadde for få gyldige svar, nemlig Flood tolerance [Vegetative] og Flood tolerance [Reproductive].</w:t>
      </w:r>
    </w:p>
    <w:p>
      <w:pPr>
        <w:pStyle w:val="BodyText"/>
      </w:pPr>
      <w:r>
        <w:t xml:space="preserve">Resultater per gruppe av deltakere står i avsnittet «Forskjeller mellom grupper».</w:t>
      </w:r>
    </w:p>
    <w:bookmarkEnd w:id="46"/>
    <w:bookmarkStart w:id="47" w:name="innledning"/>
    <w:p>
      <w:pPr>
        <w:pStyle w:val="Heading1"/>
      </w:pPr>
      <w:r>
        <w:t xml:space="preserve">Innledning</w:t>
      </w:r>
    </w:p>
    <w:p>
      <w:pPr>
        <w:pStyle w:val="FirstParagraph"/>
      </w:pPr>
      <w:r>
        <w:t xml:space="preserve">Denne rapporten presenterer resultater fra forsøket Simulated maize trial, gjennomført med tricot-metoden (triadisk sammenligning av teknologialternativer), en deltakende og datadrevet metode for å teste landbruksteknologier direkte der de skal brukes</w:t>
      </w:r>
      <w:r>
        <w:t xml:space="preserve"> </w:t>
      </w:r>
      <w:r>
        <w:t xml:space="preserve">(</w:t>
      </w:r>
      <w:r>
        <w:rPr>
          <w:i/>
          <w:iCs/>
        </w:rPr>
        <w:t xml:space="preserve">1</w:t>
      </w:r>
      <w:r>
        <w:t xml:space="preserve">,</w:t>
      </w:r>
      <w:r>
        <w:t xml:space="preserve"> </w:t>
      </w:r>
      <w:r>
        <w:rPr>
          <w:i/>
          <w:iCs/>
        </w:rPr>
        <w:t xml:space="preserve">2</w:t>
      </w:r>
      <w:r>
        <w:t xml:space="preserve">)</w:t>
      </w:r>
      <w:r>
        <w:t xml:space="preserve">. Tricot er en borgerforskningsmetode der bønder og andre brukere deltar aktivt som medforskere. Den gir solide eksperimentelle data i stor skala og tar vare på mangfoldet i reelle driftsforhold.</w:t>
      </w:r>
    </w:p>
    <w:p>
      <w:pPr>
        <w:pStyle w:val="BodyText"/>
      </w:pPr>
      <w:r>
        <w:t xml:space="preserve">I stedet for å bygge på noen få strengt kontrollerte forsøk styrt av forskere, sprer tricot forsøkene over mange gårder. Hver deltaker vurderer bare tre tilfeldig tildelte alternativer (for eksempel sorter, gjødseltyper eller driftsmåter) under sine vanlige forhold. Disse små og enkle forsøkene er lette å gjennomføre, krever lite opplæring og kan utføres uten kontinuerlig tilsyn. Samlet over mange deltakere og steder gir dataene innsikt i relative resultater, bøndenes preferanser og tilpasning til ulike forhold.</w:t>
      </w:r>
    </w:p>
    <w:p>
      <w:pPr>
        <w:pStyle w:val="BodyText"/>
      </w:pPr>
      <w:r>
        <w:t xml:space="preserve">En viktig styrke ved tricot er den ytre validiteten. Når bøndene tester teknologiene med egen praksis, egen jord og eget klima, viser resultatene bedre hvordan teknologiene fungerer i praksis. Bøndenes rangeringer kobles med data om miljø, drift og sosioøkonomiske forhold. Det gjør det mulig å analysere samspill mellom genotype og miljø, ulike preferanser og avveininger som ofte ikke fanges opp i vanlige forsøk.</w:t>
      </w:r>
    </w:p>
    <w:p>
      <w:pPr>
        <w:pStyle w:val="BodyText"/>
      </w:pPr>
      <w:r>
        <w:t xml:space="preserve">Tricot støttes av en digital arbeidsflyt i plattformen ClimMob</w:t>
      </w:r>
      <w:r>
        <w:t xml:space="preserve"> </w:t>
      </w:r>
      <w:r>
        <w:t xml:space="preserve">(</w:t>
      </w:r>
      <w:r>
        <w:rPr>
          <w:i/>
          <w:iCs/>
        </w:rPr>
        <w:t xml:space="preserve">3</w:t>
      </w:r>
      <w:r>
        <w:t xml:space="preserve">)</w:t>
      </w:r>
      <w:r>
        <w:t xml:space="preserve">, som gjør det enklere å planlegge forsøket, randomisere, samle inn data, følge opp og lage rapporter. Den statistiske analysen bygger på Plackett-Luce-modellen for rangeringsdata</w:t>
      </w:r>
      <w:r>
        <w:t xml:space="preserve"> </w:t>
      </w:r>
      <w:r>
        <w:t xml:space="preserve">(</w:t>
      </w:r>
      <w:r>
        <w:rPr>
          <w:i/>
          <w:iCs/>
        </w:rPr>
        <w:t xml:space="preserve">4</w:t>
      </w:r>
      <w:r>
        <w:t xml:space="preserve">,</w:t>
      </w:r>
      <w:r>
        <w:t xml:space="preserve"> </w:t>
      </w:r>
      <w:r>
        <w:rPr>
          <w:i/>
          <w:iCs/>
        </w:rPr>
        <w:t xml:space="preserve">5</w:t>
      </w:r>
      <w:r>
        <w:t xml:space="preserve">)</w:t>
      </w:r>
      <w:r>
        <w:t xml:space="preserve">, som gir gyldige slutninger fra ufullstendige og overlappende sammenligninger uten tap av informasjon. Til sammen gjør dette tricot til en skalerbar, kostnadseffektiv og vitenskapelig grundig metode for gårdsforsøk, produktvurdering og beslutningsstøtte.</w:t>
      </w:r>
    </w:p>
    <w:p>
      <w:pPr>
        <w:pStyle w:val="BodyText"/>
      </w:pPr>
      <w:r>
        <w:t xml:space="preserve">Rapporten bygger på disse prinsippene for å sammenfatte resultatene fra denne forsøksrunden og gi nyttig innsikt for forskere, rådgivere, planteforedlere og andre aktører.</w:t>
      </w:r>
    </w:p>
    <w:bookmarkEnd w:id="47"/>
    <w:bookmarkStart w:id="49" w:name="hva-du-finner-i-denne-rapporten"/>
    <w:p>
      <w:pPr>
        <w:pStyle w:val="Heading1"/>
      </w:pPr>
      <w:r>
        <w:t xml:space="preserve">Hva du finner i denne rapporten</w:t>
      </w:r>
    </w:p>
    <w:p>
      <w:pPr>
        <w:pStyle w:val="FirstParagraph"/>
      </w:pPr>
      <w:r>
        <w:t xml:space="preserve">Rapporten gir en åpen og etterprøvbar oversikt over tricot-forsøket, fra forsøksdesign til tolkning av resultatene. Den har følgende deler.</w:t>
      </w:r>
    </w:p>
    <w:p>
      <w:pPr>
        <w:pStyle w:val="Compact"/>
        <w:numPr>
          <w:ilvl w:val="0"/>
          <w:numId w:val="1001"/>
        </w:numPr>
      </w:pPr>
      <w:r>
        <w:t xml:space="preserve">Oppfølging og datakvalitet. Deltakelse ved hver datainnsamling, hvilke svar som kunne brukes og hvem som samlet inn dataene.</w:t>
      </w:r>
    </w:p>
    <w:p>
      <w:pPr>
        <w:pStyle w:val="Compact"/>
        <w:numPr>
          <w:ilvl w:val="0"/>
          <w:numId w:val="1001"/>
        </w:numPr>
      </w:pPr>
      <w:r>
        <w:t xml:space="preserve">Analysemetode. De statistiske metodene, først og fremst Plackett-Luce-modellen, og hvordan miljø, drift og sosioøkonomiske forhold tas med.</w:t>
      </w:r>
    </w:p>
    <w:p>
      <w:pPr>
        <w:pStyle w:val="Compact"/>
        <w:numPr>
          <w:ilvl w:val="0"/>
          <w:numId w:val="1001"/>
        </w:numPr>
      </w:pPr>
      <w:r>
        <w:t xml:space="preserve">Resultater og tolkning. Relative resultater for de testede alternativene, usikkerheten og mønstre mellom miljøer eller grupper av deltakere.</w:t>
      </w:r>
    </w:p>
    <w:p>
      <w:pPr>
        <w:pStyle w:val="Compact"/>
        <w:numPr>
          <w:ilvl w:val="0"/>
          <w:numId w:val="1001"/>
        </w:numPr>
      </w:pPr>
      <w:r>
        <w:t xml:space="preserve">Målte egenskaper. Når forsøket målte egenskaper som avling, gjennomsnittet for hvert alternativ justert for gården og arvbarheten.</w:t>
      </w:r>
    </w:p>
    <w:p>
      <w:pPr>
        <w:pStyle w:val="Compact"/>
        <w:numPr>
          <w:ilvl w:val="0"/>
          <w:numId w:val="1001"/>
        </w:numPr>
      </w:pPr>
      <w:r>
        <w:t xml:space="preserve">Grunnlag for sortsgodkjenning. En oversikt over hvert alternativ mot kontrollen som kan støtte en søknad om godkjenning.</w:t>
      </w:r>
    </w:p>
    <w:p>
      <w:pPr>
        <w:pStyle w:val="FirstParagraph"/>
      </w:pPr>
      <w:r>
        <w:t xml:space="preserve">Rapporten lages automatisk og kan derfor ikke fange opp alle forhold som påvirker hvordan en teknologi fungerer der den skal brukes. For en grundigere analyse, for å kombinere data fra flere prosjekter eller for å forberede en vitenskapelig publikasjon med tricot-dataene dine, send en forespørsel til ClimMob-teamet</w:t>
      </w:r>
      <w:r>
        <w:t xml:space="preserve"> </w:t>
      </w:r>
      <w:hyperlink r:id="rId48">
        <w:r>
          <w:rPr>
            <w:rStyle w:val="Hyperlink"/>
          </w:rPr>
          <w:t xml:space="preserve">climmob@mrbotcr.com</w:t>
        </w:r>
      </w:hyperlink>
      <w:r>
        <w:t xml:space="preserve">.</w:t>
      </w:r>
    </w:p>
    <w:p>
      <w:r>
        <w:br w:type="page"/>
      </w:r>
    </w:p>
    <w:bookmarkEnd w:id="49"/>
    <w:bookmarkStart w:id="72" w:name="oppfølging-av-forsøket-og-datakvalitet"/>
    <w:p>
      <w:pPr>
        <w:pStyle w:val="Heading1"/>
      </w:pPr>
      <w:r>
        <w:t xml:space="preserve">Oppfølging av forsøket og datakvalitet</w:t>
      </w:r>
    </w:p>
    <w:p>
      <w:pPr>
        <w:pStyle w:val="FirstParagraph"/>
      </w:pPr>
      <w:r>
        <w:t xml:space="preserve">Dette avsnittet hjelper deg å følge forsøket underveis. Det viser hvor mange deltakere (participanter) som svarte ved hver datainnsamling, hvilke svar som kan brukes i analysen og hvem som samlet inn dataene. Bruk det til å planlegge besøk og påminnelser før neste datainnsamling.</w:t>
      </w:r>
    </w:p>
    <w:p>
      <w:pPr>
        <w:pStyle w:val="BodyText"/>
      </w:pPr>
      <w:r>
        <w:t xml:space="preserve">117 deltakere (participanter) ble registrert. Av disse svarte 82 (70.1 %) ved siste datainnsamling, «Agronomic performance». Tabell 1 og figur 1 viser svarene ved hver innsamling.</w:t>
      </w:r>
    </w:p>
    <w:p>
      <w:pPr>
        <w:pStyle w:val="TableCaption"/>
      </w:pPr>
      <w:r>
        <w:t xml:space="preserve">Tabell 1. Antall deltakere (participanter) som svarte ved hver datainnsamling, andel av de registrerte og antall som falt fra siden forrige innsamling.</w:t>
      </w:r>
    </w:p>
    <w:tbl>
      <w:tblPr>
        <w:tblStyle w:val="Table"/>
        <w:tblW w:type="pct" w:w="5000"/>
        <w:tblLayout w:type="fixed"/>
        <w:tblLook w:firstRow="1" w:lastRow="0" w:firstColumn="0" w:lastColumn="0" w:noHBand="0" w:noVBand="0" w:val="0020"/>
        <w:tblCaption w:val="Tabell 1. Antall deltakere (participanter) som svarte ved hver datainnsamling, andel av de registrerte og antall som falt fra siden forrige innsamling."/>
      </w:tblPr>
      <w:tblGrid>
        <w:gridCol w:w="1914"/>
        <w:gridCol w:w="1914"/>
        <w:gridCol w:w="348"/>
        <w:gridCol w:w="348"/>
        <w:gridCol w:w="1479"/>
        <w:gridCol w:w="1914"/>
      </w:tblGrid>
      <w:tr>
        <w:trPr>
          <w:tblHeader w:val="on"/>
        </w:trPr>
        <w:tc>
          <w:tcPr/>
          <w:p>
            <w:pPr>
              <w:pStyle w:val="Compact"/>
              <w:jc w:val="left"/>
            </w:pPr>
            <w:r>
              <w:t xml:space="preserve">Gruppe</w:t>
            </w:r>
          </w:p>
        </w:tc>
        <w:tc>
          <w:tcPr/>
          <w:p>
            <w:pPr>
              <w:pStyle w:val="Compact"/>
              <w:jc w:val="left"/>
            </w:pPr>
            <w:r>
              <w:t xml:space="preserve">Datainnsamling</w:t>
            </w:r>
          </w:p>
        </w:tc>
        <w:tc>
          <w:tcPr/>
          <w:p>
            <w:pPr>
              <w:pStyle w:val="Compact"/>
              <w:jc w:val="left"/>
            </w:pPr>
            <w:r>
              <w:t xml:space="preserve">Dag</w:t>
            </w:r>
          </w:p>
        </w:tc>
        <w:tc>
          <w:tcPr/>
          <w:p>
            <w:pPr>
              <w:pStyle w:val="Compact"/>
              <w:jc w:val="left"/>
            </w:pPr>
            <w:r>
              <w:t xml:space="preserve">N</w:t>
            </w:r>
          </w:p>
        </w:tc>
        <w:tc>
          <w:tcPr/>
          <w:p>
            <w:pPr>
              <w:pStyle w:val="Compact"/>
              <w:jc w:val="left"/>
            </w:pPr>
            <w:r>
              <w:t xml:space="preserve">% av registrerte</w:t>
            </w:r>
          </w:p>
        </w:tc>
        <w:tc>
          <w:tcPr/>
          <w:p>
            <w:pPr>
              <w:pStyle w:val="Compact"/>
              <w:jc w:val="left"/>
            </w:pPr>
            <w:r>
              <w:t xml:space="preserve">Frafall siden forrige</w:t>
            </w:r>
          </w:p>
        </w:tc>
      </w:tr>
      <w:tr>
        <w:tc>
          <w:tcPr/>
          <w:p>
            <w:pPr>
              <w:pStyle w:val="Compact"/>
              <w:jc w:val="left"/>
            </w:pPr>
            <w:r>
              <w:t xml:space="preserve">Alle deltakere</w:t>
            </w:r>
          </w:p>
        </w:tc>
        <w:tc>
          <w:tcPr/>
          <w:p>
            <w:pPr>
              <w:pStyle w:val="Compact"/>
              <w:jc w:val="left"/>
            </w:pPr>
            <w:r>
              <w:t xml:space="preserve">Registrering</w:t>
            </w:r>
          </w:p>
        </w:tc>
        <w:tc>
          <w:tcPr/>
          <w:p>
            <w:pPr>
              <w:pStyle w:val="Compact"/>
              <w:jc w:val="left"/>
            </w:pPr>
            <w:r>
              <w:t xml:space="preserve">0</w:t>
            </w:r>
          </w:p>
        </w:tc>
        <w:tc>
          <w:tcPr/>
          <w:p>
            <w:pPr>
              <w:pStyle w:val="Compact"/>
              <w:jc w:val="left"/>
            </w:pPr>
            <w:r>
              <w:t xml:space="preserve">117</w:t>
            </w:r>
          </w:p>
        </w:tc>
        <w:tc>
          <w:tcPr/>
          <w:p>
            <w:pPr>
              <w:pStyle w:val="Compact"/>
              <w:jc w:val="left"/>
            </w:pPr>
            <w:r>
              <w:t xml:space="preserve">100.0</w:t>
            </w:r>
          </w:p>
        </w:tc>
        <w:tc>
          <w:tcPr/>
          <w:p>
            <w:pPr>
              <w:pStyle w:val="Compact"/>
            </w:pPr>
          </w:p>
        </w:tc>
      </w:tr>
      <w:tr>
        <w:tc>
          <w:tcPr/>
          <w:p>
            <w:pPr>
              <w:pStyle w:val="Compact"/>
              <w:jc w:val="left"/>
            </w:pPr>
            <w:r>
              <w:t xml:space="preserve">Alle deltakere</w:t>
            </w:r>
          </w:p>
        </w:tc>
        <w:tc>
          <w:tcPr/>
          <w:p>
            <w:pPr>
              <w:pStyle w:val="Compact"/>
              <w:jc w:val="left"/>
            </w:pPr>
            <w:r>
              <w:t xml:space="preserve">Vegetative</w:t>
            </w:r>
          </w:p>
        </w:tc>
        <w:tc>
          <w:tcPr/>
          <w:p>
            <w:pPr>
              <w:pStyle w:val="Compact"/>
              <w:jc w:val="left"/>
            </w:pPr>
            <w:r>
              <w:t xml:space="preserve">30</w:t>
            </w:r>
          </w:p>
        </w:tc>
        <w:tc>
          <w:tcPr/>
          <w:p>
            <w:pPr>
              <w:pStyle w:val="Compact"/>
              <w:jc w:val="left"/>
            </w:pPr>
            <w:r>
              <w:t xml:space="preserve">111</w:t>
            </w:r>
          </w:p>
        </w:tc>
        <w:tc>
          <w:tcPr/>
          <w:p>
            <w:pPr>
              <w:pStyle w:val="Compact"/>
              <w:jc w:val="left"/>
            </w:pPr>
            <w:r>
              <w:t xml:space="preserve">94.9</w:t>
            </w:r>
          </w:p>
        </w:tc>
        <w:tc>
          <w:tcPr/>
          <w:p>
            <w:pPr>
              <w:pStyle w:val="Compact"/>
              <w:jc w:val="left"/>
            </w:pPr>
            <w:r>
              <w:t xml:space="preserve">6</w:t>
            </w:r>
          </w:p>
        </w:tc>
      </w:tr>
      <w:tr>
        <w:tc>
          <w:tcPr/>
          <w:p>
            <w:pPr>
              <w:pStyle w:val="Compact"/>
              <w:jc w:val="left"/>
            </w:pPr>
            <w:r>
              <w:t xml:space="preserve">Alle deltakere</w:t>
            </w:r>
          </w:p>
        </w:tc>
        <w:tc>
          <w:tcPr/>
          <w:p>
            <w:pPr>
              <w:pStyle w:val="Compact"/>
              <w:jc w:val="left"/>
            </w:pPr>
            <w:r>
              <w:t xml:space="preserve">Reproductive</w:t>
            </w:r>
          </w:p>
        </w:tc>
        <w:tc>
          <w:tcPr/>
          <w:p>
            <w:pPr>
              <w:pStyle w:val="Compact"/>
              <w:jc w:val="left"/>
            </w:pPr>
            <w:r>
              <w:t xml:space="preserve">70</w:t>
            </w:r>
          </w:p>
        </w:tc>
        <w:tc>
          <w:tcPr/>
          <w:p>
            <w:pPr>
              <w:pStyle w:val="Compact"/>
              <w:jc w:val="left"/>
            </w:pPr>
            <w:r>
              <w:t xml:space="preserve">106</w:t>
            </w:r>
          </w:p>
        </w:tc>
        <w:tc>
          <w:tcPr/>
          <w:p>
            <w:pPr>
              <w:pStyle w:val="Compact"/>
              <w:jc w:val="left"/>
            </w:pPr>
            <w:r>
              <w:t xml:space="preserve">90.6</w:t>
            </w:r>
          </w:p>
        </w:tc>
        <w:tc>
          <w:tcPr/>
          <w:p>
            <w:pPr>
              <w:pStyle w:val="Compact"/>
              <w:jc w:val="left"/>
            </w:pPr>
            <w:r>
              <w:t xml:space="preserve">5</w:t>
            </w:r>
          </w:p>
        </w:tc>
      </w:tr>
      <w:tr>
        <w:tc>
          <w:tcPr/>
          <w:p>
            <w:pPr>
              <w:pStyle w:val="Compact"/>
              <w:jc w:val="left"/>
            </w:pPr>
            <w:r>
              <w:t xml:space="preserve">Alle deltakere</w:t>
            </w:r>
          </w:p>
        </w:tc>
        <w:tc>
          <w:tcPr/>
          <w:p>
            <w:pPr>
              <w:pStyle w:val="Compact"/>
              <w:jc w:val="left"/>
            </w:pPr>
            <w:r>
              <w:t xml:space="preserve">Agronomic performance</w:t>
            </w:r>
          </w:p>
        </w:tc>
        <w:tc>
          <w:tcPr/>
          <w:p>
            <w:pPr>
              <w:pStyle w:val="Compact"/>
              <w:jc w:val="left"/>
            </w:pPr>
            <w:r>
              <w:t xml:space="preserve">85</w:t>
            </w:r>
          </w:p>
        </w:tc>
        <w:tc>
          <w:tcPr/>
          <w:p>
            <w:pPr>
              <w:pStyle w:val="Compact"/>
              <w:jc w:val="left"/>
            </w:pPr>
            <w:r>
              <w:t xml:space="preserve">82</w:t>
            </w:r>
          </w:p>
        </w:tc>
        <w:tc>
          <w:tcPr/>
          <w:p>
            <w:pPr>
              <w:pStyle w:val="Compact"/>
              <w:jc w:val="left"/>
            </w:pPr>
            <w:r>
              <w:t xml:space="preserve">70.1</w:t>
            </w:r>
          </w:p>
        </w:tc>
        <w:tc>
          <w:tcPr/>
          <w:p>
            <w:pPr>
              <w:pStyle w:val="Compact"/>
              <w:jc w:val="left"/>
            </w:pPr>
            <w:r>
              <w:t xml:space="preserve">24</w:t>
            </w:r>
          </w:p>
        </w:tc>
      </w:tr>
      <w:tr>
        <w:tc>
          <w:tcPr/>
          <w:p>
            <w:pPr>
              <w:pStyle w:val="Compact"/>
              <w:jc w:val="left"/>
            </w:pPr>
            <w:r>
              <w:t xml:space="preserve">Man</w:t>
            </w:r>
          </w:p>
        </w:tc>
        <w:tc>
          <w:tcPr/>
          <w:p>
            <w:pPr>
              <w:pStyle w:val="Compact"/>
              <w:jc w:val="left"/>
            </w:pPr>
            <w:r>
              <w:t xml:space="preserve">Registrering</w:t>
            </w:r>
          </w:p>
        </w:tc>
        <w:tc>
          <w:tcPr/>
          <w:p>
            <w:pPr>
              <w:pStyle w:val="Compact"/>
              <w:jc w:val="left"/>
            </w:pPr>
            <w:r>
              <w:t xml:space="preserve">0</w:t>
            </w:r>
          </w:p>
        </w:tc>
        <w:tc>
          <w:tcPr/>
          <w:p>
            <w:pPr>
              <w:pStyle w:val="Compact"/>
              <w:jc w:val="left"/>
            </w:pPr>
            <w:r>
              <w:t xml:space="preserve">99</w:t>
            </w:r>
          </w:p>
        </w:tc>
        <w:tc>
          <w:tcPr/>
          <w:p>
            <w:pPr>
              <w:pStyle w:val="Compact"/>
              <w:jc w:val="left"/>
            </w:pPr>
            <w:r>
              <w:t xml:space="preserve">100.0</w:t>
            </w:r>
          </w:p>
        </w:tc>
        <w:tc>
          <w:tcPr/>
          <w:p>
            <w:pPr>
              <w:pStyle w:val="Compact"/>
            </w:pPr>
          </w:p>
        </w:tc>
      </w:tr>
      <w:tr>
        <w:tc>
          <w:tcPr/>
          <w:p>
            <w:pPr>
              <w:pStyle w:val="Compact"/>
              <w:jc w:val="left"/>
            </w:pPr>
            <w:r>
              <w:t xml:space="preserve">Man</w:t>
            </w:r>
          </w:p>
        </w:tc>
        <w:tc>
          <w:tcPr/>
          <w:p>
            <w:pPr>
              <w:pStyle w:val="Compact"/>
              <w:jc w:val="left"/>
            </w:pPr>
            <w:r>
              <w:t xml:space="preserve">Vegetative</w:t>
            </w:r>
          </w:p>
        </w:tc>
        <w:tc>
          <w:tcPr/>
          <w:p>
            <w:pPr>
              <w:pStyle w:val="Compact"/>
              <w:jc w:val="left"/>
            </w:pPr>
            <w:r>
              <w:t xml:space="preserve">30</w:t>
            </w:r>
          </w:p>
        </w:tc>
        <w:tc>
          <w:tcPr/>
          <w:p>
            <w:pPr>
              <w:pStyle w:val="Compact"/>
              <w:jc w:val="left"/>
            </w:pPr>
            <w:r>
              <w:t xml:space="preserve">95</w:t>
            </w:r>
          </w:p>
        </w:tc>
        <w:tc>
          <w:tcPr/>
          <w:p>
            <w:pPr>
              <w:pStyle w:val="Compact"/>
              <w:jc w:val="left"/>
            </w:pPr>
            <w:r>
              <w:t xml:space="preserve">96.0</w:t>
            </w:r>
          </w:p>
        </w:tc>
        <w:tc>
          <w:tcPr/>
          <w:p>
            <w:pPr>
              <w:pStyle w:val="Compact"/>
              <w:jc w:val="left"/>
            </w:pPr>
            <w:r>
              <w:t xml:space="preserve">4</w:t>
            </w:r>
          </w:p>
        </w:tc>
      </w:tr>
      <w:tr>
        <w:tc>
          <w:tcPr/>
          <w:p>
            <w:pPr>
              <w:pStyle w:val="Compact"/>
              <w:jc w:val="left"/>
            </w:pPr>
            <w:r>
              <w:t xml:space="preserve">Man</w:t>
            </w:r>
          </w:p>
        </w:tc>
        <w:tc>
          <w:tcPr/>
          <w:p>
            <w:pPr>
              <w:pStyle w:val="Compact"/>
              <w:jc w:val="left"/>
            </w:pPr>
            <w:r>
              <w:t xml:space="preserve">Reproductive</w:t>
            </w:r>
          </w:p>
        </w:tc>
        <w:tc>
          <w:tcPr/>
          <w:p>
            <w:pPr>
              <w:pStyle w:val="Compact"/>
              <w:jc w:val="left"/>
            </w:pPr>
            <w:r>
              <w:t xml:space="preserve">70</w:t>
            </w:r>
          </w:p>
        </w:tc>
        <w:tc>
          <w:tcPr/>
          <w:p>
            <w:pPr>
              <w:pStyle w:val="Compact"/>
              <w:jc w:val="left"/>
            </w:pPr>
            <w:r>
              <w:t xml:space="preserve">89</w:t>
            </w:r>
          </w:p>
        </w:tc>
        <w:tc>
          <w:tcPr/>
          <w:p>
            <w:pPr>
              <w:pStyle w:val="Compact"/>
              <w:jc w:val="left"/>
            </w:pPr>
            <w:r>
              <w:t xml:space="preserve">89.9</w:t>
            </w:r>
          </w:p>
        </w:tc>
        <w:tc>
          <w:tcPr/>
          <w:p>
            <w:pPr>
              <w:pStyle w:val="Compact"/>
              <w:jc w:val="left"/>
            </w:pPr>
            <w:r>
              <w:t xml:space="preserve">6</w:t>
            </w:r>
          </w:p>
        </w:tc>
      </w:tr>
      <w:tr>
        <w:tc>
          <w:tcPr/>
          <w:p>
            <w:pPr>
              <w:pStyle w:val="Compact"/>
              <w:jc w:val="left"/>
            </w:pPr>
            <w:r>
              <w:t xml:space="preserve">Man</w:t>
            </w:r>
          </w:p>
        </w:tc>
        <w:tc>
          <w:tcPr/>
          <w:p>
            <w:pPr>
              <w:pStyle w:val="Compact"/>
              <w:jc w:val="left"/>
            </w:pPr>
            <w:r>
              <w:t xml:space="preserve">Agronomic performance</w:t>
            </w:r>
          </w:p>
        </w:tc>
        <w:tc>
          <w:tcPr/>
          <w:p>
            <w:pPr>
              <w:pStyle w:val="Compact"/>
              <w:jc w:val="left"/>
            </w:pPr>
            <w:r>
              <w:t xml:space="preserve">85</w:t>
            </w:r>
          </w:p>
        </w:tc>
        <w:tc>
          <w:tcPr/>
          <w:p>
            <w:pPr>
              <w:pStyle w:val="Compact"/>
              <w:jc w:val="left"/>
            </w:pPr>
            <w:r>
              <w:t xml:space="preserve">68</w:t>
            </w:r>
          </w:p>
        </w:tc>
        <w:tc>
          <w:tcPr/>
          <w:p>
            <w:pPr>
              <w:pStyle w:val="Compact"/>
              <w:jc w:val="left"/>
            </w:pPr>
            <w:r>
              <w:t xml:space="preserve">68.7</w:t>
            </w:r>
          </w:p>
        </w:tc>
        <w:tc>
          <w:tcPr/>
          <w:p>
            <w:pPr>
              <w:pStyle w:val="Compact"/>
              <w:jc w:val="left"/>
            </w:pPr>
            <w:r>
              <w:t xml:space="preserve">21</w:t>
            </w:r>
          </w:p>
        </w:tc>
      </w:tr>
      <w:tr>
        <w:tc>
          <w:tcPr/>
          <w:p>
            <w:pPr>
              <w:pStyle w:val="Compact"/>
              <w:jc w:val="left"/>
            </w:pPr>
            <w:r>
              <w:t xml:space="preserve">Prefer Not To Respond</w:t>
            </w:r>
          </w:p>
        </w:tc>
        <w:tc>
          <w:tcPr/>
          <w:p>
            <w:pPr>
              <w:pStyle w:val="Compact"/>
              <w:jc w:val="left"/>
            </w:pPr>
            <w:r>
              <w:t xml:space="preserve">Registrering</w:t>
            </w:r>
          </w:p>
        </w:tc>
        <w:tc>
          <w:tcPr/>
          <w:p>
            <w:pPr>
              <w:pStyle w:val="Compact"/>
              <w:jc w:val="left"/>
            </w:pPr>
            <w:r>
              <w:t xml:space="preserve">0</w:t>
            </w:r>
          </w:p>
        </w:tc>
        <w:tc>
          <w:tcPr/>
          <w:p>
            <w:pPr>
              <w:pStyle w:val="Compact"/>
              <w:jc w:val="left"/>
            </w:pPr>
            <w:r>
              <w:t xml:space="preserve">1</w:t>
            </w:r>
          </w:p>
        </w:tc>
        <w:tc>
          <w:tcPr/>
          <w:p>
            <w:pPr>
              <w:pStyle w:val="Compact"/>
              <w:jc w:val="left"/>
            </w:pPr>
            <w:r>
              <w:t xml:space="preserve">100.0</w:t>
            </w:r>
          </w:p>
        </w:tc>
        <w:tc>
          <w:tcPr/>
          <w:p>
            <w:pPr>
              <w:pStyle w:val="Compact"/>
            </w:pPr>
          </w:p>
        </w:tc>
      </w:tr>
      <w:tr>
        <w:tc>
          <w:tcPr/>
          <w:p>
            <w:pPr>
              <w:pStyle w:val="Compact"/>
              <w:jc w:val="left"/>
            </w:pPr>
            <w:r>
              <w:t xml:space="preserve">Prefer Not To Respond</w:t>
            </w:r>
          </w:p>
        </w:tc>
        <w:tc>
          <w:tcPr/>
          <w:p>
            <w:pPr>
              <w:pStyle w:val="Compact"/>
              <w:jc w:val="left"/>
            </w:pPr>
            <w:r>
              <w:t xml:space="preserve">Vegetative</w:t>
            </w:r>
          </w:p>
        </w:tc>
        <w:tc>
          <w:tcPr/>
          <w:p>
            <w:pPr>
              <w:pStyle w:val="Compact"/>
              <w:jc w:val="left"/>
            </w:pPr>
            <w:r>
              <w:t xml:space="preserve">30</w:t>
            </w:r>
          </w:p>
        </w:tc>
        <w:tc>
          <w:tcPr/>
          <w:p>
            <w:pPr>
              <w:pStyle w:val="Compact"/>
              <w:jc w:val="left"/>
            </w:pPr>
            <w:r>
              <w:t xml:space="preserve">1</w:t>
            </w:r>
          </w:p>
        </w:tc>
        <w:tc>
          <w:tcPr/>
          <w:p>
            <w:pPr>
              <w:pStyle w:val="Compact"/>
              <w:jc w:val="left"/>
            </w:pPr>
            <w:r>
              <w:t xml:space="preserve">100.0</w:t>
            </w:r>
          </w:p>
        </w:tc>
        <w:tc>
          <w:tcPr/>
          <w:p>
            <w:pPr>
              <w:pStyle w:val="Compact"/>
              <w:jc w:val="left"/>
            </w:pPr>
            <w:r>
              <w:t xml:space="preserve">0</w:t>
            </w:r>
          </w:p>
        </w:tc>
      </w:tr>
      <w:tr>
        <w:tc>
          <w:tcPr/>
          <w:p>
            <w:pPr>
              <w:pStyle w:val="Compact"/>
              <w:jc w:val="left"/>
            </w:pPr>
            <w:r>
              <w:t xml:space="preserve">Prefer Not To Respond</w:t>
            </w:r>
          </w:p>
        </w:tc>
        <w:tc>
          <w:tcPr/>
          <w:p>
            <w:pPr>
              <w:pStyle w:val="Compact"/>
              <w:jc w:val="left"/>
            </w:pPr>
            <w:r>
              <w:t xml:space="preserve">Reproductive</w:t>
            </w:r>
          </w:p>
        </w:tc>
        <w:tc>
          <w:tcPr/>
          <w:p>
            <w:pPr>
              <w:pStyle w:val="Compact"/>
              <w:jc w:val="left"/>
            </w:pPr>
            <w:r>
              <w:t xml:space="preserve">70</w:t>
            </w:r>
          </w:p>
        </w:tc>
        <w:tc>
          <w:tcPr/>
          <w:p>
            <w:pPr>
              <w:pStyle w:val="Compact"/>
              <w:jc w:val="left"/>
            </w:pPr>
            <w:r>
              <w:t xml:space="preserve">1</w:t>
            </w:r>
          </w:p>
        </w:tc>
        <w:tc>
          <w:tcPr/>
          <w:p>
            <w:pPr>
              <w:pStyle w:val="Compact"/>
              <w:jc w:val="left"/>
            </w:pPr>
            <w:r>
              <w:t xml:space="preserve">100.0</w:t>
            </w:r>
          </w:p>
        </w:tc>
        <w:tc>
          <w:tcPr/>
          <w:p>
            <w:pPr>
              <w:pStyle w:val="Compact"/>
              <w:jc w:val="left"/>
            </w:pPr>
            <w:r>
              <w:t xml:space="preserve">0</w:t>
            </w:r>
          </w:p>
        </w:tc>
      </w:tr>
      <w:tr>
        <w:tc>
          <w:tcPr/>
          <w:p>
            <w:pPr>
              <w:pStyle w:val="Compact"/>
              <w:jc w:val="left"/>
            </w:pPr>
            <w:r>
              <w:t xml:space="preserve">Prefer Not To Respond</w:t>
            </w:r>
          </w:p>
        </w:tc>
        <w:tc>
          <w:tcPr/>
          <w:p>
            <w:pPr>
              <w:pStyle w:val="Compact"/>
              <w:jc w:val="left"/>
            </w:pPr>
            <w:r>
              <w:t xml:space="preserve">Agronomic performance</w:t>
            </w:r>
          </w:p>
        </w:tc>
        <w:tc>
          <w:tcPr/>
          <w:p>
            <w:pPr>
              <w:pStyle w:val="Compact"/>
              <w:jc w:val="left"/>
            </w:pPr>
            <w:r>
              <w:t xml:space="preserve">85</w:t>
            </w:r>
          </w:p>
        </w:tc>
        <w:tc>
          <w:tcPr/>
          <w:p>
            <w:pPr>
              <w:pStyle w:val="Compact"/>
              <w:jc w:val="left"/>
            </w:pPr>
            <w:r>
              <w:t xml:space="preserve">1</w:t>
            </w:r>
          </w:p>
        </w:tc>
        <w:tc>
          <w:tcPr/>
          <w:p>
            <w:pPr>
              <w:pStyle w:val="Compact"/>
              <w:jc w:val="left"/>
            </w:pPr>
            <w:r>
              <w:t xml:space="preserve">100.0</w:t>
            </w:r>
          </w:p>
        </w:tc>
        <w:tc>
          <w:tcPr/>
          <w:p>
            <w:pPr>
              <w:pStyle w:val="Compact"/>
              <w:jc w:val="left"/>
            </w:pPr>
            <w:r>
              <w:t xml:space="preserve">0</w:t>
            </w:r>
          </w:p>
        </w:tc>
      </w:tr>
      <w:tr>
        <w:tc>
          <w:tcPr/>
          <w:p>
            <w:pPr>
              <w:pStyle w:val="Compact"/>
              <w:jc w:val="left"/>
            </w:pPr>
            <w:r>
              <w:t xml:space="preserve">Woman</w:t>
            </w:r>
          </w:p>
        </w:tc>
        <w:tc>
          <w:tcPr/>
          <w:p>
            <w:pPr>
              <w:pStyle w:val="Compact"/>
              <w:jc w:val="left"/>
            </w:pPr>
            <w:r>
              <w:t xml:space="preserve">Registrering</w:t>
            </w:r>
          </w:p>
        </w:tc>
        <w:tc>
          <w:tcPr/>
          <w:p>
            <w:pPr>
              <w:pStyle w:val="Compact"/>
              <w:jc w:val="left"/>
            </w:pPr>
            <w:r>
              <w:t xml:space="preserve">0</w:t>
            </w:r>
          </w:p>
        </w:tc>
        <w:tc>
          <w:tcPr/>
          <w:p>
            <w:pPr>
              <w:pStyle w:val="Compact"/>
              <w:jc w:val="left"/>
            </w:pPr>
            <w:r>
              <w:t xml:space="preserve">17</w:t>
            </w:r>
          </w:p>
        </w:tc>
        <w:tc>
          <w:tcPr/>
          <w:p>
            <w:pPr>
              <w:pStyle w:val="Compact"/>
              <w:jc w:val="left"/>
            </w:pPr>
            <w:r>
              <w:t xml:space="preserve">100.0</w:t>
            </w:r>
          </w:p>
        </w:tc>
        <w:tc>
          <w:tcPr/>
          <w:p>
            <w:pPr>
              <w:pStyle w:val="Compact"/>
            </w:pPr>
          </w:p>
        </w:tc>
      </w:tr>
      <w:tr>
        <w:tc>
          <w:tcPr/>
          <w:p>
            <w:pPr>
              <w:pStyle w:val="Compact"/>
              <w:jc w:val="left"/>
            </w:pPr>
            <w:r>
              <w:t xml:space="preserve">Woman</w:t>
            </w:r>
          </w:p>
        </w:tc>
        <w:tc>
          <w:tcPr/>
          <w:p>
            <w:pPr>
              <w:pStyle w:val="Compact"/>
              <w:jc w:val="left"/>
            </w:pPr>
            <w:r>
              <w:t xml:space="preserve">Vegetative</w:t>
            </w:r>
          </w:p>
        </w:tc>
        <w:tc>
          <w:tcPr/>
          <w:p>
            <w:pPr>
              <w:pStyle w:val="Compact"/>
              <w:jc w:val="left"/>
            </w:pPr>
            <w:r>
              <w:t xml:space="preserve">30</w:t>
            </w:r>
          </w:p>
        </w:tc>
        <w:tc>
          <w:tcPr/>
          <w:p>
            <w:pPr>
              <w:pStyle w:val="Compact"/>
              <w:jc w:val="left"/>
            </w:pPr>
            <w:r>
              <w:t xml:space="preserve">15</w:t>
            </w:r>
          </w:p>
        </w:tc>
        <w:tc>
          <w:tcPr/>
          <w:p>
            <w:pPr>
              <w:pStyle w:val="Compact"/>
              <w:jc w:val="left"/>
            </w:pPr>
            <w:r>
              <w:t xml:space="preserve">88.2</w:t>
            </w:r>
          </w:p>
        </w:tc>
        <w:tc>
          <w:tcPr/>
          <w:p>
            <w:pPr>
              <w:pStyle w:val="Compact"/>
              <w:jc w:val="left"/>
            </w:pPr>
            <w:r>
              <w:t xml:space="preserve">2</w:t>
            </w:r>
          </w:p>
        </w:tc>
      </w:tr>
      <w:tr>
        <w:tc>
          <w:tcPr/>
          <w:p>
            <w:pPr>
              <w:pStyle w:val="Compact"/>
              <w:jc w:val="left"/>
            </w:pPr>
            <w:r>
              <w:t xml:space="preserve">Woman</w:t>
            </w:r>
          </w:p>
        </w:tc>
        <w:tc>
          <w:tcPr/>
          <w:p>
            <w:pPr>
              <w:pStyle w:val="Compact"/>
              <w:jc w:val="left"/>
            </w:pPr>
            <w:r>
              <w:t xml:space="preserve">Reproductive</w:t>
            </w:r>
          </w:p>
        </w:tc>
        <w:tc>
          <w:tcPr/>
          <w:p>
            <w:pPr>
              <w:pStyle w:val="Compact"/>
              <w:jc w:val="left"/>
            </w:pPr>
            <w:r>
              <w:t xml:space="preserve">70</w:t>
            </w:r>
          </w:p>
        </w:tc>
        <w:tc>
          <w:tcPr/>
          <w:p>
            <w:pPr>
              <w:pStyle w:val="Compact"/>
              <w:jc w:val="left"/>
            </w:pPr>
            <w:r>
              <w:t xml:space="preserve">16</w:t>
            </w:r>
          </w:p>
        </w:tc>
        <w:tc>
          <w:tcPr/>
          <w:p>
            <w:pPr>
              <w:pStyle w:val="Compact"/>
              <w:jc w:val="left"/>
            </w:pPr>
            <w:r>
              <w:t xml:space="preserve">94.1</w:t>
            </w:r>
          </w:p>
        </w:tc>
        <w:tc>
          <w:tcPr/>
          <w:p>
            <w:pPr>
              <w:pStyle w:val="Compact"/>
              <w:jc w:val="left"/>
            </w:pPr>
            <w:r>
              <w:t xml:space="preserve">-1</w:t>
            </w:r>
          </w:p>
        </w:tc>
      </w:tr>
      <w:tr>
        <w:tc>
          <w:tcPr/>
          <w:p>
            <w:pPr>
              <w:pStyle w:val="Compact"/>
              <w:jc w:val="left"/>
            </w:pPr>
            <w:r>
              <w:t xml:space="preserve">Woman</w:t>
            </w:r>
          </w:p>
        </w:tc>
        <w:tc>
          <w:tcPr/>
          <w:p>
            <w:pPr>
              <w:pStyle w:val="Compact"/>
              <w:jc w:val="left"/>
            </w:pPr>
            <w:r>
              <w:t xml:space="preserve">Agronomic performance</w:t>
            </w:r>
          </w:p>
        </w:tc>
        <w:tc>
          <w:tcPr/>
          <w:p>
            <w:pPr>
              <w:pStyle w:val="Compact"/>
              <w:jc w:val="left"/>
            </w:pPr>
            <w:r>
              <w:t xml:space="preserve">85</w:t>
            </w:r>
          </w:p>
        </w:tc>
        <w:tc>
          <w:tcPr/>
          <w:p>
            <w:pPr>
              <w:pStyle w:val="Compact"/>
              <w:jc w:val="left"/>
            </w:pPr>
            <w:r>
              <w:t xml:space="preserve">13</w:t>
            </w:r>
          </w:p>
        </w:tc>
        <w:tc>
          <w:tcPr/>
          <w:p>
            <w:pPr>
              <w:pStyle w:val="Compact"/>
              <w:jc w:val="left"/>
            </w:pPr>
            <w:r>
              <w:t xml:space="preserve">76.5</w:t>
            </w:r>
          </w:p>
        </w:tc>
        <w:tc>
          <w:tcPr/>
          <w:p>
            <w:pPr>
              <w:pStyle w:val="Compact"/>
              <w:jc w:val="left"/>
            </w:pPr>
            <w:r>
              <w:t xml:space="preserve">3</w:t>
            </w:r>
          </w:p>
        </w:tc>
      </w:tr>
    </w:tbl>
    <w:p>
      <w:pPr>
        <w:pStyle w:val="CaptionedFigure"/>
      </w:pPr>
      <w:r>
        <w:drawing>
          <wp:inline>
            <wp:extent cx="5727700" cy="3579812"/>
            <wp:effectExtent b="0" l="0" r="0" t="0"/>
            <wp:docPr descr="Figur 1. Andel av registrerte deltakere (participanter) som svarte ved hver datainnsamling." title="" id="51" name="Picture"/>
            <a:graphic>
              <a:graphicData uri="http://schemas.openxmlformats.org/drawingml/2006/picture">
                <pic:pic>
                  <pic:nvPicPr>
                    <pic:cNvPr descr="/tmp/cm-out-no/climmob_main_report_files/figure-docx/attrition_plot-1.png" id="52" name="Picture"/>
                    <pic:cNvPicPr>
                      <a:picLocks noChangeArrowheads="1" noChangeAspect="1"/>
                    </pic:cNvPicPr>
                  </pic:nvPicPr>
                  <pic:blipFill>
                    <a:blip r:embed="rId50"/>
                    <a:stretch>
                      <a:fillRect/>
                    </a:stretch>
                  </pic:blipFill>
                  <pic:spPr bwMode="auto">
                    <a:xfrm>
                      <a:off x="0" y="0"/>
                      <a:ext cx="5727700" cy="3579812"/>
                    </a:xfrm>
                    <a:prstGeom prst="rect">
                      <a:avLst/>
                    </a:prstGeom>
                    <a:noFill/>
                    <a:ln w="9525">
                      <a:noFill/>
                      <a:headEnd/>
                      <a:tailEnd/>
                    </a:ln>
                  </pic:spPr>
                </pic:pic>
              </a:graphicData>
            </a:graphic>
          </wp:inline>
        </w:drawing>
      </w:r>
    </w:p>
    <w:p>
      <w:pPr>
        <w:pStyle w:val="ImageCaption"/>
      </w:pPr>
      <w:r>
        <w:t xml:space="preserve">Figur 1. Andel av registrerte deltakere (participanter) som svarte ved hver datainnsamling.</w:t>
      </w:r>
    </w:p>
    <w:p>
      <w:pPr>
        <w:pStyle w:val="BodyText"/>
      </w:pPr>
      <w:r>
        <w:t xml:space="preserve">Tabell 2 viser svarene for hver egenskap. Bare gyldige svar brukes i analysen. Et svar er ugyldig når egenskapen ikke ble observert, når alternativene var like, når samme alternativ ble oppgitt som best og dårligst, eller når svaret ikke var et av alternativene. En egenskap analyseres når den har mer enn fem gyldige svar og hver item er testet minst to ganger.</w:t>
      </w:r>
    </w:p>
    <w:p>
      <w:pPr>
        <w:pStyle w:val="TableCaption"/>
      </w:pPr>
      <w:r>
        <w:t xml:space="preserve">Tabell 2. Svar for hver egenskap, etter type.</w:t>
      </w:r>
    </w:p>
    <w:tbl>
      <w:tblPr>
        <w:tblStyle w:val="Table"/>
        <w:tblW w:type="pct" w:w="5000"/>
        <w:tblLayout w:type="fixed"/>
        <w:tblLook w:firstRow="1" w:lastRow="0" w:firstColumn="0" w:lastColumn="0" w:noHBand="0" w:noVBand="0" w:val="0020"/>
        <w:tblCaption w:val="Tabell 2. Svar for hver egenskap, etter type."/>
      </w:tblPr>
      <w:tblGrid>
        <w:gridCol w:w="1650"/>
        <w:gridCol w:w="1452"/>
        <w:gridCol w:w="528"/>
        <w:gridCol w:w="858"/>
        <w:gridCol w:w="990"/>
        <w:gridCol w:w="330"/>
        <w:gridCol w:w="1518"/>
        <w:gridCol w:w="594"/>
      </w:tblGrid>
      <w:tr>
        <w:trPr>
          <w:tblHeader w:val="on"/>
        </w:trPr>
        <w:tc>
          <w:tcPr/>
          <w:p>
            <w:pPr>
              <w:pStyle w:val="Compact"/>
              <w:jc w:val="left"/>
            </w:pPr>
            <w:r>
              <w:t xml:space="preserve">Egenskap</w:t>
            </w:r>
          </w:p>
        </w:tc>
        <w:tc>
          <w:tcPr/>
          <w:p>
            <w:pPr>
              <w:pStyle w:val="Compact"/>
              <w:jc w:val="left"/>
            </w:pPr>
            <w:r>
              <w:t xml:space="preserve">Datainnsamling</w:t>
            </w:r>
          </w:p>
        </w:tc>
        <w:tc>
          <w:tcPr/>
          <w:p>
            <w:pPr>
              <w:pStyle w:val="Compact"/>
              <w:jc w:val="left"/>
            </w:pPr>
            <w:r>
              <w:t xml:space="preserve">Gyldige</w:t>
            </w:r>
          </w:p>
        </w:tc>
        <w:tc>
          <w:tcPr/>
          <w:p>
            <w:pPr>
              <w:pStyle w:val="Compact"/>
              <w:jc w:val="left"/>
            </w:pPr>
            <w:r>
              <w:t xml:space="preserve">Ikke besvart</w:t>
            </w:r>
          </w:p>
        </w:tc>
        <w:tc>
          <w:tcPr/>
          <w:p>
            <w:pPr>
              <w:pStyle w:val="Compact"/>
              <w:jc w:val="left"/>
            </w:pPr>
            <w:r>
              <w:t xml:space="preserve">Ikke observert</w:t>
            </w:r>
          </w:p>
        </w:tc>
        <w:tc>
          <w:tcPr/>
          <w:p>
            <w:pPr>
              <w:pStyle w:val="Compact"/>
              <w:jc w:val="left"/>
            </w:pPr>
            <w:r>
              <w:t xml:space="preserve">Likt</w:t>
            </w:r>
          </w:p>
        </w:tc>
        <w:tc>
          <w:tcPr/>
          <w:p>
            <w:pPr>
              <w:pStyle w:val="Compact"/>
              <w:jc w:val="left"/>
            </w:pPr>
            <w:r>
              <w:t xml:space="preserve">Samme best og dårligst</w:t>
            </w:r>
          </w:p>
        </w:tc>
        <w:tc>
          <w:tcPr/>
          <w:p>
            <w:pPr>
              <w:pStyle w:val="Compact"/>
              <w:jc w:val="left"/>
            </w:pPr>
            <w:r>
              <w:t xml:space="preserve">Ugyldige</w:t>
            </w:r>
          </w:p>
        </w:tc>
      </w:tr>
      <w:tr>
        <w:tc>
          <w:tcPr/>
          <w:p>
            <w:pPr>
              <w:pStyle w:val="Compact"/>
              <w:jc w:val="left"/>
            </w:pPr>
            <w:r>
              <w:t xml:space="preserve">Germination</w:t>
            </w:r>
          </w:p>
        </w:tc>
        <w:tc>
          <w:tcPr/>
          <w:p>
            <w:pPr>
              <w:pStyle w:val="Compact"/>
              <w:jc w:val="left"/>
            </w:pPr>
            <w:r>
              <w:t xml:space="preserve">Vegetative</w:t>
            </w:r>
          </w:p>
        </w:tc>
        <w:tc>
          <w:tcPr/>
          <w:p>
            <w:pPr>
              <w:pStyle w:val="Compact"/>
              <w:jc w:val="left"/>
            </w:pPr>
            <w:r>
              <w:t xml:space="preserve">101</w:t>
            </w:r>
          </w:p>
        </w:tc>
        <w:tc>
          <w:tcPr/>
          <w:p>
            <w:pPr>
              <w:pStyle w:val="Compact"/>
              <w:jc w:val="left"/>
            </w:pPr>
            <w:r>
              <w:t xml:space="preserve">10</w:t>
            </w:r>
          </w:p>
        </w:tc>
        <w:tc>
          <w:tcPr/>
          <w:p>
            <w:pPr>
              <w:pStyle w:val="Compact"/>
              <w:jc w:val="left"/>
            </w:pPr>
            <w:r>
              <w:t xml:space="preserve">5</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Diseases resistance</w:t>
            </w:r>
          </w:p>
        </w:tc>
        <w:tc>
          <w:tcPr/>
          <w:p>
            <w:pPr>
              <w:pStyle w:val="Compact"/>
              <w:jc w:val="left"/>
            </w:pPr>
            <w:r>
              <w:t xml:space="preserve">Vegetative</w:t>
            </w:r>
          </w:p>
        </w:tc>
        <w:tc>
          <w:tcPr/>
          <w:p>
            <w:pPr>
              <w:pStyle w:val="Compact"/>
              <w:jc w:val="left"/>
            </w:pPr>
            <w:r>
              <w:t xml:space="preserve">61</w:t>
            </w:r>
          </w:p>
        </w:tc>
        <w:tc>
          <w:tcPr/>
          <w:p>
            <w:pPr>
              <w:pStyle w:val="Compact"/>
              <w:jc w:val="left"/>
            </w:pPr>
            <w:r>
              <w:t xml:space="preserve">10</w:t>
            </w:r>
          </w:p>
        </w:tc>
        <w:tc>
          <w:tcPr/>
          <w:p>
            <w:pPr>
              <w:pStyle w:val="Compact"/>
              <w:jc w:val="left"/>
            </w:pPr>
            <w:r>
              <w:t xml:space="preserve">48</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Drought tolerance</w:t>
            </w:r>
          </w:p>
        </w:tc>
        <w:tc>
          <w:tcPr/>
          <w:p>
            <w:pPr>
              <w:pStyle w:val="Compact"/>
              <w:jc w:val="left"/>
            </w:pPr>
            <w:r>
              <w:t xml:space="preserve">Vegetative</w:t>
            </w:r>
          </w:p>
        </w:tc>
        <w:tc>
          <w:tcPr/>
          <w:p>
            <w:pPr>
              <w:pStyle w:val="Compact"/>
              <w:jc w:val="left"/>
            </w:pPr>
            <w:r>
              <w:t xml:space="preserve">62</w:t>
            </w:r>
          </w:p>
        </w:tc>
        <w:tc>
          <w:tcPr/>
          <w:p>
            <w:pPr>
              <w:pStyle w:val="Compact"/>
              <w:jc w:val="left"/>
            </w:pPr>
            <w:r>
              <w:t xml:space="preserve">10</w:t>
            </w:r>
          </w:p>
        </w:tc>
        <w:tc>
          <w:tcPr/>
          <w:p>
            <w:pPr>
              <w:pStyle w:val="Compact"/>
              <w:jc w:val="left"/>
            </w:pPr>
            <w:r>
              <w:t xml:space="preserve">49</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Flood tolerance</w:t>
            </w:r>
          </w:p>
        </w:tc>
        <w:tc>
          <w:tcPr/>
          <w:p>
            <w:pPr>
              <w:pStyle w:val="Compact"/>
              <w:jc w:val="left"/>
            </w:pPr>
            <w:r>
              <w:t xml:space="preserve">Vegetative</w:t>
            </w:r>
          </w:p>
        </w:tc>
        <w:tc>
          <w:tcPr/>
          <w:p>
            <w:pPr>
              <w:pStyle w:val="Compact"/>
              <w:jc w:val="left"/>
            </w:pPr>
            <w:r>
              <w:t xml:space="preserve">5</w:t>
            </w:r>
          </w:p>
        </w:tc>
        <w:tc>
          <w:tcPr/>
          <w:p>
            <w:pPr>
              <w:pStyle w:val="Compact"/>
              <w:jc w:val="left"/>
            </w:pPr>
            <w:r>
              <w:t xml:space="preserve">10</w:t>
            </w:r>
          </w:p>
        </w:tc>
        <w:tc>
          <w:tcPr/>
          <w:p>
            <w:pPr>
              <w:pStyle w:val="Compact"/>
              <w:jc w:val="left"/>
            </w:pPr>
            <w:r>
              <w:t xml:space="preserve">106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Fall armyworm resistance</w:t>
            </w:r>
          </w:p>
        </w:tc>
        <w:tc>
          <w:tcPr/>
          <w:p>
            <w:pPr>
              <w:pStyle w:val="Compact"/>
              <w:jc w:val="left"/>
            </w:pPr>
            <w:r>
              <w:t xml:space="preserve">Vegetative</w:t>
            </w:r>
          </w:p>
        </w:tc>
        <w:tc>
          <w:tcPr/>
          <w:p>
            <w:pPr>
              <w:pStyle w:val="Compact"/>
              <w:jc w:val="left"/>
            </w:pPr>
            <w:r>
              <w:t xml:space="preserve">82</w:t>
            </w:r>
          </w:p>
        </w:tc>
        <w:tc>
          <w:tcPr/>
          <w:p>
            <w:pPr>
              <w:pStyle w:val="Compact"/>
              <w:jc w:val="left"/>
            </w:pPr>
            <w:r>
              <w:t xml:space="preserve">10</w:t>
            </w:r>
          </w:p>
        </w:tc>
        <w:tc>
          <w:tcPr/>
          <w:p>
            <w:pPr>
              <w:pStyle w:val="Compact"/>
              <w:jc w:val="left"/>
            </w:pPr>
            <w:r>
              <w:t xml:space="preserve">26</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Diseases resistance</w:t>
            </w:r>
          </w:p>
        </w:tc>
        <w:tc>
          <w:tcPr/>
          <w:p>
            <w:pPr>
              <w:pStyle w:val="Compact"/>
              <w:jc w:val="left"/>
            </w:pPr>
            <w:r>
              <w:t xml:space="preserve">Reproductive</w:t>
            </w:r>
          </w:p>
        </w:tc>
        <w:tc>
          <w:tcPr/>
          <w:p>
            <w:pPr>
              <w:pStyle w:val="Compact"/>
              <w:jc w:val="left"/>
            </w:pPr>
            <w:r>
              <w:t xml:space="preserve">55</w:t>
            </w:r>
          </w:p>
        </w:tc>
        <w:tc>
          <w:tcPr/>
          <w:p>
            <w:pPr>
              <w:pStyle w:val="Compact"/>
              <w:jc w:val="left"/>
            </w:pPr>
            <w:r>
              <w:t xml:space="preserve">15</w:t>
            </w:r>
          </w:p>
        </w:tc>
        <w:tc>
          <w:tcPr/>
          <w:p>
            <w:pPr>
              <w:pStyle w:val="Compact"/>
              <w:jc w:val="left"/>
            </w:pPr>
            <w:r>
              <w:t xml:space="preserve">51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Drought tolerance</w:t>
            </w:r>
          </w:p>
        </w:tc>
        <w:tc>
          <w:tcPr/>
          <w:p>
            <w:pPr>
              <w:pStyle w:val="Compact"/>
              <w:jc w:val="left"/>
            </w:pPr>
            <w:r>
              <w:t xml:space="preserve">Reproductive</w:t>
            </w:r>
          </w:p>
        </w:tc>
        <w:tc>
          <w:tcPr/>
          <w:p>
            <w:pPr>
              <w:pStyle w:val="Compact"/>
              <w:jc w:val="left"/>
            </w:pPr>
            <w:r>
              <w:t xml:space="preserve">46</w:t>
            </w:r>
          </w:p>
        </w:tc>
        <w:tc>
          <w:tcPr/>
          <w:p>
            <w:pPr>
              <w:pStyle w:val="Compact"/>
              <w:jc w:val="left"/>
            </w:pPr>
            <w:r>
              <w:t xml:space="preserve">15</w:t>
            </w:r>
          </w:p>
        </w:tc>
        <w:tc>
          <w:tcPr/>
          <w:p>
            <w:pPr>
              <w:pStyle w:val="Compact"/>
              <w:jc w:val="left"/>
            </w:pPr>
            <w:r>
              <w:t xml:space="preserve">58</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Flood tolerance</w:t>
            </w:r>
          </w:p>
        </w:tc>
        <w:tc>
          <w:tcPr/>
          <w:p>
            <w:pPr>
              <w:pStyle w:val="Compact"/>
              <w:jc w:val="left"/>
            </w:pPr>
            <w:r>
              <w:t xml:space="preserve">Reproductive</w:t>
            </w:r>
          </w:p>
        </w:tc>
        <w:tc>
          <w:tcPr/>
          <w:p>
            <w:pPr>
              <w:pStyle w:val="Compact"/>
              <w:jc w:val="left"/>
            </w:pPr>
            <w:r>
              <w:t xml:space="preserve">9</w:t>
            </w:r>
          </w:p>
        </w:tc>
        <w:tc>
          <w:tcPr/>
          <w:p>
            <w:pPr>
              <w:pStyle w:val="Compact"/>
              <w:jc w:val="left"/>
            </w:pPr>
            <w:r>
              <w:t xml:space="preserve">15</w:t>
            </w:r>
          </w:p>
        </w:tc>
        <w:tc>
          <w:tcPr/>
          <w:p>
            <w:pPr>
              <w:pStyle w:val="Compact"/>
              <w:jc w:val="left"/>
            </w:pPr>
            <w:r>
              <w:t xml:space="preserve">96</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Fall armyworm resistance</w:t>
            </w:r>
          </w:p>
        </w:tc>
        <w:tc>
          <w:tcPr/>
          <w:p>
            <w:pPr>
              <w:pStyle w:val="Compact"/>
              <w:jc w:val="left"/>
            </w:pPr>
            <w:r>
              <w:t xml:space="preserve">Reproductive</w:t>
            </w:r>
          </w:p>
        </w:tc>
        <w:tc>
          <w:tcPr/>
          <w:p>
            <w:pPr>
              <w:pStyle w:val="Compact"/>
              <w:jc w:val="left"/>
            </w:pPr>
            <w:r>
              <w:t xml:space="preserve">81</w:t>
            </w:r>
          </w:p>
        </w:tc>
        <w:tc>
          <w:tcPr/>
          <w:p>
            <w:pPr>
              <w:pStyle w:val="Compact"/>
              <w:jc w:val="left"/>
            </w:pPr>
            <w:r>
              <w:t xml:space="preserve">15</w:t>
            </w:r>
          </w:p>
        </w:tc>
        <w:tc>
          <w:tcPr/>
          <w:p>
            <w:pPr>
              <w:pStyle w:val="Compact"/>
              <w:jc w:val="left"/>
            </w:pPr>
            <w:r>
              <w:t xml:space="preserve">24</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Maturity</w:t>
            </w:r>
          </w:p>
        </w:tc>
        <w:tc>
          <w:tcPr/>
          <w:p>
            <w:pPr>
              <w:pStyle w:val="Compact"/>
              <w:jc w:val="left"/>
            </w:pPr>
            <w:r>
              <w:t xml:space="preserve">Agronomic performance</w:t>
            </w:r>
          </w:p>
        </w:tc>
        <w:tc>
          <w:tcPr/>
          <w:p>
            <w:pPr>
              <w:pStyle w:val="Compact"/>
              <w:jc w:val="left"/>
            </w:pPr>
            <w:r>
              <w:t xml:space="preserve">78</w:t>
            </w:r>
          </w:p>
        </w:tc>
        <w:tc>
          <w:tcPr/>
          <w:p>
            <w:pPr>
              <w:pStyle w:val="Compact"/>
              <w:jc w:val="left"/>
            </w:pPr>
            <w:r>
              <w:t xml:space="preserve">39</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Yield</w:t>
            </w:r>
          </w:p>
        </w:tc>
        <w:tc>
          <w:tcPr/>
          <w:p>
            <w:pPr>
              <w:pStyle w:val="Compact"/>
              <w:jc w:val="left"/>
            </w:pPr>
            <w:r>
              <w:t xml:space="preserve">Agronomic performance</w:t>
            </w:r>
          </w:p>
        </w:tc>
        <w:tc>
          <w:tcPr/>
          <w:p>
            <w:pPr>
              <w:pStyle w:val="Compact"/>
              <w:jc w:val="left"/>
            </w:pPr>
            <w:r>
              <w:t xml:space="preserve">79</w:t>
            </w:r>
          </w:p>
        </w:tc>
        <w:tc>
          <w:tcPr/>
          <w:p>
            <w:pPr>
              <w:pStyle w:val="Compact"/>
              <w:jc w:val="left"/>
            </w:pPr>
            <w:r>
              <w:t xml:space="preserve">39</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Grain size</w:t>
            </w:r>
          </w:p>
        </w:tc>
        <w:tc>
          <w:tcPr/>
          <w:p>
            <w:pPr>
              <w:pStyle w:val="Compact"/>
              <w:jc w:val="left"/>
            </w:pPr>
            <w:r>
              <w:t xml:space="preserve">Agronomic performance</w:t>
            </w:r>
          </w:p>
        </w:tc>
        <w:tc>
          <w:tcPr/>
          <w:p>
            <w:pPr>
              <w:pStyle w:val="Compact"/>
              <w:jc w:val="left"/>
            </w:pPr>
            <w:r>
              <w:t xml:space="preserve">77</w:t>
            </w:r>
          </w:p>
        </w:tc>
        <w:tc>
          <w:tcPr/>
          <w:p>
            <w:pPr>
              <w:pStyle w:val="Compact"/>
              <w:jc w:val="left"/>
            </w:pPr>
            <w:r>
              <w:t xml:space="preserve">39</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Grain colour</w:t>
            </w:r>
          </w:p>
        </w:tc>
        <w:tc>
          <w:tcPr/>
          <w:p>
            <w:pPr>
              <w:pStyle w:val="Compact"/>
              <w:jc w:val="left"/>
            </w:pPr>
            <w:r>
              <w:t xml:space="preserve">Agronomic performance</w:t>
            </w:r>
          </w:p>
        </w:tc>
        <w:tc>
          <w:tcPr/>
          <w:p>
            <w:pPr>
              <w:pStyle w:val="Compact"/>
              <w:jc w:val="left"/>
            </w:pPr>
            <w:r>
              <w:t xml:space="preserve">78</w:t>
            </w:r>
          </w:p>
        </w:tc>
        <w:tc>
          <w:tcPr/>
          <w:p>
            <w:pPr>
              <w:pStyle w:val="Compact"/>
              <w:jc w:val="left"/>
            </w:pPr>
            <w:r>
              <w:t xml:space="preserve">39</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Taste</w:t>
            </w:r>
          </w:p>
        </w:tc>
        <w:tc>
          <w:tcPr/>
          <w:p>
            <w:pPr>
              <w:pStyle w:val="Compact"/>
              <w:jc w:val="left"/>
            </w:pPr>
            <w:r>
              <w:t xml:space="preserve">Agronomic performance</w:t>
            </w:r>
          </w:p>
        </w:tc>
        <w:tc>
          <w:tcPr/>
          <w:p>
            <w:pPr>
              <w:pStyle w:val="Compact"/>
              <w:jc w:val="left"/>
            </w:pPr>
            <w:r>
              <w:t xml:space="preserve">77</w:t>
            </w:r>
          </w:p>
        </w:tc>
        <w:tc>
          <w:tcPr/>
          <w:p>
            <w:pPr>
              <w:pStyle w:val="Compact"/>
              <w:jc w:val="left"/>
            </w:pPr>
            <w:r>
              <w:t xml:space="preserve">39</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Marketability</w:t>
            </w:r>
          </w:p>
        </w:tc>
        <w:tc>
          <w:tcPr/>
          <w:p>
            <w:pPr>
              <w:pStyle w:val="Compact"/>
              <w:jc w:val="left"/>
            </w:pPr>
            <w:r>
              <w:t xml:space="preserve">Agronomic performance</w:t>
            </w:r>
          </w:p>
        </w:tc>
        <w:tc>
          <w:tcPr/>
          <w:p>
            <w:pPr>
              <w:pStyle w:val="Compact"/>
              <w:jc w:val="left"/>
            </w:pPr>
            <w:r>
              <w:t xml:space="preserve">72</w:t>
            </w:r>
          </w:p>
        </w:tc>
        <w:tc>
          <w:tcPr/>
          <w:p>
            <w:pPr>
              <w:pStyle w:val="Compact"/>
              <w:jc w:val="left"/>
            </w:pPr>
            <w:r>
              <w:t xml:space="preserve">39</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Overall preference</w:t>
            </w:r>
          </w:p>
        </w:tc>
        <w:tc>
          <w:tcPr/>
          <w:p>
            <w:pPr>
              <w:pStyle w:val="Compact"/>
              <w:jc w:val="left"/>
            </w:pPr>
            <w:r>
              <w:t xml:space="preserve">Agronomic performance</w:t>
            </w:r>
          </w:p>
        </w:tc>
        <w:tc>
          <w:tcPr/>
          <w:p>
            <w:pPr>
              <w:pStyle w:val="Compact"/>
              <w:jc w:val="left"/>
            </w:pPr>
            <w:r>
              <w:t xml:space="preserve">75</w:t>
            </w:r>
          </w:p>
        </w:tc>
        <w:tc>
          <w:tcPr/>
          <w:p>
            <w:pPr>
              <w:pStyle w:val="Compact"/>
              <w:jc w:val="left"/>
            </w:pPr>
            <w:r>
              <w:t xml:space="preserve">39</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bl>
    <w:p>
      <w:pPr>
        <w:pStyle w:val="BodyText"/>
      </w:pPr>
      <w:r>
        <w:t xml:space="preserve">Disse egenskapene ble utelatt fra analysen fordi de hadde for få gyldige svar, nemlig Flood tolerance [Vegetative] og Flood tolerance [Reproductive].</w:t>
      </w:r>
    </w:p>
    <w:p>
      <w:pPr>
        <w:pStyle w:val="BodyText"/>
      </w:pPr>
      <w:r>
        <w:t xml:space="preserve">Tabell 3 viser antall skjemaer sendt inn av hver person som samlet inn data.</w:t>
      </w:r>
    </w:p>
    <w:p>
      <w:pPr>
        <w:pStyle w:val="TableCaption"/>
      </w:pPr>
      <w:r>
        <w:t xml:space="preserve">Tabell 3. Innsendte skjemaer per datainnsamler og innsamling.</w:t>
      </w:r>
    </w:p>
    <w:tbl>
      <w:tblPr>
        <w:tblStyle w:val="Table"/>
        <w:tblW w:type="auto" w:w="0"/>
        <w:tblLook w:firstRow="1" w:lastRow="0" w:firstColumn="0" w:lastColumn="0" w:noHBand="0" w:noVBand="0" w:val="0020"/>
        <w:tblCaption w:val="Tabell 3. Innsendte skjemaer per datainnsamler og innsamling."/>
      </w:tblPr>
      <w:tblGrid>
        <w:gridCol w:w="2640"/>
        <w:gridCol w:w="2640"/>
        <w:gridCol w:w="2640"/>
      </w:tblGrid>
      <w:tr>
        <w:trPr>
          <w:tblHeader w:val="on"/>
        </w:trPr>
        <w:tc>
          <w:tcPr/>
          <w:p>
            <w:pPr>
              <w:pStyle w:val="Compact"/>
              <w:jc w:val="left"/>
            </w:pPr>
            <w:r>
              <w:t xml:space="preserve">Datainnsamling</w:t>
            </w:r>
          </w:p>
        </w:tc>
        <w:tc>
          <w:tcPr/>
          <w:p>
            <w:pPr>
              <w:pStyle w:val="Compact"/>
              <w:jc w:val="left"/>
            </w:pPr>
            <w:r>
              <w:t xml:space="preserve">Datainnsamler</w:t>
            </w:r>
          </w:p>
        </w:tc>
        <w:tc>
          <w:tcPr/>
          <w:p>
            <w:pPr>
              <w:pStyle w:val="Compact"/>
              <w:jc w:val="left"/>
            </w:pPr>
            <w:r>
              <w:t xml:space="preserve">Skjemaer</w:t>
            </w:r>
          </w:p>
        </w:tc>
      </w:tr>
      <w:tr>
        <w:tc>
          <w:tcPr/>
          <w:p>
            <w:pPr>
              <w:pStyle w:val="Compact"/>
              <w:jc w:val="left"/>
            </w:pPr>
            <w:r>
              <w:t xml:space="preserve">Registration</w:t>
            </w:r>
          </w:p>
        </w:tc>
        <w:tc>
          <w:tcPr/>
          <w:p>
            <w:pPr>
              <w:pStyle w:val="Compact"/>
              <w:jc w:val="left"/>
            </w:pPr>
            <w:r>
              <w:t xml:space="preserve">enumerator1</w:t>
            </w:r>
          </w:p>
        </w:tc>
        <w:tc>
          <w:tcPr/>
          <w:p>
            <w:pPr>
              <w:pStyle w:val="Compact"/>
              <w:jc w:val="left"/>
            </w:pPr>
            <w:r>
              <w:t xml:space="preserve">52</w:t>
            </w:r>
          </w:p>
        </w:tc>
      </w:tr>
      <w:tr>
        <w:tc>
          <w:tcPr/>
          <w:p>
            <w:pPr>
              <w:pStyle w:val="Compact"/>
              <w:jc w:val="left"/>
            </w:pPr>
            <w:r>
              <w:t xml:space="preserve">Registration</w:t>
            </w:r>
          </w:p>
        </w:tc>
        <w:tc>
          <w:tcPr/>
          <w:p>
            <w:pPr>
              <w:pStyle w:val="Compact"/>
              <w:jc w:val="left"/>
            </w:pPr>
            <w:r>
              <w:t xml:space="preserve">enumerator2</w:t>
            </w:r>
          </w:p>
        </w:tc>
        <w:tc>
          <w:tcPr/>
          <w:p>
            <w:pPr>
              <w:pStyle w:val="Compact"/>
              <w:jc w:val="left"/>
            </w:pPr>
            <w:r>
              <w:t xml:space="preserve">65</w:t>
            </w:r>
          </w:p>
        </w:tc>
      </w:tr>
      <w:tr>
        <w:tc>
          <w:tcPr/>
          <w:p>
            <w:pPr>
              <w:pStyle w:val="Compact"/>
              <w:jc w:val="left"/>
            </w:pPr>
            <w:r>
              <w:t xml:space="preserve">Vegetative</w:t>
            </w:r>
          </w:p>
        </w:tc>
        <w:tc>
          <w:tcPr/>
          <w:p>
            <w:pPr>
              <w:pStyle w:val="Compact"/>
              <w:jc w:val="left"/>
            </w:pPr>
            <w:r>
              <w:t xml:space="preserve">enumerator1</w:t>
            </w:r>
          </w:p>
        </w:tc>
        <w:tc>
          <w:tcPr/>
          <w:p>
            <w:pPr>
              <w:pStyle w:val="Compact"/>
              <w:jc w:val="left"/>
            </w:pPr>
            <w:r>
              <w:t xml:space="preserve">60</w:t>
            </w:r>
          </w:p>
        </w:tc>
      </w:tr>
      <w:tr>
        <w:tc>
          <w:tcPr/>
          <w:p>
            <w:pPr>
              <w:pStyle w:val="Compact"/>
              <w:jc w:val="left"/>
            </w:pPr>
            <w:r>
              <w:t xml:space="preserve">Vegetative</w:t>
            </w:r>
          </w:p>
        </w:tc>
        <w:tc>
          <w:tcPr/>
          <w:p>
            <w:pPr>
              <w:pStyle w:val="Compact"/>
              <w:jc w:val="left"/>
            </w:pPr>
            <w:r>
              <w:t xml:space="preserve">enumerator2</w:t>
            </w:r>
          </w:p>
        </w:tc>
        <w:tc>
          <w:tcPr/>
          <w:p>
            <w:pPr>
              <w:pStyle w:val="Compact"/>
              <w:jc w:val="left"/>
            </w:pPr>
            <w:r>
              <w:t xml:space="preserve">51</w:t>
            </w:r>
          </w:p>
        </w:tc>
      </w:tr>
      <w:tr>
        <w:tc>
          <w:tcPr/>
          <w:p>
            <w:pPr>
              <w:pStyle w:val="Compact"/>
              <w:jc w:val="left"/>
            </w:pPr>
            <w:r>
              <w:t xml:space="preserve">Reproductive</w:t>
            </w:r>
          </w:p>
        </w:tc>
        <w:tc>
          <w:tcPr/>
          <w:p>
            <w:pPr>
              <w:pStyle w:val="Compact"/>
              <w:jc w:val="left"/>
            </w:pPr>
            <w:r>
              <w:t xml:space="preserve">enumerator1</w:t>
            </w:r>
          </w:p>
        </w:tc>
        <w:tc>
          <w:tcPr/>
          <w:p>
            <w:pPr>
              <w:pStyle w:val="Compact"/>
              <w:jc w:val="left"/>
            </w:pPr>
            <w:r>
              <w:t xml:space="preserve">55</w:t>
            </w:r>
          </w:p>
        </w:tc>
      </w:tr>
      <w:tr>
        <w:tc>
          <w:tcPr/>
          <w:p>
            <w:pPr>
              <w:pStyle w:val="Compact"/>
              <w:jc w:val="left"/>
            </w:pPr>
            <w:r>
              <w:t xml:space="preserve">Reproductive</w:t>
            </w:r>
          </w:p>
        </w:tc>
        <w:tc>
          <w:tcPr/>
          <w:p>
            <w:pPr>
              <w:pStyle w:val="Compact"/>
              <w:jc w:val="left"/>
            </w:pPr>
            <w:r>
              <w:t xml:space="preserve">enumerator2</w:t>
            </w:r>
          </w:p>
        </w:tc>
        <w:tc>
          <w:tcPr/>
          <w:p>
            <w:pPr>
              <w:pStyle w:val="Compact"/>
              <w:jc w:val="left"/>
            </w:pPr>
            <w:r>
              <w:t xml:space="preserve">51</w:t>
            </w:r>
          </w:p>
        </w:tc>
      </w:tr>
      <w:tr>
        <w:tc>
          <w:tcPr/>
          <w:p>
            <w:pPr>
              <w:pStyle w:val="Compact"/>
              <w:jc w:val="left"/>
            </w:pPr>
            <w:r>
              <w:t xml:space="preserve">Agronomic performance</w:t>
            </w:r>
          </w:p>
        </w:tc>
        <w:tc>
          <w:tcPr/>
          <w:p>
            <w:pPr>
              <w:pStyle w:val="Compact"/>
              <w:jc w:val="left"/>
            </w:pPr>
            <w:r>
              <w:t xml:space="preserve">enumerator1</w:t>
            </w:r>
          </w:p>
        </w:tc>
        <w:tc>
          <w:tcPr/>
          <w:p>
            <w:pPr>
              <w:pStyle w:val="Compact"/>
              <w:jc w:val="left"/>
            </w:pPr>
            <w:r>
              <w:t xml:space="preserve">48</w:t>
            </w:r>
          </w:p>
        </w:tc>
      </w:tr>
      <w:tr>
        <w:tc>
          <w:tcPr/>
          <w:p>
            <w:pPr>
              <w:pStyle w:val="Compact"/>
              <w:jc w:val="left"/>
            </w:pPr>
            <w:r>
              <w:t xml:space="preserve">Agronomic performance</w:t>
            </w:r>
          </w:p>
        </w:tc>
        <w:tc>
          <w:tcPr/>
          <w:p>
            <w:pPr>
              <w:pStyle w:val="Compact"/>
              <w:jc w:val="left"/>
            </w:pPr>
            <w:r>
              <w:t xml:space="preserve">enumerator2</w:t>
            </w:r>
          </w:p>
        </w:tc>
        <w:tc>
          <w:tcPr/>
          <w:p>
            <w:pPr>
              <w:pStyle w:val="Compact"/>
              <w:jc w:val="left"/>
            </w:pPr>
            <w:r>
              <w:t xml:space="preserve">34</w:t>
            </w:r>
          </w:p>
        </w:tc>
      </w:tr>
    </w:tbl>
    <w:bookmarkStart w:id="56" w:name="plassering-av-forsøksfeltene"/>
    <w:p>
      <w:pPr>
        <w:pStyle w:val="Heading2"/>
      </w:pPr>
      <w:r>
        <w:t xml:space="preserve">Plassering av forsøksfeltene</w:t>
      </w:r>
    </w:p>
    <w:p>
      <w:pPr>
        <w:pStyle w:val="FirstParagraph"/>
      </w:pPr>
      <w:r>
        <w:t xml:space="preserve">Figur 2 viser hvor forsøksfeltene lå.</w:t>
      </w:r>
    </w:p>
    <w:p>
      <w:pPr>
        <w:pStyle w:val="CaptionedFigure"/>
      </w:pPr>
      <w:r>
        <w:drawing>
          <wp:inline>
            <wp:extent cx="4009390" cy="3207511"/>
            <wp:effectExtent b="0" l="0" r="0" t="0"/>
            <wp:docPr descr="Figur 2. Plassering av forsøksfeltene. Administrative grenser fra databasen GADM." title="" id="54" name="Picture"/>
            <a:graphic>
              <a:graphicData uri="http://schemas.openxmlformats.org/drawingml/2006/picture">
                <pic:pic>
                  <pic:nvPicPr>
                    <pic:cNvPr descr="/tmp/cm-out-no/climmob_main_report_files/figure-docx/map-1.png" id="55" name="Picture"/>
                    <pic:cNvPicPr>
                      <a:picLocks noChangeArrowheads="1" noChangeAspect="1"/>
                    </pic:cNvPicPr>
                  </pic:nvPicPr>
                  <pic:blipFill>
                    <a:blip r:embed="rId53"/>
                    <a:stretch>
                      <a:fillRect/>
                    </a:stretch>
                  </pic:blipFill>
                  <pic:spPr bwMode="auto">
                    <a:xfrm>
                      <a:off x="0" y="0"/>
                      <a:ext cx="4009390" cy="3207511"/>
                    </a:xfrm>
                    <a:prstGeom prst="rect">
                      <a:avLst/>
                    </a:prstGeom>
                    <a:noFill/>
                    <a:ln w="9525">
                      <a:noFill/>
                      <a:headEnd/>
                      <a:tailEnd/>
                    </a:ln>
                  </pic:spPr>
                </pic:pic>
              </a:graphicData>
            </a:graphic>
          </wp:inline>
        </w:drawing>
      </w:r>
    </w:p>
    <w:p>
      <w:pPr>
        <w:pStyle w:val="ImageCaption"/>
      </w:pPr>
      <w:r>
        <w:t xml:space="preserve">Figur 2. Plassering av forsøksfeltene. Administrative grenser fra databasen GADM.</w:t>
      </w:r>
    </w:p>
    <w:bookmarkEnd w:id="56"/>
    <w:bookmarkStart w:id="60" w:name="hvem-svarte-ved-siste-datainnsamling"/>
    <w:p>
      <w:pPr>
        <w:pStyle w:val="Heading2"/>
      </w:pPr>
      <w:r>
        <w:t xml:space="preserve">Hvem svarte ved siste datainnsamling</w:t>
      </w:r>
    </w:p>
    <w:p>
      <w:pPr>
        <w:pStyle w:val="FirstParagraph"/>
      </w:pPr>
      <w:r>
        <w:t xml:space="preserve">Figur 3 viser forsøksfeltene etter om deltakerne svarte ved siste datainnsamling, «Agronomic performance». 82 av 121 participanter med GPS-koordinater svarte. Bruk kartet til å planlegge besøk og påminnelser.</w:t>
      </w:r>
    </w:p>
    <w:p>
      <w:pPr>
        <w:pStyle w:val="CaptionedFigure"/>
      </w:pPr>
      <w:r>
        <w:drawing>
          <wp:inline>
            <wp:extent cx="4009390" cy="3207511"/>
            <wp:effectExtent b="0" l="0" r="0" t="0"/>
            <wp:docPr descr="Figur 3. Forsøksfelt etter svar ved «Agronomic performance». Fylte punkter har svart, åpne punkter har ikke svart ennå." title="" id="58" name="Picture"/>
            <a:graphic>
              <a:graphicData uri="http://schemas.openxmlformats.org/drawingml/2006/picture">
                <pic:pic>
                  <pic:nvPicPr>
                    <pic:cNvPr descr="/tmp/cm-out-no/climmob_main_report_files/figure-docx/participation_map-1.png" id="59" name="Picture"/>
                    <pic:cNvPicPr>
                      <a:picLocks noChangeArrowheads="1" noChangeAspect="1"/>
                    </pic:cNvPicPr>
                  </pic:nvPicPr>
                  <pic:blipFill>
                    <a:blip r:embed="rId57"/>
                    <a:stretch>
                      <a:fillRect/>
                    </a:stretch>
                  </pic:blipFill>
                  <pic:spPr bwMode="auto">
                    <a:xfrm>
                      <a:off x="0" y="0"/>
                      <a:ext cx="4009390" cy="3207511"/>
                    </a:xfrm>
                    <a:prstGeom prst="rect">
                      <a:avLst/>
                    </a:prstGeom>
                    <a:noFill/>
                    <a:ln w="9525">
                      <a:noFill/>
                      <a:headEnd/>
                      <a:tailEnd/>
                    </a:ln>
                  </pic:spPr>
                </pic:pic>
              </a:graphicData>
            </a:graphic>
          </wp:inline>
        </w:drawing>
      </w:r>
    </w:p>
    <w:p>
      <w:pPr>
        <w:pStyle w:val="ImageCaption"/>
      </w:pPr>
      <w:r>
        <w:t xml:space="preserve">Figur 3. Forsøksfelt etter svar ved «Agronomic performance». Fylte punkter har svart, åpne punkter har ikke svart ennå.</w:t>
      </w:r>
    </w:p>
    <w:bookmarkEnd w:id="60"/>
    <w:bookmarkStart w:id="67" w:name="klima-i-sesongen"/>
    <w:p>
      <w:pPr>
        <w:pStyle w:val="Heading2"/>
      </w:pPr>
      <w:r>
        <w:t xml:space="preserve">Klima i sesongen</w:t>
      </w:r>
    </w:p>
    <w:p>
      <w:pPr>
        <w:pStyle w:val="FirstParagraph"/>
      </w:pPr>
      <w:r>
        <w:t xml:space="preserve">Figur 4 og figur 5 viser temperatur- og nedbørsindekser på forsøksfeltene i kartet, for 85 dager fra såtidspunktet (fra 2022-09-03 til 2022-12-08). Perioden følger datainnsamlingene som er satt opp i prosjektet. Dataene kommer fra NASA POWER via R-pakken nasapower</w:t>
      </w:r>
      <w:r>
        <w:t xml:space="preserve"> </w:t>
      </w:r>
      <w:r>
        <w:t xml:space="preserve">(</w:t>
      </w:r>
      <w:r>
        <w:rPr>
          <w:i/>
          <w:iCs/>
        </w:rPr>
        <w:t xml:space="preserve">6</w:t>
      </w:r>
      <w:r>
        <w:t xml:space="preserve">)</w:t>
      </w:r>
      <w:r>
        <w:t xml:space="preserve">, og indeksene ble beregnet med R-pakken climatrends</w:t>
      </w:r>
      <w:r>
        <w:t xml:space="preserve"> </w:t>
      </w:r>
      <w:r>
        <w:t xml:space="preserve">(</w:t>
      </w:r>
      <w:r>
        <w:rPr>
          <w:i/>
          <w:iCs/>
        </w:rPr>
        <w:t xml:space="preserve">7</w:t>
      </w:r>
      <w:r>
        <w:t xml:space="preserve">)</w:t>
      </w:r>
      <w:r>
        <w:t xml:space="preserve">. De samme indeksene testes som kovariater i Plackett-Luce-trærne.</w:t>
      </w:r>
    </w:p>
    <w:p>
      <w:pPr>
        <w:pStyle w:val="CaptionedFigure"/>
      </w:pPr>
      <w:r>
        <w:drawing>
          <wp:inline>
            <wp:extent cx="5727700" cy="5727700"/>
            <wp:effectExtent b="0" l="0" r="0" t="0"/>
            <wp:docPr descr="Figur 4. Ukentlige temperaturindekser fra 2022-09-03 til 2022-12-08. Maksimal dagtemperatur (maxDT), minimal dagtemperatur (minDT), maksimal natttemperatur (maxNT) og minimal natttemperatur (minNT)." title="" id="62" name="Picture"/>
            <a:graphic>
              <a:graphicData uri="http://schemas.openxmlformats.org/drawingml/2006/picture">
                <pic:pic>
                  <pic:nvPicPr>
                    <pic:cNvPr descr="/tmp/cm-out-no/climmob_main_report_files/figure-docx/temperature_indices-1.png" id="63" name="Picture"/>
                    <pic:cNvPicPr>
                      <a:picLocks noChangeArrowheads="1" noChangeAspect="1"/>
                    </pic:cNvPicPr>
                  </pic:nvPicPr>
                  <pic:blipFill>
                    <a:blip r:embed="rId61"/>
                    <a:stretch>
                      <a:fillRect/>
                    </a:stretch>
                  </pic:blipFill>
                  <pic:spPr bwMode="auto">
                    <a:xfrm>
                      <a:off x="0" y="0"/>
                      <a:ext cx="5727700" cy="5727700"/>
                    </a:xfrm>
                    <a:prstGeom prst="rect">
                      <a:avLst/>
                    </a:prstGeom>
                    <a:noFill/>
                    <a:ln w="9525">
                      <a:noFill/>
                      <a:headEnd/>
                      <a:tailEnd/>
                    </a:ln>
                  </pic:spPr>
                </pic:pic>
              </a:graphicData>
            </a:graphic>
          </wp:inline>
        </w:drawing>
      </w:r>
    </w:p>
    <w:p>
      <w:pPr>
        <w:pStyle w:val="ImageCaption"/>
      </w:pPr>
      <w:r>
        <w:t xml:space="preserve">Figur 4. Ukentlige temperaturindekser fra 2022-09-03 til 2022-12-08. Maksimal dagtemperatur (maxDT), minimal dagtemperatur (minDT), maksimal natttemperatur (maxNT) og minimal natttemperatur (minNT).</w:t>
      </w:r>
    </w:p>
    <w:p>
      <w:pPr>
        <w:pStyle w:val="CaptionedFigure"/>
      </w:pPr>
      <w:r>
        <w:drawing>
          <wp:inline>
            <wp:extent cx="5727700" cy="5727700"/>
            <wp:effectExtent b="0" l="0" r="0" t="0"/>
            <wp:docPr descr="Figur 5. Ukentlige nedbørsindekser fra 2022-09-03 til 2022-12-08. Total nedbør (Rtotal), daglig intensitet på dager med nedbør (SDII), lengste tørkeperiode med under 1 mm (MLDS) og lengste våte periode med 1 mm eller mer (MLWS)." title="" id="65" name="Picture"/>
            <a:graphic>
              <a:graphicData uri="http://schemas.openxmlformats.org/drawingml/2006/picture">
                <pic:pic>
                  <pic:nvPicPr>
                    <pic:cNvPr descr="/tmp/cm-out-no/climmob_main_report_files/figure-docx/rainfall_indices-1.png" id="66" name="Picture"/>
                    <pic:cNvPicPr>
                      <a:picLocks noChangeArrowheads="1" noChangeAspect="1"/>
                    </pic:cNvPicPr>
                  </pic:nvPicPr>
                  <pic:blipFill>
                    <a:blip r:embed="rId64"/>
                    <a:stretch>
                      <a:fillRect/>
                    </a:stretch>
                  </pic:blipFill>
                  <pic:spPr bwMode="auto">
                    <a:xfrm>
                      <a:off x="0" y="0"/>
                      <a:ext cx="5727700" cy="5727700"/>
                    </a:xfrm>
                    <a:prstGeom prst="rect">
                      <a:avLst/>
                    </a:prstGeom>
                    <a:noFill/>
                    <a:ln w="9525">
                      <a:noFill/>
                      <a:headEnd/>
                      <a:tailEnd/>
                    </a:ln>
                  </pic:spPr>
                </pic:pic>
              </a:graphicData>
            </a:graphic>
          </wp:inline>
        </w:drawing>
      </w:r>
    </w:p>
    <w:p>
      <w:pPr>
        <w:pStyle w:val="ImageCaption"/>
      </w:pPr>
      <w:r>
        <w:t xml:space="preserve">Figur 5. Ukentlige nedbørsindekser fra 2022-09-03 til 2022-12-08. Total nedbør (Rtotal), daglig intensitet på dager med nedbør (SDII), lengste tørkeperiode med under 1 mm (MLDS) og lengste våte periode med 1 mm eller mer (MLWS).</w:t>
      </w:r>
    </w:p>
    <w:bookmarkEnd w:id="67"/>
    <w:bookmarkStart w:id="71" w:name="hvor-mange-svar-trengs"/>
    <w:p>
      <w:pPr>
        <w:pStyle w:val="Heading2"/>
      </w:pPr>
      <w:r>
        <w:t xml:space="preserve">Hvor mange svar trengs?</w:t>
      </w:r>
    </w:p>
    <w:p>
      <w:pPr>
        <w:pStyle w:val="FirstParagraph"/>
      </w:pPr>
      <w:r>
        <w:t xml:space="preserve">Hvert svar gjør resultatene sikrere. For å vise hvor mye ble forsøket simulert med preferansene som er anslått for «Overall Preference» som fasit. Hver simulerte participant tester 3 tilfeldige itemer, og modellen tilpasses 50 ganger for hvert antall participanter. Figur 6 viser hvor godt de simulerte forsøkene finner rekkefølgen av itemer (Kendalls tau) og hvor ofte de finner samme beste item. Med de 75 svarene som finnes nå, er sjansen for å finne beste item 90 %.</w:t>
      </w:r>
    </w:p>
    <w:p>
      <w:pPr>
        <w:pStyle w:val="BodyText"/>
      </w:pPr>
      <w:r>
        <w:t xml:space="preserve">Hvis alle 117 registrerte participanter svarte, ville sjansen vært 94 %.</w:t>
      </w:r>
    </w:p>
    <w:p>
      <w:pPr>
        <w:pStyle w:val="CaptionedFigure"/>
      </w:pPr>
      <w:r>
        <w:drawing>
          <wp:inline>
            <wp:extent cx="5727700" cy="3579812"/>
            <wp:effectExtent b="0" l="0" r="0" t="0"/>
            <wp:docPr descr="Figur 6. Forventet presisjon i rangeringen for «Overall Preference» etter antall participanter som svarer. Båndet viser 10. til 90. persentil av Kendalls tau." title="" id="69" name="Picture"/>
            <a:graphic>
              <a:graphicData uri="http://schemas.openxmlformats.org/drawingml/2006/picture">
                <pic:pic>
                  <pic:nvPicPr>
                    <pic:cNvPr descr="/tmp/cm-out-no/climmob_main_report_files/figure-docx/data_value-1.png" id="70" name="Picture"/>
                    <pic:cNvPicPr>
                      <a:picLocks noChangeArrowheads="1" noChangeAspect="1"/>
                    </pic:cNvPicPr>
                  </pic:nvPicPr>
                  <pic:blipFill>
                    <a:blip r:embed="rId68"/>
                    <a:stretch>
                      <a:fillRect/>
                    </a:stretch>
                  </pic:blipFill>
                  <pic:spPr bwMode="auto">
                    <a:xfrm>
                      <a:off x="0" y="0"/>
                      <a:ext cx="5727700" cy="3579812"/>
                    </a:xfrm>
                    <a:prstGeom prst="rect">
                      <a:avLst/>
                    </a:prstGeom>
                    <a:noFill/>
                    <a:ln w="9525">
                      <a:noFill/>
                      <a:headEnd/>
                      <a:tailEnd/>
                    </a:ln>
                  </pic:spPr>
                </pic:pic>
              </a:graphicData>
            </a:graphic>
          </wp:inline>
        </w:drawing>
      </w:r>
    </w:p>
    <w:p>
      <w:pPr>
        <w:pStyle w:val="ImageCaption"/>
      </w:pPr>
      <w:r>
        <w:t xml:space="preserve">Figur 6. Forventet presisjon i rangeringen for «Overall Preference» etter antall participanter som svarer. Båndet viser 10. til 90. persentil av Kendalls tau.</w:t>
      </w:r>
    </w:p>
    <w:p>
      <w:r>
        <w:br w:type="page"/>
      </w:r>
    </w:p>
    <w:bookmarkEnd w:id="71"/>
    <w:bookmarkEnd w:id="72"/>
    <w:bookmarkStart w:id="73" w:name="metoder"/>
    <w:p>
      <w:pPr>
        <w:pStyle w:val="Heading1"/>
      </w:pPr>
      <w:r>
        <w:t xml:space="preserve">Metoder</w:t>
      </w:r>
    </w:p>
    <w:p>
      <w:pPr>
        <w:pStyle w:val="FirstParagraph"/>
      </w:pPr>
      <w:r>
        <w:t xml:space="preserve">ClimMob bruker Plackett-Luce-modellen (PL), foreslått uavhengig av Luce (1959)</w:t>
      </w:r>
      <w:r>
        <w:t xml:space="preserve"> </w:t>
      </w:r>
      <w:r>
        <w:t xml:space="preserve">(</w:t>
      </w:r>
      <w:r>
        <w:rPr>
          <w:i/>
          <w:iCs/>
        </w:rPr>
        <w:t xml:space="preserve">5</w:t>
      </w:r>
      <w:r>
        <w:t xml:space="preserve">)</w:t>
      </w:r>
      <w:r>
        <w:t xml:space="preserve"> </w:t>
      </w:r>
      <w:r>
        <w:t xml:space="preserve">og Plackett (1975)</w:t>
      </w:r>
      <w:r>
        <w:t xml:space="preserve"> </w:t>
      </w:r>
      <w:r>
        <w:t xml:space="preserve">(</w:t>
      </w:r>
      <w:r>
        <w:rPr>
          <w:i/>
          <w:iCs/>
        </w:rPr>
        <w:t xml:space="preserve">4</w:t>
      </w:r>
      <w:r>
        <w:t xml:space="preserve">)</w:t>
      </w:r>
      <w:r>
        <w:t xml:space="preserve">, til å analysere rangeringsdata. Den er implementert i R i pakken «PlackettLuce»</w:t>
      </w:r>
      <w:r>
        <w:t xml:space="preserve"> </w:t>
      </w:r>
      <w:r>
        <w:t xml:space="preserve">(</w:t>
      </w:r>
      <w:r>
        <w:rPr>
          <w:i/>
          <w:iCs/>
        </w:rPr>
        <w:t xml:space="preserve">8</w:t>
      </w:r>
      <w:r>
        <w:t xml:space="preserve">)</w:t>
      </w:r>
      <w:r>
        <w:t xml:space="preserve">. PL-modellen anslår sannsynligheten for at én teknologi slår de andre, etter Luces valgaksiom</w:t>
      </w:r>
      <w:r>
        <w:t xml:space="preserve"> </w:t>
      </w:r>
      <w:r>
        <w:t xml:space="preserve">(</w:t>
      </w:r>
      <w:r>
        <w:rPr>
          <w:i/>
          <w:iCs/>
        </w:rPr>
        <w:t xml:space="preserve">5</w:t>
      </w:r>
      <w:r>
        <w:t xml:space="preserve">)</w:t>
      </w:r>
      <w:r>
        <w:t xml:space="preserve">, som sier at sannsynligheten for at ett alternativ slår et annet ikke avhenger av hvilke andre alternativer som finnes i settet.</w:t>
      </w:r>
    </w:p>
    <w:p>
      <w:pPr>
        <w:pStyle w:val="BodyText"/>
      </w:pPr>
      <m:oMathPara>
        <m:oMathParaPr>
          <m:jc m:val="center"/>
        </m:oMathParaPr>
        <m:oMath>
          <m:r>
            <m:t>P</m:t>
          </m:r>
          <m:r>
            <m:rPr>
              <m:sty m:val="p"/>
            </m:rPr>
            <m:t>(</m:t>
          </m:r>
          <m:r>
            <m:t>i</m:t>
          </m:r>
          <m:r>
            <m:rPr>
              <m:sty m:val="p"/>
            </m:rPr>
            <m:t>≻</m:t>
          </m:r>
          <m:r>
            <m:t>j</m:t>
          </m:r>
          <m:r>
            <m:rPr>
              <m:sty m:val="p"/>
            </m:rPr>
            <m:t>)</m:t>
          </m:r>
          <m:r>
            <m:rPr>
              <m:sty m:val="p"/>
            </m:rPr>
            <m:t>=</m:t>
          </m:r>
          <m:f>
            <m:fPr>
              <m:type m:val="bar"/>
            </m:fPr>
            <m:num>
              <m:sSub>
                <m:e>
                  <m:r>
                    <m:t>p</m:t>
                  </m:r>
                </m:e>
                <m:sub>
                  <m:r>
                    <m:t>i</m:t>
                  </m:r>
                </m:sub>
              </m:sSub>
            </m:num>
            <m:den>
              <m:sSub>
                <m:e>
                  <m:r>
                    <m:t>p</m:t>
                  </m:r>
                </m:e>
                <m:sub>
                  <m:r>
                    <m:t>i</m:t>
                  </m:r>
                </m:sub>
              </m:sSub>
              <m:r>
                <m:rPr>
                  <m:sty m:val="p"/>
                </m:rPr>
                <m:t>+</m:t>
              </m:r>
              <m:sSub>
                <m:e>
                  <m:r>
                    <m:t>p</m:t>
                  </m:r>
                </m:e>
                <m:sub>
                  <m:r>
                    <m:t>j</m:t>
                  </m:r>
                </m:sub>
              </m:sSub>
            </m:den>
          </m:f>
        </m:oMath>
      </m:oMathPara>
    </w:p>
    <w:p>
      <w:pPr>
        <w:pStyle w:val="FirstParagraph"/>
      </w:pPr>
      <w:r>
        <w:t xml:space="preserve">Her er</w:t>
      </w:r>
      <w:r>
        <w:t xml:space="preserve"> </w:t>
      </w:r>
      <m:oMath>
        <m:sSub>
          <m:e>
            <m:r>
              <m:t>p</m:t>
            </m:r>
          </m:e>
          <m:sub>
            <m:r>
              <m:t>i</m:t>
            </m:r>
          </m:sub>
        </m:sSub>
      </m:oMath>
      <w:r>
        <w:t xml:space="preserve"> </w:t>
      </w:r>
      <w:r>
        <w:t xml:space="preserve">en positiv verdi for alternativ</w:t>
      </w:r>
      <w:r>
        <w:t xml:space="preserve"> </w:t>
      </w:r>
      <m:oMath>
        <m:r>
          <m:t>i</m:t>
        </m:r>
      </m:oMath>
      <w:r>
        <w:t xml:space="preserve">, og</w:t>
      </w:r>
      <w:r>
        <w:t xml:space="preserve"> </w:t>
      </w:r>
      <m:oMath>
        <m:r>
          <m:t>i</m:t>
        </m:r>
        <m:r>
          <m:rPr>
            <m:sty m:val="p"/>
          </m:rPr>
          <m:t>≻</m:t>
        </m:r>
        <m:r>
          <m:t>j</m:t>
        </m:r>
      </m:oMath>
      <w:r>
        <w:t xml:space="preserve"> </w:t>
      </w:r>
      <w:r>
        <w:t xml:space="preserve">leses «</w:t>
      </w:r>
      <m:oMath>
        <m:r>
          <m:t>i</m:t>
        </m:r>
      </m:oMath>
      <w:r>
        <w:t xml:space="preserve"> </w:t>
      </w:r>
      <w:r>
        <w:t xml:space="preserve">foretrekkes framfor</w:t>
      </w:r>
      <w:r>
        <w:t xml:space="preserve"> </w:t>
      </w:r>
      <m:oMath>
        <m:r>
          <m:t>j</m:t>
        </m:r>
      </m:oMath>
      <w:r>
        <w:t xml:space="preserve">». PL-modellen anslår disse verdiene, kalt</w:t>
      </w:r>
      <w:r>
        <w:t xml:space="preserve"> </w:t>
      </w:r>
      <w:r>
        <w:rPr>
          <w:i/>
          <w:iCs/>
        </w:rPr>
        <w:t xml:space="preserve">worth</w:t>
      </w:r>
      <w:r>
        <w:t xml:space="preserve">, som gir sannsynligheten for at hvert alternativ slår alle de andre i settet. Vi rapporterer</w:t>
      </w:r>
      <w:r>
        <w:t xml:space="preserve"> </w:t>
      </w:r>
      <w:r>
        <w:rPr>
          <w:i/>
          <w:iCs/>
        </w:rPr>
        <w:t xml:space="preserve">log-worth</w:t>
      </w:r>
      <w:r>
        <w:t xml:space="preserve"> </w:t>
      </w:r>
      <w:r>
        <w:t xml:space="preserve">sentrert på kontrollen Hybrid 04 og Hybrid 05. Hver tricot-rangering av tre teknologier</w:t>
      </w:r>
      <w:r>
        <w:t xml:space="preserve"> </w:t>
      </w:r>
      <m:oMath>
        <m:r>
          <m:rPr>
            <m:sty m:val="p"/>
          </m:rPr>
          <m:t>(</m:t>
        </m:r>
        <m:r>
          <m:t>i</m:t>
        </m:r>
        <m:r>
          <m:rPr>
            <m:sty m:val="p"/>
          </m:rPr>
          <m:t>≻</m:t>
        </m:r>
        <m:r>
          <m:t>j</m:t>
        </m:r>
        <m:r>
          <m:rPr>
            <m:sty m:val="p"/>
          </m:rPr>
          <m:t>≻</m:t>
        </m:r>
        <m:r>
          <m:t>k</m:t>
        </m:r>
        <m:r>
          <m:rPr>
            <m:sty m:val="p"/>
          </m:rPr>
          <m:t>)</m:t>
        </m:r>
      </m:oMath>
      <w:r>
        <w:t xml:space="preserve"> </w:t>
      </w:r>
      <w:r>
        <w:t xml:space="preserve">har følgende sannsynlighet i PL-modellen.</w:t>
      </w:r>
    </w:p>
    <w:p>
      <w:pPr>
        <w:pStyle w:val="BodyText"/>
      </w:pPr>
      <m:oMathPara>
        <m:oMathParaPr>
          <m:jc m:val="center"/>
        </m:oMathParaPr>
        <m:oMath>
          <m:r>
            <m:t>P</m:t>
          </m:r>
          <m:r>
            <m:rPr>
              <m:sty m:val="p"/>
            </m:rPr>
            <m:t>(</m:t>
          </m:r>
          <m:r>
            <m:t>i</m:t>
          </m:r>
          <m:r>
            <m:rPr>
              <m:sty m:val="p"/>
            </m:rPr>
            <m:t>≻</m:t>
          </m:r>
          <m:r>
            <m:t>j</m:t>
          </m:r>
          <m:r>
            <m:rPr>
              <m:sty m:val="p"/>
            </m:rPr>
            <m:t>≻</m:t>
          </m:r>
          <m:r>
            <m:t>k</m:t>
          </m:r>
          <m:r>
            <m:rPr>
              <m:sty m:val="p"/>
            </m:rPr>
            <m:t>)</m:t>
          </m:r>
          <m:r>
            <m:rPr>
              <m:sty m:val="p"/>
            </m:rPr>
            <m:t>=</m:t>
          </m:r>
          <m:r>
            <m:t>P</m:t>
          </m:r>
          <m:r>
            <m:rPr>
              <m:sty m:val="p"/>
            </m:rPr>
            <m:t>(</m:t>
          </m:r>
          <m:r>
            <m:t>i</m:t>
          </m:r>
          <m:r>
            <m:rPr>
              <m:sty m:val="p"/>
            </m:rPr>
            <m:t>≻</m:t>
          </m:r>
          <m:r>
            <m:rPr>
              <m:sty m:val="p"/>
            </m:rPr>
            <m:t>{</m:t>
          </m:r>
          <m:r>
            <m:t>j</m:t>
          </m:r>
          <m:r>
            <m:rPr>
              <m:sty m:val="p"/>
            </m:rPr>
            <m:t>,</m:t>
          </m:r>
          <m:r>
            <m:t>k</m:t>
          </m:r>
          <m:r>
            <m:rPr>
              <m:sty m:val="p"/>
            </m:rPr>
            <m:t>}</m:t>
          </m:r>
          <m:r>
            <m:rPr>
              <m:sty m:val="p"/>
            </m:rPr>
            <m:t>)</m:t>
          </m:r>
          <m:r>
            <m:rPr>
              <m:sty m:val="p"/>
            </m:rPr>
            <m:t>⋅</m:t>
          </m:r>
          <m:r>
            <m:t>P</m:t>
          </m:r>
          <m:r>
            <m:rPr>
              <m:sty m:val="p"/>
            </m:rPr>
            <m:t>(</m:t>
          </m:r>
          <m:r>
            <m:t>j</m:t>
          </m:r>
          <m:r>
            <m:rPr>
              <m:sty m:val="p"/>
            </m:rPr>
            <m:t>≻</m:t>
          </m:r>
          <m:r>
            <m:t>k</m:t>
          </m:r>
          <m:r>
            <m:rPr>
              <m:sty m:val="p"/>
            </m:rPr>
            <m:t>)</m:t>
          </m:r>
        </m:oMath>
      </m:oMathPara>
    </w:p>
    <w:p>
      <w:pPr>
        <w:pStyle w:val="FirstParagraph"/>
      </w:pPr>
      <w:r>
        <w:t xml:space="preserve">Eventuelle kovariater knyttes til rangeringene med modellbasert rekursiv partisjonering</w:t>
      </w:r>
      <w:r>
        <w:t xml:space="preserve"> </w:t>
      </w:r>
      <w:r>
        <w:t xml:space="preserve">(</w:t>
      </w:r>
      <w:r>
        <w:rPr>
          <w:i/>
          <w:iCs/>
        </w:rPr>
        <w:t xml:space="preserve">9</w:t>
      </w:r>
      <w:r>
        <w:t xml:space="preserve">)</w:t>
      </w:r>
      <w:r>
        <w:t xml:space="preserve">, som bygger Plackett-Luce-trær. Trærne finner grupper av deltakere der resultatene for teknologiene er ulike. Når koordinater og datoer finnes, legges nedbørs- og temperaturindekser fra NASA POWER til som kovariater</w:t>
      </w:r>
      <w:r>
        <w:t xml:space="preserve"> </w:t>
      </w:r>
      <w:r>
        <w:t xml:space="preserve">(</w:t>
      </w:r>
      <w:r>
        <w:rPr>
          <w:i/>
          <w:iCs/>
        </w:rPr>
        <w:t xml:space="preserve">6</w:t>
      </w:r>
      <w:r>
        <w:t xml:space="preserve">,</w:t>
      </w:r>
      <w:r>
        <w:t xml:space="preserve"> </w:t>
      </w:r>
      <w:r>
        <w:rPr>
          <w:i/>
          <w:iCs/>
        </w:rPr>
        <w:t xml:space="preserve">7</w:t>
      </w:r>
      <w:r>
        <w:t xml:space="preserve">)</w:t>
      </w:r>
      <w:r>
        <w:t xml:space="preserve">. Kovariatene velges ved forlengs seleksjon, der den kovariaten som forbedrer modellen mest etter Akaikes informasjonskriterium (AIC) legges til i hvert steg</w:t>
      </w:r>
      <w:r>
        <w:t xml:space="preserve"> </w:t>
      </w:r>
      <w:r>
        <w:t xml:space="preserve">(</w:t>
      </w:r>
      <w:r>
        <w:rPr>
          <w:i/>
          <w:iCs/>
        </w:rPr>
        <w:t xml:space="preserve">10</w:t>
      </w:r>
      <w:r>
        <w:t xml:space="preserve">)</w:t>
      </w:r>
      <w:r>
        <w:t xml:space="preserve">. AIC legger antall frihetsgrader (</w:t>
      </w:r>
      <m:oMath>
        <m:r>
          <m:t>ν</m:t>
        </m:r>
      </m:oMath>
      <w:r>
        <w:t xml:space="preserve">) til den maksimerte log-likelihood (</w:t>
      </w:r>
      <m:oMath>
        <m:r>
          <m:t>L</m:t>
        </m:r>
      </m:oMath>
      <w:r>
        <w:t xml:space="preserve">).</w:t>
      </w:r>
    </w:p>
    <w:p>
      <w:pPr>
        <w:pStyle w:val="BodyText"/>
      </w:pPr>
      <m:oMathPara>
        <m:oMathParaPr>
          <m:jc m:val="center"/>
        </m:oMathParaPr>
        <m:oMath>
          <m:r>
            <m:t>A</m:t>
          </m:r>
          <m:r>
            <m:t>I</m:t>
          </m:r>
          <m:r>
            <m:t>C</m:t>
          </m:r>
          <m:r>
            <m:rPr>
              <m:sty m:val="p"/>
            </m:rPr>
            <m:t>=</m:t>
          </m:r>
          <m:r>
            <m:rPr>
              <m:sty m:val="p"/>
            </m:rPr>
            <m:t>−</m:t>
          </m:r>
          <m:r>
            <m:t>2</m:t>
          </m:r>
          <m:r>
            <m:t>L</m:t>
          </m:r>
          <m:r>
            <m:rPr>
              <m:sty m:val="p"/>
            </m:rPr>
            <m:t>+</m:t>
          </m:r>
          <m:r>
            <m:t>2</m:t>
          </m:r>
          <m:r>
            <m:t>ν</m:t>
          </m:r>
        </m:oMath>
      </m:oMathPara>
    </w:p>
    <w:p>
      <w:pPr>
        <w:pStyle w:val="FirstParagraph"/>
      </w:pPr>
      <w:r>
        <w:t xml:space="preserve">Med denne metoden ble følgende modell brukt på dataene.</w:t>
      </w:r>
    </w:p>
    <w:p>
      <w:pPr>
        <w:pStyle w:val="BlockText"/>
      </w:pPr>
      <w:r>
        <w:t xml:space="preserve">G ~ Age + Education</w:t>
      </w:r>
    </w:p>
    <w:p>
      <w:pPr>
        <w:pStyle w:val="FirstParagraph"/>
      </w:pPr>
      <w:r>
        <w:t xml:space="preserve">Ikke alle kovariatene i modellen vises i treet, siden treet har få noder. Kovariatene som vises er de viktigste for dette datasettet. Rapporten bruker «Overall Preference» som referanseegenskap i analysen.</w:t>
      </w:r>
    </w:p>
    <w:p>
      <w:pPr>
        <w:pStyle w:val="BodyText"/>
      </w:pPr>
      <w:r>
        <w:t xml:space="preserve">Korrelasjonen mellom «Overall Preference» og de andre egenskapene anslås med Kendalls tau</w:t>
      </w:r>
      <w:r>
        <w:t xml:space="preserve"> </w:t>
      </w:r>
      <w:r>
        <w:t xml:space="preserve">(</w:t>
      </w:r>
      <w:r>
        <w:rPr>
          <w:i/>
          <w:iCs/>
        </w:rPr>
        <w:t xml:space="preserve">11</w:t>
      </w:r>
      <w:r>
        <w:t xml:space="preserve">)</w:t>
      </w:r>
      <w:r>
        <w:t xml:space="preserve">, en parallell til Pearson-korrelasjon for rangeringsdata. Den går fra -1 til 1, der 1 betyr full enighet og -1 full uenighet. Den kan vise hva som styrer deltakernes valg og hjelpe med å prioritere egenskaper i neste forsøksrunde.</w:t>
      </w:r>
    </w:p>
    <w:p>
      <w:pPr>
        <w:pStyle w:val="BodyText"/>
      </w:pPr>
      <w:r>
        <w:t xml:space="preserve">Rapporten er laget i R</w:t>
      </w:r>
      <w:r>
        <w:t xml:space="preserve"> </w:t>
      </w:r>
      <w:r>
        <w:t xml:space="preserve">(</w:t>
      </w:r>
      <w:r>
        <w:rPr>
          <w:i/>
          <w:iCs/>
        </w:rPr>
        <w:t xml:space="preserve">12</w:t>
      </w:r>
      <w:r>
        <w:t xml:space="preserve">)</w:t>
      </w:r>
      <w:r>
        <w:t xml:space="preserve"> </w:t>
      </w:r>
      <w:r>
        <w:t xml:space="preserve">med pakkene «knitr»</w:t>
      </w:r>
      <w:r>
        <w:t xml:space="preserve"> </w:t>
      </w:r>
      <w:r>
        <w:t xml:space="preserve">(</w:t>
      </w:r>
      <w:r>
        <w:rPr>
          <w:i/>
          <w:iCs/>
        </w:rPr>
        <w:t xml:space="preserve">13</w:t>
      </w:r>
      <w:r>
        <w:t xml:space="preserve">)</w:t>
      </w:r>
      <w:r>
        <w:t xml:space="preserve"> </w:t>
      </w:r>
      <w:r>
        <w:t xml:space="preserve">og «rmarkdown»</w:t>
      </w:r>
      <w:r>
        <w:t xml:space="preserve"> </w:t>
      </w:r>
      <w:r>
        <w:t xml:space="preserve">(</w:t>
      </w:r>
      <w:r>
        <w:rPr>
          <w:i/>
          <w:iCs/>
        </w:rPr>
        <w:t xml:space="preserve">14</w:t>
      </w:r>
      <w:r>
        <w:t xml:space="preserve">)</w:t>
      </w:r>
      <w:r>
        <w:t xml:space="preserve">. Databehandling og analyse bruker «ClimMobTools»</w:t>
      </w:r>
      <w:r>
        <w:t xml:space="preserve"> </w:t>
      </w:r>
      <w:r>
        <w:t xml:space="preserve">(</w:t>
      </w:r>
      <w:r>
        <w:rPr>
          <w:i/>
          <w:iCs/>
        </w:rPr>
        <w:t xml:space="preserve">15</w:t>
      </w:r>
      <w:r>
        <w:t xml:space="preserve">)</w:t>
      </w:r>
      <w:r>
        <w:t xml:space="preserve">, «gosset»</w:t>
      </w:r>
      <w:r>
        <w:t xml:space="preserve"> </w:t>
      </w:r>
      <w:r>
        <w:t xml:space="preserve">(</w:t>
      </w:r>
      <w:r>
        <w:rPr>
          <w:i/>
          <w:iCs/>
        </w:rPr>
        <w:t xml:space="preserve">16</w:t>
      </w:r>
      <w:r>
        <w:t xml:space="preserve">)</w:t>
      </w:r>
      <w:r>
        <w:t xml:space="preserve">, «PlackettLuce»</w:t>
      </w:r>
      <w:r>
        <w:t xml:space="preserve"> </w:t>
      </w:r>
      <w:r>
        <w:t xml:space="preserve">(</w:t>
      </w:r>
      <w:r>
        <w:rPr>
          <w:i/>
          <w:iCs/>
        </w:rPr>
        <w:t xml:space="preserve">8</w:t>
      </w:r>
      <w:r>
        <w:t xml:space="preserve">)</w:t>
      </w:r>
      <w:r>
        <w:t xml:space="preserve">, «partykit»</w:t>
      </w:r>
      <w:r>
        <w:t xml:space="preserve"> </w:t>
      </w:r>
      <w:r>
        <w:t xml:space="preserve">(</w:t>
      </w:r>
      <w:r>
        <w:rPr>
          <w:i/>
          <w:iCs/>
        </w:rPr>
        <w:t xml:space="preserve">17</w:t>
      </w:r>
      <w:r>
        <w:t xml:space="preserve">)</w:t>
      </w:r>
      <w:r>
        <w:t xml:space="preserve">, «psychotools»</w:t>
      </w:r>
      <w:r>
        <w:t xml:space="preserve"> </w:t>
      </w:r>
      <w:r>
        <w:t xml:space="preserve">(</w:t>
      </w:r>
      <w:r>
        <w:rPr>
          <w:i/>
          <w:iCs/>
        </w:rPr>
        <w:t xml:space="preserve">18</w:t>
      </w:r>
      <w:r>
        <w:t xml:space="preserve">)</w:t>
      </w:r>
      <w:r>
        <w:t xml:space="preserve">, «qvcalc»</w:t>
      </w:r>
      <w:r>
        <w:t xml:space="preserve"> </w:t>
      </w:r>
      <w:r>
        <w:t xml:space="preserve">(</w:t>
      </w:r>
      <w:r>
        <w:rPr>
          <w:i/>
          <w:iCs/>
        </w:rPr>
        <w:t xml:space="preserve">19</w:t>
      </w:r>
      <w:r>
        <w:t xml:space="preserve">)</w:t>
      </w:r>
      <w:r>
        <w:t xml:space="preserve">, «lme4»</w:t>
      </w:r>
      <w:r>
        <w:t xml:space="preserve"> </w:t>
      </w:r>
      <w:r>
        <w:t xml:space="preserve">(</w:t>
      </w:r>
      <w:r>
        <w:rPr>
          <w:i/>
          <w:iCs/>
        </w:rPr>
        <w:t xml:space="preserve">20</w:t>
      </w:r>
      <w:r>
        <w:t xml:space="preserve">)</w:t>
      </w:r>
      <w:r>
        <w:t xml:space="preserve">, «gtools»</w:t>
      </w:r>
      <w:r>
        <w:t xml:space="preserve"> </w:t>
      </w:r>
      <w:r>
        <w:t xml:space="preserve">(</w:t>
      </w:r>
      <w:r>
        <w:rPr>
          <w:i/>
          <w:iCs/>
        </w:rPr>
        <w:t xml:space="preserve">21</w:t>
      </w:r>
      <w:r>
        <w:t xml:space="preserve">)</w:t>
      </w:r>
      <w:r>
        <w:t xml:space="preserve"> </w:t>
      </w:r>
      <w:r>
        <w:t xml:space="preserve">og «jsonlite»</w:t>
      </w:r>
      <w:r>
        <w:t xml:space="preserve"> </w:t>
      </w:r>
      <w:r>
        <w:t xml:space="preserve">(</w:t>
      </w:r>
      <w:r>
        <w:rPr>
          <w:i/>
          <w:iCs/>
        </w:rPr>
        <w:t xml:space="preserve">22</w:t>
      </w:r>
      <w:r>
        <w:t xml:space="preserve">)</w:t>
      </w:r>
      <w:r>
        <w:t xml:space="preserve">. Figurene bruker «ggplot2»</w:t>
      </w:r>
      <w:r>
        <w:t xml:space="preserve"> </w:t>
      </w:r>
      <w:r>
        <w:t xml:space="preserve">(</w:t>
      </w:r>
      <w:r>
        <w:rPr>
          <w:i/>
          <w:iCs/>
        </w:rPr>
        <w:t xml:space="preserve">23</w:t>
      </w:r>
      <w:r>
        <w:t xml:space="preserve">)</w:t>
      </w:r>
      <w:r>
        <w:t xml:space="preserve">, «ggparty»</w:t>
      </w:r>
      <w:r>
        <w:t xml:space="preserve"> </w:t>
      </w:r>
      <w:r>
        <w:t xml:space="preserve">(</w:t>
      </w:r>
      <w:r>
        <w:rPr>
          <w:i/>
          <w:iCs/>
        </w:rPr>
        <w:t xml:space="preserve">24</w:t>
      </w:r>
      <w:r>
        <w:t xml:space="preserve">)</w:t>
      </w:r>
      <w:r>
        <w:t xml:space="preserve">, «igraph»</w:t>
      </w:r>
      <w:r>
        <w:t xml:space="preserve"> </w:t>
      </w:r>
      <w:r>
        <w:t xml:space="preserve">(</w:t>
      </w:r>
      <w:r>
        <w:rPr>
          <w:i/>
          <w:iCs/>
        </w:rPr>
        <w:t xml:space="preserve">25</w:t>
      </w:r>
      <w:r>
        <w:t xml:space="preserve">)</w:t>
      </w:r>
      <w:r>
        <w:t xml:space="preserve">, «multcompView»</w:t>
      </w:r>
      <w:r>
        <w:t xml:space="preserve"> </w:t>
      </w:r>
      <w:r>
        <w:t xml:space="preserve">(</w:t>
      </w:r>
      <w:r>
        <w:rPr>
          <w:i/>
          <w:iCs/>
        </w:rPr>
        <w:t xml:space="preserve">26</w:t>
      </w:r>
      <w:r>
        <w:t xml:space="preserve">)</w:t>
      </w:r>
      <w:r>
        <w:t xml:space="preserve"> </w:t>
      </w:r>
      <w:r>
        <w:t xml:space="preserve">og «patchwork»</w:t>
      </w:r>
      <w:r>
        <w:t xml:space="preserve"> </w:t>
      </w:r>
      <w:r>
        <w:t xml:space="preserve">(</w:t>
      </w:r>
      <w:r>
        <w:rPr>
          <w:i/>
          <w:iCs/>
        </w:rPr>
        <w:t xml:space="preserve">27</w:t>
      </w:r>
      <w:r>
        <w:t xml:space="preserve">)</w:t>
      </w:r>
      <w:r>
        <w:t xml:space="preserve">. Tricot-metoden er beskrevet av van Etten mfl. (2019)</w:t>
      </w:r>
      <w:r>
        <w:t xml:space="preserve"> </w:t>
      </w:r>
      <w:r>
        <w:t xml:space="preserve">(</w:t>
      </w:r>
      <w:r>
        <w:rPr>
          <w:i/>
          <w:iCs/>
        </w:rPr>
        <w:t xml:space="preserve">2</w:t>
      </w:r>
      <w:r>
        <w:t xml:space="preserve">)</w:t>
      </w:r>
      <w:r>
        <w:t xml:space="preserve">. For å sitere ClimMob, bruk van Etten mfl. (2020)</w:t>
      </w:r>
      <w:r>
        <w:t xml:space="preserve"> </w:t>
      </w:r>
      <w:r>
        <w:t xml:space="preserve">(</w:t>
      </w:r>
      <w:r>
        <w:rPr>
          <w:i/>
          <w:iCs/>
        </w:rPr>
        <w:t xml:space="preserve">28</w:t>
      </w:r>
      <w:r>
        <w:t xml:space="preserve">)</w:t>
      </w:r>
      <w:r>
        <w:t xml:space="preserve">. Arbeidsflyten som laget denne rapporten er beskrevet av de Sousa mfl. (2022)</w:t>
      </w:r>
      <w:r>
        <w:t xml:space="preserve"> </w:t>
      </w:r>
      <w:r>
        <w:t xml:space="preserve">(</w:t>
      </w:r>
      <w:r>
        <w:rPr>
          <w:i/>
          <w:iCs/>
        </w:rPr>
        <w:t xml:space="preserve">29</w:t>
      </w:r>
      <w:r>
        <w:t xml:space="preserve">)</w:t>
      </w:r>
      <w:r>
        <w:t xml:space="preserve">.</w:t>
      </w:r>
    </w:p>
    <w:bookmarkEnd w:id="73"/>
    <w:bookmarkStart w:id="77" w:name="forsøksdesign"/>
    <w:p>
      <w:pPr>
        <w:pStyle w:val="Heading1"/>
      </w:pPr>
      <w:r>
        <w:t xml:space="preserve">Forsøksdesign</w:t>
      </w:r>
    </w:p>
    <w:p>
      <w:pPr>
        <w:pStyle w:val="FirstParagraph"/>
      </w:pPr>
      <w:r>
        <w:t xml:space="preserve">121 deltakere (participanter) var med i forsøket. Hver vurderte 3 ulike itemer og rangerte dem for 14 egenskap(er). Tabell 4 viser egenskapene som er analysert og antall gyldige svar for hver.</w:t>
      </w:r>
    </w:p>
    <w:p>
      <w:pPr>
        <w:pStyle w:val="TableCaption"/>
      </w:pPr>
      <w:r>
        <w:t xml:space="preserve">Tabell 4. Analyserte egenskaper og antall gyldige svar.</w:t>
      </w:r>
    </w:p>
    <w:tbl>
      <w:tblPr>
        <w:tblStyle w:val="Table"/>
        <w:tblW w:type="pct" w:w="5000"/>
        <w:tblLayout w:type="fixed"/>
        <w:tblLook w:firstRow="1" w:lastRow="0" w:firstColumn="0" w:lastColumn="0" w:noHBand="0" w:noVBand="0" w:val="0020"/>
        <w:tblCaption w:val="Tabell 4. Analyserte egenskaper og antall gyldige svar."/>
      </w:tblPr>
      <w:tblGrid>
        <w:gridCol w:w="1010"/>
        <w:gridCol w:w="888"/>
        <w:gridCol w:w="5495"/>
        <w:gridCol w:w="525"/>
      </w:tblGrid>
      <w:tr>
        <w:trPr>
          <w:tblHeader w:val="on"/>
        </w:trPr>
        <w:tc>
          <w:tcPr/>
          <w:p>
            <w:pPr>
              <w:pStyle w:val="Compact"/>
              <w:jc w:val="left"/>
            </w:pPr>
            <w:r>
              <w:t xml:space="preserve">Egenskap</w:t>
            </w:r>
          </w:p>
        </w:tc>
        <w:tc>
          <w:tcPr/>
          <w:p>
            <w:pPr>
              <w:pStyle w:val="Compact"/>
              <w:jc w:val="left"/>
            </w:pPr>
            <w:r>
              <w:t xml:space="preserve">Datainnsamling</w:t>
            </w:r>
          </w:p>
        </w:tc>
        <w:tc>
          <w:tcPr/>
          <w:p>
            <w:pPr>
              <w:pStyle w:val="Compact"/>
              <w:jc w:val="left"/>
            </w:pPr>
            <w:r>
              <w:t xml:space="preserve">Spørsmål</w:t>
            </w:r>
          </w:p>
        </w:tc>
        <w:tc>
          <w:tcPr/>
          <w:p>
            <w:pPr>
              <w:pStyle w:val="Compact"/>
              <w:jc w:val="left"/>
            </w:pPr>
            <w:r>
              <w:t xml:space="preserve">Gyldige svar</w:t>
            </w:r>
          </w:p>
        </w:tc>
      </w:tr>
      <w:tr>
        <w:tc>
          <w:tcPr/>
          <w:p>
            <w:pPr>
              <w:pStyle w:val="Compact"/>
              <w:jc w:val="left"/>
            </w:pPr>
            <w:r>
              <w:t xml:space="preserve">Germination</w:t>
            </w:r>
          </w:p>
        </w:tc>
        <w:tc>
          <w:tcPr/>
          <w:p>
            <w:pPr>
              <w:pStyle w:val="Compact"/>
              <w:jc w:val="left"/>
            </w:pPr>
            <w:r>
              <w:t xml:space="preserve">Vegetative</w:t>
            </w:r>
          </w:p>
        </w:tc>
        <w:tc>
          <w:tcPr/>
          <w:p>
            <w:pPr>
              <w:pStyle w:val="Compact"/>
              <w:jc w:val="left"/>
            </w:pPr>
            <w:r>
              <w:t xml:space="preserve">Which option germinated more plants?, Which option germinated less plants?</w:t>
            </w:r>
          </w:p>
        </w:tc>
        <w:tc>
          <w:tcPr/>
          <w:p>
            <w:pPr>
              <w:pStyle w:val="Compact"/>
              <w:jc w:val="left"/>
            </w:pPr>
            <w:r>
              <w:t xml:space="preserve">101</w:t>
            </w:r>
          </w:p>
        </w:tc>
      </w:tr>
      <w:tr>
        <w:tc>
          <w:tcPr/>
          <w:p>
            <w:pPr>
              <w:pStyle w:val="Compact"/>
              <w:jc w:val="left"/>
            </w:pPr>
            <w:r>
              <w:t xml:space="preserve">Diseases resistance</w:t>
            </w:r>
          </w:p>
        </w:tc>
        <w:tc>
          <w:tcPr/>
          <w:p>
            <w:pPr>
              <w:pStyle w:val="Compact"/>
              <w:jc w:val="left"/>
            </w:pPr>
            <w:r>
              <w:t xml:space="preserve">Vegetative</w:t>
            </w:r>
          </w:p>
        </w:tc>
        <w:tc>
          <w:tcPr/>
          <w:p>
            <w:pPr>
              <w:pStyle w:val="Compact"/>
              <w:jc w:val="left"/>
            </w:pPr>
            <w:r>
              <w:t xml:space="preserve">Which option is more resistant to diseases?, Which option is more susceptible to diseases?</w:t>
            </w:r>
          </w:p>
        </w:tc>
        <w:tc>
          <w:tcPr/>
          <w:p>
            <w:pPr>
              <w:pStyle w:val="Compact"/>
              <w:jc w:val="left"/>
            </w:pPr>
            <w:r>
              <w:t xml:space="preserve">61</w:t>
            </w:r>
          </w:p>
        </w:tc>
      </w:tr>
      <w:tr>
        <w:tc>
          <w:tcPr/>
          <w:p>
            <w:pPr>
              <w:pStyle w:val="Compact"/>
              <w:jc w:val="left"/>
            </w:pPr>
            <w:r>
              <w:t xml:space="preserve">Drought tolerance</w:t>
            </w:r>
          </w:p>
        </w:tc>
        <w:tc>
          <w:tcPr/>
          <w:p>
            <w:pPr>
              <w:pStyle w:val="Compact"/>
              <w:jc w:val="left"/>
            </w:pPr>
            <w:r>
              <w:t xml:space="preserve">Vegetative</w:t>
            </w:r>
          </w:p>
        </w:tc>
        <w:tc>
          <w:tcPr/>
          <w:p>
            <w:pPr>
              <w:pStyle w:val="Compact"/>
              <w:jc w:val="left"/>
            </w:pPr>
            <w:r>
              <w:t xml:space="preserve">Which option is more tolerant to drought?, Which option is more susceptible to drought?</w:t>
            </w:r>
          </w:p>
        </w:tc>
        <w:tc>
          <w:tcPr/>
          <w:p>
            <w:pPr>
              <w:pStyle w:val="Compact"/>
              <w:jc w:val="left"/>
            </w:pPr>
            <w:r>
              <w:t xml:space="preserve">62</w:t>
            </w:r>
          </w:p>
        </w:tc>
      </w:tr>
      <w:tr>
        <w:tc>
          <w:tcPr/>
          <w:p>
            <w:pPr>
              <w:pStyle w:val="Compact"/>
              <w:jc w:val="left"/>
            </w:pPr>
            <w:r>
              <w:t xml:space="preserve">Fall armyworm resistance</w:t>
            </w:r>
          </w:p>
        </w:tc>
        <w:tc>
          <w:tcPr/>
          <w:p>
            <w:pPr>
              <w:pStyle w:val="Compact"/>
              <w:jc w:val="left"/>
            </w:pPr>
            <w:r>
              <w:t xml:space="preserve">Vegetative</w:t>
            </w:r>
          </w:p>
        </w:tc>
        <w:tc>
          <w:tcPr/>
          <w:p>
            <w:pPr>
              <w:pStyle w:val="Compact"/>
              <w:jc w:val="left"/>
            </w:pPr>
            <w:r>
              <w:t xml:space="preserve">Which option is more resistant to fall armyworm?, Which option is more susceptible to fall armyworm?</w:t>
            </w:r>
          </w:p>
        </w:tc>
        <w:tc>
          <w:tcPr/>
          <w:p>
            <w:pPr>
              <w:pStyle w:val="Compact"/>
              <w:jc w:val="left"/>
            </w:pPr>
            <w:r>
              <w:t xml:space="preserve">82</w:t>
            </w:r>
          </w:p>
        </w:tc>
      </w:tr>
      <w:tr>
        <w:tc>
          <w:tcPr/>
          <w:p>
            <w:pPr>
              <w:pStyle w:val="Compact"/>
              <w:jc w:val="left"/>
            </w:pPr>
            <w:r>
              <w:t xml:space="preserve">Diseases resistance</w:t>
            </w:r>
          </w:p>
        </w:tc>
        <w:tc>
          <w:tcPr/>
          <w:p>
            <w:pPr>
              <w:pStyle w:val="Compact"/>
              <w:jc w:val="left"/>
            </w:pPr>
            <w:r>
              <w:t xml:space="preserve">Reproductive</w:t>
            </w:r>
          </w:p>
        </w:tc>
        <w:tc>
          <w:tcPr/>
          <w:p>
            <w:pPr>
              <w:pStyle w:val="Compact"/>
              <w:jc w:val="left"/>
            </w:pPr>
            <w:r>
              <w:t xml:space="preserve">Which option is more resistant to diseases?, Which option is more susceptible to diseases?</w:t>
            </w:r>
          </w:p>
        </w:tc>
        <w:tc>
          <w:tcPr/>
          <w:p>
            <w:pPr>
              <w:pStyle w:val="Compact"/>
              <w:jc w:val="left"/>
            </w:pPr>
            <w:r>
              <w:t xml:space="preserve">55</w:t>
            </w:r>
          </w:p>
        </w:tc>
      </w:tr>
      <w:tr>
        <w:tc>
          <w:tcPr/>
          <w:p>
            <w:pPr>
              <w:pStyle w:val="Compact"/>
              <w:jc w:val="left"/>
            </w:pPr>
            <w:r>
              <w:t xml:space="preserve">Drought tolerance</w:t>
            </w:r>
          </w:p>
        </w:tc>
        <w:tc>
          <w:tcPr/>
          <w:p>
            <w:pPr>
              <w:pStyle w:val="Compact"/>
              <w:jc w:val="left"/>
            </w:pPr>
            <w:r>
              <w:t xml:space="preserve">Reproductive</w:t>
            </w:r>
          </w:p>
        </w:tc>
        <w:tc>
          <w:tcPr/>
          <w:p>
            <w:pPr>
              <w:pStyle w:val="Compact"/>
              <w:jc w:val="left"/>
            </w:pPr>
            <w:r>
              <w:t xml:space="preserve">Which option is more tolerant to drought?, Which option is more susceptible to drought?</w:t>
            </w:r>
          </w:p>
        </w:tc>
        <w:tc>
          <w:tcPr/>
          <w:p>
            <w:pPr>
              <w:pStyle w:val="Compact"/>
              <w:jc w:val="left"/>
            </w:pPr>
            <w:r>
              <w:t xml:space="preserve">46</w:t>
            </w:r>
          </w:p>
        </w:tc>
      </w:tr>
      <w:tr>
        <w:tc>
          <w:tcPr/>
          <w:p>
            <w:pPr>
              <w:pStyle w:val="Compact"/>
              <w:jc w:val="left"/>
            </w:pPr>
            <w:r>
              <w:t xml:space="preserve">Fall armyworm resistance</w:t>
            </w:r>
          </w:p>
        </w:tc>
        <w:tc>
          <w:tcPr/>
          <w:p>
            <w:pPr>
              <w:pStyle w:val="Compact"/>
              <w:jc w:val="left"/>
            </w:pPr>
            <w:r>
              <w:t xml:space="preserve">Reproductive</w:t>
            </w:r>
          </w:p>
        </w:tc>
        <w:tc>
          <w:tcPr/>
          <w:p>
            <w:pPr>
              <w:pStyle w:val="Compact"/>
              <w:jc w:val="left"/>
            </w:pPr>
            <w:r>
              <w:t xml:space="preserve">Which option is more resistant to fall armyworm?, Which option is more susceptible to fall armyworm?</w:t>
            </w:r>
          </w:p>
        </w:tc>
        <w:tc>
          <w:tcPr/>
          <w:p>
            <w:pPr>
              <w:pStyle w:val="Compact"/>
              <w:jc w:val="left"/>
            </w:pPr>
            <w:r>
              <w:t xml:space="preserve">81</w:t>
            </w:r>
          </w:p>
        </w:tc>
      </w:tr>
      <w:tr>
        <w:tc>
          <w:tcPr/>
          <w:p>
            <w:pPr>
              <w:pStyle w:val="Compact"/>
              <w:jc w:val="left"/>
            </w:pPr>
            <w:r>
              <w:t xml:space="preserve">Maturity</w:t>
            </w:r>
          </w:p>
        </w:tc>
        <w:tc>
          <w:tcPr/>
          <w:p>
            <w:pPr>
              <w:pStyle w:val="Compact"/>
              <w:jc w:val="left"/>
            </w:pPr>
            <w:r>
              <w:t xml:space="preserve">Agronomic Performance</w:t>
            </w:r>
          </w:p>
        </w:tc>
        <w:tc>
          <w:tcPr/>
          <w:p>
            <w:pPr>
              <w:pStyle w:val="Compact"/>
              <w:jc w:val="left"/>
            </w:pPr>
            <w:r>
              <w:t xml:space="preserve">Which option has the earlier maturity?, Which option has the later maturity?</w:t>
            </w:r>
          </w:p>
        </w:tc>
        <w:tc>
          <w:tcPr/>
          <w:p>
            <w:pPr>
              <w:pStyle w:val="Compact"/>
              <w:jc w:val="left"/>
            </w:pPr>
            <w:r>
              <w:t xml:space="preserve">78</w:t>
            </w:r>
          </w:p>
        </w:tc>
      </w:tr>
      <w:tr>
        <w:tc>
          <w:tcPr/>
          <w:p>
            <w:pPr>
              <w:pStyle w:val="Compact"/>
              <w:jc w:val="left"/>
            </w:pPr>
            <w:r>
              <w:t xml:space="preserve">Yield</w:t>
            </w:r>
          </w:p>
        </w:tc>
        <w:tc>
          <w:tcPr/>
          <w:p>
            <w:pPr>
              <w:pStyle w:val="Compact"/>
              <w:jc w:val="left"/>
            </w:pPr>
            <w:r>
              <w:t xml:space="preserve">Agronomic Performance</w:t>
            </w:r>
          </w:p>
        </w:tc>
        <w:tc>
          <w:tcPr/>
          <w:p>
            <w:pPr>
              <w:pStyle w:val="Compact"/>
              <w:jc w:val="left"/>
            </w:pPr>
            <w:r>
              <w:t xml:space="preserve">Which option has the higher grain yield?, Which option has the lower grain yield?</w:t>
            </w:r>
          </w:p>
        </w:tc>
        <w:tc>
          <w:tcPr/>
          <w:p>
            <w:pPr>
              <w:pStyle w:val="Compact"/>
              <w:jc w:val="left"/>
            </w:pPr>
            <w:r>
              <w:t xml:space="preserve">79</w:t>
            </w:r>
          </w:p>
        </w:tc>
      </w:tr>
      <w:tr>
        <w:tc>
          <w:tcPr/>
          <w:p>
            <w:pPr>
              <w:pStyle w:val="Compact"/>
              <w:jc w:val="left"/>
            </w:pPr>
            <w:r>
              <w:t xml:space="preserve">Grain size</w:t>
            </w:r>
          </w:p>
        </w:tc>
        <w:tc>
          <w:tcPr/>
          <w:p>
            <w:pPr>
              <w:pStyle w:val="Compact"/>
              <w:jc w:val="left"/>
            </w:pPr>
            <w:r>
              <w:t xml:space="preserve">Agronomic Performance</w:t>
            </w:r>
          </w:p>
        </w:tc>
        <w:tc>
          <w:tcPr/>
          <w:p>
            <w:pPr>
              <w:pStyle w:val="Compact"/>
              <w:jc w:val="left"/>
            </w:pPr>
            <w:r>
              <w:t xml:space="preserve">Which option has the best grain/seed size for the target market?, Which option has the worst grain/seed size for the target market?</w:t>
            </w:r>
          </w:p>
        </w:tc>
        <w:tc>
          <w:tcPr/>
          <w:p>
            <w:pPr>
              <w:pStyle w:val="Compact"/>
              <w:jc w:val="left"/>
            </w:pPr>
            <w:r>
              <w:t xml:space="preserve">77</w:t>
            </w:r>
          </w:p>
        </w:tc>
      </w:tr>
      <w:tr>
        <w:tc>
          <w:tcPr/>
          <w:p>
            <w:pPr>
              <w:pStyle w:val="Compact"/>
              <w:jc w:val="left"/>
            </w:pPr>
            <w:r>
              <w:t xml:space="preserve">Grain colour</w:t>
            </w:r>
          </w:p>
        </w:tc>
        <w:tc>
          <w:tcPr/>
          <w:p>
            <w:pPr>
              <w:pStyle w:val="Compact"/>
              <w:jc w:val="left"/>
            </w:pPr>
            <w:r>
              <w:t xml:space="preserve">Agronomic Performance</w:t>
            </w:r>
          </w:p>
        </w:tc>
        <w:tc>
          <w:tcPr/>
          <w:p>
            <w:pPr>
              <w:pStyle w:val="Compact"/>
              <w:jc w:val="left"/>
            </w:pPr>
            <w:r>
              <w:t xml:space="preserve">Which option has the best grain/seed colour for the target market?, Which option has the worst grain/seed colour for the target market?</w:t>
            </w:r>
          </w:p>
        </w:tc>
        <w:tc>
          <w:tcPr/>
          <w:p>
            <w:pPr>
              <w:pStyle w:val="Compact"/>
              <w:jc w:val="left"/>
            </w:pPr>
            <w:r>
              <w:t xml:space="preserve">78</w:t>
            </w:r>
          </w:p>
        </w:tc>
      </w:tr>
      <w:tr>
        <w:tc>
          <w:tcPr/>
          <w:p>
            <w:pPr>
              <w:pStyle w:val="Compact"/>
              <w:jc w:val="left"/>
            </w:pPr>
            <w:r>
              <w:t xml:space="preserve">Taste</w:t>
            </w:r>
          </w:p>
        </w:tc>
        <w:tc>
          <w:tcPr/>
          <w:p>
            <w:pPr>
              <w:pStyle w:val="Compact"/>
              <w:jc w:val="left"/>
            </w:pPr>
            <w:r>
              <w:t xml:space="preserve">Agronomic Performance</w:t>
            </w:r>
          </w:p>
        </w:tc>
        <w:tc>
          <w:tcPr/>
          <w:p>
            <w:pPr>
              <w:pStyle w:val="Compact"/>
              <w:jc w:val="left"/>
            </w:pPr>
            <w:r>
              <w:t xml:space="preserve">Which option has the best taste?, Which option has the worst taste?</w:t>
            </w:r>
          </w:p>
        </w:tc>
        <w:tc>
          <w:tcPr/>
          <w:p>
            <w:pPr>
              <w:pStyle w:val="Compact"/>
              <w:jc w:val="left"/>
            </w:pPr>
            <w:r>
              <w:t xml:space="preserve">77</w:t>
            </w:r>
          </w:p>
        </w:tc>
      </w:tr>
      <w:tr>
        <w:tc>
          <w:tcPr/>
          <w:p>
            <w:pPr>
              <w:pStyle w:val="Compact"/>
              <w:jc w:val="left"/>
            </w:pPr>
            <w:r>
              <w:t xml:space="preserve">Marketability</w:t>
            </w:r>
          </w:p>
        </w:tc>
        <w:tc>
          <w:tcPr/>
          <w:p>
            <w:pPr>
              <w:pStyle w:val="Compact"/>
              <w:jc w:val="left"/>
            </w:pPr>
            <w:r>
              <w:t xml:space="preserve">Agronomic Performance</w:t>
            </w:r>
          </w:p>
        </w:tc>
        <w:tc>
          <w:tcPr/>
          <w:p>
            <w:pPr>
              <w:pStyle w:val="Compact"/>
              <w:jc w:val="left"/>
            </w:pPr>
            <w:r>
              <w:t xml:space="preserve">Which option is easier to sell?, Which option is more difficult to sell?</w:t>
            </w:r>
          </w:p>
        </w:tc>
        <w:tc>
          <w:tcPr/>
          <w:p>
            <w:pPr>
              <w:pStyle w:val="Compact"/>
              <w:jc w:val="left"/>
            </w:pPr>
            <w:r>
              <w:t xml:space="preserve">72</w:t>
            </w:r>
          </w:p>
        </w:tc>
      </w:tr>
      <w:tr>
        <w:tc>
          <w:tcPr/>
          <w:p>
            <w:pPr>
              <w:pStyle w:val="Compact"/>
              <w:jc w:val="left"/>
            </w:pPr>
            <w:r>
              <w:t xml:space="preserve">Overall preference</w:t>
            </w:r>
          </w:p>
        </w:tc>
        <w:tc>
          <w:tcPr/>
          <w:p>
            <w:pPr>
              <w:pStyle w:val="Compact"/>
              <w:jc w:val="left"/>
            </w:pPr>
            <w:r>
              <w:t xml:space="preserve">Agronomic Performance</w:t>
            </w:r>
          </w:p>
        </w:tc>
        <w:tc>
          <w:tcPr/>
          <w:p>
            <w:pPr>
              <w:pStyle w:val="Compact"/>
              <w:jc w:val="left"/>
            </w:pPr>
            <w:r>
              <w:t xml:space="preserve">Overall, which option was the best?, Overall, which option was the worst?</w:t>
            </w:r>
          </w:p>
        </w:tc>
        <w:tc>
          <w:tcPr/>
          <w:p>
            <w:pPr>
              <w:pStyle w:val="Compact"/>
              <w:jc w:val="left"/>
            </w:pPr>
            <w:r>
              <w:t xml:space="preserve">75</w:t>
            </w:r>
          </w:p>
        </w:tc>
      </w:tr>
    </w:tbl>
    <w:p>
      <w:pPr>
        <w:pStyle w:val="BodyText"/>
      </w:pPr>
      <w:r>
        <w:t xml:space="preserve">Figur 7 viser forsøksdesignet som et nettverk. To itemer er koblet sammen når de ble testet sammen i minst én pakke med 3. Nettverket bygger på rangeringene for «Overall Preference».</w:t>
      </w:r>
    </w:p>
    <w:p>
      <w:pPr>
        <w:pStyle w:val="CaptionedFigure"/>
      </w:pPr>
      <w:r>
        <w:drawing>
          <wp:inline>
            <wp:extent cx="5727700" cy="5727700"/>
            <wp:effectExtent b="0" l="0" r="0" t="0"/>
            <wp:docPr descr="Figur 7. Nettverk av itemer testet i forsøket. Pilene viser direkte seire og tap mellom par av itemer som ble testet sammen." title="" id="75" name="Picture"/>
            <a:graphic>
              <a:graphicData uri="http://schemas.openxmlformats.org/drawingml/2006/picture">
                <pic:pic>
                  <pic:nvPicPr>
                    <pic:cNvPr descr="/tmp/cm-out-no/climmob_main_report_files/figure-docx/trial_network-1.png" id="76" name="Picture"/>
                    <pic:cNvPicPr>
                      <a:picLocks noChangeArrowheads="1" noChangeAspect="1"/>
                    </pic:cNvPicPr>
                  </pic:nvPicPr>
                  <pic:blipFill>
                    <a:blip r:embed="rId74"/>
                    <a:stretch>
                      <a:fillRect/>
                    </a:stretch>
                  </pic:blipFill>
                  <pic:spPr bwMode="auto">
                    <a:xfrm>
                      <a:off x="0" y="0"/>
                      <a:ext cx="5727700" cy="5727700"/>
                    </a:xfrm>
                    <a:prstGeom prst="rect">
                      <a:avLst/>
                    </a:prstGeom>
                    <a:noFill/>
                    <a:ln w="9525">
                      <a:noFill/>
                      <a:headEnd/>
                      <a:tailEnd/>
                    </a:ln>
                  </pic:spPr>
                </pic:pic>
              </a:graphicData>
            </a:graphic>
          </wp:inline>
        </w:drawing>
      </w:r>
    </w:p>
    <w:p>
      <w:pPr>
        <w:pStyle w:val="ImageCaption"/>
      </w:pPr>
      <w:r>
        <w:t xml:space="preserve">Figur 7. Nettverk av itemer testet i forsøket. Pilene viser direkte seire og tap mellom par av itemer som ble testet sammen.</w:t>
      </w:r>
    </w:p>
    <w:p>
      <w:pPr>
        <w:pStyle w:val="BodyText"/>
      </w:pPr>
      <w:r>
        <w:t xml:space="preserve">Tabell 5 viser de 8 itemer som ble testet, med antall og andel deltakere (participanter) som testet hver. Navn med mer enn 12 tegn er forkortet i figurene.</w:t>
      </w:r>
    </w:p>
    <w:p>
      <w:pPr>
        <w:pStyle w:val="TableCaption"/>
      </w:pPr>
      <w:r>
        <w:t xml:space="preserve">Tabell 5. Hvor ofte itemer ble testet.</w:t>
      </w:r>
    </w:p>
    <w:tbl>
      <w:tblPr>
        <w:tblStyle w:val="Table"/>
        <w:tblW w:type="auto" w:w="0"/>
        <w:tblLook w:firstRow="1" w:lastRow="0" w:firstColumn="0" w:lastColumn="0" w:noHBand="0" w:noVBand="0" w:val="0020"/>
        <w:tblCaption w:val="Tabell 5. Hvor ofte itemer ble testet."/>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Forkortelse</w:t>
            </w:r>
          </w:p>
        </w:tc>
        <w:tc>
          <w:tcPr/>
          <w:p>
            <w:pPr>
              <w:pStyle w:val="Compact"/>
              <w:jc w:val="left"/>
            </w:pPr>
            <w:r>
              <w:t xml:space="preserve">Antall</w:t>
            </w:r>
          </w:p>
        </w:tc>
        <w:tc>
          <w:tcPr/>
          <w:p>
            <w:pPr>
              <w:pStyle w:val="Compact"/>
              <w:jc w:val="left"/>
            </w:pPr>
            <w:r>
              <w:t xml:space="preserve">Andel</w:t>
            </w:r>
          </w:p>
        </w:tc>
      </w:tr>
      <w:tr>
        <w:tc>
          <w:tcPr/>
          <w:p>
            <w:pPr>
              <w:pStyle w:val="Compact"/>
              <w:jc w:val="left"/>
            </w:pPr>
            <w:r>
              <w:t xml:space="preserve">Hybrid 01</w:t>
            </w:r>
          </w:p>
        </w:tc>
        <w:tc>
          <w:tcPr/>
          <w:p>
            <w:pPr>
              <w:pStyle w:val="Compact"/>
              <w:jc w:val="left"/>
            </w:pPr>
            <w:r>
              <w:t xml:space="preserve">Hybrid 01</w:t>
            </w:r>
          </w:p>
        </w:tc>
        <w:tc>
          <w:tcPr/>
          <w:p>
            <w:pPr>
              <w:pStyle w:val="Compact"/>
              <w:jc w:val="left"/>
            </w:pPr>
            <w:r>
              <w:t xml:space="preserve">45</w:t>
            </w:r>
          </w:p>
        </w:tc>
        <w:tc>
          <w:tcPr/>
          <w:p>
            <w:pPr>
              <w:pStyle w:val="Compact"/>
              <w:jc w:val="left"/>
            </w:pPr>
            <w:r>
              <w:t xml:space="preserve">37.2%</w:t>
            </w:r>
          </w:p>
        </w:tc>
      </w:tr>
      <w:tr>
        <w:tc>
          <w:tcPr/>
          <w:p>
            <w:pPr>
              <w:pStyle w:val="Compact"/>
              <w:jc w:val="left"/>
            </w:pPr>
            <w:r>
              <w:t xml:space="preserve">Hybrid 02</w:t>
            </w:r>
          </w:p>
        </w:tc>
        <w:tc>
          <w:tcPr/>
          <w:p>
            <w:pPr>
              <w:pStyle w:val="Compact"/>
              <w:jc w:val="left"/>
            </w:pPr>
            <w:r>
              <w:t xml:space="preserve">Hybrid 02</w:t>
            </w:r>
          </w:p>
        </w:tc>
        <w:tc>
          <w:tcPr/>
          <w:p>
            <w:pPr>
              <w:pStyle w:val="Compact"/>
              <w:jc w:val="left"/>
            </w:pPr>
            <w:r>
              <w:t xml:space="preserve">38</w:t>
            </w:r>
          </w:p>
        </w:tc>
        <w:tc>
          <w:tcPr/>
          <w:p>
            <w:pPr>
              <w:pStyle w:val="Compact"/>
              <w:jc w:val="left"/>
            </w:pPr>
            <w:r>
              <w:t xml:space="preserve">31.4%</w:t>
            </w:r>
          </w:p>
        </w:tc>
      </w:tr>
      <w:tr>
        <w:tc>
          <w:tcPr/>
          <w:p>
            <w:pPr>
              <w:pStyle w:val="Compact"/>
              <w:jc w:val="left"/>
            </w:pPr>
            <w:r>
              <w:t xml:space="preserve">Hybrid 03</w:t>
            </w:r>
          </w:p>
        </w:tc>
        <w:tc>
          <w:tcPr/>
          <w:p>
            <w:pPr>
              <w:pStyle w:val="Compact"/>
              <w:jc w:val="left"/>
            </w:pPr>
            <w:r>
              <w:t xml:space="preserve">Hybrid 03</w:t>
            </w:r>
          </w:p>
        </w:tc>
        <w:tc>
          <w:tcPr/>
          <w:p>
            <w:pPr>
              <w:pStyle w:val="Compact"/>
              <w:jc w:val="left"/>
            </w:pPr>
            <w:r>
              <w:t xml:space="preserve">40</w:t>
            </w:r>
          </w:p>
        </w:tc>
        <w:tc>
          <w:tcPr/>
          <w:p>
            <w:pPr>
              <w:pStyle w:val="Compact"/>
              <w:jc w:val="left"/>
            </w:pPr>
            <w:r>
              <w:t xml:space="preserve">33.1%</w:t>
            </w:r>
          </w:p>
        </w:tc>
      </w:tr>
      <w:tr>
        <w:tc>
          <w:tcPr/>
          <w:p>
            <w:pPr>
              <w:pStyle w:val="Compact"/>
              <w:jc w:val="left"/>
            </w:pPr>
            <w:r>
              <w:t xml:space="preserve">Hybrid 04</w:t>
            </w:r>
          </w:p>
        </w:tc>
        <w:tc>
          <w:tcPr/>
          <w:p>
            <w:pPr>
              <w:pStyle w:val="Compact"/>
              <w:jc w:val="left"/>
            </w:pPr>
            <w:r>
              <w:t xml:space="preserve">Hybrid 04</w:t>
            </w:r>
          </w:p>
        </w:tc>
        <w:tc>
          <w:tcPr/>
          <w:p>
            <w:pPr>
              <w:pStyle w:val="Compact"/>
              <w:jc w:val="left"/>
            </w:pPr>
            <w:r>
              <w:t xml:space="preserve">49</w:t>
            </w:r>
          </w:p>
        </w:tc>
        <w:tc>
          <w:tcPr/>
          <w:p>
            <w:pPr>
              <w:pStyle w:val="Compact"/>
              <w:jc w:val="left"/>
            </w:pPr>
            <w:r>
              <w:t xml:space="preserve">40.5%</w:t>
            </w:r>
          </w:p>
        </w:tc>
      </w:tr>
      <w:tr>
        <w:tc>
          <w:tcPr/>
          <w:p>
            <w:pPr>
              <w:pStyle w:val="Compact"/>
              <w:jc w:val="left"/>
            </w:pPr>
            <w:r>
              <w:t xml:space="preserve">Hybrid 05</w:t>
            </w:r>
          </w:p>
        </w:tc>
        <w:tc>
          <w:tcPr/>
          <w:p>
            <w:pPr>
              <w:pStyle w:val="Compact"/>
              <w:jc w:val="left"/>
            </w:pPr>
            <w:r>
              <w:t xml:space="preserve">Hybrid 05</w:t>
            </w:r>
          </w:p>
        </w:tc>
        <w:tc>
          <w:tcPr/>
          <w:p>
            <w:pPr>
              <w:pStyle w:val="Compact"/>
              <w:jc w:val="left"/>
            </w:pPr>
            <w:r>
              <w:t xml:space="preserve">59</w:t>
            </w:r>
          </w:p>
        </w:tc>
        <w:tc>
          <w:tcPr/>
          <w:p>
            <w:pPr>
              <w:pStyle w:val="Compact"/>
              <w:jc w:val="left"/>
            </w:pPr>
            <w:r>
              <w:t xml:space="preserve">48.8%</w:t>
            </w:r>
          </w:p>
        </w:tc>
      </w:tr>
      <w:tr>
        <w:tc>
          <w:tcPr/>
          <w:p>
            <w:pPr>
              <w:pStyle w:val="Compact"/>
              <w:jc w:val="left"/>
            </w:pPr>
            <w:r>
              <w:t xml:space="preserve">Hybrid 06</w:t>
            </w:r>
          </w:p>
        </w:tc>
        <w:tc>
          <w:tcPr/>
          <w:p>
            <w:pPr>
              <w:pStyle w:val="Compact"/>
              <w:jc w:val="left"/>
            </w:pPr>
            <w:r>
              <w:t xml:space="preserve">Hybrid 06</w:t>
            </w:r>
          </w:p>
        </w:tc>
        <w:tc>
          <w:tcPr/>
          <w:p>
            <w:pPr>
              <w:pStyle w:val="Compact"/>
              <w:jc w:val="left"/>
            </w:pPr>
            <w:r>
              <w:t xml:space="preserve">40</w:t>
            </w:r>
          </w:p>
        </w:tc>
        <w:tc>
          <w:tcPr/>
          <w:p>
            <w:pPr>
              <w:pStyle w:val="Compact"/>
              <w:jc w:val="left"/>
            </w:pPr>
            <w:r>
              <w:t xml:space="preserve">33.1%</w:t>
            </w:r>
          </w:p>
        </w:tc>
      </w:tr>
      <w:tr>
        <w:tc>
          <w:tcPr/>
          <w:p>
            <w:pPr>
              <w:pStyle w:val="Compact"/>
              <w:jc w:val="left"/>
            </w:pPr>
            <w:r>
              <w:t xml:space="preserve">Hybrid 07</w:t>
            </w:r>
          </w:p>
        </w:tc>
        <w:tc>
          <w:tcPr/>
          <w:p>
            <w:pPr>
              <w:pStyle w:val="Compact"/>
              <w:jc w:val="left"/>
            </w:pPr>
            <w:r>
              <w:t xml:space="preserve">Hybrid 07</w:t>
            </w:r>
          </w:p>
        </w:tc>
        <w:tc>
          <w:tcPr/>
          <w:p>
            <w:pPr>
              <w:pStyle w:val="Compact"/>
              <w:jc w:val="left"/>
            </w:pPr>
            <w:r>
              <w:t xml:space="preserve">40</w:t>
            </w:r>
          </w:p>
        </w:tc>
        <w:tc>
          <w:tcPr/>
          <w:p>
            <w:pPr>
              <w:pStyle w:val="Compact"/>
              <w:jc w:val="left"/>
            </w:pPr>
            <w:r>
              <w:t xml:space="preserve">33.1%</w:t>
            </w:r>
          </w:p>
        </w:tc>
      </w:tr>
      <w:tr>
        <w:tc>
          <w:tcPr/>
          <w:p>
            <w:pPr>
              <w:pStyle w:val="Compact"/>
              <w:jc w:val="left"/>
            </w:pPr>
            <w:r>
              <w:t xml:space="preserve">Hybrid 08</w:t>
            </w:r>
          </w:p>
        </w:tc>
        <w:tc>
          <w:tcPr/>
          <w:p>
            <w:pPr>
              <w:pStyle w:val="Compact"/>
              <w:jc w:val="left"/>
            </w:pPr>
            <w:r>
              <w:t xml:space="preserve">Hybrid 08</w:t>
            </w:r>
          </w:p>
        </w:tc>
        <w:tc>
          <w:tcPr/>
          <w:p>
            <w:pPr>
              <w:pStyle w:val="Compact"/>
              <w:jc w:val="left"/>
            </w:pPr>
            <w:r>
              <w:t xml:space="preserve">52</w:t>
            </w:r>
          </w:p>
        </w:tc>
        <w:tc>
          <w:tcPr/>
          <w:p>
            <w:pPr>
              <w:pStyle w:val="Compact"/>
              <w:jc w:val="left"/>
            </w:pPr>
            <w:r>
              <w:t xml:space="preserve">43%</w:t>
            </w:r>
          </w:p>
        </w:tc>
      </w:tr>
    </w:tbl>
    <w:p>
      <w:r>
        <w:br w:type="page"/>
      </w:r>
    </w:p>
    <w:bookmarkEnd w:id="77"/>
    <w:bookmarkStart w:id="90" w:name="resultater-for-itemer"/>
    <w:p>
      <w:pPr>
        <w:pStyle w:val="Heading1"/>
      </w:pPr>
      <w:r>
        <w:t xml:space="preserve">Resultater for itemer</w:t>
      </w:r>
    </w:p>
    <w:p>
      <w:pPr>
        <w:pStyle w:val="FirstParagraph"/>
      </w:pPr>
      <w:r>
        <w:t xml:space="preserve">Tabell 6 tester for hver egenskap om minst én item skiller seg fra de andre (likelihood-ratio-test mot en modell der alle har samme worth). En p-verdi under 0,05 betyr at forskjellene neppe skyldes tilfeldigheter.</w:t>
      </w:r>
    </w:p>
    <w:p>
      <w:pPr>
        <w:pStyle w:val="TableCaption"/>
      </w:pPr>
      <w:r>
        <w:t xml:space="preserve">Tabell 6. Test av forskjeller mellom itemer, per egenskap.</w:t>
      </w:r>
    </w:p>
    <w:tbl>
      <w:tblPr>
        <w:tblStyle w:val="Table"/>
        <w:tblW w:type="pct" w:w="5000"/>
        <w:tblLayout w:type="fixed"/>
        <w:tblLook w:firstRow="1" w:lastRow="0" w:firstColumn="0" w:lastColumn="0" w:noHBand="0" w:noVBand="0" w:val="0020"/>
        <w:tblCaption w:val="Tabell 6. Test av forskjeller mellom itemer, per egenskap."/>
      </w:tblPr>
      <w:tblGrid>
        <w:gridCol w:w="4103"/>
        <w:gridCol w:w="858"/>
        <w:gridCol w:w="381"/>
        <w:gridCol w:w="1431"/>
        <w:gridCol w:w="763"/>
        <w:gridCol w:w="381"/>
      </w:tblGrid>
      <w:tr>
        <w:trPr>
          <w:tblHeader w:val="on"/>
        </w:trPr>
        <w:tc>
          <w:tcPr/>
          <w:p>
            <w:pPr>
              <w:pStyle w:val="Compact"/>
              <w:jc w:val="left"/>
            </w:pPr>
            <w:r>
              <w:t xml:space="preserve">Egenskap</w:t>
            </w:r>
          </w:p>
        </w:tc>
        <w:tc>
          <w:tcPr/>
          <w:p>
            <w:pPr>
              <w:pStyle w:val="Compact"/>
              <w:jc w:val="left"/>
            </w:pPr>
            <w:r>
              <w:t xml:space="preserve">logLik</w:t>
            </w:r>
          </w:p>
        </w:tc>
        <w:tc>
          <w:tcPr/>
          <w:p>
            <w:pPr>
              <w:pStyle w:val="Compact"/>
              <w:jc w:val="left"/>
            </w:pPr>
            <w:r>
              <w:t xml:space="preserve">Fg</w:t>
            </w:r>
          </w:p>
        </w:tc>
        <w:tc>
          <w:tcPr/>
          <w:p>
            <w:pPr>
              <w:pStyle w:val="Compact"/>
              <w:jc w:val="left"/>
            </w:pPr>
            <w:r>
              <w:t xml:space="preserve">Testobservator</w:t>
            </w:r>
          </w:p>
        </w:tc>
        <w:tc>
          <w:tcPr/>
          <w:p>
            <w:pPr>
              <w:pStyle w:val="Compact"/>
              <w:jc w:val="left"/>
            </w:pPr>
            <w:r>
              <w:t xml:space="preserve">p-verdi</w:t>
            </w:r>
          </w:p>
        </w:tc>
        <w:tc>
          <w:tcPr/>
          <w:p>
            <w:pPr>
              <w:pStyle w:val="Compact"/>
            </w:pPr>
          </w:p>
        </w:tc>
      </w:tr>
      <w:tr>
        <w:tc>
          <w:tcPr/>
          <w:p>
            <w:pPr>
              <w:pStyle w:val="Compact"/>
              <w:jc w:val="left"/>
            </w:pPr>
            <w:r>
              <w:t xml:space="preserve">Germination [Vegetative]</w:t>
            </w:r>
          </w:p>
        </w:tc>
        <w:tc>
          <w:tcPr/>
          <w:p>
            <w:pPr>
              <w:pStyle w:val="Compact"/>
              <w:jc w:val="left"/>
            </w:pPr>
            <w:r>
              <w:t xml:space="preserve">-166.916</w:t>
            </w:r>
          </w:p>
        </w:tc>
        <w:tc>
          <w:tcPr/>
          <w:p>
            <w:pPr>
              <w:pStyle w:val="Compact"/>
              <w:jc w:val="left"/>
            </w:pPr>
            <w:r>
              <w:t xml:space="preserve">296</w:t>
            </w:r>
          </w:p>
        </w:tc>
        <w:tc>
          <w:tcPr/>
          <w:p>
            <w:pPr>
              <w:pStyle w:val="Compact"/>
              <w:jc w:val="left"/>
            </w:pPr>
            <w:r>
              <w:t xml:space="preserve">28.104</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Diseases resistance [Vegetative]</w:t>
            </w:r>
          </w:p>
        </w:tc>
        <w:tc>
          <w:tcPr/>
          <w:p>
            <w:pPr>
              <w:pStyle w:val="Compact"/>
              <w:jc w:val="left"/>
            </w:pPr>
            <w:r>
              <w:t xml:space="preserve">-89.658</w:t>
            </w:r>
          </w:p>
        </w:tc>
        <w:tc>
          <w:tcPr/>
          <w:p>
            <w:pPr>
              <w:pStyle w:val="Compact"/>
              <w:jc w:val="left"/>
            </w:pPr>
            <w:r>
              <w:t xml:space="preserve">176</w:t>
            </w:r>
          </w:p>
        </w:tc>
        <w:tc>
          <w:tcPr/>
          <w:p>
            <w:pPr>
              <w:pStyle w:val="Compact"/>
              <w:jc w:val="left"/>
            </w:pPr>
            <w:r>
              <w:t xml:space="preserve">39.278</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Drought tolerance [Vegetative]</w:t>
            </w:r>
          </w:p>
        </w:tc>
        <w:tc>
          <w:tcPr/>
          <w:p>
            <w:pPr>
              <w:pStyle w:val="Compact"/>
              <w:jc w:val="left"/>
            </w:pPr>
            <w:r>
              <w:t xml:space="preserve">-99.911</w:t>
            </w:r>
          </w:p>
        </w:tc>
        <w:tc>
          <w:tcPr/>
          <w:p>
            <w:pPr>
              <w:pStyle w:val="Compact"/>
              <w:jc w:val="left"/>
            </w:pPr>
            <w:r>
              <w:t xml:space="preserve">179</w:t>
            </w:r>
          </w:p>
        </w:tc>
        <w:tc>
          <w:tcPr/>
          <w:p>
            <w:pPr>
              <w:pStyle w:val="Compact"/>
              <w:jc w:val="left"/>
            </w:pPr>
            <w:r>
              <w:t xml:space="preserve">22.356</w:t>
            </w:r>
          </w:p>
        </w:tc>
        <w:tc>
          <w:tcPr/>
          <w:p>
            <w:pPr>
              <w:pStyle w:val="Compact"/>
              <w:jc w:val="left"/>
            </w:pPr>
            <w:r>
              <w:t xml:space="preserve">0.0022</w:t>
            </w:r>
          </w:p>
        </w:tc>
        <w:tc>
          <w:tcPr/>
          <w:p>
            <w:pPr>
              <w:pStyle w:val="Compact"/>
              <w:jc w:val="left"/>
            </w:pPr>
            <w:r>
              <w:t xml:space="preserve">**</w:t>
            </w:r>
          </w:p>
        </w:tc>
      </w:tr>
      <w:tr>
        <w:tc>
          <w:tcPr/>
          <w:p>
            <w:pPr>
              <w:pStyle w:val="Compact"/>
              <w:jc w:val="left"/>
            </w:pPr>
            <w:r>
              <w:t xml:space="preserve">Fall armyworm resistance [Vegetative]</w:t>
            </w:r>
          </w:p>
        </w:tc>
        <w:tc>
          <w:tcPr/>
          <w:p>
            <w:pPr>
              <w:pStyle w:val="Compact"/>
              <w:jc w:val="left"/>
            </w:pPr>
            <w:r>
              <w:t xml:space="preserve">-138.628</w:t>
            </w:r>
          </w:p>
        </w:tc>
        <w:tc>
          <w:tcPr/>
          <w:p>
            <w:pPr>
              <w:pStyle w:val="Compact"/>
              <w:jc w:val="left"/>
            </w:pPr>
            <w:r>
              <w:t xml:space="preserve">239</w:t>
            </w:r>
          </w:p>
        </w:tc>
        <w:tc>
          <w:tcPr/>
          <w:p>
            <w:pPr>
              <w:pStyle w:val="Compact"/>
              <w:jc w:val="left"/>
            </w:pPr>
            <w:r>
              <w:t xml:space="preserve">16.592</w:t>
            </w:r>
          </w:p>
        </w:tc>
        <w:tc>
          <w:tcPr/>
          <w:p>
            <w:pPr>
              <w:pStyle w:val="Compact"/>
              <w:jc w:val="left"/>
            </w:pPr>
            <w:r>
              <w:t xml:space="preserve">0.0202</w:t>
            </w:r>
          </w:p>
        </w:tc>
        <w:tc>
          <w:tcPr/>
          <w:p>
            <w:pPr>
              <w:pStyle w:val="Compact"/>
              <w:jc w:val="left"/>
            </w:pPr>
            <w:r>
              <w:t xml:space="preserve">*</w:t>
            </w:r>
          </w:p>
        </w:tc>
      </w:tr>
      <w:tr>
        <w:tc>
          <w:tcPr/>
          <w:p>
            <w:pPr>
              <w:pStyle w:val="Compact"/>
              <w:jc w:val="left"/>
            </w:pPr>
            <w:r>
              <w:t xml:space="preserve">Diseases resistance [Reproductive]</w:t>
            </w:r>
          </w:p>
        </w:tc>
        <w:tc>
          <w:tcPr/>
          <w:p>
            <w:pPr>
              <w:pStyle w:val="Compact"/>
              <w:jc w:val="left"/>
            </w:pPr>
            <w:r>
              <w:t xml:space="preserve">-94.560</w:t>
            </w:r>
          </w:p>
        </w:tc>
        <w:tc>
          <w:tcPr/>
          <w:p>
            <w:pPr>
              <w:pStyle w:val="Compact"/>
              <w:jc w:val="left"/>
            </w:pPr>
            <w:r>
              <w:t xml:space="preserve">158</w:t>
            </w:r>
          </w:p>
        </w:tc>
        <w:tc>
          <w:tcPr/>
          <w:p>
            <w:pPr>
              <w:pStyle w:val="Compact"/>
              <w:jc w:val="left"/>
            </w:pPr>
            <w:r>
              <w:t xml:space="preserve">7.974</w:t>
            </w:r>
          </w:p>
        </w:tc>
        <w:tc>
          <w:tcPr/>
          <w:p>
            <w:pPr>
              <w:pStyle w:val="Compact"/>
              <w:jc w:val="left"/>
            </w:pPr>
            <w:r>
              <w:t xml:space="preserve">0.335</w:t>
            </w:r>
          </w:p>
        </w:tc>
        <w:tc>
          <w:tcPr/>
          <w:p>
            <w:pPr>
              <w:pStyle w:val="Compact"/>
            </w:pPr>
          </w:p>
        </w:tc>
      </w:tr>
      <w:tr>
        <w:tc>
          <w:tcPr/>
          <w:p>
            <w:pPr>
              <w:pStyle w:val="Compact"/>
              <w:jc w:val="left"/>
            </w:pPr>
            <w:r>
              <w:t xml:space="preserve">Drought tolerance [Reproductive]</w:t>
            </w:r>
          </w:p>
        </w:tc>
        <w:tc>
          <w:tcPr/>
          <w:p>
            <w:pPr>
              <w:pStyle w:val="Compact"/>
              <w:jc w:val="left"/>
            </w:pPr>
            <w:r>
              <w:t xml:space="preserve">-73.060</w:t>
            </w:r>
          </w:p>
        </w:tc>
        <w:tc>
          <w:tcPr/>
          <w:p>
            <w:pPr>
              <w:pStyle w:val="Compact"/>
              <w:jc w:val="left"/>
            </w:pPr>
            <w:r>
              <w:t xml:space="preserve">131</w:t>
            </w:r>
          </w:p>
        </w:tc>
        <w:tc>
          <w:tcPr/>
          <w:p>
            <w:pPr>
              <w:pStyle w:val="Compact"/>
              <w:jc w:val="left"/>
            </w:pPr>
            <w:r>
              <w:t xml:space="preserve">18.722</w:t>
            </w:r>
          </w:p>
        </w:tc>
        <w:tc>
          <w:tcPr/>
          <w:p>
            <w:pPr>
              <w:pStyle w:val="Compact"/>
              <w:jc w:val="left"/>
            </w:pPr>
            <w:r>
              <w:t xml:space="preserve">0.0091</w:t>
            </w:r>
          </w:p>
        </w:tc>
        <w:tc>
          <w:tcPr/>
          <w:p>
            <w:pPr>
              <w:pStyle w:val="Compact"/>
              <w:jc w:val="left"/>
            </w:pPr>
            <w:r>
              <w:t xml:space="preserve">**</w:t>
            </w:r>
          </w:p>
        </w:tc>
      </w:tr>
      <w:tr>
        <w:tc>
          <w:tcPr/>
          <w:p>
            <w:pPr>
              <w:pStyle w:val="Compact"/>
              <w:jc w:val="left"/>
            </w:pPr>
            <w:r>
              <w:t xml:space="preserve">Fall armyworm resistance [Reproductive]</w:t>
            </w:r>
          </w:p>
        </w:tc>
        <w:tc>
          <w:tcPr/>
          <w:p>
            <w:pPr>
              <w:pStyle w:val="Compact"/>
              <w:jc w:val="left"/>
            </w:pPr>
            <w:r>
              <w:t xml:space="preserve">-136.195</w:t>
            </w:r>
          </w:p>
        </w:tc>
        <w:tc>
          <w:tcPr/>
          <w:p>
            <w:pPr>
              <w:pStyle w:val="Compact"/>
              <w:jc w:val="left"/>
            </w:pPr>
            <w:r>
              <w:t xml:space="preserve">236</w:t>
            </w:r>
          </w:p>
        </w:tc>
        <w:tc>
          <w:tcPr/>
          <w:p>
            <w:pPr>
              <w:pStyle w:val="Compact"/>
              <w:jc w:val="left"/>
            </w:pPr>
            <w:r>
              <w:t xml:space="preserve">17.876</w:t>
            </w:r>
          </w:p>
        </w:tc>
        <w:tc>
          <w:tcPr/>
          <w:p>
            <w:pPr>
              <w:pStyle w:val="Compact"/>
              <w:jc w:val="left"/>
            </w:pPr>
            <w:r>
              <w:t xml:space="preserve">0.0125</w:t>
            </w:r>
          </w:p>
        </w:tc>
        <w:tc>
          <w:tcPr/>
          <w:p>
            <w:pPr>
              <w:pStyle w:val="Compact"/>
              <w:jc w:val="left"/>
            </w:pPr>
            <w:r>
              <w:t xml:space="preserve">*</w:t>
            </w:r>
          </w:p>
        </w:tc>
      </w:tr>
      <w:tr>
        <w:tc>
          <w:tcPr/>
          <w:p>
            <w:pPr>
              <w:pStyle w:val="Compact"/>
              <w:jc w:val="left"/>
            </w:pPr>
            <w:r>
              <w:t xml:space="preserve">Maturity [Agronomic performance]</w:t>
            </w:r>
          </w:p>
        </w:tc>
        <w:tc>
          <w:tcPr/>
          <w:p>
            <w:pPr>
              <w:pStyle w:val="Compact"/>
              <w:jc w:val="left"/>
            </w:pPr>
            <w:r>
              <w:t xml:space="preserve">-129.845</w:t>
            </w:r>
          </w:p>
        </w:tc>
        <w:tc>
          <w:tcPr/>
          <w:p>
            <w:pPr>
              <w:pStyle w:val="Compact"/>
              <w:jc w:val="left"/>
            </w:pPr>
            <w:r>
              <w:t xml:space="preserve">227</w:t>
            </w:r>
          </w:p>
        </w:tc>
        <w:tc>
          <w:tcPr/>
          <w:p>
            <w:pPr>
              <w:pStyle w:val="Compact"/>
              <w:jc w:val="left"/>
            </w:pPr>
            <w:r>
              <w:t xml:space="preserve">19.824</w:t>
            </w:r>
          </w:p>
        </w:tc>
        <w:tc>
          <w:tcPr/>
          <w:p>
            <w:pPr>
              <w:pStyle w:val="Compact"/>
              <w:jc w:val="left"/>
            </w:pPr>
            <w:r>
              <w:t xml:space="preserve">0.006</w:t>
            </w:r>
          </w:p>
        </w:tc>
        <w:tc>
          <w:tcPr/>
          <w:p>
            <w:pPr>
              <w:pStyle w:val="Compact"/>
              <w:jc w:val="left"/>
            </w:pPr>
            <w:r>
              <w:t xml:space="preserve">**</w:t>
            </w:r>
          </w:p>
        </w:tc>
      </w:tr>
      <w:tr>
        <w:tc>
          <w:tcPr/>
          <w:p>
            <w:pPr>
              <w:pStyle w:val="Compact"/>
              <w:jc w:val="left"/>
            </w:pPr>
            <w:r>
              <w:t xml:space="preserve">Yield [Agronomic performance]</w:t>
            </w:r>
          </w:p>
        </w:tc>
        <w:tc>
          <w:tcPr/>
          <w:p>
            <w:pPr>
              <w:pStyle w:val="Compact"/>
              <w:jc w:val="left"/>
            </w:pPr>
            <w:r>
              <w:t xml:space="preserve">-129.411</w:t>
            </w:r>
          </w:p>
        </w:tc>
        <w:tc>
          <w:tcPr/>
          <w:p>
            <w:pPr>
              <w:pStyle w:val="Compact"/>
              <w:jc w:val="left"/>
            </w:pPr>
            <w:r>
              <w:t xml:space="preserve">230</w:t>
            </w:r>
          </w:p>
        </w:tc>
        <w:tc>
          <w:tcPr/>
          <w:p>
            <w:pPr>
              <w:pStyle w:val="Compact"/>
              <w:jc w:val="left"/>
            </w:pPr>
            <w:r>
              <w:t xml:space="preserve">24.276</w:t>
            </w:r>
          </w:p>
        </w:tc>
        <w:tc>
          <w:tcPr/>
          <w:p>
            <w:pPr>
              <w:pStyle w:val="Compact"/>
              <w:jc w:val="left"/>
            </w:pPr>
            <w:r>
              <w:t xml:space="preserve">0.001</w:t>
            </w:r>
          </w:p>
        </w:tc>
        <w:tc>
          <w:tcPr/>
          <w:p>
            <w:pPr>
              <w:pStyle w:val="Compact"/>
              <w:jc w:val="left"/>
            </w:pPr>
            <w:r>
              <w:t xml:space="preserve">***</w:t>
            </w:r>
          </w:p>
        </w:tc>
      </w:tr>
      <w:tr>
        <w:tc>
          <w:tcPr/>
          <w:p>
            <w:pPr>
              <w:pStyle w:val="Compact"/>
              <w:jc w:val="left"/>
            </w:pPr>
            <w:r>
              <w:t xml:space="preserve">Grain size [Agronomic performance]</w:t>
            </w:r>
          </w:p>
        </w:tc>
        <w:tc>
          <w:tcPr/>
          <w:p>
            <w:pPr>
              <w:pStyle w:val="Compact"/>
              <w:jc w:val="left"/>
            </w:pPr>
            <w:r>
              <w:t xml:space="preserve">-127.166</w:t>
            </w:r>
          </w:p>
        </w:tc>
        <w:tc>
          <w:tcPr/>
          <w:p>
            <w:pPr>
              <w:pStyle w:val="Compact"/>
              <w:jc w:val="left"/>
            </w:pPr>
            <w:r>
              <w:t xml:space="preserve">224</w:t>
            </w:r>
          </w:p>
        </w:tc>
        <w:tc>
          <w:tcPr/>
          <w:p>
            <w:pPr>
              <w:pStyle w:val="Compact"/>
              <w:jc w:val="left"/>
            </w:pPr>
            <w:r>
              <w:t xml:space="preserve">21.598</w:t>
            </w:r>
          </w:p>
        </w:tc>
        <w:tc>
          <w:tcPr/>
          <w:p>
            <w:pPr>
              <w:pStyle w:val="Compact"/>
              <w:jc w:val="left"/>
            </w:pPr>
            <w:r>
              <w:t xml:space="preserve">0.003</w:t>
            </w:r>
          </w:p>
        </w:tc>
        <w:tc>
          <w:tcPr/>
          <w:p>
            <w:pPr>
              <w:pStyle w:val="Compact"/>
              <w:jc w:val="left"/>
            </w:pPr>
            <w:r>
              <w:t xml:space="preserve">**</w:t>
            </w:r>
          </w:p>
        </w:tc>
      </w:tr>
      <w:tr>
        <w:tc>
          <w:tcPr/>
          <w:p>
            <w:pPr>
              <w:pStyle w:val="Compact"/>
              <w:jc w:val="left"/>
            </w:pPr>
            <w:r>
              <w:t xml:space="preserve">Grain colour [Agronomic performance]</w:t>
            </w:r>
          </w:p>
        </w:tc>
        <w:tc>
          <w:tcPr/>
          <w:p>
            <w:pPr>
              <w:pStyle w:val="Compact"/>
              <w:jc w:val="left"/>
            </w:pPr>
            <w:r>
              <w:t xml:space="preserve">-127.196</w:t>
            </w:r>
          </w:p>
        </w:tc>
        <w:tc>
          <w:tcPr/>
          <w:p>
            <w:pPr>
              <w:pStyle w:val="Compact"/>
              <w:jc w:val="left"/>
            </w:pPr>
            <w:r>
              <w:t xml:space="preserve">227</w:t>
            </w:r>
          </w:p>
        </w:tc>
        <w:tc>
          <w:tcPr/>
          <w:p>
            <w:pPr>
              <w:pStyle w:val="Compact"/>
              <w:jc w:val="left"/>
            </w:pPr>
            <w:r>
              <w:t xml:space="preserve">25.122</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Taste [Agronomic performance]</w:t>
            </w:r>
          </w:p>
        </w:tc>
        <w:tc>
          <w:tcPr/>
          <w:p>
            <w:pPr>
              <w:pStyle w:val="Compact"/>
              <w:jc w:val="left"/>
            </w:pPr>
            <w:r>
              <w:t xml:space="preserve">-124.991</w:t>
            </w:r>
          </w:p>
        </w:tc>
        <w:tc>
          <w:tcPr/>
          <w:p>
            <w:pPr>
              <w:pStyle w:val="Compact"/>
              <w:jc w:val="left"/>
            </w:pPr>
            <w:r>
              <w:t xml:space="preserve">224</w:t>
            </w:r>
          </w:p>
        </w:tc>
        <w:tc>
          <w:tcPr/>
          <w:p>
            <w:pPr>
              <w:pStyle w:val="Compact"/>
              <w:jc w:val="left"/>
            </w:pPr>
            <w:r>
              <w:t xml:space="preserve">25.948</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Marketability [Agronomic performance]</w:t>
            </w:r>
          </w:p>
        </w:tc>
        <w:tc>
          <w:tcPr/>
          <w:p>
            <w:pPr>
              <w:pStyle w:val="Compact"/>
              <w:jc w:val="left"/>
            </w:pPr>
            <w:r>
              <w:t xml:space="preserve">-122.166</w:t>
            </w:r>
          </w:p>
        </w:tc>
        <w:tc>
          <w:tcPr/>
          <w:p>
            <w:pPr>
              <w:pStyle w:val="Compact"/>
              <w:jc w:val="left"/>
            </w:pPr>
            <w:r>
              <w:t xml:space="preserve">209</w:t>
            </w:r>
          </w:p>
        </w:tc>
        <w:tc>
          <w:tcPr/>
          <w:p>
            <w:pPr>
              <w:pStyle w:val="Compact"/>
              <w:jc w:val="left"/>
            </w:pPr>
            <w:r>
              <w:t xml:space="preserve">13.682</w:t>
            </w:r>
          </w:p>
        </w:tc>
        <w:tc>
          <w:tcPr/>
          <w:p>
            <w:pPr>
              <w:pStyle w:val="Compact"/>
              <w:jc w:val="left"/>
            </w:pPr>
            <w:r>
              <w:t xml:space="preserve">0.0571</w:t>
            </w:r>
          </w:p>
        </w:tc>
        <w:tc>
          <w:tcPr/>
          <w:p>
            <w:pPr>
              <w:pStyle w:val="Compact"/>
              <w:jc w:val="left"/>
            </w:pPr>
            <w:r>
              <w:t xml:space="preserve">.</w:t>
            </w:r>
          </w:p>
        </w:tc>
      </w:tr>
      <w:tr>
        <w:tc>
          <w:tcPr/>
          <w:p>
            <w:pPr>
              <w:pStyle w:val="Compact"/>
              <w:jc w:val="left"/>
            </w:pPr>
            <w:r>
              <w:t xml:space="preserve">Overall preference [Agronomic performance]</w:t>
            </w:r>
          </w:p>
        </w:tc>
        <w:tc>
          <w:tcPr/>
          <w:p>
            <w:pPr>
              <w:pStyle w:val="Compact"/>
              <w:jc w:val="left"/>
            </w:pPr>
            <w:r>
              <w:t xml:space="preserve">-125.972</w:t>
            </w:r>
          </w:p>
        </w:tc>
        <w:tc>
          <w:tcPr/>
          <w:p>
            <w:pPr>
              <w:pStyle w:val="Compact"/>
              <w:jc w:val="left"/>
            </w:pPr>
            <w:r>
              <w:t xml:space="preserve">218</w:t>
            </w:r>
          </w:p>
        </w:tc>
        <w:tc>
          <w:tcPr/>
          <w:p>
            <w:pPr>
              <w:pStyle w:val="Compact"/>
              <w:jc w:val="left"/>
            </w:pPr>
            <w:r>
              <w:t xml:space="preserve">16.820</w:t>
            </w:r>
          </w:p>
        </w:tc>
        <w:tc>
          <w:tcPr/>
          <w:p>
            <w:pPr>
              <w:pStyle w:val="Compact"/>
              <w:jc w:val="left"/>
            </w:pPr>
            <w:r>
              <w:t xml:space="preserve">0.0186</w:t>
            </w:r>
          </w:p>
        </w:tc>
        <w:tc>
          <w:tcPr/>
          <w:p>
            <w:pPr>
              <w:pStyle w:val="Compact"/>
              <w:jc w:val="left"/>
            </w:pPr>
            <w:r>
              <w:t xml:space="preserve">*</w:t>
            </w:r>
          </w:p>
        </w:tc>
      </w:tr>
    </w:tbl>
    <w:p>
      <w:pPr>
        <w:pStyle w:val="BodyText"/>
      </w:pPr>
      <w:r>
        <w:t xml:space="preserve">Tabell 7 viser hvor godt likt hver item var. «Først» og «Sist» er sannsynlighetene (%) for at alternativet ble rangert først eller sist i settene der det ble testet, og favoriseringsskåren er differansen. Positive verdier betyr at alternativet oftere vant enn tapte. Foredlingsteam bruker denne tabellen i søknader om sortsgodkjenning.</w:t>
      </w:r>
    </w:p>
    <w:p>
      <w:pPr>
        <w:pStyle w:val="TableCaption"/>
      </w:pPr>
      <w:r>
        <w:t xml:space="preserve">Tabell 7. Favorisering av itemer, per egenskap.</w:t>
      </w:r>
    </w:p>
    <w:tbl>
      <w:tblPr>
        <w:tblStyle w:val="Table"/>
        <w:tblW w:type="pct" w:w="5000"/>
        <w:tblLayout w:type="fixed"/>
        <w:tblLook w:firstRow="1" w:lastRow="0" w:firstColumn="0" w:lastColumn="0" w:noHBand="0" w:noVBand="0" w:val="0020"/>
        <w:tblCaption w:val="Tabell 7. Favorisering av itemer, per egenskap."/>
      </w:tblPr>
      <w:tblGrid>
        <w:gridCol w:w="3826"/>
        <w:gridCol w:w="978"/>
        <w:gridCol w:w="266"/>
        <w:gridCol w:w="889"/>
        <w:gridCol w:w="800"/>
        <w:gridCol w:w="1156"/>
      </w:tblGrid>
      <w:tr>
        <w:trPr>
          <w:tblHeader w:val="on"/>
        </w:trPr>
        <w:tc>
          <w:tcPr/>
          <w:p>
            <w:pPr>
              <w:pStyle w:val="Compact"/>
              <w:jc w:val="left"/>
            </w:pPr>
            <w:r>
              <w:t xml:space="preserve">Egenskap</w:t>
            </w:r>
          </w:p>
        </w:tc>
        <w:tc>
          <w:tcPr/>
          <w:p>
            <w:pPr>
              <w:pStyle w:val="Compact"/>
              <w:jc w:val="left"/>
            </w:pPr>
            <w:r>
              <w:t xml:space="preserve">Alternativ</w:t>
            </w:r>
          </w:p>
        </w:tc>
        <w:tc>
          <w:tcPr/>
          <w:p>
            <w:pPr>
              <w:pStyle w:val="Compact"/>
              <w:jc w:val="left"/>
            </w:pPr>
            <w:r>
              <w:t xml:space="preserve">N</w:t>
            </w:r>
          </w:p>
        </w:tc>
        <w:tc>
          <w:tcPr/>
          <w:p>
            <w:pPr>
              <w:pStyle w:val="Compact"/>
              <w:jc w:val="left"/>
            </w:pPr>
            <w:r>
              <w:t xml:space="preserve">Først (%)</w:t>
            </w:r>
          </w:p>
        </w:tc>
        <w:tc>
          <w:tcPr/>
          <w:p>
            <w:pPr>
              <w:pStyle w:val="Compact"/>
              <w:jc w:val="left"/>
            </w:pPr>
            <w:r>
              <w:t xml:space="preserve">Sist (%)</w:t>
            </w:r>
          </w:p>
        </w:tc>
        <w:tc>
          <w:tcPr/>
          <w:p>
            <w:pPr>
              <w:pStyle w:val="Compact"/>
              <w:jc w:val="left"/>
            </w:pPr>
            <w:r>
              <w:t xml:space="preserve">Favorisering</w:t>
            </w:r>
          </w:p>
        </w:tc>
      </w:tr>
      <w:tr>
        <w:tc>
          <w:tcPr/>
          <w:p>
            <w:pPr>
              <w:pStyle w:val="Compact"/>
              <w:jc w:val="left"/>
            </w:pPr>
            <w:r>
              <w:t xml:space="preserve">Germination [Vegetative]</w:t>
            </w:r>
          </w:p>
        </w:tc>
        <w:tc>
          <w:tcPr/>
          <w:p>
            <w:pPr>
              <w:pStyle w:val="Compact"/>
              <w:jc w:val="left"/>
            </w:pPr>
            <w:r>
              <w:t xml:space="preserve">Hybrid 08</w:t>
            </w:r>
          </w:p>
        </w:tc>
        <w:tc>
          <w:tcPr/>
          <w:p>
            <w:pPr>
              <w:pStyle w:val="Compact"/>
              <w:jc w:val="left"/>
            </w:pPr>
            <w:r>
              <w:t xml:space="preserve">82</w:t>
            </w:r>
          </w:p>
        </w:tc>
        <w:tc>
          <w:tcPr/>
          <w:p>
            <w:pPr>
              <w:pStyle w:val="Compact"/>
              <w:jc w:val="left"/>
            </w:pPr>
            <w:r>
              <w:t xml:space="preserve">46.4</w:t>
            </w:r>
          </w:p>
        </w:tc>
        <w:tc>
          <w:tcPr/>
          <w:p>
            <w:pPr>
              <w:pStyle w:val="Compact"/>
              <w:jc w:val="left"/>
            </w:pPr>
            <w:r>
              <w:t xml:space="preserve">18.4</w:t>
            </w:r>
          </w:p>
        </w:tc>
        <w:tc>
          <w:tcPr/>
          <w:p>
            <w:pPr>
              <w:pStyle w:val="Compact"/>
              <w:jc w:val="left"/>
            </w:pPr>
            <w:r>
              <w:t xml:space="preserve">28.1</w:t>
            </w:r>
          </w:p>
        </w:tc>
      </w:tr>
      <w:tr>
        <w:tc>
          <w:tcPr/>
          <w:p>
            <w:pPr>
              <w:pStyle w:val="Compact"/>
            </w:pPr>
          </w:p>
        </w:tc>
        <w:tc>
          <w:tcPr/>
          <w:p>
            <w:pPr>
              <w:pStyle w:val="Compact"/>
              <w:jc w:val="left"/>
            </w:pPr>
            <w:r>
              <w:t xml:space="preserve">Hybrid 02</w:t>
            </w:r>
          </w:p>
        </w:tc>
        <w:tc>
          <w:tcPr/>
          <w:p>
            <w:pPr>
              <w:pStyle w:val="Compact"/>
              <w:jc w:val="left"/>
            </w:pPr>
            <w:r>
              <w:t xml:space="preserve">66</w:t>
            </w:r>
          </w:p>
        </w:tc>
        <w:tc>
          <w:tcPr/>
          <w:p>
            <w:pPr>
              <w:pStyle w:val="Compact"/>
              <w:jc w:val="left"/>
            </w:pPr>
            <w:r>
              <w:t xml:space="preserve">42.6</w:t>
            </w:r>
          </w:p>
        </w:tc>
        <w:tc>
          <w:tcPr/>
          <w:p>
            <w:pPr>
              <w:pStyle w:val="Compact"/>
              <w:jc w:val="left"/>
            </w:pPr>
            <w:r>
              <w:t xml:space="preserve">22.1</w:t>
            </w:r>
          </w:p>
        </w:tc>
        <w:tc>
          <w:tcPr/>
          <w:p>
            <w:pPr>
              <w:pStyle w:val="Compact"/>
              <w:jc w:val="left"/>
            </w:pPr>
            <w:r>
              <w:t xml:space="preserve">20.5</w:t>
            </w:r>
          </w:p>
        </w:tc>
      </w:tr>
      <w:tr>
        <w:tc>
          <w:tcPr/>
          <w:p>
            <w:pPr>
              <w:pStyle w:val="Compact"/>
            </w:pPr>
          </w:p>
        </w:tc>
        <w:tc>
          <w:tcPr/>
          <w:p>
            <w:pPr>
              <w:pStyle w:val="Compact"/>
              <w:jc w:val="left"/>
            </w:pPr>
            <w:r>
              <w:t xml:space="preserve">Hybrid 06</w:t>
            </w:r>
          </w:p>
        </w:tc>
        <w:tc>
          <w:tcPr/>
          <w:p>
            <w:pPr>
              <w:pStyle w:val="Compact"/>
              <w:jc w:val="left"/>
            </w:pPr>
            <w:r>
              <w:t xml:space="preserve">66</w:t>
            </w:r>
          </w:p>
        </w:tc>
        <w:tc>
          <w:tcPr/>
          <w:p>
            <w:pPr>
              <w:pStyle w:val="Compact"/>
              <w:jc w:val="left"/>
            </w:pPr>
            <w:r>
              <w:t xml:space="preserve">42.0</w:t>
            </w:r>
          </w:p>
        </w:tc>
        <w:tc>
          <w:tcPr/>
          <w:p>
            <w:pPr>
              <w:pStyle w:val="Compact"/>
              <w:jc w:val="left"/>
            </w:pPr>
            <w:r>
              <w:t xml:space="preserve">21.9</w:t>
            </w:r>
          </w:p>
        </w:tc>
        <w:tc>
          <w:tcPr/>
          <w:p>
            <w:pPr>
              <w:pStyle w:val="Compact"/>
              <w:jc w:val="left"/>
            </w:pPr>
            <w:r>
              <w:t xml:space="preserve">20.1</w:t>
            </w:r>
          </w:p>
        </w:tc>
      </w:tr>
      <w:tr>
        <w:tc>
          <w:tcPr/>
          <w:p>
            <w:pPr>
              <w:pStyle w:val="Compact"/>
            </w:pPr>
          </w:p>
        </w:tc>
        <w:tc>
          <w:tcPr/>
          <w:p>
            <w:pPr>
              <w:pStyle w:val="Compact"/>
              <w:jc w:val="left"/>
            </w:pPr>
            <w:r>
              <w:t xml:space="preserve">Hybrid 03</w:t>
            </w:r>
          </w:p>
        </w:tc>
        <w:tc>
          <w:tcPr/>
          <w:p>
            <w:pPr>
              <w:pStyle w:val="Compact"/>
              <w:jc w:val="left"/>
            </w:pPr>
            <w:r>
              <w:t xml:space="preserve">72</w:t>
            </w:r>
          </w:p>
        </w:tc>
        <w:tc>
          <w:tcPr/>
          <w:p>
            <w:pPr>
              <w:pStyle w:val="Compact"/>
              <w:jc w:val="left"/>
            </w:pPr>
            <w:r>
              <w:t xml:space="preserve">39.2</w:t>
            </w:r>
          </w:p>
        </w:tc>
        <w:tc>
          <w:tcPr/>
          <w:p>
            <w:pPr>
              <w:pStyle w:val="Compact"/>
              <w:jc w:val="left"/>
            </w:pPr>
            <w:r>
              <w:t xml:space="preserve">25.1</w:t>
            </w:r>
          </w:p>
        </w:tc>
        <w:tc>
          <w:tcPr/>
          <w:p>
            <w:pPr>
              <w:pStyle w:val="Compact"/>
              <w:jc w:val="left"/>
            </w:pPr>
            <w:r>
              <w:t xml:space="preserve">14.1</w:t>
            </w:r>
          </w:p>
        </w:tc>
      </w:tr>
      <w:tr>
        <w:tc>
          <w:tcPr/>
          <w:p>
            <w:pPr>
              <w:pStyle w:val="Compact"/>
            </w:pPr>
          </w:p>
        </w:tc>
        <w:tc>
          <w:tcPr/>
          <w:p>
            <w:pPr>
              <w:pStyle w:val="Compact"/>
              <w:jc w:val="left"/>
            </w:pPr>
            <w:r>
              <w:t xml:space="preserve">Hybrid 05</w:t>
            </w:r>
          </w:p>
        </w:tc>
        <w:tc>
          <w:tcPr/>
          <w:p>
            <w:pPr>
              <w:pStyle w:val="Compact"/>
              <w:jc w:val="left"/>
            </w:pPr>
            <w:r>
              <w:t xml:space="preserve">96</w:t>
            </w:r>
          </w:p>
        </w:tc>
        <w:tc>
          <w:tcPr/>
          <w:p>
            <w:pPr>
              <w:pStyle w:val="Compact"/>
              <w:jc w:val="left"/>
            </w:pPr>
            <w:r>
              <w:t xml:space="preserve">35.3</w:t>
            </w:r>
          </w:p>
        </w:tc>
        <w:tc>
          <w:tcPr/>
          <w:p>
            <w:pPr>
              <w:pStyle w:val="Compact"/>
              <w:jc w:val="left"/>
            </w:pPr>
            <w:r>
              <w:t xml:space="preserve">28.7</w:t>
            </w:r>
          </w:p>
        </w:tc>
        <w:tc>
          <w:tcPr/>
          <w:p>
            <w:pPr>
              <w:pStyle w:val="Compact"/>
              <w:jc w:val="left"/>
            </w:pPr>
            <w:r>
              <w:t xml:space="preserve">6.6</w:t>
            </w:r>
          </w:p>
        </w:tc>
      </w:tr>
      <w:tr>
        <w:tc>
          <w:tcPr/>
          <w:p>
            <w:pPr>
              <w:pStyle w:val="Compact"/>
            </w:pPr>
          </w:p>
        </w:tc>
        <w:tc>
          <w:tcPr/>
          <w:p>
            <w:pPr>
              <w:pStyle w:val="Compact"/>
              <w:jc w:val="left"/>
            </w:pPr>
            <w:r>
              <w:t xml:space="preserve">Hybrid 01</w:t>
            </w:r>
          </w:p>
        </w:tc>
        <w:tc>
          <w:tcPr/>
          <w:p>
            <w:pPr>
              <w:pStyle w:val="Compact"/>
              <w:jc w:val="left"/>
            </w:pPr>
            <w:r>
              <w:t xml:space="preserve">74</w:t>
            </w:r>
          </w:p>
        </w:tc>
        <w:tc>
          <w:tcPr/>
          <w:p>
            <w:pPr>
              <w:pStyle w:val="Compact"/>
              <w:jc w:val="left"/>
            </w:pPr>
            <w:r>
              <w:t xml:space="preserve">26.1</w:t>
            </w:r>
          </w:p>
        </w:tc>
        <w:tc>
          <w:tcPr/>
          <w:p>
            <w:pPr>
              <w:pStyle w:val="Compact"/>
              <w:jc w:val="left"/>
            </w:pPr>
            <w:r>
              <w:t xml:space="preserve">39.9</w:t>
            </w:r>
          </w:p>
        </w:tc>
        <w:tc>
          <w:tcPr/>
          <w:p>
            <w:pPr>
              <w:pStyle w:val="Compact"/>
              <w:jc w:val="left"/>
            </w:pPr>
            <w:r>
              <w:t xml:space="preserve">-13.8</w:t>
            </w:r>
          </w:p>
        </w:tc>
      </w:tr>
      <w:tr>
        <w:tc>
          <w:tcPr/>
          <w:p>
            <w:pPr>
              <w:pStyle w:val="Compact"/>
            </w:pPr>
          </w:p>
        </w:tc>
        <w:tc>
          <w:tcPr/>
          <w:p>
            <w:pPr>
              <w:pStyle w:val="Compact"/>
              <w:jc w:val="left"/>
            </w:pPr>
            <w:r>
              <w:t xml:space="preserve">Hybrid 07</w:t>
            </w:r>
          </w:p>
        </w:tc>
        <w:tc>
          <w:tcPr/>
          <w:p>
            <w:pPr>
              <w:pStyle w:val="Compact"/>
              <w:jc w:val="left"/>
            </w:pPr>
            <w:r>
              <w:t xml:space="preserve">68</w:t>
            </w:r>
          </w:p>
        </w:tc>
        <w:tc>
          <w:tcPr/>
          <w:p>
            <w:pPr>
              <w:pStyle w:val="Compact"/>
              <w:jc w:val="left"/>
            </w:pPr>
            <w:r>
              <w:t xml:space="preserve">18.3</w:t>
            </w:r>
          </w:p>
        </w:tc>
        <w:tc>
          <w:tcPr/>
          <w:p>
            <w:pPr>
              <w:pStyle w:val="Compact"/>
              <w:jc w:val="left"/>
            </w:pPr>
            <w:r>
              <w:t xml:space="preserve">53.9</w:t>
            </w:r>
          </w:p>
        </w:tc>
        <w:tc>
          <w:tcPr/>
          <w:p>
            <w:pPr>
              <w:pStyle w:val="Compact"/>
              <w:jc w:val="left"/>
            </w:pPr>
            <w:r>
              <w:t xml:space="preserve">-35.6</w:t>
            </w:r>
          </w:p>
        </w:tc>
      </w:tr>
      <w:tr>
        <w:tc>
          <w:tcPr/>
          <w:p>
            <w:pPr>
              <w:pStyle w:val="Compact"/>
            </w:pPr>
          </w:p>
        </w:tc>
        <w:tc>
          <w:tcPr/>
          <w:p>
            <w:pPr>
              <w:pStyle w:val="Compact"/>
              <w:jc w:val="left"/>
            </w:pPr>
            <w:r>
              <w:t xml:space="preserve">Hybrid 04</w:t>
            </w:r>
          </w:p>
        </w:tc>
        <w:tc>
          <w:tcPr/>
          <w:p>
            <w:pPr>
              <w:pStyle w:val="Compact"/>
              <w:jc w:val="left"/>
            </w:pPr>
            <w:r>
              <w:t xml:space="preserve">82</w:t>
            </w:r>
          </w:p>
        </w:tc>
        <w:tc>
          <w:tcPr/>
          <w:p>
            <w:pPr>
              <w:pStyle w:val="Compact"/>
              <w:jc w:val="left"/>
            </w:pPr>
            <w:r>
              <w:t xml:space="preserve">17.3</w:t>
            </w:r>
          </w:p>
        </w:tc>
        <w:tc>
          <w:tcPr/>
          <w:p>
            <w:pPr>
              <w:pStyle w:val="Compact"/>
              <w:jc w:val="left"/>
            </w:pPr>
            <w:r>
              <w:t xml:space="preserve">56.2</w:t>
            </w:r>
          </w:p>
        </w:tc>
        <w:tc>
          <w:tcPr/>
          <w:p>
            <w:pPr>
              <w:pStyle w:val="Compact"/>
              <w:jc w:val="left"/>
            </w:pPr>
            <w:r>
              <w:t xml:space="preserve">-38.9</w:t>
            </w:r>
          </w:p>
        </w:tc>
      </w:tr>
      <w:tr>
        <w:tc>
          <w:tcPr/>
          <w:p>
            <w:pPr>
              <w:pStyle w:val="Compact"/>
              <w:jc w:val="left"/>
            </w:pPr>
            <w:r>
              <w:t xml:space="preserve">Diseases resistance [Vegetative]</w:t>
            </w:r>
          </w:p>
        </w:tc>
        <w:tc>
          <w:tcPr/>
          <w:p>
            <w:pPr>
              <w:pStyle w:val="Compact"/>
              <w:jc w:val="left"/>
            </w:pPr>
            <w:r>
              <w:t xml:space="preserve">Hybrid 03</w:t>
            </w:r>
          </w:p>
        </w:tc>
        <w:tc>
          <w:tcPr/>
          <w:p>
            <w:pPr>
              <w:pStyle w:val="Compact"/>
              <w:jc w:val="left"/>
            </w:pPr>
            <w:r>
              <w:t xml:space="preserve">36</w:t>
            </w:r>
          </w:p>
        </w:tc>
        <w:tc>
          <w:tcPr/>
          <w:p>
            <w:pPr>
              <w:pStyle w:val="Compact"/>
              <w:jc w:val="left"/>
            </w:pPr>
            <w:r>
              <w:t xml:space="preserve">57.4</w:t>
            </w:r>
          </w:p>
        </w:tc>
        <w:tc>
          <w:tcPr/>
          <w:p>
            <w:pPr>
              <w:pStyle w:val="Compact"/>
              <w:jc w:val="left"/>
            </w:pPr>
            <w:r>
              <w:t xml:space="preserve">11.0</w:t>
            </w:r>
          </w:p>
        </w:tc>
        <w:tc>
          <w:tcPr/>
          <w:p>
            <w:pPr>
              <w:pStyle w:val="Compact"/>
              <w:jc w:val="left"/>
            </w:pPr>
            <w:r>
              <w:t xml:space="preserve">46.4</w:t>
            </w:r>
          </w:p>
        </w:tc>
      </w:tr>
      <w:tr>
        <w:tc>
          <w:tcPr/>
          <w:p>
            <w:pPr>
              <w:pStyle w:val="Compact"/>
            </w:pPr>
          </w:p>
        </w:tc>
        <w:tc>
          <w:tcPr/>
          <w:p>
            <w:pPr>
              <w:pStyle w:val="Compact"/>
              <w:jc w:val="left"/>
            </w:pPr>
            <w:r>
              <w:t xml:space="preserve">Hybrid 08</w:t>
            </w:r>
          </w:p>
        </w:tc>
        <w:tc>
          <w:tcPr/>
          <w:p>
            <w:pPr>
              <w:pStyle w:val="Compact"/>
              <w:jc w:val="left"/>
            </w:pPr>
            <w:r>
              <w:t xml:space="preserve">44</w:t>
            </w:r>
          </w:p>
        </w:tc>
        <w:tc>
          <w:tcPr/>
          <w:p>
            <w:pPr>
              <w:pStyle w:val="Compact"/>
              <w:jc w:val="left"/>
            </w:pPr>
            <w:r>
              <w:t xml:space="preserve">53.8</w:t>
            </w:r>
          </w:p>
        </w:tc>
        <w:tc>
          <w:tcPr/>
          <w:p>
            <w:pPr>
              <w:pStyle w:val="Compact"/>
              <w:jc w:val="left"/>
            </w:pPr>
            <w:r>
              <w:t xml:space="preserve">12.9</w:t>
            </w:r>
          </w:p>
        </w:tc>
        <w:tc>
          <w:tcPr/>
          <w:p>
            <w:pPr>
              <w:pStyle w:val="Compact"/>
              <w:jc w:val="left"/>
            </w:pPr>
            <w:r>
              <w:t xml:space="preserve">41.0</w:t>
            </w:r>
          </w:p>
        </w:tc>
      </w:tr>
      <w:tr>
        <w:tc>
          <w:tcPr/>
          <w:p>
            <w:pPr>
              <w:pStyle w:val="Compact"/>
            </w:pPr>
          </w:p>
        </w:tc>
        <w:tc>
          <w:tcPr/>
          <w:p>
            <w:pPr>
              <w:pStyle w:val="Compact"/>
              <w:jc w:val="left"/>
            </w:pPr>
            <w:r>
              <w:t xml:space="preserve">Hybrid 02</w:t>
            </w:r>
          </w:p>
        </w:tc>
        <w:tc>
          <w:tcPr/>
          <w:p>
            <w:pPr>
              <w:pStyle w:val="Compact"/>
              <w:jc w:val="left"/>
            </w:pPr>
            <w:r>
              <w:t xml:space="preserve">42</w:t>
            </w:r>
          </w:p>
        </w:tc>
        <w:tc>
          <w:tcPr/>
          <w:p>
            <w:pPr>
              <w:pStyle w:val="Compact"/>
              <w:jc w:val="left"/>
            </w:pPr>
            <w:r>
              <w:t xml:space="preserve">45.7</w:t>
            </w:r>
          </w:p>
        </w:tc>
        <w:tc>
          <w:tcPr/>
          <w:p>
            <w:pPr>
              <w:pStyle w:val="Compact"/>
              <w:jc w:val="left"/>
            </w:pPr>
            <w:r>
              <w:t xml:space="preserve">19.8</w:t>
            </w:r>
          </w:p>
        </w:tc>
        <w:tc>
          <w:tcPr/>
          <w:p>
            <w:pPr>
              <w:pStyle w:val="Compact"/>
              <w:jc w:val="left"/>
            </w:pPr>
            <w:r>
              <w:t xml:space="preserve">25.8</w:t>
            </w:r>
          </w:p>
        </w:tc>
      </w:tr>
      <w:tr>
        <w:tc>
          <w:tcPr/>
          <w:p>
            <w:pPr>
              <w:pStyle w:val="Compact"/>
            </w:pPr>
          </w:p>
        </w:tc>
        <w:tc>
          <w:tcPr/>
          <w:p>
            <w:pPr>
              <w:pStyle w:val="Compact"/>
              <w:jc w:val="left"/>
            </w:pPr>
            <w:r>
              <w:t xml:space="preserve">Hybrid 06</w:t>
            </w:r>
          </w:p>
        </w:tc>
        <w:tc>
          <w:tcPr/>
          <w:p>
            <w:pPr>
              <w:pStyle w:val="Compact"/>
              <w:jc w:val="left"/>
            </w:pPr>
            <w:r>
              <w:t xml:space="preserve">40</w:t>
            </w:r>
          </w:p>
        </w:tc>
        <w:tc>
          <w:tcPr/>
          <w:p>
            <w:pPr>
              <w:pStyle w:val="Compact"/>
              <w:jc w:val="left"/>
            </w:pPr>
            <w:r>
              <w:t xml:space="preserve">40.6</w:t>
            </w:r>
          </w:p>
        </w:tc>
        <w:tc>
          <w:tcPr/>
          <w:p>
            <w:pPr>
              <w:pStyle w:val="Compact"/>
              <w:jc w:val="left"/>
            </w:pPr>
            <w:r>
              <w:t xml:space="preserve">22.4</w:t>
            </w:r>
          </w:p>
        </w:tc>
        <w:tc>
          <w:tcPr/>
          <w:p>
            <w:pPr>
              <w:pStyle w:val="Compact"/>
              <w:jc w:val="left"/>
            </w:pPr>
            <w:r>
              <w:t xml:space="preserve">18.2</w:t>
            </w:r>
          </w:p>
        </w:tc>
      </w:tr>
      <w:tr>
        <w:tc>
          <w:tcPr/>
          <w:p>
            <w:pPr>
              <w:pStyle w:val="Compact"/>
            </w:pPr>
          </w:p>
        </w:tc>
        <w:tc>
          <w:tcPr/>
          <w:p>
            <w:pPr>
              <w:pStyle w:val="Compact"/>
              <w:jc w:val="left"/>
            </w:pPr>
            <w:r>
              <w:t xml:space="preserve">Hybrid 01</w:t>
            </w:r>
          </w:p>
        </w:tc>
        <w:tc>
          <w:tcPr/>
          <w:p>
            <w:pPr>
              <w:pStyle w:val="Compact"/>
              <w:jc w:val="left"/>
            </w:pPr>
            <w:r>
              <w:t xml:space="preserve">48</w:t>
            </w:r>
          </w:p>
        </w:tc>
        <w:tc>
          <w:tcPr/>
          <w:p>
            <w:pPr>
              <w:pStyle w:val="Compact"/>
              <w:jc w:val="left"/>
            </w:pPr>
            <w:r>
              <w:t xml:space="preserve">33.6</w:t>
            </w:r>
          </w:p>
        </w:tc>
        <w:tc>
          <w:tcPr/>
          <w:p>
            <w:pPr>
              <w:pStyle w:val="Compact"/>
              <w:jc w:val="left"/>
            </w:pPr>
            <w:r>
              <w:t xml:space="preserve">25.5</w:t>
            </w:r>
          </w:p>
        </w:tc>
        <w:tc>
          <w:tcPr/>
          <w:p>
            <w:pPr>
              <w:pStyle w:val="Compact"/>
              <w:jc w:val="left"/>
            </w:pPr>
            <w:r>
              <w:t xml:space="preserve">8.0</w:t>
            </w:r>
          </w:p>
        </w:tc>
      </w:tr>
      <w:tr>
        <w:tc>
          <w:tcPr/>
          <w:p>
            <w:pPr>
              <w:pStyle w:val="Compact"/>
            </w:pPr>
          </w:p>
        </w:tc>
        <w:tc>
          <w:tcPr/>
          <w:p>
            <w:pPr>
              <w:pStyle w:val="Compact"/>
              <w:jc w:val="left"/>
            </w:pPr>
            <w:r>
              <w:t xml:space="preserve">Hybrid 05</w:t>
            </w:r>
          </w:p>
        </w:tc>
        <w:tc>
          <w:tcPr/>
          <w:p>
            <w:pPr>
              <w:pStyle w:val="Compact"/>
              <w:jc w:val="left"/>
            </w:pPr>
            <w:r>
              <w:t xml:space="preserve">56</w:t>
            </w:r>
          </w:p>
        </w:tc>
        <w:tc>
          <w:tcPr/>
          <w:p>
            <w:pPr>
              <w:pStyle w:val="Compact"/>
              <w:jc w:val="left"/>
            </w:pPr>
            <w:r>
              <w:t xml:space="preserve">25.9</w:t>
            </w:r>
          </w:p>
        </w:tc>
        <w:tc>
          <w:tcPr/>
          <w:p>
            <w:pPr>
              <w:pStyle w:val="Compact"/>
              <w:jc w:val="left"/>
            </w:pPr>
            <w:r>
              <w:t xml:space="preserve">33.6</w:t>
            </w:r>
          </w:p>
        </w:tc>
        <w:tc>
          <w:tcPr/>
          <w:p>
            <w:pPr>
              <w:pStyle w:val="Compact"/>
              <w:jc w:val="left"/>
            </w:pPr>
            <w:r>
              <w:t xml:space="preserve">-7.7</w:t>
            </w:r>
          </w:p>
        </w:tc>
      </w:tr>
      <w:tr>
        <w:tc>
          <w:tcPr/>
          <w:p>
            <w:pPr>
              <w:pStyle w:val="Compact"/>
            </w:pPr>
          </w:p>
        </w:tc>
        <w:tc>
          <w:tcPr/>
          <w:p>
            <w:pPr>
              <w:pStyle w:val="Compact"/>
              <w:jc w:val="left"/>
            </w:pPr>
            <w:r>
              <w:t xml:space="preserve">Hybrid 04</w:t>
            </w:r>
          </w:p>
        </w:tc>
        <w:tc>
          <w:tcPr/>
          <w:p>
            <w:pPr>
              <w:pStyle w:val="Compact"/>
              <w:jc w:val="left"/>
            </w:pPr>
            <w:r>
              <w:t xml:space="preserve">60</w:t>
            </w:r>
          </w:p>
        </w:tc>
        <w:tc>
          <w:tcPr/>
          <w:p>
            <w:pPr>
              <w:pStyle w:val="Compact"/>
              <w:jc w:val="left"/>
            </w:pPr>
            <w:r>
              <w:t xml:space="preserve">13.9</w:t>
            </w:r>
          </w:p>
        </w:tc>
        <w:tc>
          <w:tcPr/>
          <w:p>
            <w:pPr>
              <w:pStyle w:val="Compact"/>
              <w:jc w:val="left"/>
            </w:pPr>
            <w:r>
              <w:t xml:space="preserve">57.7</w:t>
            </w:r>
          </w:p>
        </w:tc>
        <w:tc>
          <w:tcPr/>
          <w:p>
            <w:pPr>
              <w:pStyle w:val="Compact"/>
              <w:jc w:val="left"/>
            </w:pPr>
            <w:r>
              <w:t xml:space="preserve">-43.8</w:t>
            </w:r>
          </w:p>
        </w:tc>
      </w:tr>
      <w:tr>
        <w:tc>
          <w:tcPr/>
          <w:p>
            <w:pPr>
              <w:pStyle w:val="Compact"/>
            </w:pPr>
          </w:p>
        </w:tc>
        <w:tc>
          <w:tcPr/>
          <w:p>
            <w:pPr>
              <w:pStyle w:val="Compact"/>
              <w:jc w:val="left"/>
            </w:pPr>
            <w:r>
              <w:t xml:space="preserve">Hybrid 07</w:t>
            </w:r>
          </w:p>
        </w:tc>
        <w:tc>
          <w:tcPr/>
          <w:p>
            <w:pPr>
              <w:pStyle w:val="Compact"/>
              <w:jc w:val="left"/>
            </w:pPr>
            <w:r>
              <w:t xml:space="preserve">40</w:t>
            </w:r>
          </w:p>
        </w:tc>
        <w:tc>
          <w:tcPr/>
          <w:p>
            <w:pPr>
              <w:pStyle w:val="Compact"/>
              <w:jc w:val="left"/>
            </w:pPr>
            <w:r>
              <w:t xml:space="preserve">8.2</w:t>
            </w:r>
          </w:p>
        </w:tc>
        <w:tc>
          <w:tcPr/>
          <w:p>
            <w:pPr>
              <w:pStyle w:val="Compact"/>
              <w:jc w:val="left"/>
            </w:pPr>
            <w:r>
              <w:t xml:space="preserve">73.4</w:t>
            </w:r>
          </w:p>
        </w:tc>
        <w:tc>
          <w:tcPr/>
          <w:p>
            <w:pPr>
              <w:pStyle w:val="Compact"/>
              <w:jc w:val="left"/>
            </w:pPr>
            <w:r>
              <w:t xml:space="preserve">-65.2</w:t>
            </w:r>
          </w:p>
        </w:tc>
      </w:tr>
      <w:tr>
        <w:tc>
          <w:tcPr/>
          <w:p>
            <w:pPr>
              <w:pStyle w:val="Compact"/>
              <w:jc w:val="left"/>
            </w:pPr>
            <w:r>
              <w:t xml:space="preserve">Drought tolerance [Vegetative]</w:t>
            </w:r>
          </w:p>
        </w:tc>
        <w:tc>
          <w:tcPr/>
          <w:p>
            <w:pPr>
              <w:pStyle w:val="Compact"/>
              <w:jc w:val="left"/>
            </w:pPr>
            <w:r>
              <w:t xml:space="preserve">Hybrid 03</w:t>
            </w:r>
          </w:p>
        </w:tc>
        <w:tc>
          <w:tcPr/>
          <w:p>
            <w:pPr>
              <w:pStyle w:val="Compact"/>
              <w:jc w:val="left"/>
            </w:pPr>
            <w:r>
              <w:t xml:space="preserve">40</w:t>
            </w:r>
          </w:p>
        </w:tc>
        <w:tc>
          <w:tcPr/>
          <w:p>
            <w:pPr>
              <w:pStyle w:val="Compact"/>
              <w:jc w:val="left"/>
            </w:pPr>
            <w:r>
              <w:t xml:space="preserve">55.6</w:t>
            </w:r>
          </w:p>
        </w:tc>
        <w:tc>
          <w:tcPr/>
          <w:p>
            <w:pPr>
              <w:pStyle w:val="Compact"/>
              <w:jc w:val="left"/>
            </w:pPr>
            <w:r>
              <w:t xml:space="preserve">11.9</w:t>
            </w:r>
          </w:p>
        </w:tc>
        <w:tc>
          <w:tcPr/>
          <w:p>
            <w:pPr>
              <w:pStyle w:val="Compact"/>
              <w:jc w:val="left"/>
            </w:pPr>
            <w:r>
              <w:t xml:space="preserve">43.7</w:t>
            </w:r>
          </w:p>
        </w:tc>
      </w:tr>
      <w:tr>
        <w:tc>
          <w:tcPr/>
          <w:p>
            <w:pPr>
              <w:pStyle w:val="Compact"/>
            </w:pPr>
          </w:p>
        </w:tc>
        <w:tc>
          <w:tcPr/>
          <w:p>
            <w:pPr>
              <w:pStyle w:val="Compact"/>
              <w:jc w:val="left"/>
            </w:pPr>
            <w:r>
              <w:t xml:space="preserve">Hybrid 06</w:t>
            </w:r>
          </w:p>
        </w:tc>
        <w:tc>
          <w:tcPr/>
          <w:p>
            <w:pPr>
              <w:pStyle w:val="Compact"/>
              <w:jc w:val="left"/>
            </w:pPr>
            <w:r>
              <w:t xml:space="preserve">52</w:t>
            </w:r>
          </w:p>
        </w:tc>
        <w:tc>
          <w:tcPr/>
          <w:p>
            <w:pPr>
              <w:pStyle w:val="Compact"/>
              <w:jc w:val="left"/>
            </w:pPr>
            <w:r>
              <w:t xml:space="preserve">44.0</w:t>
            </w:r>
          </w:p>
        </w:tc>
        <w:tc>
          <w:tcPr/>
          <w:p>
            <w:pPr>
              <w:pStyle w:val="Compact"/>
              <w:jc w:val="left"/>
            </w:pPr>
            <w:r>
              <w:t xml:space="preserve">19.4</w:t>
            </w:r>
          </w:p>
        </w:tc>
        <w:tc>
          <w:tcPr/>
          <w:p>
            <w:pPr>
              <w:pStyle w:val="Compact"/>
              <w:jc w:val="left"/>
            </w:pPr>
            <w:r>
              <w:t xml:space="preserve">24.6</w:t>
            </w:r>
          </w:p>
        </w:tc>
      </w:tr>
      <w:tr>
        <w:tc>
          <w:tcPr/>
          <w:p>
            <w:pPr>
              <w:pStyle w:val="Compact"/>
            </w:pPr>
          </w:p>
        </w:tc>
        <w:tc>
          <w:tcPr/>
          <w:p>
            <w:pPr>
              <w:pStyle w:val="Compact"/>
              <w:jc w:val="left"/>
            </w:pPr>
            <w:r>
              <w:t xml:space="preserve">Hybrid 08</w:t>
            </w:r>
          </w:p>
        </w:tc>
        <w:tc>
          <w:tcPr/>
          <w:p>
            <w:pPr>
              <w:pStyle w:val="Compact"/>
              <w:jc w:val="left"/>
            </w:pPr>
            <w:r>
              <w:t xml:space="preserve">52</w:t>
            </w:r>
          </w:p>
        </w:tc>
        <w:tc>
          <w:tcPr/>
          <w:p>
            <w:pPr>
              <w:pStyle w:val="Compact"/>
              <w:jc w:val="left"/>
            </w:pPr>
            <w:r>
              <w:t xml:space="preserve">39.8</w:t>
            </w:r>
          </w:p>
        </w:tc>
        <w:tc>
          <w:tcPr/>
          <w:p>
            <w:pPr>
              <w:pStyle w:val="Compact"/>
              <w:jc w:val="left"/>
            </w:pPr>
            <w:r>
              <w:t xml:space="preserve">24.2</w:t>
            </w:r>
          </w:p>
        </w:tc>
        <w:tc>
          <w:tcPr/>
          <w:p>
            <w:pPr>
              <w:pStyle w:val="Compact"/>
              <w:jc w:val="left"/>
            </w:pPr>
            <w:r>
              <w:t xml:space="preserve">15.6</w:t>
            </w:r>
          </w:p>
        </w:tc>
      </w:tr>
      <w:tr>
        <w:tc>
          <w:tcPr/>
          <w:p>
            <w:pPr>
              <w:pStyle w:val="Compact"/>
            </w:pPr>
          </w:p>
        </w:tc>
        <w:tc>
          <w:tcPr/>
          <w:p>
            <w:pPr>
              <w:pStyle w:val="Compact"/>
              <w:jc w:val="left"/>
            </w:pPr>
            <w:r>
              <w:t xml:space="preserve">Hybrid 02</w:t>
            </w:r>
          </w:p>
        </w:tc>
        <w:tc>
          <w:tcPr/>
          <w:p>
            <w:pPr>
              <w:pStyle w:val="Compact"/>
              <w:jc w:val="left"/>
            </w:pPr>
            <w:r>
              <w:t xml:space="preserve">32</w:t>
            </w:r>
          </w:p>
        </w:tc>
        <w:tc>
          <w:tcPr/>
          <w:p>
            <w:pPr>
              <w:pStyle w:val="Compact"/>
              <w:jc w:val="left"/>
            </w:pPr>
            <w:r>
              <w:t xml:space="preserve">36.4</w:t>
            </w:r>
          </w:p>
        </w:tc>
        <w:tc>
          <w:tcPr/>
          <w:p>
            <w:pPr>
              <w:pStyle w:val="Compact"/>
              <w:jc w:val="left"/>
            </w:pPr>
            <w:r>
              <w:t xml:space="preserve">28.1</w:t>
            </w:r>
          </w:p>
        </w:tc>
        <w:tc>
          <w:tcPr/>
          <w:p>
            <w:pPr>
              <w:pStyle w:val="Compact"/>
              <w:jc w:val="left"/>
            </w:pPr>
            <w:r>
              <w:t xml:space="preserve">8.3</w:t>
            </w:r>
          </w:p>
        </w:tc>
      </w:tr>
      <w:tr>
        <w:tc>
          <w:tcPr/>
          <w:p>
            <w:pPr>
              <w:pStyle w:val="Compact"/>
            </w:pPr>
          </w:p>
        </w:tc>
        <w:tc>
          <w:tcPr/>
          <w:p>
            <w:pPr>
              <w:pStyle w:val="Compact"/>
              <w:jc w:val="left"/>
            </w:pPr>
            <w:r>
              <w:t xml:space="preserve">Hybrid 01</w:t>
            </w:r>
          </w:p>
        </w:tc>
        <w:tc>
          <w:tcPr/>
          <w:p>
            <w:pPr>
              <w:pStyle w:val="Compact"/>
              <w:jc w:val="left"/>
            </w:pPr>
            <w:r>
              <w:t xml:space="preserve">48</w:t>
            </w:r>
          </w:p>
        </w:tc>
        <w:tc>
          <w:tcPr/>
          <w:p>
            <w:pPr>
              <w:pStyle w:val="Compact"/>
              <w:jc w:val="left"/>
            </w:pPr>
            <w:r>
              <w:t xml:space="preserve">32.0</w:t>
            </w:r>
          </w:p>
        </w:tc>
        <w:tc>
          <w:tcPr/>
          <w:p>
            <w:pPr>
              <w:pStyle w:val="Compact"/>
              <w:jc w:val="left"/>
            </w:pPr>
            <w:r>
              <w:t xml:space="preserve">30.7</w:t>
            </w:r>
          </w:p>
        </w:tc>
        <w:tc>
          <w:tcPr/>
          <w:p>
            <w:pPr>
              <w:pStyle w:val="Compact"/>
              <w:jc w:val="left"/>
            </w:pPr>
            <w:r>
              <w:t xml:space="preserve">1.3</w:t>
            </w:r>
          </w:p>
        </w:tc>
      </w:tr>
      <w:tr>
        <w:tc>
          <w:tcPr/>
          <w:p>
            <w:pPr>
              <w:pStyle w:val="Compact"/>
            </w:pPr>
          </w:p>
        </w:tc>
        <w:tc>
          <w:tcPr/>
          <w:p>
            <w:pPr>
              <w:pStyle w:val="Compact"/>
              <w:jc w:val="left"/>
            </w:pPr>
            <w:r>
              <w:t xml:space="preserve">Hybrid 05</w:t>
            </w:r>
          </w:p>
        </w:tc>
        <w:tc>
          <w:tcPr/>
          <w:p>
            <w:pPr>
              <w:pStyle w:val="Compact"/>
              <w:jc w:val="left"/>
            </w:pPr>
            <w:r>
              <w:t xml:space="preserve">62</w:t>
            </w:r>
          </w:p>
        </w:tc>
        <w:tc>
          <w:tcPr/>
          <w:p>
            <w:pPr>
              <w:pStyle w:val="Compact"/>
              <w:jc w:val="left"/>
            </w:pPr>
            <w:r>
              <w:t xml:space="preserve">28.0</w:t>
            </w:r>
          </w:p>
        </w:tc>
        <w:tc>
          <w:tcPr/>
          <w:p>
            <w:pPr>
              <w:pStyle w:val="Compact"/>
              <w:jc w:val="left"/>
            </w:pPr>
            <w:r>
              <w:t xml:space="preserve">36.1</w:t>
            </w:r>
          </w:p>
        </w:tc>
        <w:tc>
          <w:tcPr/>
          <w:p>
            <w:pPr>
              <w:pStyle w:val="Compact"/>
              <w:jc w:val="left"/>
            </w:pPr>
            <w:r>
              <w:t xml:space="preserve">-8.1</w:t>
            </w:r>
          </w:p>
        </w:tc>
      </w:tr>
      <w:tr>
        <w:tc>
          <w:tcPr/>
          <w:p>
            <w:pPr>
              <w:pStyle w:val="Compact"/>
            </w:pPr>
          </w:p>
        </w:tc>
        <w:tc>
          <w:tcPr/>
          <w:p>
            <w:pPr>
              <w:pStyle w:val="Compact"/>
              <w:jc w:val="left"/>
            </w:pPr>
            <w:r>
              <w:t xml:space="preserve">Hybrid 04</w:t>
            </w:r>
          </w:p>
        </w:tc>
        <w:tc>
          <w:tcPr/>
          <w:p>
            <w:pPr>
              <w:pStyle w:val="Compact"/>
              <w:jc w:val="left"/>
            </w:pPr>
            <w:r>
              <w:t xml:space="preserve">42</w:t>
            </w:r>
          </w:p>
        </w:tc>
        <w:tc>
          <w:tcPr/>
          <w:p>
            <w:pPr>
              <w:pStyle w:val="Compact"/>
              <w:jc w:val="left"/>
            </w:pPr>
            <w:r>
              <w:t xml:space="preserve">16.1</w:t>
            </w:r>
          </w:p>
        </w:tc>
        <w:tc>
          <w:tcPr/>
          <w:p>
            <w:pPr>
              <w:pStyle w:val="Compact"/>
              <w:jc w:val="left"/>
            </w:pPr>
            <w:r>
              <w:t xml:space="preserve">58.1</w:t>
            </w:r>
          </w:p>
        </w:tc>
        <w:tc>
          <w:tcPr/>
          <w:p>
            <w:pPr>
              <w:pStyle w:val="Compact"/>
              <w:jc w:val="left"/>
            </w:pPr>
            <w:r>
              <w:t xml:space="preserve">-42.0</w:t>
            </w:r>
          </w:p>
        </w:tc>
      </w:tr>
      <w:tr>
        <w:tc>
          <w:tcPr/>
          <w:p>
            <w:pPr>
              <w:pStyle w:val="Compact"/>
            </w:pPr>
          </w:p>
        </w:tc>
        <w:tc>
          <w:tcPr/>
          <w:p>
            <w:pPr>
              <w:pStyle w:val="Compact"/>
              <w:jc w:val="left"/>
            </w:pPr>
            <w:r>
              <w:t xml:space="preserve">Hybrid 07</w:t>
            </w:r>
          </w:p>
        </w:tc>
        <w:tc>
          <w:tcPr/>
          <w:p>
            <w:pPr>
              <w:pStyle w:val="Compact"/>
              <w:jc w:val="left"/>
            </w:pPr>
            <w:r>
              <w:t xml:space="preserve">44</w:t>
            </w:r>
          </w:p>
        </w:tc>
        <w:tc>
          <w:tcPr/>
          <w:p>
            <w:pPr>
              <w:pStyle w:val="Compact"/>
              <w:jc w:val="left"/>
            </w:pPr>
            <w:r>
              <w:t xml:space="preserve">16.0</w:t>
            </w:r>
          </w:p>
        </w:tc>
        <w:tc>
          <w:tcPr/>
          <w:p>
            <w:pPr>
              <w:pStyle w:val="Compact"/>
              <w:jc w:val="left"/>
            </w:pPr>
            <w:r>
              <w:t xml:space="preserve">59.2</w:t>
            </w:r>
          </w:p>
        </w:tc>
        <w:tc>
          <w:tcPr/>
          <w:p>
            <w:pPr>
              <w:pStyle w:val="Compact"/>
              <w:jc w:val="left"/>
            </w:pPr>
            <w:r>
              <w:t xml:space="preserve">-43.2</w:t>
            </w:r>
          </w:p>
        </w:tc>
      </w:tr>
      <w:tr>
        <w:tc>
          <w:tcPr/>
          <w:p>
            <w:pPr>
              <w:pStyle w:val="Compact"/>
              <w:jc w:val="left"/>
            </w:pPr>
            <w:r>
              <w:t xml:space="preserve">Fall armyworm resistance [Vegetative]</w:t>
            </w:r>
          </w:p>
        </w:tc>
        <w:tc>
          <w:tcPr/>
          <w:p>
            <w:pPr>
              <w:pStyle w:val="Compact"/>
              <w:jc w:val="left"/>
            </w:pPr>
            <w:r>
              <w:t xml:space="preserve">Hybrid 06</w:t>
            </w:r>
          </w:p>
        </w:tc>
        <w:tc>
          <w:tcPr/>
          <w:p>
            <w:pPr>
              <w:pStyle w:val="Compact"/>
              <w:jc w:val="left"/>
            </w:pPr>
            <w:r>
              <w:t xml:space="preserve">48</w:t>
            </w:r>
          </w:p>
        </w:tc>
        <w:tc>
          <w:tcPr/>
          <w:p>
            <w:pPr>
              <w:pStyle w:val="Compact"/>
              <w:jc w:val="left"/>
            </w:pPr>
            <w:r>
              <w:t xml:space="preserve">48.8</w:t>
            </w:r>
          </w:p>
        </w:tc>
        <w:tc>
          <w:tcPr/>
          <w:p>
            <w:pPr>
              <w:pStyle w:val="Compact"/>
              <w:jc w:val="left"/>
            </w:pPr>
            <w:r>
              <w:t xml:space="preserve">16.8</w:t>
            </w:r>
          </w:p>
        </w:tc>
        <w:tc>
          <w:tcPr/>
          <w:p>
            <w:pPr>
              <w:pStyle w:val="Compact"/>
              <w:jc w:val="left"/>
            </w:pPr>
            <w:r>
              <w:t xml:space="preserve">32.1</w:t>
            </w:r>
          </w:p>
        </w:tc>
      </w:tr>
      <w:tr>
        <w:tc>
          <w:tcPr/>
          <w:p>
            <w:pPr>
              <w:pStyle w:val="Compact"/>
            </w:pPr>
          </w:p>
        </w:tc>
        <w:tc>
          <w:tcPr/>
          <w:p>
            <w:pPr>
              <w:pStyle w:val="Compact"/>
              <w:jc w:val="left"/>
            </w:pPr>
            <w:r>
              <w:t xml:space="preserve">Hybrid 03</w:t>
            </w:r>
          </w:p>
        </w:tc>
        <w:tc>
          <w:tcPr/>
          <w:p>
            <w:pPr>
              <w:pStyle w:val="Compact"/>
              <w:jc w:val="left"/>
            </w:pPr>
            <w:r>
              <w:t xml:space="preserve">54</w:t>
            </w:r>
          </w:p>
        </w:tc>
        <w:tc>
          <w:tcPr/>
          <w:p>
            <w:pPr>
              <w:pStyle w:val="Compact"/>
              <w:jc w:val="left"/>
            </w:pPr>
            <w:r>
              <w:t xml:space="preserve">42.3</w:t>
            </w:r>
          </w:p>
        </w:tc>
        <w:tc>
          <w:tcPr/>
          <w:p>
            <w:pPr>
              <w:pStyle w:val="Compact"/>
              <w:jc w:val="left"/>
            </w:pPr>
            <w:r>
              <w:t xml:space="preserve">22.2</w:t>
            </w:r>
          </w:p>
        </w:tc>
        <w:tc>
          <w:tcPr/>
          <w:p>
            <w:pPr>
              <w:pStyle w:val="Compact"/>
              <w:jc w:val="left"/>
            </w:pPr>
            <w:r>
              <w:t xml:space="preserve">20.1</w:t>
            </w:r>
          </w:p>
        </w:tc>
      </w:tr>
      <w:tr>
        <w:tc>
          <w:tcPr/>
          <w:p>
            <w:pPr>
              <w:pStyle w:val="Compact"/>
            </w:pPr>
          </w:p>
        </w:tc>
        <w:tc>
          <w:tcPr/>
          <w:p>
            <w:pPr>
              <w:pStyle w:val="Compact"/>
              <w:jc w:val="left"/>
            </w:pPr>
            <w:r>
              <w:t xml:space="preserve">Hybrid 05</w:t>
            </w:r>
          </w:p>
        </w:tc>
        <w:tc>
          <w:tcPr/>
          <w:p>
            <w:pPr>
              <w:pStyle w:val="Compact"/>
              <w:jc w:val="left"/>
            </w:pPr>
            <w:r>
              <w:t xml:space="preserve">82</w:t>
            </w:r>
          </w:p>
        </w:tc>
        <w:tc>
          <w:tcPr/>
          <w:p>
            <w:pPr>
              <w:pStyle w:val="Compact"/>
              <w:jc w:val="left"/>
            </w:pPr>
            <w:r>
              <w:t xml:space="preserve">37.3</w:t>
            </w:r>
          </w:p>
        </w:tc>
        <w:tc>
          <w:tcPr/>
          <w:p>
            <w:pPr>
              <w:pStyle w:val="Compact"/>
              <w:jc w:val="left"/>
            </w:pPr>
            <w:r>
              <w:t xml:space="preserve">27.3</w:t>
            </w:r>
          </w:p>
        </w:tc>
        <w:tc>
          <w:tcPr/>
          <w:p>
            <w:pPr>
              <w:pStyle w:val="Compact"/>
              <w:jc w:val="left"/>
            </w:pPr>
            <w:r>
              <w:t xml:space="preserve">10.1</w:t>
            </w:r>
          </w:p>
        </w:tc>
      </w:tr>
      <w:tr>
        <w:tc>
          <w:tcPr/>
          <w:p>
            <w:pPr>
              <w:pStyle w:val="Compact"/>
            </w:pPr>
          </w:p>
        </w:tc>
        <w:tc>
          <w:tcPr/>
          <w:p>
            <w:pPr>
              <w:pStyle w:val="Compact"/>
              <w:jc w:val="left"/>
            </w:pPr>
            <w:r>
              <w:t xml:space="preserve">Hybrid 01</w:t>
            </w:r>
          </w:p>
        </w:tc>
        <w:tc>
          <w:tcPr/>
          <w:p>
            <w:pPr>
              <w:pStyle w:val="Compact"/>
              <w:jc w:val="left"/>
            </w:pPr>
            <w:r>
              <w:t xml:space="preserve">60</w:t>
            </w:r>
          </w:p>
        </w:tc>
        <w:tc>
          <w:tcPr/>
          <w:p>
            <w:pPr>
              <w:pStyle w:val="Compact"/>
              <w:jc w:val="left"/>
            </w:pPr>
            <w:r>
              <w:t xml:space="preserve">35.7</w:t>
            </w:r>
          </w:p>
        </w:tc>
        <w:tc>
          <w:tcPr/>
          <w:p>
            <w:pPr>
              <w:pStyle w:val="Compact"/>
              <w:jc w:val="left"/>
            </w:pPr>
            <w:r>
              <w:t xml:space="preserve">28.1</w:t>
            </w:r>
          </w:p>
        </w:tc>
        <w:tc>
          <w:tcPr/>
          <w:p>
            <w:pPr>
              <w:pStyle w:val="Compact"/>
              <w:jc w:val="left"/>
            </w:pPr>
            <w:r>
              <w:t xml:space="preserve">7.6</w:t>
            </w:r>
          </w:p>
        </w:tc>
      </w:tr>
      <w:tr>
        <w:tc>
          <w:tcPr/>
          <w:p>
            <w:pPr>
              <w:pStyle w:val="Compact"/>
            </w:pPr>
          </w:p>
        </w:tc>
        <w:tc>
          <w:tcPr/>
          <w:p>
            <w:pPr>
              <w:pStyle w:val="Compact"/>
              <w:jc w:val="left"/>
            </w:pPr>
            <w:r>
              <w:t xml:space="preserve">Hybrid 02</w:t>
            </w:r>
          </w:p>
        </w:tc>
        <w:tc>
          <w:tcPr/>
          <w:p>
            <w:pPr>
              <w:pStyle w:val="Compact"/>
              <w:jc w:val="left"/>
            </w:pPr>
            <w:r>
              <w:t xml:space="preserve">48</w:t>
            </w:r>
          </w:p>
        </w:tc>
        <w:tc>
          <w:tcPr/>
          <w:p>
            <w:pPr>
              <w:pStyle w:val="Compact"/>
              <w:jc w:val="left"/>
            </w:pPr>
            <w:r>
              <w:t xml:space="preserve">34.0</w:t>
            </w:r>
          </w:p>
        </w:tc>
        <w:tc>
          <w:tcPr/>
          <w:p>
            <w:pPr>
              <w:pStyle w:val="Compact"/>
              <w:jc w:val="left"/>
            </w:pPr>
            <w:r>
              <w:t xml:space="preserve">31.6</w:t>
            </w:r>
          </w:p>
        </w:tc>
        <w:tc>
          <w:tcPr/>
          <w:p>
            <w:pPr>
              <w:pStyle w:val="Compact"/>
              <w:jc w:val="left"/>
            </w:pPr>
            <w:r>
              <w:t xml:space="preserve">2.4</w:t>
            </w:r>
          </w:p>
        </w:tc>
      </w:tr>
      <w:tr>
        <w:tc>
          <w:tcPr/>
          <w:p>
            <w:pPr>
              <w:pStyle w:val="Compact"/>
            </w:pPr>
          </w:p>
        </w:tc>
        <w:tc>
          <w:tcPr/>
          <w:p>
            <w:pPr>
              <w:pStyle w:val="Compact"/>
              <w:jc w:val="left"/>
            </w:pPr>
            <w:r>
              <w:t xml:space="preserve">Hybrid 08</w:t>
            </w:r>
          </w:p>
        </w:tc>
        <w:tc>
          <w:tcPr/>
          <w:p>
            <w:pPr>
              <w:pStyle w:val="Compact"/>
              <w:jc w:val="left"/>
            </w:pPr>
            <w:r>
              <w:t xml:space="preserve">80</w:t>
            </w:r>
          </w:p>
        </w:tc>
        <w:tc>
          <w:tcPr/>
          <w:p>
            <w:pPr>
              <w:pStyle w:val="Compact"/>
              <w:jc w:val="left"/>
            </w:pPr>
            <w:r>
              <w:t xml:space="preserve">29.6</w:t>
            </w:r>
          </w:p>
        </w:tc>
        <w:tc>
          <w:tcPr/>
          <w:p>
            <w:pPr>
              <w:pStyle w:val="Compact"/>
              <w:jc w:val="left"/>
            </w:pPr>
            <w:r>
              <w:t xml:space="preserve">35.9</w:t>
            </w:r>
          </w:p>
        </w:tc>
        <w:tc>
          <w:tcPr/>
          <w:p>
            <w:pPr>
              <w:pStyle w:val="Compact"/>
              <w:jc w:val="left"/>
            </w:pPr>
            <w:r>
              <w:t xml:space="preserve">-6.3</w:t>
            </w:r>
          </w:p>
        </w:tc>
      </w:tr>
      <w:tr>
        <w:tc>
          <w:tcPr/>
          <w:p>
            <w:pPr>
              <w:pStyle w:val="Compact"/>
            </w:pPr>
          </w:p>
        </w:tc>
        <w:tc>
          <w:tcPr/>
          <w:p>
            <w:pPr>
              <w:pStyle w:val="Compact"/>
              <w:jc w:val="left"/>
            </w:pPr>
            <w:r>
              <w:t xml:space="preserve">Hybrid 04</w:t>
            </w:r>
          </w:p>
        </w:tc>
        <w:tc>
          <w:tcPr/>
          <w:p>
            <w:pPr>
              <w:pStyle w:val="Compact"/>
              <w:jc w:val="left"/>
            </w:pPr>
            <w:r>
              <w:t xml:space="preserve">60</w:t>
            </w:r>
          </w:p>
        </w:tc>
        <w:tc>
          <w:tcPr/>
          <w:p>
            <w:pPr>
              <w:pStyle w:val="Compact"/>
              <w:jc w:val="left"/>
            </w:pPr>
            <w:r>
              <w:t xml:space="preserve">27.7</w:t>
            </w:r>
          </w:p>
        </w:tc>
        <w:tc>
          <w:tcPr/>
          <w:p>
            <w:pPr>
              <w:pStyle w:val="Compact"/>
              <w:jc w:val="left"/>
            </w:pPr>
            <w:r>
              <w:t xml:space="preserve">39.5</w:t>
            </w:r>
          </w:p>
        </w:tc>
        <w:tc>
          <w:tcPr/>
          <w:p>
            <w:pPr>
              <w:pStyle w:val="Compact"/>
              <w:jc w:val="left"/>
            </w:pPr>
            <w:r>
              <w:t xml:space="preserve">-11.9</w:t>
            </w:r>
          </w:p>
        </w:tc>
      </w:tr>
      <w:tr>
        <w:tc>
          <w:tcPr/>
          <w:p>
            <w:pPr>
              <w:pStyle w:val="Compact"/>
            </w:pPr>
          </w:p>
        </w:tc>
        <w:tc>
          <w:tcPr/>
          <w:p>
            <w:pPr>
              <w:pStyle w:val="Compact"/>
              <w:jc w:val="left"/>
            </w:pPr>
            <w:r>
              <w:t xml:space="preserve">Hybrid 07</w:t>
            </w:r>
          </w:p>
        </w:tc>
        <w:tc>
          <w:tcPr/>
          <w:p>
            <w:pPr>
              <w:pStyle w:val="Compact"/>
              <w:jc w:val="left"/>
            </w:pPr>
            <w:r>
              <w:t xml:space="preserve">60</w:t>
            </w:r>
          </w:p>
        </w:tc>
        <w:tc>
          <w:tcPr/>
          <w:p>
            <w:pPr>
              <w:pStyle w:val="Compact"/>
              <w:jc w:val="left"/>
            </w:pPr>
            <w:r>
              <w:t xml:space="preserve">15.1</w:t>
            </w:r>
          </w:p>
        </w:tc>
        <w:tc>
          <w:tcPr/>
          <w:p>
            <w:pPr>
              <w:pStyle w:val="Compact"/>
              <w:jc w:val="left"/>
            </w:pPr>
            <w:r>
              <w:t xml:space="preserve">61.9</w:t>
            </w:r>
          </w:p>
        </w:tc>
        <w:tc>
          <w:tcPr/>
          <w:p>
            <w:pPr>
              <w:pStyle w:val="Compact"/>
              <w:jc w:val="left"/>
            </w:pPr>
            <w:r>
              <w:t xml:space="preserve">-46.8</w:t>
            </w:r>
          </w:p>
        </w:tc>
      </w:tr>
      <w:tr>
        <w:tc>
          <w:tcPr/>
          <w:p>
            <w:pPr>
              <w:pStyle w:val="Compact"/>
              <w:jc w:val="left"/>
            </w:pPr>
            <w:r>
              <w:t xml:space="preserve">Diseases resistance [Reproductive]</w:t>
            </w:r>
          </w:p>
        </w:tc>
        <w:tc>
          <w:tcPr/>
          <w:p>
            <w:pPr>
              <w:pStyle w:val="Compact"/>
              <w:jc w:val="left"/>
            </w:pPr>
            <w:r>
              <w:t xml:space="preserve">Hybrid 03</w:t>
            </w:r>
          </w:p>
        </w:tc>
        <w:tc>
          <w:tcPr/>
          <w:p>
            <w:pPr>
              <w:pStyle w:val="Compact"/>
              <w:jc w:val="left"/>
            </w:pPr>
            <w:r>
              <w:t xml:space="preserve">36</w:t>
            </w:r>
          </w:p>
        </w:tc>
        <w:tc>
          <w:tcPr/>
          <w:p>
            <w:pPr>
              <w:pStyle w:val="Compact"/>
              <w:jc w:val="left"/>
            </w:pPr>
            <w:r>
              <w:t xml:space="preserve">48.2</w:t>
            </w:r>
          </w:p>
        </w:tc>
        <w:tc>
          <w:tcPr/>
          <w:p>
            <w:pPr>
              <w:pStyle w:val="Compact"/>
              <w:jc w:val="left"/>
            </w:pPr>
            <w:r>
              <w:t xml:space="preserve">17.5</w:t>
            </w:r>
          </w:p>
        </w:tc>
        <w:tc>
          <w:tcPr/>
          <w:p>
            <w:pPr>
              <w:pStyle w:val="Compact"/>
              <w:jc w:val="left"/>
            </w:pPr>
            <w:r>
              <w:t xml:space="preserve">30.7</w:t>
            </w:r>
          </w:p>
        </w:tc>
      </w:tr>
      <w:tr>
        <w:tc>
          <w:tcPr/>
          <w:p>
            <w:pPr>
              <w:pStyle w:val="Compact"/>
            </w:pPr>
          </w:p>
        </w:tc>
        <w:tc>
          <w:tcPr/>
          <w:p>
            <w:pPr>
              <w:pStyle w:val="Compact"/>
              <w:jc w:val="left"/>
            </w:pPr>
            <w:r>
              <w:t xml:space="preserve">Hybrid 06</w:t>
            </w:r>
          </w:p>
        </w:tc>
        <w:tc>
          <w:tcPr/>
          <w:p>
            <w:pPr>
              <w:pStyle w:val="Compact"/>
              <w:jc w:val="left"/>
            </w:pPr>
            <w:r>
              <w:t xml:space="preserve">24</w:t>
            </w:r>
          </w:p>
        </w:tc>
        <w:tc>
          <w:tcPr/>
          <w:p>
            <w:pPr>
              <w:pStyle w:val="Compact"/>
              <w:jc w:val="left"/>
            </w:pPr>
            <w:r>
              <w:t xml:space="preserve">45.6</w:t>
            </w:r>
          </w:p>
        </w:tc>
        <w:tc>
          <w:tcPr/>
          <w:p>
            <w:pPr>
              <w:pStyle w:val="Compact"/>
              <w:jc w:val="left"/>
            </w:pPr>
            <w:r>
              <w:t xml:space="preserve">19.9</w:t>
            </w:r>
          </w:p>
        </w:tc>
        <w:tc>
          <w:tcPr/>
          <w:p>
            <w:pPr>
              <w:pStyle w:val="Compact"/>
              <w:jc w:val="left"/>
            </w:pPr>
            <w:r>
              <w:t xml:space="preserve">25.7</w:t>
            </w:r>
          </w:p>
        </w:tc>
      </w:tr>
      <w:tr>
        <w:tc>
          <w:tcPr/>
          <w:p>
            <w:pPr>
              <w:pStyle w:val="Compact"/>
            </w:pPr>
          </w:p>
        </w:tc>
        <w:tc>
          <w:tcPr/>
          <w:p>
            <w:pPr>
              <w:pStyle w:val="Compact"/>
              <w:jc w:val="left"/>
            </w:pPr>
            <w:r>
              <w:t xml:space="preserve">Hybrid 02</w:t>
            </w:r>
          </w:p>
        </w:tc>
        <w:tc>
          <w:tcPr/>
          <w:p>
            <w:pPr>
              <w:pStyle w:val="Compact"/>
              <w:jc w:val="left"/>
            </w:pPr>
            <w:r>
              <w:t xml:space="preserve">32</w:t>
            </w:r>
          </w:p>
        </w:tc>
        <w:tc>
          <w:tcPr/>
          <w:p>
            <w:pPr>
              <w:pStyle w:val="Compact"/>
              <w:jc w:val="left"/>
            </w:pPr>
            <w:r>
              <w:t xml:space="preserve">38.0</w:t>
            </w:r>
          </w:p>
        </w:tc>
        <w:tc>
          <w:tcPr/>
          <w:p>
            <w:pPr>
              <w:pStyle w:val="Compact"/>
              <w:jc w:val="left"/>
            </w:pPr>
            <w:r>
              <w:t xml:space="preserve">26.2</w:t>
            </w:r>
          </w:p>
        </w:tc>
        <w:tc>
          <w:tcPr/>
          <w:p>
            <w:pPr>
              <w:pStyle w:val="Compact"/>
              <w:jc w:val="left"/>
            </w:pPr>
            <w:r>
              <w:t xml:space="preserve">11.8</w:t>
            </w:r>
          </w:p>
        </w:tc>
      </w:tr>
      <w:tr>
        <w:tc>
          <w:tcPr/>
          <w:p>
            <w:pPr>
              <w:pStyle w:val="Compact"/>
            </w:pPr>
          </w:p>
        </w:tc>
        <w:tc>
          <w:tcPr/>
          <w:p>
            <w:pPr>
              <w:pStyle w:val="Compact"/>
              <w:jc w:val="left"/>
            </w:pPr>
            <w:r>
              <w:t xml:space="preserve">Hybrid 08</w:t>
            </w:r>
          </w:p>
        </w:tc>
        <w:tc>
          <w:tcPr/>
          <w:p>
            <w:pPr>
              <w:pStyle w:val="Compact"/>
              <w:jc w:val="left"/>
            </w:pPr>
            <w:r>
              <w:t xml:space="preserve">58</w:t>
            </w:r>
          </w:p>
        </w:tc>
        <w:tc>
          <w:tcPr/>
          <w:p>
            <w:pPr>
              <w:pStyle w:val="Compact"/>
              <w:jc w:val="left"/>
            </w:pPr>
            <w:r>
              <w:t xml:space="preserve">37.8</w:t>
            </w:r>
          </w:p>
        </w:tc>
        <w:tc>
          <w:tcPr/>
          <w:p>
            <w:pPr>
              <w:pStyle w:val="Compact"/>
              <w:jc w:val="left"/>
            </w:pPr>
            <w:r>
              <w:t xml:space="preserve">27.1</w:t>
            </w:r>
          </w:p>
        </w:tc>
        <w:tc>
          <w:tcPr/>
          <w:p>
            <w:pPr>
              <w:pStyle w:val="Compact"/>
              <w:jc w:val="left"/>
            </w:pPr>
            <w:r>
              <w:t xml:space="preserve">10.7</w:t>
            </w:r>
          </w:p>
        </w:tc>
      </w:tr>
      <w:tr>
        <w:tc>
          <w:tcPr/>
          <w:p>
            <w:pPr>
              <w:pStyle w:val="Compact"/>
            </w:pPr>
          </w:p>
        </w:tc>
        <w:tc>
          <w:tcPr/>
          <w:p>
            <w:pPr>
              <w:pStyle w:val="Compact"/>
              <w:jc w:val="left"/>
            </w:pPr>
            <w:r>
              <w:t xml:space="preserve">Hybrid 01</w:t>
            </w:r>
          </w:p>
        </w:tc>
        <w:tc>
          <w:tcPr/>
          <w:p>
            <w:pPr>
              <w:pStyle w:val="Compact"/>
              <w:jc w:val="left"/>
            </w:pPr>
            <w:r>
              <w:t xml:space="preserve">46</w:t>
            </w:r>
          </w:p>
        </w:tc>
        <w:tc>
          <w:tcPr/>
          <w:p>
            <w:pPr>
              <w:pStyle w:val="Compact"/>
              <w:jc w:val="left"/>
            </w:pPr>
            <w:r>
              <w:t xml:space="preserve">27.9</w:t>
            </w:r>
          </w:p>
        </w:tc>
        <w:tc>
          <w:tcPr/>
          <w:p>
            <w:pPr>
              <w:pStyle w:val="Compact"/>
              <w:jc w:val="left"/>
            </w:pPr>
            <w:r>
              <w:t xml:space="preserve">39.4</w:t>
            </w:r>
          </w:p>
        </w:tc>
        <w:tc>
          <w:tcPr/>
          <w:p>
            <w:pPr>
              <w:pStyle w:val="Compact"/>
              <w:jc w:val="left"/>
            </w:pPr>
            <w:r>
              <w:t xml:space="preserve">-11.5</w:t>
            </w:r>
          </w:p>
        </w:tc>
      </w:tr>
      <w:tr>
        <w:tc>
          <w:tcPr/>
          <w:p>
            <w:pPr>
              <w:pStyle w:val="Compact"/>
            </w:pPr>
          </w:p>
        </w:tc>
        <w:tc>
          <w:tcPr/>
          <w:p>
            <w:pPr>
              <w:pStyle w:val="Compact"/>
              <w:jc w:val="left"/>
            </w:pPr>
            <w:r>
              <w:t xml:space="preserve">Hybrid 07</w:t>
            </w:r>
          </w:p>
        </w:tc>
        <w:tc>
          <w:tcPr/>
          <w:p>
            <w:pPr>
              <w:pStyle w:val="Compact"/>
              <w:jc w:val="left"/>
            </w:pPr>
            <w:r>
              <w:t xml:space="preserve">40</w:t>
            </w:r>
          </w:p>
        </w:tc>
        <w:tc>
          <w:tcPr/>
          <w:p>
            <w:pPr>
              <w:pStyle w:val="Compact"/>
              <w:jc w:val="left"/>
            </w:pPr>
            <w:r>
              <w:t xml:space="preserve">26.9</w:t>
            </w:r>
          </w:p>
        </w:tc>
        <w:tc>
          <w:tcPr/>
          <w:p>
            <w:pPr>
              <w:pStyle w:val="Compact"/>
              <w:jc w:val="left"/>
            </w:pPr>
            <w:r>
              <w:t xml:space="preserve">40.9</w:t>
            </w:r>
          </w:p>
        </w:tc>
        <w:tc>
          <w:tcPr/>
          <w:p>
            <w:pPr>
              <w:pStyle w:val="Compact"/>
              <w:jc w:val="left"/>
            </w:pPr>
            <w:r>
              <w:t xml:space="preserve">-14.0</w:t>
            </w:r>
          </w:p>
        </w:tc>
      </w:tr>
      <w:tr>
        <w:tc>
          <w:tcPr/>
          <w:p>
            <w:pPr>
              <w:pStyle w:val="Compact"/>
            </w:pPr>
          </w:p>
        </w:tc>
        <w:tc>
          <w:tcPr/>
          <w:p>
            <w:pPr>
              <w:pStyle w:val="Compact"/>
              <w:jc w:val="left"/>
            </w:pPr>
            <w:r>
              <w:t xml:space="preserve">Hybrid 04</w:t>
            </w:r>
          </w:p>
        </w:tc>
        <w:tc>
          <w:tcPr/>
          <w:p>
            <w:pPr>
              <w:pStyle w:val="Compact"/>
              <w:jc w:val="left"/>
            </w:pPr>
            <w:r>
              <w:t xml:space="preserve">46</w:t>
            </w:r>
          </w:p>
        </w:tc>
        <w:tc>
          <w:tcPr/>
          <w:p>
            <w:pPr>
              <w:pStyle w:val="Compact"/>
              <w:jc w:val="left"/>
            </w:pPr>
            <w:r>
              <w:t xml:space="preserve">25.9</w:t>
            </w:r>
          </w:p>
        </w:tc>
        <w:tc>
          <w:tcPr/>
          <w:p>
            <w:pPr>
              <w:pStyle w:val="Compact"/>
              <w:jc w:val="left"/>
            </w:pPr>
            <w:r>
              <w:t xml:space="preserve">42.2</w:t>
            </w:r>
          </w:p>
        </w:tc>
        <w:tc>
          <w:tcPr/>
          <w:p>
            <w:pPr>
              <w:pStyle w:val="Compact"/>
              <w:jc w:val="left"/>
            </w:pPr>
            <w:r>
              <w:t xml:space="preserve">-16.2</w:t>
            </w:r>
          </w:p>
        </w:tc>
      </w:tr>
      <w:tr>
        <w:tc>
          <w:tcPr/>
          <w:p>
            <w:pPr>
              <w:pStyle w:val="Compact"/>
            </w:pPr>
          </w:p>
        </w:tc>
        <w:tc>
          <w:tcPr/>
          <w:p>
            <w:pPr>
              <w:pStyle w:val="Compact"/>
              <w:jc w:val="left"/>
            </w:pPr>
            <w:r>
              <w:t xml:space="preserve">Hybrid 05</w:t>
            </w:r>
          </w:p>
        </w:tc>
        <w:tc>
          <w:tcPr/>
          <w:p>
            <w:pPr>
              <w:pStyle w:val="Compact"/>
              <w:jc w:val="left"/>
            </w:pPr>
            <w:r>
              <w:t xml:space="preserve">48</w:t>
            </w:r>
          </w:p>
        </w:tc>
        <w:tc>
          <w:tcPr/>
          <w:p>
            <w:pPr>
              <w:pStyle w:val="Compact"/>
              <w:jc w:val="left"/>
            </w:pPr>
            <w:r>
              <w:t xml:space="preserve">25.3</w:t>
            </w:r>
          </w:p>
        </w:tc>
        <w:tc>
          <w:tcPr/>
          <w:p>
            <w:pPr>
              <w:pStyle w:val="Compact"/>
              <w:jc w:val="left"/>
            </w:pPr>
            <w:r>
              <w:t xml:space="preserve">43.6</w:t>
            </w:r>
          </w:p>
        </w:tc>
        <w:tc>
          <w:tcPr/>
          <w:p>
            <w:pPr>
              <w:pStyle w:val="Compact"/>
              <w:jc w:val="left"/>
            </w:pPr>
            <w:r>
              <w:t xml:space="preserve">-18.3</w:t>
            </w:r>
          </w:p>
        </w:tc>
      </w:tr>
      <w:tr>
        <w:tc>
          <w:tcPr/>
          <w:p>
            <w:pPr>
              <w:pStyle w:val="Compact"/>
              <w:jc w:val="left"/>
            </w:pPr>
            <w:r>
              <w:t xml:space="preserve">Drought tolerance [Reproductive]</w:t>
            </w:r>
          </w:p>
        </w:tc>
        <w:tc>
          <w:tcPr/>
          <w:p>
            <w:pPr>
              <w:pStyle w:val="Compact"/>
              <w:jc w:val="left"/>
            </w:pPr>
            <w:r>
              <w:t xml:space="preserve">Hybrid 03</w:t>
            </w:r>
          </w:p>
        </w:tc>
        <w:tc>
          <w:tcPr/>
          <w:p>
            <w:pPr>
              <w:pStyle w:val="Compact"/>
              <w:jc w:val="left"/>
            </w:pPr>
            <w:r>
              <w:t xml:space="preserve">32</w:t>
            </w:r>
          </w:p>
        </w:tc>
        <w:tc>
          <w:tcPr/>
          <w:p>
            <w:pPr>
              <w:pStyle w:val="Compact"/>
              <w:jc w:val="left"/>
            </w:pPr>
            <w:r>
              <w:t xml:space="preserve">50.8</w:t>
            </w:r>
          </w:p>
        </w:tc>
        <w:tc>
          <w:tcPr/>
          <w:p>
            <w:pPr>
              <w:pStyle w:val="Compact"/>
              <w:jc w:val="left"/>
            </w:pPr>
            <w:r>
              <w:t xml:space="preserve">14.9</w:t>
            </w:r>
          </w:p>
        </w:tc>
        <w:tc>
          <w:tcPr/>
          <w:p>
            <w:pPr>
              <w:pStyle w:val="Compact"/>
              <w:jc w:val="left"/>
            </w:pPr>
            <w:r>
              <w:t xml:space="preserve">35.9</w:t>
            </w:r>
          </w:p>
        </w:tc>
      </w:tr>
      <w:tr>
        <w:tc>
          <w:tcPr/>
          <w:p>
            <w:pPr>
              <w:pStyle w:val="Compact"/>
            </w:pPr>
          </w:p>
        </w:tc>
        <w:tc>
          <w:tcPr/>
          <w:p>
            <w:pPr>
              <w:pStyle w:val="Compact"/>
              <w:jc w:val="left"/>
            </w:pPr>
            <w:r>
              <w:t xml:space="preserve">Hybrid 08</w:t>
            </w:r>
          </w:p>
        </w:tc>
        <w:tc>
          <w:tcPr/>
          <w:p>
            <w:pPr>
              <w:pStyle w:val="Compact"/>
              <w:jc w:val="left"/>
            </w:pPr>
            <w:r>
              <w:t xml:space="preserve">42</w:t>
            </w:r>
          </w:p>
        </w:tc>
        <w:tc>
          <w:tcPr/>
          <w:p>
            <w:pPr>
              <w:pStyle w:val="Compact"/>
              <w:jc w:val="left"/>
            </w:pPr>
            <w:r>
              <w:t xml:space="preserve">51.0</w:t>
            </w:r>
          </w:p>
        </w:tc>
        <w:tc>
          <w:tcPr/>
          <w:p>
            <w:pPr>
              <w:pStyle w:val="Compact"/>
              <w:jc w:val="left"/>
            </w:pPr>
            <w:r>
              <w:t xml:space="preserve">15.8</w:t>
            </w:r>
          </w:p>
        </w:tc>
        <w:tc>
          <w:tcPr/>
          <w:p>
            <w:pPr>
              <w:pStyle w:val="Compact"/>
              <w:jc w:val="left"/>
            </w:pPr>
            <w:r>
              <w:t xml:space="preserve">35.2</w:t>
            </w:r>
          </w:p>
        </w:tc>
      </w:tr>
      <w:tr>
        <w:tc>
          <w:tcPr/>
          <w:p>
            <w:pPr>
              <w:pStyle w:val="Compact"/>
            </w:pPr>
          </w:p>
        </w:tc>
        <w:tc>
          <w:tcPr/>
          <w:p>
            <w:pPr>
              <w:pStyle w:val="Compact"/>
              <w:jc w:val="left"/>
            </w:pPr>
            <w:r>
              <w:t xml:space="preserve">Hybrid 04</w:t>
            </w:r>
          </w:p>
        </w:tc>
        <w:tc>
          <w:tcPr/>
          <w:p>
            <w:pPr>
              <w:pStyle w:val="Compact"/>
              <w:jc w:val="left"/>
            </w:pPr>
            <w:r>
              <w:t xml:space="preserve">30</w:t>
            </w:r>
          </w:p>
        </w:tc>
        <w:tc>
          <w:tcPr/>
          <w:p>
            <w:pPr>
              <w:pStyle w:val="Compact"/>
              <w:jc w:val="left"/>
            </w:pPr>
            <w:r>
              <w:t xml:space="preserve">39.3</w:t>
            </w:r>
          </w:p>
        </w:tc>
        <w:tc>
          <w:tcPr/>
          <w:p>
            <w:pPr>
              <w:pStyle w:val="Compact"/>
              <w:jc w:val="left"/>
            </w:pPr>
            <w:r>
              <w:t xml:space="preserve">23.9</w:t>
            </w:r>
          </w:p>
        </w:tc>
        <w:tc>
          <w:tcPr/>
          <w:p>
            <w:pPr>
              <w:pStyle w:val="Compact"/>
              <w:jc w:val="left"/>
            </w:pPr>
            <w:r>
              <w:t xml:space="preserve">15.4</w:t>
            </w:r>
          </w:p>
        </w:tc>
      </w:tr>
      <w:tr>
        <w:tc>
          <w:tcPr/>
          <w:p>
            <w:pPr>
              <w:pStyle w:val="Compact"/>
            </w:pPr>
          </w:p>
        </w:tc>
        <w:tc>
          <w:tcPr/>
          <w:p>
            <w:pPr>
              <w:pStyle w:val="Compact"/>
              <w:jc w:val="left"/>
            </w:pPr>
            <w:r>
              <w:t xml:space="preserve">Hybrid 02</w:t>
            </w:r>
          </w:p>
        </w:tc>
        <w:tc>
          <w:tcPr/>
          <w:p>
            <w:pPr>
              <w:pStyle w:val="Compact"/>
              <w:jc w:val="left"/>
            </w:pPr>
            <w:r>
              <w:t xml:space="preserve">36</w:t>
            </w:r>
          </w:p>
        </w:tc>
        <w:tc>
          <w:tcPr/>
          <w:p>
            <w:pPr>
              <w:pStyle w:val="Compact"/>
              <w:jc w:val="left"/>
            </w:pPr>
            <w:r>
              <w:t xml:space="preserve">32.8</w:t>
            </w:r>
          </w:p>
        </w:tc>
        <w:tc>
          <w:tcPr/>
          <w:p>
            <w:pPr>
              <w:pStyle w:val="Compact"/>
              <w:jc w:val="left"/>
            </w:pPr>
            <w:r>
              <w:t xml:space="preserve">29.4</w:t>
            </w:r>
          </w:p>
        </w:tc>
        <w:tc>
          <w:tcPr/>
          <w:p>
            <w:pPr>
              <w:pStyle w:val="Compact"/>
              <w:jc w:val="left"/>
            </w:pPr>
            <w:r>
              <w:t xml:space="preserve">3.4</w:t>
            </w:r>
          </w:p>
        </w:tc>
      </w:tr>
      <w:tr>
        <w:tc>
          <w:tcPr/>
          <w:p>
            <w:pPr>
              <w:pStyle w:val="Compact"/>
            </w:pPr>
          </w:p>
        </w:tc>
        <w:tc>
          <w:tcPr/>
          <w:p>
            <w:pPr>
              <w:pStyle w:val="Compact"/>
              <w:jc w:val="left"/>
            </w:pPr>
            <w:r>
              <w:t xml:space="preserve">Hybrid 01</w:t>
            </w:r>
          </w:p>
        </w:tc>
        <w:tc>
          <w:tcPr/>
          <w:p>
            <w:pPr>
              <w:pStyle w:val="Compact"/>
              <w:jc w:val="left"/>
            </w:pPr>
            <w:r>
              <w:t xml:space="preserve">38</w:t>
            </w:r>
          </w:p>
        </w:tc>
        <w:tc>
          <w:tcPr/>
          <w:p>
            <w:pPr>
              <w:pStyle w:val="Compact"/>
              <w:jc w:val="left"/>
            </w:pPr>
            <w:r>
              <w:t xml:space="preserve">33.3</w:t>
            </w:r>
          </w:p>
        </w:tc>
        <w:tc>
          <w:tcPr/>
          <w:p>
            <w:pPr>
              <w:pStyle w:val="Compact"/>
              <w:jc w:val="left"/>
            </w:pPr>
            <w:r>
              <w:t xml:space="preserve">31.2</w:t>
            </w:r>
          </w:p>
        </w:tc>
        <w:tc>
          <w:tcPr/>
          <w:p>
            <w:pPr>
              <w:pStyle w:val="Compact"/>
              <w:jc w:val="left"/>
            </w:pPr>
            <w:r>
              <w:t xml:space="preserve">2.1</w:t>
            </w:r>
          </w:p>
        </w:tc>
      </w:tr>
      <w:tr>
        <w:tc>
          <w:tcPr/>
          <w:p>
            <w:pPr>
              <w:pStyle w:val="Compact"/>
            </w:pPr>
          </w:p>
        </w:tc>
        <w:tc>
          <w:tcPr/>
          <w:p>
            <w:pPr>
              <w:pStyle w:val="Compact"/>
              <w:jc w:val="left"/>
            </w:pPr>
            <w:r>
              <w:t xml:space="preserve">Hybrid 06</w:t>
            </w:r>
          </w:p>
        </w:tc>
        <w:tc>
          <w:tcPr/>
          <w:p>
            <w:pPr>
              <w:pStyle w:val="Compact"/>
              <w:jc w:val="left"/>
            </w:pPr>
            <w:r>
              <w:t xml:space="preserve">22</w:t>
            </w:r>
          </w:p>
        </w:tc>
        <w:tc>
          <w:tcPr/>
          <w:p>
            <w:pPr>
              <w:pStyle w:val="Compact"/>
              <w:jc w:val="left"/>
            </w:pPr>
            <w:r>
              <w:t xml:space="preserve">28.6</w:t>
            </w:r>
          </w:p>
        </w:tc>
        <w:tc>
          <w:tcPr/>
          <w:p>
            <w:pPr>
              <w:pStyle w:val="Compact"/>
              <w:jc w:val="left"/>
            </w:pPr>
            <w:r>
              <w:t xml:space="preserve">38.4</w:t>
            </w:r>
          </w:p>
        </w:tc>
        <w:tc>
          <w:tcPr/>
          <w:p>
            <w:pPr>
              <w:pStyle w:val="Compact"/>
              <w:jc w:val="left"/>
            </w:pPr>
            <w:r>
              <w:t xml:space="preserve">-9.8</w:t>
            </w:r>
          </w:p>
        </w:tc>
      </w:tr>
      <w:tr>
        <w:tc>
          <w:tcPr/>
          <w:p>
            <w:pPr>
              <w:pStyle w:val="Compact"/>
            </w:pPr>
          </w:p>
        </w:tc>
        <w:tc>
          <w:tcPr/>
          <w:p>
            <w:pPr>
              <w:pStyle w:val="Compact"/>
              <w:jc w:val="left"/>
            </w:pPr>
            <w:r>
              <w:t xml:space="preserve">Hybrid 05</w:t>
            </w:r>
          </w:p>
        </w:tc>
        <w:tc>
          <w:tcPr/>
          <w:p>
            <w:pPr>
              <w:pStyle w:val="Compact"/>
              <w:jc w:val="left"/>
            </w:pPr>
            <w:r>
              <w:t xml:space="preserve">46</w:t>
            </w:r>
          </w:p>
        </w:tc>
        <w:tc>
          <w:tcPr/>
          <w:p>
            <w:pPr>
              <w:pStyle w:val="Compact"/>
              <w:jc w:val="left"/>
            </w:pPr>
            <w:r>
              <w:t xml:space="preserve">16.3</w:t>
            </w:r>
          </w:p>
        </w:tc>
        <w:tc>
          <w:tcPr/>
          <w:p>
            <w:pPr>
              <w:pStyle w:val="Compact"/>
              <w:jc w:val="left"/>
            </w:pPr>
            <w:r>
              <w:t xml:space="preserve">54.3</w:t>
            </w:r>
          </w:p>
        </w:tc>
        <w:tc>
          <w:tcPr/>
          <w:p>
            <w:pPr>
              <w:pStyle w:val="Compact"/>
              <w:jc w:val="left"/>
            </w:pPr>
            <w:r>
              <w:t xml:space="preserve">-38.0</w:t>
            </w:r>
          </w:p>
        </w:tc>
      </w:tr>
      <w:tr>
        <w:tc>
          <w:tcPr/>
          <w:p>
            <w:pPr>
              <w:pStyle w:val="Compact"/>
            </w:pPr>
          </w:p>
        </w:tc>
        <w:tc>
          <w:tcPr/>
          <w:p>
            <w:pPr>
              <w:pStyle w:val="Compact"/>
              <w:jc w:val="left"/>
            </w:pPr>
            <w:r>
              <w:t xml:space="preserve">Hybrid 07</w:t>
            </w:r>
          </w:p>
        </w:tc>
        <w:tc>
          <w:tcPr/>
          <w:p>
            <w:pPr>
              <w:pStyle w:val="Compact"/>
              <w:jc w:val="left"/>
            </w:pPr>
            <w:r>
              <w:t xml:space="preserve">30</w:t>
            </w:r>
          </w:p>
        </w:tc>
        <w:tc>
          <w:tcPr/>
          <w:p>
            <w:pPr>
              <w:pStyle w:val="Compact"/>
              <w:jc w:val="left"/>
            </w:pPr>
            <w:r>
              <w:t xml:space="preserve">14.2</w:t>
            </w:r>
          </w:p>
        </w:tc>
        <w:tc>
          <w:tcPr/>
          <w:p>
            <w:pPr>
              <w:pStyle w:val="Compact"/>
              <w:jc w:val="left"/>
            </w:pPr>
            <w:r>
              <w:t xml:space="preserve">58.5</w:t>
            </w:r>
          </w:p>
        </w:tc>
        <w:tc>
          <w:tcPr/>
          <w:p>
            <w:pPr>
              <w:pStyle w:val="Compact"/>
              <w:jc w:val="left"/>
            </w:pPr>
            <w:r>
              <w:t xml:space="preserve">-44.3</w:t>
            </w:r>
          </w:p>
        </w:tc>
      </w:tr>
      <w:tr>
        <w:tc>
          <w:tcPr/>
          <w:p>
            <w:pPr>
              <w:pStyle w:val="Compact"/>
              <w:jc w:val="left"/>
            </w:pPr>
            <w:r>
              <w:t xml:space="preserve">Fall armyworm resistance [Reproductive]</w:t>
            </w:r>
          </w:p>
        </w:tc>
        <w:tc>
          <w:tcPr/>
          <w:p>
            <w:pPr>
              <w:pStyle w:val="Compact"/>
              <w:jc w:val="left"/>
            </w:pPr>
            <w:r>
              <w:t xml:space="preserve">Hybrid 02</w:t>
            </w:r>
          </w:p>
        </w:tc>
        <w:tc>
          <w:tcPr/>
          <w:p>
            <w:pPr>
              <w:pStyle w:val="Compact"/>
              <w:jc w:val="left"/>
            </w:pPr>
            <w:r>
              <w:t xml:space="preserve">54</w:t>
            </w:r>
          </w:p>
        </w:tc>
        <w:tc>
          <w:tcPr/>
          <w:p>
            <w:pPr>
              <w:pStyle w:val="Compact"/>
              <w:jc w:val="left"/>
            </w:pPr>
            <w:r>
              <w:t xml:space="preserve">43.7</w:t>
            </w:r>
          </w:p>
        </w:tc>
        <w:tc>
          <w:tcPr/>
          <w:p>
            <w:pPr>
              <w:pStyle w:val="Compact"/>
              <w:jc w:val="left"/>
            </w:pPr>
            <w:r>
              <w:t xml:space="preserve">21.2</w:t>
            </w:r>
          </w:p>
        </w:tc>
        <w:tc>
          <w:tcPr/>
          <w:p>
            <w:pPr>
              <w:pStyle w:val="Compact"/>
              <w:jc w:val="left"/>
            </w:pPr>
            <w:r>
              <w:t xml:space="preserve">22.5</w:t>
            </w:r>
          </w:p>
        </w:tc>
      </w:tr>
      <w:tr>
        <w:tc>
          <w:tcPr/>
          <w:p>
            <w:pPr>
              <w:pStyle w:val="Compact"/>
            </w:pPr>
          </w:p>
        </w:tc>
        <w:tc>
          <w:tcPr/>
          <w:p>
            <w:pPr>
              <w:pStyle w:val="Compact"/>
              <w:jc w:val="left"/>
            </w:pPr>
            <w:r>
              <w:t xml:space="preserve">Hybrid 08</w:t>
            </w:r>
          </w:p>
        </w:tc>
        <w:tc>
          <w:tcPr/>
          <w:p>
            <w:pPr>
              <w:pStyle w:val="Compact"/>
              <w:jc w:val="left"/>
            </w:pPr>
            <w:r>
              <w:t xml:space="preserve">66</w:t>
            </w:r>
          </w:p>
        </w:tc>
        <w:tc>
          <w:tcPr/>
          <w:p>
            <w:pPr>
              <w:pStyle w:val="Compact"/>
              <w:jc w:val="left"/>
            </w:pPr>
            <w:r>
              <w:t xml:space="preserve">42.7</w:t>
            </w:r>
          </w:p>
        </w:tc>
        <w:tc>
          <w:tcPr/>
          <w:p>
            <w:pPr>
              <w:pStyle w:val="Compact"/>
              <w:jc w:val="left"/>
            </w:pPr>
            <w:r>
              <w:t xml:space="preserve">21.6</w:t>
            </w:r>
          </w:p>
        </w:tc>
        <w:tc>
          <w:tcPr/>
          <w:p>
            <w:pPr>
              <w:pStyle w:val="Compact"/>
              <w:jc w:val="left"/>
            </w:pPr>
            <w:r>
              <w:t xml:space="preserve">21.1</w:t>
            </w:r>
          </w:p>
        </w:tc>
      </w:tr>
      <w:tr>
        <w:tc>
          <w:tcPr/>
          <w:p>
            <w:pPr>
              <w:pStyle w:val="Compact"/>
            </w:pPr>
          </w:p>
        </w:tc>
        <w:tc>
          <w:tcPr/>
          <w:p>
            <w:pPr>
              <w:pStyle w:val="Compact"/>
              <w:jc w:val="left"/>
            </w:pPr>
            <w:r>
              <w:t xml:space="preserve">Hybrid 06</w:t>
            </w:r>
          </w:p>
        </w:tc>
        <w:tc>
          <w:tcPr/>
          <w:p>
            <w:pPr>
              <w:pStyle w:val="Compact"/>
              <w:jc w:val="left"/>
            </w:pPr>
            <w:r>
              <w:t xml:space="preserve">60</w:t>
            </w:r>
          </w:p>
        </w:tc>
        <w:tc>
          <w:tcPr/>
          <w:p>
            <w:pPr>
              <w:pStyle w:val="Compact"/>
              <w:jc w:val="left"/>
            </w:pPr>
            <w:r>
              <w:t xml:space="preserve">42.5</w:t>
            </w:r>
          </w:p>
        </w:tc>
        <w:tc>
          <w:tcPr/>
          <w:p>
            <w:pPr>
              <w:pStyle w:val="Compact"/>
              <w:jc w:val="left"/>
            </w:pPr>
            <w:r>
              <w:t xml:space="preserve">22.2</w:t>
            </w:r>
          </w:p>
        </w:tc>
        <w:tc>
          <w:tcPr/>
          <w:p>
            <w:pPr>
              <w:pStyle w:val="Compact"/>
              <w:jc w:val="left"/>
            </w:pPr>
            <w:r>
              <w:t xml:space="preserve">20.2</w:t>
            </w:r>
          </w:p>
        </w:tc>
      </w:tr>
      <w:tr>
        <w:tc>
          <w:tcPr/>
          <w:p>
            <w:pPr>
              <w:pStyle w:val="Compact"/>
            </w:pPr>
          </w:p>
        </w:tc>
        <w:tc>
          <w:tcPr/>
          <w:p>
            <w:pPr>
              <w:pStyle w:val="Compact"/>
              <w:jc w:val="left"/>
            </w:pPr>
            <w:r>
              <w:t xml:space="preserve">Hybrid 05</w:t>
            </w:r>
          </w:p>
        </w:tc>
        <w:tc>
          <w:tcPr/>
          <w:p>
            <w:pPr>
              <w:pStyle w:val="Compact"/>
              <w:jc w:val="left"/>
            </w:pPr>
            <w:r>
              <w:t xml:space="preserve">78</w:t>
            </w:r>
          </w:p>
        </w:tc>
        <w:tc>
          <w:tcPr/>
          <w:p>
            <w:pPr>
              <w:pStyle w:val="Compact"/>
              <w:jc w:val="left"/>
            </w:pPr>
            <w:r>
              <w:t xml:space="preserve">33.3</w:t>
            </w:r>
          </w:p>
        </w:tc>
        <w:tc>
          <w:tcPr/>
          <w:p>
            <w:pPr>
              <w:pStyle w:val="Compact"/>
              <w:jc w:val="left"/>
            </w:pPr>
            <w:r>
              <w:t xml:space="preserve">31.0</w:t>
            </w:r>
          </w:p>
        </w:tc>
        <w:tc>
          <w:tcPr/>
          <w:p>
            <w:pPr>
              <w:pStyle w:val="Compact"/>
              <w:jc w:val="left"/>
            </w:pPr>
            <w:r>
              <w:t xml:space="preserve">2.3</w:t>
            </w:r>
          </w:p>
        </w:tc>
      </w:tr>
      <w:tr>
        <w:tc>
          <w:tcPr/>
          <w:p>
            <w:pPr>
              <w:pStyle w:val="Compact"/>
            </w:pPr>
          </w:p>
        </w:tc>
        <w:tc>
          <w:tcPr/>
          <w:p>
            <w:pPr>
              <w:pStyle w:val="Compact"/>
              <w:jc w:val="left"/>
            </w:pPr>
            <w:r>
              <w:t xml:space="preserve">Hybrid 03</w:t>
            </w:r>
          </w:p>
        </w:tc>
        <w:tc>
          <w:tcPr/>
          <w:p>
            <w:pPr>
              <w:pStyle w:val="Compact"/>
              <w:jc w:val="left"/>
            </w:pPr>
            <w:r>
              <w:t xml:space="preserve">60</w:t>
            </w:r>
          </w:p>
        </w:tc>
        <w:tc>
          <w:tcPr/>
          <w:p>
            <w:pPr>
              <w:pStyle w:val="Compact"/>
              <w:jc w:val="left"/>
            </w:pPr>
            <w:r>
              <w:t xml:space="preserve">33.3</w:t>
            </w:r>
          </w:p>
        </w:tc>
        <w:tc>
          <w:tcPr/>
          <w:p>
            <w:pPr>
              <w:pStyle w:val="Compact"/>
              <w:jc w:val="left"/>
            </w:pPr>
            <w:r>
              <w:t xml:space="preserve">31.9</w:t>
            </w:r>
          </w:p>
        </w:tc>
        <w:tc>
          <w:tcPr/>
          <w:p>
            <w:pPr>
              <w:pStyle w:val="Compact"/>
              <w:jc w:val="left"/>
            </w:pPr>
            <w:r>
              <w:t xml:space="preserve">1.3</w:t>
            </w:r>
          </w:p>
        </w:tc>
      </w:tr>
      <w:tr>
        <w:tc>
          <w:tcPr/>
          <w:p>
            <w:pPr>
              <w:pStyle w:val="Compact"/>
            </w:pPr>
          </w:p>
        </w:tc>
        <w:tc>
          <w:tcPr/>
          <w:p>
            <w:pPr>
              <w:pStyle w:val="Compact"/>
              <w:jc w:val="left"/>
            </w:pPr>
            <w:r>
              <w:t xml:space="preserve">Hybrid 01</w:t>
            </w:r>
          </w:p>
        </w:tc>
        <w:tc>
          <w:tcPr/>
          <w:p>
            <w:pPr>
              <w:pStyle w:val="Compact"/>
              <w:jc w:val="left"/>
            </w:pPr>
            <w:r>
              <w:t xml:space="preserve">60</w:t>
            </w:r>
          </w:p>
        </w:tc>
        <w:tc>
          <w:tcPr/>
          <w:p>
            <w:pPr>
              <w:pStyle w:val="Compact"/>
              <w:jc w:val="left"/>
            </w:pPr>
            <w:r>
              <w:t xml:space="preserve">31.3</w:t>
            </w:r>
          </w:p>
        </w:tc>
        <w:tc>
          <w:tcPr/>
          <w:p>
            <w:pPr>
              <w:pStyle w:val="Compact"/>
              <w:jc w:val="left"/>
            </w:pPr>
            <w:r>
              <w:t xml:space="preserve">33.5</w:t>
            </w:r>
          </w:p>
        </w:tc>
        <w:tc>
          <w:tcPr/>
          <w:p>
            <w:pPr>
              <w:pStyle w:val="Compact"/>
              <w:jc w:val="left"/>
            </w:pPr>
            <w:r>
              <w:t xml:space="preserve">-2.2</w:t>
            </w:r>
          </w:p>
        </w:tc>
      </w:tr>
      <w:tr>
        <w:tc>
          <w:tcPr/>
          <w:p>
            <w:pPr>
              <w:pStyle w:val="Compact"/>
            </w:pPr>
          </w:p>
        </w:tc>
        <w:tc>
          <w:tcPr/>
          <w:p>
            <w:pPr>
              <w:pStyle w:val="Compact"/>
              <w:jc w:val="left"/>
            </w:pPr>
            <w:r>
              <w:t xml:space="preserve">Hybrid 04</w:t>
            </w:r>
          </w:p>
        </w:tc>
        <w:tc>
          <w:tcPr/>
          <w:p>
            <w:pPr>
              <w:pStyle w:val="Compact"/>
              <w:jc w:val="left"/>
            </w:pPr>
            <w:r>
              <w:t xml:space="preserve">54</w:t>
            </w:r>
          </w:p>
        </w:tc>
        <w:tc>
          <w:tcPr/>
          <w:p>
            <w:pPr>
              <w:pStyle w:val="Compact"/>
              <w:jc w:val="left"/>
            </w:pPr>
            <w:r>
              <w:t xml:space="preserve">21.6</w:t>
            </w:r>
          </w:p>
        </w:tc>
        <w:tc>
          <w:tcPr/>
          <w:p>
            <w:pPr>
              <w:pStyle w:val="Compact"/>
              <w:jc w:val="left"/>
            </w:pPr>
            <w:r>
              <w:t xml:space="preserve">48.9</w:t>
            </w:r>
          </w:p>
        </w:tc>
        <w:tc>
          <w:tcPr/>
          <w:p>
            <w:pPr>
              <w:pStyle w:val="Compact"/>
              <w:jc w:val="left"/>
            </w:pPr>
            <w:r>
              <w:t xml:space="preserve">-27.3</w:t>
            </w:r>
          </w:p>
        </w:tc>
      </w:tr>
      <w:tr>
        <w:tc>
          <w:tcPr/>
          <w:p>
            <w:pPr>
              <w:pStyle w:val="Compact"/>
            </w:pPr>
          </w:p>
        </w:tc>
        <w:tc>
          <w:tcPr/>
          <w:p>
            <w:pPr>
              <w:pStyle w:val="Compact"/>
              <w:jc w:val="left"/>
            </w:pPr>
            <w:r>
              <w:t xml:space="preserve">Hybrid 07</w:t>
            </w:r>
          </w:p>
        </w:tc>
        <w:tc>
          <w:tcPr/>
          <w:p>
            <w:pPr>
              <w:pStyle w:val="Compact"/>
              <w:jc w:val="left"/>
            </w:pPr>
            <w:r>
              <w:t xml:space="preserve">54</w:t>
            </w:r>
          </w:p>
        </w:tc>
        <w:tc>
          <w:tcPr/>
          <w:p>
            <w:pPr>
              <w:pStyle w:val="Compact"/>
              <w:jc w:val="left"/>
            </w:pPr>
            <w:r>
              <w:t xml:space="preserve">15.4</w:t>
            </w:r>
          </w:p>
        </w:tc>
        <w:tc>
          <w:tcPr/>
          <w:p>
            <w:pPr>
              <w:pStyle w:val="Compact"/>
              <w:jc w:val="left"/>
            </w:pPr>
            <w:r>
              <w:t xml:space="preserve">61.2</w:t>
            </w:r>
          </w:p>
        </w:tc>
        <w:tc>
          <w:tcPr/>
          <w:p>
            <w:pPr>
              <w:pStyle w:val="Compact"/>
              <w:jc w:val="left"/>
            </w:pPr>
            <w:r>
              <w:t xml:space="preserve">-45.9</w:t>
            </w:r>
          </w:p>
        </w:tc>
      </w:tr>
      <w:tr>
        <w:tc>
          <w:tcPr/>
          <w:p>
            <w:pPr>
              <w:pStyle w:val="Compact"/>
              <w:jc w:val="left"/>
            </w:pPr>
            <w:r>
              <w:t xml:space="preserve">Maturity [Agronomic Performance]</w:t>
            </w:r>
          </w:p>
        </w:tc>
        <w:tc>
          <w:tcPr/>
          <w:p>
            <w:pPr>
              <w:pStyle w:val="Compact"/>
              <w:jc w:val="left"/>
            </w:pPr>
            <w:r>
              <w:t xml:space="preserve">Hybrid 03</w:t>
            </w:r>
          </w:p>
        </w:tc>
        <w:tc>
          <w:tcPr/>
          <w:p>
            <w:pPr>
              <w:pStyle w:val="Compact"/>
              <w:jc w:val="left"/>
            </w:pPr>
            <w:r>
              <w:t xml:space="preserve">56</w:t>
            </w:r>
          </w:p>
        </w:tc>
        <w:tc>
          <w:tcPr/>
          <w:p>
            <w:pPr>
              <w:pStyle w:val="Compact"/>
              <w:jc w:val="left"/>
            </w:pPr>
            <w:r>
              <w:t xml:space="preserve">48.5</w:t>
            </w:r>
          </w:p>
        </w:tc>
        <w:tc>
          <w:tcPr/>
          <w:p>
            <w:pPr>
              <w:pStyle w:val="Compact"/>
              <w:jc w:val="left"/>
            </w:pPr>
            <w:r>
              <w:t xml:space="preserve">17.2</w:t>
            </w:r>
          </w:p>
        </w:tc>
        <w:tc>
          <w:tcPr/>
          <w:p>
            <w:pPr>
              <w:pStyle w:val="Compact"/>
              <w:jc w:val="left"/>
            </w:pPr>
            <w:r>
              <w:t xml:space="preserve">31.3</w:t>
            </w:r>
          </w:p>
        </w:tc>
      </w:tr>
      <w:tr>
        <w:tc>
          <w:tcPr/>
          <w:p>
            <w:pPr>
              <w:pStyle w:val="Compact"/>
            </w:pPr>
          </w:p>
        </w:tc>
        <w:tc>
          <w:tcPr/>
          <w:p>
            <w:pPr>
              <w:pStyle w:val="Compact"/>
              <w:jc w:val="left"/>
            </w:pPr>
            <w:r>
              <w:t xml:space="preserve">Hybrid 02</w:t>
            </w:r>
          </w:p>
        </w:tc>
        <w:tc>
          <w:tcPr/>
          <w:p>
            <w:pPr>
              <w:pStyle w:val="Compact"/>
              <w:jc w:val="left"/>
            </w:pPr>
            <w:r>
              <w:t xml:space="preserve">44</w:t>
            </w:r>
          </w:p>
        </w:tc>
        <w:tc>
          <w:tcPr/>
          <w:p>
            <w:pPr>
              <w:pStyle w:val="Compact"/>
              <w:jc w:val="left"/>
            </w:pPr>
            <w:r>
              <w:t xml:space="preserve">47.6</w:t>
            </w:r>
          </w:p>
        </w:tc>
        <w:tc>
          <w:tcPr/>
          <w:p>
            <w:pPr>
              <w:pStyle w:val="Compact"/>
              <w:jc w:val="left"/>
            </w:pPr>
            <w:r>
              <w:t xml:space="preserve">17.6</w:t>
            </w:r>
          </w:p>
        </w:tc>
        <w:tc>
          <w:tcPr/>
          <w:p>
            <w:pPr>
              <w:pStyle w:val="Compact"/>
              <w:jc w:val="left"/>
            </w:pPr>
            <w:r>
              <w:t xml:space="preserve">30.1</w:t>
            </w:r>
          </w:p>
        </w:tc>
      </w:tr>
      <w:tr>
        <w:tc>
          <w:tcPr/>
          <w:p>
            <w:pPr>
              <w:pStyle w:val="Compact"/>
            </w:pPr>
          </w:p>
        </w:tc>
        <w:tc>
          <w:tcPr/>
          <w:p>
            <w:pPr>
              <w:pStyle w:val="Compact"/>
              <w:jc w:val="left"/>
            </w:pPr>
            <w:r>
              <w:t xml:space="preserve">Hybrid 06</w:t>
            </w:r>
          </w:p>
        </w:tc>
        <w:tc>
          <w:tcPr/>
          <w:p>
            <w:pPr>
              <w:pStyle w:val="Compact"/>
              <w:jc w:val="left"/>
            </w:pPr>
            <w:r>
              <w:t xml:space="preserve">48</w:t>
            </w:r>
          </w:p>
        </w:tc>
        <w:tc>
          <w:tcPr/>
          <w:p>
            <w:pPr>
              <w:pStyle w:val="Compact"/>
              <w:jc w:val="left"/>
            </w:pPr>
            <w:r>
              <w:t xml:space="preserve">47.1</w:t>
            </w:r>
          </w:p>
        </w:tc>
        <w:tc>
          <w:tcPr/>
          <w:p>
            <w:pPr>
              <w:pStyle w:val="Compact"/>
              <w:jc w:val="left"/>
            </w:pPr>
            <w:r>
              <w:t xml:space="preserve">18.6</w:t>
            </w:r>
          </w:p>
        </w:tc>
        <w:tc>
          <w:tcPr/>
          <w:p>
            <w:pPr>
              <w:pStyle w:val="Compact"/>
              <w:jc w:val="left"/>
            </w:pPr>
            <w:r>
              <w:t xml:space="preserve">28.5</w:t>
            </w:r>
          </w:p>
        </w:tc>
      </w:tr>
      <w:tr>
        <w:tc>
          <w:tcPr/>
          <w:p>
            <w:pPr>
              <w:pStyle w:val="Compact"/>
            </w:pPr>
          </w:p>
        </w:tc>
        <w:tc>
          <w:tcPr/>
          <w:p>
            <w:pPr>
              <w:pStyle w:val="Compact"/>
              <w:jc w:val="left"/>
            </w:pPr>
            <w:r>
              <w:t xml:space="preserve">Hybrid 08</w:t>
            </w:r>
          </w:p>
        </w:tc>
        <w:tc>
          <w:tcPr/>
          <w:p>
            <w:pPr>
              <w:pStyle w:val="Compact"/>
              <w:jc w:val="left"/>
            </w:pPr>
            <w:r>
              <w:t xml:space="preserve">66</w:t>
            </w:r>
          </w:p>
        </w:tc>
        <w:tc>
          <w:tcPr/>
          <w:p>
            <w:pPr>
              <w:pStyle w:val="Compact"/>
              <w:jc w:val="left"/>
            </w:pPr>
            <w:r>
              <w:t xml:space="preserve">33.5</w:t>
            </w:r>
          </w:p>
        </w:tc>
        <w:tc>
          <w:tcPr/>
          <w:p>
            <w:pPr>
              <w:pStyle w:val="Compact"/>
              <w:jc w:val="left"/>
            </w:pPr>
            <w:r>
              <w:t xml:space="preserve">30.6</w:t>
            </w:r>
          </w:p>
        </w:tc>
        <w:tc>
          <w:tcPr/>
          <w:p>
            <w:pPr>
              <w:pStyle w:val="Compact"/>
              <w:jc w:val="left"/>
            </w:pPr>
            <w:r>
              <w:t xml:space="preserve">2.9</w:t>
            </w:r>
          </w:p>
        </w:tc>
      </w:tr>
      <w:tr>
        <w:tc>
          <w:tcPr/>
          <w:p>
            <w:pPr>
              <w:pStyle w:val="Compact"/>
            </w:pPr>
          </w:p>
        </w:tc>
        <w:tc>
          <w:tcPr/>
          <w:p>
            <w:pPr>
              <w:pStyle w:val="Compact"/>
              <w:jc w:val="left"/>
            </w:pPr>
            <w:r>
              <w:t xml:space="preserve">Hybrid 04</w:t>
            </w:r>
          </w:p>
        </w:tc>
        <w:tc>
          <w:tcPr/>
          <w:p>
            <w:pPr>
              <w:pStyle w:val="Compact"/>
              <w:jc w:val="left"/>
            </w:pPr>
            <w:r>
              <w:t xml:space="preserve">64</w:t>
            </w:r>
          </w:p>
        </w:tc>
        <w:tc>
          <w:tcPr/>
          <w:p>
            <w:pPr>
              <w:pStyle w:val="Compact"/>
              <w:jc w:val="left"/>
            </w:pPr>
            <w:r>
              <w:t xml:space="preserve">29.6</w:t>
            </w:r>
          </w:p>
        </w:tc>
        <w:tc>
          <w:tcPr/>
          <w:p>
            <w:pPr>
              <w:pStyle w:val="Compact"/>
              <w:jc w:val="left"/>
            </w:pPr>
            <w:r>
              <w:t xml:space="preserve">35.7</w:t>
            </w:r>
          </w:p>
        </w:tc>
        <w:tc>
          <w:tcPr/>
          <w:p>
            <w:pPr>
              <w:pStyle w:val="Compact"/>
              <w:jc w:val="left"/>
            </w:pPr>
            <w:r>
              <w:t xml:space="preserve">-6.1</w:t>
            </w:r>
          </w:p>
        </w:tc>
      </w:tr>
      <w:tr>
        <w:tc>
          <w:tcPr/>
          <w:p>
            <w:pPr>
              <w:pStyle w:val="Compact"/>
            </w:pPr>
          </w:p>
        </w:tc>
        <w:tc>
          <w:tcPr/>
          <w:p>
            <w:pPr>
              <w:pStyle w:val="Compact"/>
              <w:jc w:val="left"/>
            </w:pPr>
            <w:r>
              <w:t xml:space="preserve">Hybrid 05</w:t>
            </w:r>
          </w:p>
        </w:tc>
        <w:tc>
          <w:tcPr/>
          <w:p>
            <w:pPr>
              <w:pStyle w:val="Compact"/>
              <w:jc w:val="left"/>
            </w:pPr>
            <w:r>
              <w:t xml:space="preserve">72</w:t>
            </w:r>
          </w:p>
        </w:tc>
        <w:tc>
          <w:tcPr/>
          <w:p>
            <w:pPr>
              <w:pStyle w:val="Compact"/>
              <w:jc w:val="left"/>
            </w:pPr>
            <w:r>
              <w:t xml:space="preserve">27.9</w:t>
            </w:r>
          </w:p>
        </w:tc>
        <w:tc>
          <w:tcPr/>
          <w:p>
            <w:pPr>
              <w:pStyle w:val="Compact"/>
              <w:jc w:val="left"/>
            </w:pPr>
            <w:r>
              <w:t xml:space="preserve">38.8</w:t>
            </w:r>
          </w:p>
        </w:tc>
        <w:tc>
          <w:tcPr/>
          <w:p>
            <w:pPr>
              <w:pStyle w:val="Compact"/>
              <w:jc w:val="left"/>
            </w:pPr>
            <w:r>
              <w:t xml:space="preserve">-10.9</w:t>
            </w:r>
          </w:p>
        </w:tc>
      </w:tr>
      <w:tr>
        <w:tc>
          <w:tcPr/>
          <w:p>
            <w:pPr>
              <w:pStyle w:val="Compact"/>
            </w:pPr>
          </w:p>
        </w:tc>
        <w:tc>
          <w:tcPr/>
          <w:p>
            <w:pPr>
              <w:pStyle w:val="Compact"/>
              <w:jc w:val="left"/>
            </w:pPr>
            <w:r>
              <w:t xml:space="preserve">Hybrid 01</w:t>
            </w:r>
          </w:p>
        </w:tc>
        <w:tc>
          <w:tcPr/>
          <w:p>
            <w:pPr>
              <w:pStyle w:val="Compact"/>
              <w:jc w:val="left"/>
            </w:pPr>
            <w:r>
              <w:t xml:space="preserve">64</w:t>
            </w:r>
          </w:p>
        </w:tc>
        <w:tc>
          <w:tcPr/>
          <w:p>
            <w:pPr>
              <w:pStyle w:val="Compact"/>
              <w:jc w:val="left"/>
            </w:pPr>
            <w:r>
              <w:t xml:space="preserve">23.7</w:t>
            </w:r>
          </w:p>
        </w:tc>
        <w:tc>
          <w:tcPr/>
          <w:p>
            <w:pPr>
              <w:pStyle w:val="Compact"/>
              <w:jc w:val="left"/>
            </w:pPr>
            <w:r>
              <w:t xml:space="preserve">43.4</w:t>
            </w:r>
          </w:p>
        </w:tc>
        <w:tc>
          <w:tcPr/>
          <w:p>
            <w:pPr>
              <w:pStyle w:val="Compact"/>
              <w:jc w:val="left"/>
            </w:pPr>
            <w:r>
              <w:t xml:space="preserve">-19.6</w:t>
            </w:r>
          </w:p>
        </w:tc>
      </w:tr>
      <w:tr>
        <w:tc>
          <w:tcPr/>
          <w:p>
            <w:pPr>
              <w:pStyle w:val="Compact"/>
            </w:pPr>
          </w:p>
        </w:tc>
        <w:tc>
          <w:tcPr/>
          <w:p>
            <w:pPr>
              <w:pStyle w:val="Compact"/>
              <w:jc w:val="left"/>
            </w:pPr>
            <w:r>
              <w:t xml:space="preserve">Hybrid 07</w:t>
            </w:r>
          </w:p>
        </w:tc>
        <w:tc>
          <w:tcPr/>
          <w:p>
            <w:pPr>
              <w:pStyle w:val="Compact"/>
              <w:jc w:val="left"/>
            </w:pPr>
            <w:r>
              <w:t xml:space="preserve">54</w:t>
            </w:r>
          </w:p>
        </w:tc>
        <w:tc>
          <w:tcPr/>
          <w:p>
            <w:pPr>
              <w:pStyle w:val="Compact"/>
              <w:jc w:val="left"/>
            </w:pPr>
            <w:r>
              <w:t xml:space="preserve">16.6</w:t>
            </w:r>
          </w:p>
        </w:tc>
        <w:tc>
          <w:tcPr/>
          <w:p>
            <w:pPr>
              <w:pStyle w:val="Compact"/>
              <w:jc w:val="left"/>
            </w:pPr>
            <w:r>
              <w:t xml:space="preserve">57.4</w:t>
            </w:r>
          </w:p>
        </w:tc>
        <w:tc>
          <w:tcPr/>
          <w:p>
            <w:pPr>
              <w:pStyle w:val="Compact"/>
              <w:jc w:val="left"/>
            </w:pPr>
            <w:r>
              <w:t xml:space="preserve">-40.8</w:t>
            </w:r>
          </w:p>
        </w:tc>
      </w:tr>
      <w:tr>
        <w:tc>
          <w:tcPr/>
          <w:p>
            <w:pPr>
              <w:pStyle w:val="Compact"/>
              <w:jc w:val="left"/>
            </w:pPr>
            <w:r>
              <w:t xml:space="preserve">Yield [Agronomic Performance]</w:t>
            </w:r>
          </w:p>
        </w:tc>
        <w:tc>
          <w:tcPr/>
          <w:p>
            <w:pPr>
              <w:pStyle w:val="Compact"/>
              <w:jc w:val="left"/>
            </w:pPr>
            <w:r>
              <w:t xml:space="preserve">Hybrid 03</w:t>
            </w:r>
          </w:p>
        </w:tc>
        <w:tc>
          <w:tcPr/>
          <w:p>
            <w:pPr>
              <w:pStyle w:val="Compact"/>
              <w:jc w:val="left"/>
            </w:pPr>
            <w:r>
              <w:t xml:space="preserve">56</w:t>
            </w:r>
          </w:p>
        </w:tc>
        <w:tc>
          <w:tcPr/>
          <w:p>
            <w:pPr>
              <w:pStyle w:val="Compact"/>
              <w:jc w:val="left"/>
            </w:pPr>
            <w:r>
              <w:t xml:space="preserve">50.0</w:t>
            </w:r>
          </w:p>
        </w:tc>
        <w:tc>
          <w:tcPr/>
          <w:p>
            <w:pPr>
              <w:pStyle w:val="Compact"/>
              <w:jc w:val="left"/>
            </w:pPr>
            <w:r>
              <w:t xml:space="preserve">16.1</w:t>
            </w:r>
          </w:p>
        </w:tc>
        <w:tc>
          <w:tcPr/>
          <w:p>
            <w:pPr>
              <w:pStyle w:val="Compact"/>
              <w:jc w:val="left"/>
            </w:pPr>
            <w:r>
              <w:t xml:space="preserve">33.9</w:t>
            </w:r>
          </w:p>
        </w:tc>
      </w:tr>
      <w:tr>
        <w:tc>
          <w:tcPr/>
          <w:p>
            <w:pPr>
              <w:pStyle w:val="Compact"/>
            </w:pPr>
          </w:p>
        </w:tc>
        <w:tc>
          <w:tcPr/>
          <w:p>
            <w:pPr>
              <w:pStyle w:val="Compact"/>
              <w:jc w:val="left"/>
            </w:pPr>
            <w:r>
              <w:t xml:space="preserve">Hybrid 06</w:t>
            </w:r>
          </w:p>
        </w:tc>
        <w:tc>
          <w:tcPr/>
          <w:p>
            <w:pPr>
              <w:pStyle w:val="Compact"/>
              <w:jc w:val="left"/>
            </w:pPr>
            <w:r>
              <w:t xml:space="preserve">52</w:t>
            </w:r>
          </w:p>
        </w:tc>
        <w:tc>
          <w:tcPr/>
          <w:p>
            <w:pPr>
              <w:pStyle w:val="Compact"/>
              <w:jc w:val="left"/>
            </w:pPr>
            <w:r>
              <w:t xml:space="preserve">49.7</w:t>
            </w:r>
          </w:p>
        </w:tc>
        <w:tc>
          <w:tcPr/>
          <w:p>
            <w:pPr>
              <w:pStyle w:val="Compact"/>
              <w:jc w:val="left"/>
            </w:pPr>
            <w:r>
              <w:t xml:space="preserve">15.9</w:t>
            </w:r>
          </w:p>
        </w:tc>
        <w:tc>
          <w:tcPr/>
          <w:p>
            <w:pPr>
              <w:pStyle w:val="Compact"/>
              <w:jc w:val="left"/>
            </w:pPr>
            <w:r>
              <w:t xml:space="preserve">33.7</w:t>
            </w:r>
          </w:p>
        </w:tc>
      </w:tr>
      <w:tr>
        <w:tc>
          <w:tcPr/>
          <w:p>
            <w:pPr>
              <w:pStyle w:val="Compact"/>
            </w:pPr>
          </w:p>
        </w:tc>
        <w:tc>
          <w:tcPr/>
          <w:p>
            <w:pPr>
              <w:pStyle w:val="Compact"/>
              <w:jc w:val="left"/>
            </w:pPr>
            <w:r>
              <w:t xml:space="preserve">Hybrid 08</w:t>
            </w:r>
          </w:p>
        </w:tc>
        <w:tc>
          <w:tcPr/>
          <w:p>
            <w:pPr>
              <w:pStyle w:val="Compact"/>
              <w:jc w:val="left"/>
            </w:pPr>
            <w:r>
              <w:t xml:space="preserve">66</w:t>
            </w:r>
          </w:p>
        </w:tc>
        <w:tc>
          <w:tcPr/>
          <w:p>
            <w:pPr>
              <w:pStyle w:val="Compact"/>
              <w:jc w:val="left"/>
            </w:pPr>
            <w:r>
              <w:t xml:space="preserve">37.1</w:t>
            </w:r>
          </w:p>
        </w:tc>
        <w:tc>
          <w:tcPr/>
          <w:p>
            <w:pPr>
              <w:pStyle w:val="Compact"/>
              <w:jc w:val="left"/>
            </w:pPr>
            <w:r>
              <w:t xml:space="preserve">26.5</w:t>
            </w:r>
          </w:p>
        </w:tc>
        <w:tc>
          <w:tcPr/>
          <w:p>
            <w:pPr>
              <w:pStyle w:val="Compact"/>
              <w:jc w:val="left"/>
            </w:pPr>
            <w:r>
              <w:t xml:space="preserve">10.6</w:t>
            </w:r>
          </w:p>
        </w:tc>
      </w:tr>
      <w:tr>
        <w:tc>
          <w:tcPr/>
          <w:p>
            <w:pPr>
              <w:pStyle w:val="Compact"/>
            </w:pPr>
          </w:p>
        </w:tc>
        <w:tc>
          <w:tcPr/>
          <w:p>
            <w:pPr>
              <w:pStyle w:val="Compact"/>
              <w:jc w:val="left"/>
            </w:pPr>
            <w:r>
              <w:t xml:space="preserve">Hybrid 02</w:t>
            </w:r>
          </w:p>
        </w:tc>
        <w:tc>
          <w:tcPr/>
          <w:p>
            <w:pPr>
              <w:pStyle w:val="Compact"/>
              <w:jc w:val="left"/>
            </w:pPr>
            <w:r>
              <w:t xml:space="preserve">40</w:t>
            </w:r>
          </w:p>
        </w:tc>
        <w:tc>
          <w:tcPr/>
          <w:p>
            <w:pPr>
              <w:pStyle w:val="Compact"/>
              <w:jc w:val="left"/>
            </w:pPr>
            <w:r>
              <w:t xml:space="preserve">36.5</w:t>
            </w:r>
          </w:p>
        </w:tc>
        <w:tc>
          <w:tcPr/>
          <w:p>
            <w:pPr>
              <w:pStyle w:val="Compact"/>
              <w:jc w:val="left"/>
            </w:pPr>
            <w:r>
              <w:t xml:space="preserve">28.5</w:t>
            </w:r>
          </w:p>
        </w:tc>
        <w:tc>
          <w:tcPr/>
          <w:p>
            <w:pPr>
              <w:pStyle w:val="Compact"/>
              <w:jc w:val="left"/>
            </w:pPr>
            <w:r>
              <w:t xml:space="preserve">8.1</w:t>
            </w:r>
          </w:p>
        </w:tc>
      </w:tr>
      <w:tr>
        <w:tc>
          <w:tcPr/>
          <w:p>
            <w:pPr>
              <w:pStyle w:val="Compact"/>
            </w:pPr>
          </w:p>
        </w:tc>
        <w:tc>
          <w:tcPr/>
          <w:p>
            <w:pPr>
              <w:pStyle w:val="Compact"/>
              <w:jc w:val="left"/>
            </w:pPr>
            <w:r>
              <w:t xml:space="preserve">Hybrid 05</w:t>
            </w:r>
          </w:p>
        </w:tc>
        <w:tc>
          <w:tcPr/>
          <w:p>
            <w:pPr>
              <w:pStyle w:val="Compact"/>
              <w:jc w:val="left"/>
            </w:pPr>
            <w:r>
              <w:t xml:space="preserve">76</w:t>
            </w:r>
          </w:p>
        </w:tc>
        <w:tc>
          <w:tcPr/>
          <w:p>
            <w:pPr>
              <w:pStyle w:val="Compact"/>
              <w:jc w:val="left"/>
            </w:pPr>
            <w:r>
              <w:t xml:space="preserve">29.6</w:t>
            </w:r>
          </w:p>
        </w:tc>
        <w:tc>
          <w:tcPr/>
          <w:p>
            <w:pPr>
              <w:pStyle w:val="Compact"/>
              <w:jc w:val="left"/>
            </w:pPr>
            <w:r>
              <w:t xml:space="preserve">35.4</w:t>
            </w:r>
          </w:p>
        </w:tc>
        <w:tc>
          <w:tcPr/>
          <w:p>
            <w:pPr>
              <w:pStyle w:val="Compact"/>
              <w:jc w:val="left"/>
            </w:pPr>
            <w:r>
              <w:t xml:space="preserve">-5.8</w:t>
            </w:r>
          </w:p>
        </w:tc>
      </w:tr>
      <w:tr>
        <w:tc>
          <w:tcPr/>
          <w:p>
            <w:pPr>
              <w:pStyle w:val="Compact"/>
            </w:pPr>
          </w:p>
        </w:tc>
        <w:tc>
          <w:tcPr/>
          <w:p>
            <w:pPr>
              <w:pStyle w:val="Compact"/>
              <w:jc w:val="left"/>
            </w:pPr>
            <w:r>
              <w:t xml:space="preserve">Hybrid 01</w:t>
            </w:r>
          </w:p>
        </w:tc>
        <w:tc>
          <w:tcPr/>
          <w:p>
            <w:pPr>
              <w:pStyle w:val="Compact"/>
              <w:jc w:val="left"/>
            </w:pPr>
            <w:r>
              <w:t xml:space="preserve">62</w:t>
            </w:r>
          </w:p>
        </w:tc>
        <w:tc>
          <w:tcPr/>
          <w:p>
            <w:pPr>
              <w:pStyle w:val="Compact"/>
              <w:jc w:val="left"/>
            </w:pPr>
            <w:r>
              <w:t xml:space="preserve">28.6</w:t>
            </w:r>
          </w:p>
        </w:tc>
        <w:tc>
          <w:tcPr/>
          <w:p>
            <w:pPr>
              <w:pStyle w:val="Compact"/>
              <w:jc w:val="left"/>
            </w:pPr>
            <w:r>
              <w:t xml:space="preserve">34.8</w:t>
            </w:r>
          </w:p>
        </w:tc>
        <w:tc>
          <w:tcPr/>
          <w:p>
            <w:pPr>
              <w:pStyle w:val="Compact"/>
              <w:jc w:val="left"/>
            </w:pPr>
            <w:r>
              <w:t xml:space="preserve">-6.1</w:t>
            </w:r>
          </w:p>
        </w:tc>
      </w:tr>
      <w:tr>
        <w:tc>
          <w:tcPr/>
          <w:p>
            <w:pPr>
              <w:pStyle w:val="Compact"/>
            </w:pPr>
          </w:p>
        </w:tc>
        <w:tc>
          <w:tcPr/>
          <w:p>
            <w:pPr>
              <w:pStyle w:val="Compact"/>
              <w:jc w:val="left"/>
            </w:pPr>
            <w:r>
              <w:t xml:space="preserve">Hybrid 04</w:t>
            </w:r>
          </w:p>
        </w:tc>
        <w:tc>
          <w:tcPr/>
          <w:p>
            <w:pPr>
              <w:pStyle w:val="Compact"/>
              <w:jc w:val="left"/>
            </w:pPr>
            <w:r>
              <w:t xml:space="preserve">70</w:t>
            </w:r>
          </w:p>
        </w:tc>
        <w:tc>
          <w:tcPr/>
          <w:p>
            <w:pPr>
              <w:pStyle w:val="Compact"/>
              <w:jc w:val="left"/>
            </w:pPr>
            <w:r>
              <w:t xml:space="preserve">26.3</w:t>
            </w:r>
          </w:p>
        </w:tc>
        <w:tc>
          <w:tcPr/>
          <w:p>
            <w:pPr>
              <w:pStyle w:val="Compact"/>
              <w:jc w:val="left"/>
            </w:pPr>
            <w:r>
              <w:t xml:space="preserve">41.1</w:t>
            </w:r>
          </w:p>
        </w:tc>
        <w:tc>
          <w:tcPr/>
          <w:p>
            <w:pPr>
              <w:pStyle w:val="Compact"/>
              <w:jc w:val="left"/>
            </w:pPr>
            <w:r>
              <w:t xml:space="preserve">-14.8</w:t>
            </w:r>
          </w:p>
        </w:tc>
      </w:tr>
      <w:tr>
        <w:tc>
          <w:tcPr/>
          <w:p>
            <w:pPr>
              <w:pStyle w:val="Compact"/>
            </w:pPr>
          </w:p>
        </w:tc>
        <w:tc>
          <w:tcPr/>
          <w:p>
            <w:pPr>
              <w:pStyle w:val="Compact"/>
              <w:jc w:val="left"/>
            </w:pPr>
            <w:r>
              <w:t xml:space="preserve">Hybrid 07</w:t>
            </w:r>
          </w:p>
        </w:tc>
        <w:tc>
          <w:tcPr/>
          <w:p>
            <w:pPr>
              <w:pStyle w:val="Compact"/>
              <w:jc w:val="left"/>
            </w:pPr>
            <w:r>
              <w:t xml:space="preserve">52</w:t>
            </w:r>
          </w:p>
        </w:tc>
        <w:tc>
          <w:tcPr/>
          <w:p>
            <w:pPr>
              <w:pStyle w:val="Compact"/>
              <w:jc w:val="left"/>
            </w:pPr>
            <w:r>
              <w:t xml:space="preserve">12.4</w:t>
            </w:r>
          </w:p>
        </w:tc>
        <w:tc>
          <w:tcPr/>
          <w:p>
            <w:pPr>
              <w:pStyle w:val="Compact"/>
              <w:jc w:val="left"/>
            </w:pPr>
            <w:r>
              <w:t xml:space="preserve">66.6</w:t>
            </w:r>
          </w:p>
        </w:tc>
        <w:tc>
          <w:tcPr/>
          <w:p>
            <w:pPr>
              <w:pStyle w:val="Compact"/>
              <w:jc w:val="left"/>
            </w:pPr>
            <w:r>
              <w:t xml:space="preserve">-54.2</w:t>
            </w:r>
          </w:p>
        </w:tc>
      </w:tr>
      <w:tr>
        <w:tc>
          <w:tcPr/>
          <w:p>
            <w:pPr>
              <w:pStyle w:val="Compact"/>
              <w:jc w:val="left"/>
            </w:pPr>
            <w:r>
              <w:t xml:space="preserve">Grain size [Agronomic Performance]</w:t>
            </w:r>
          </w:p>
        </w:tc>
        <w:tc>
          <w:tcPr/>
          <w:p>
            <w:pPr>
              <w:pStyle w:val="Compact"/>
              <w:jc w:val="left"/>
            </w:pPr>
            <w:r>
              <w:t xml:space="preserve">Hybrid 03</w:t>
            </w:r>
          </w:p>
        </w:tc>
        <w:tc>
          <w:tcPr/>
          <w:p>
            <w:pPr>
              <w:pStyle w:val="Compact"/>
              <w:jc w:val="left"/>
            </w:pPr>
            <w:r>
              <w:t xml:space="preserve">56</w:t>
            </w:r>
          </w:p>
        </w:tc>
        <w:tc>
          <w:tcPr/>
          <w:p>
            <w:pPr>
              <w:pStyle w:val="Compact"/>
              <w:jc w:val="left"/>
            </w:pPr>
            <w:r>
              <w:t xml:space="preserve">51.2</w:t>
            </w:r>
          </w:p>
        </w:tc>
        <w:tc>
          <w:tcPr/>
          <w:p>
            <w:pPr>
              <w:pStyle w:val="Compact"/>
              <w:jc w:val="left"/>
            </w:pPr>
            <w:r>
              <w:t xml:space="preserve">14.9</w:t>
            </w:r>
          </w:p>
        </w:tc>
        <w:tc>
          <w:tcPr/>
          <w:p>
            <w:pPr>
              <w:pStyle w:val="Compact"/>
              <w:jc w:val="left"/>
            </w:pPr>
            <w:r>
              <w:t xml:space="preserve">36.3</w:t>
            </w:r>
          </w:p>
        </w:tc>
      </w:tr>
      <w:tr>
        <w:tc>
          <w:tcPr/>
          <w:p>
            <w:pPr>
              <w:pStyle w:val="Compact"/>
            </w:pPr>
          </w:p>
        </w:tc>
        <w:tc>
          <w:tcPr/>
          <w:p>
            <w:pPr>
              <w:pStyle w:val="Compact"/>
              <w:jc w:val="left"/>
            </w:pPr>
            <w:r>
              <w:t xml:space="preserve">Hybrid 06</w:t>
            </w:r>
          </w:p>
        </w:tc>
        <w:tc>
          <w:tcPr/>
          <w:p>
            <w:pPr>
              <w:pStyle w:val="Compact"/>
              <w:jc w:val="left"/>
            </w:pPr>
            <w:r>
              <w:t xml:space="preserve">50</w:t>
            </w:r>
          </w:p>
        </w:tc>
        <w:tc>
          <w:tcPr/>
          <w:p>
            <w:pPr>
              <w:pStyle w:val="Compact"/>
              <w:jc w:val="left"/>
            </w:pPr>
            <w:r>
              <w:t xml:space="preserve">43.1</w:t>
            </w:r>
          </w:p>
        </w:tc>
        <w:tc>
          <w:tcPr/>
          <w:p>
            <w:pPr>
              <w:pStyle w:val="Compact"/>
              <w:jc w:val="left"/>
            </w:pPr>
            <w:r>
              <w:t xml:space="preserve">21.0</w:t>
            </w:r>
          </w:p>
        </w:tc>
        <w:tc>
          <w:tcPr/>
          <w:p>
            <w:pPr>
              <w:pStyle w:val="Compact"/>
              <w:jc w:val="left"/>
            </w:pPr>
            <w:r>
              <w:t xml:space="preserve">22.1</w:t>
            </w:r>
          </w:p>
        </w:tc>
      </w:tr>
      <w:tr>
        <w:tc>
          <w:tcPr/>
          <w:p>
            <w:pPr>
              <w:pStyle w:val="Compact"/>
            </w:pPr>
          </w:p>
        </w:tc>
        <w:tc>
          <w:tcPr/>
          <w:p>
            <w:pPr>
              <w:pStyle w:val="Compact"/>
              <w:jc w:val="left"/>
            </w:pPr>
            <w:r>
              <w:t xml:space="preserve">Hybrid 02</w:t>
            </w:r>
          </w:p>
        </w:tc>
        <w:tc>
          <w:tcPr/>
          <w:p>
            <w:pPr>
              <w:pStyle w:val="Compact"/>
              <w:jc w:val="left"/>
            </w:pPr>
            <w:r>
              <w:t xml:space="preserve">44</w:t>
            </w:r>
          </w:p>
        </w:tc>
        <w:tc>
          <w:tcPr/>
          <w:p>
            <w:pPr>
              <w:pStyle w:val="Compact"/>
              <w:jc w:val="left"/>
            </w:pPr>
            <w:r>
              <w:t xml:space="preserve">40.9</w:t>
            </w:r>
          </w:p>
        </w:tc>
        <w:tc>
          <w:tcPr/>
          <w:p>
            <w:pPr>
              <w:pStyle w:val="Compact"/>
              <w:jc w:val="left"/>
            </w:pPr>
            <w:r>
              <w:t xml:space="preserve">23.2</w:t>
            </w:r>
          </w:p>
        </w:tc>
        <w:tc>
          <w:tcPr/>
          <w:p>
            <w:pPr>
              <w:pStyle w:val="Compact"/>
              <w:jc w:val="left"/>
            </w:pPr>
            <w:r>
              <w:t xml:space="preserve">17.8</w:t>
            </w:r>
          </w:p>
        </w:tc>
      </w:tr>
      <w:tr>
        <w:tc>
          <w:tcPr/>
          <w:p>
            <w:pPr>
              <w:pStyle w:val="Compact"/>
            </w:pPr>
          </w:p>
        </w:tc>
        <w:tc>
          <w:tcPr/>
          <w:p>
            <w:pPr>
              <w:pStyle w:val="Compact"/>
              <w:jc w:val="left"/>
            </w:pPr>
            <w:r>
              <w:t xml:space="preserve">Hybrid 08</w:t>
            </w:r>
          </w:p>
        </w:tc>
        <w:tc>
          <w:tcPr/>
          <w:p>
            <w:pPr>
              <w:pStyle w:val="Compact"/>
              <w:jc w:val="left"/>
            </w:pPr>
            <w:r>
              <w:t xml:space="preserve">62</w:t>
            </w:r>
          </w:p>
        </w:tc>
        <w:tc>
          <w:tcPr/>
          <w:p>
            <w:pPr>
              <w:pStyle w:val="Compact"/>
              <w:jc w:val="left"/>
            </w:pPr>
            <w:r>
              <w:t xml:space="preserve">39.2</w:t>
            </w:r>
          </w:p>
        </w:tc>
        <w:tc>
          <w:tcPr/>
          <w:p>
            <w:pPr>
              <w:pStyle w:val="Compact"/>
              <w:jc w:val="left"/>
            </w:pPr>
            <w:r>
              <w:t xml:space="preserve">24.5</w:t>
            </w:r>
          </w:p>
        </w:tc>
        <w:tc>
          <w:tcPr/>
          <w:p>
            <w:pPr>
              <w:pStyle w:val="Compact"/>
              <w:jc w:val="left"/>
            </w:pPr>
            <w:r>
              <w:t xml:space="preserve">14.7</w:t>
            </w:r>
          </w:p>
        </w:tc>
      </w:tr>
      <w:tr>
        <w:tc>
          <w:tcPr/>
          <w:p>
            <w:pPr>
              <w:pStyle w:val="Compact"/>
            </w:pPr>
          </w:p>
        </w:tc>
        <w:tc>
          <w:tcPr/>
          <w:p>
            <w:pPr>
              <w:pStyle w:val="Compact"/>
              <w:jc w:val="left"/>
            </w:pPr>
            <w:r>
              <w:t xml:space="preserve">Hybrid 01</w:t>
            </w:r>
          </w:p>
        </w:tc>
        <w:tc>
          <w:tcPr/>
          <w:p>
            <w:pPr>
              <w:pStyle w:val="Compact"/>
              <w:jc w:val="left"/>
            </w:pPr>
            <w:r>
              <w:t xml:space="preserve">60</w:t>
            </w:r>
          </w:p>
        </w:tc>
        <w:tc>
          <w:tcPr/>
          <w:p>
            <w:pPr>
              <w:pStyle w:val="Compact"/>
              <w:jc w:val="left"/>
            </w:pPr>
            <w:r>
              <w:t xml:space="preserve">30.8</w:t>
            </w:r>
          </w:p>
        </w:tc>
        <w:tc>
          <w:tcPr/>
          <w:p>
            <w:pPr>
              <w:pStyle w:val="Compact"/>
              <w:jc w:val="left"/>
            </w:pPr>
            <w:r>
              <w:t xml:space="preserve">33.2</w:t>
            </w:r>
          </w:p>
        </w:tc>
        <w:tc>
          <w:tcPr/>
          <w:p>
            <w:pPr>
              <w:pStyle w:val="Compact"/>
              <w:jc w:val="left"/>
            </w:pPr>
            <w:r>
              <w:t xml:space="preserve">-2.5</w:t>
            </w:r>
          </w:p>
        </w:tc>
      </w:tr>
      <w:tr>
        <w:tc>
          <w:tcPr/>
          <w:p>
            <w:pPr>
              <w:pStyle w:val="Compact"/>
            </w:pPr>
          </w:p>
        </w:tc>
        <w:tc>
          <w:tcPr/>
          <w:p>
            <w:pPr>
              <w:pStyle w:val="Compact"/>
              <w:jc w:val="left"/>
            </w:pPr>
            <w:r>
              <w:t xml:space="preserve">Hybrid 05</w:t>
            </w:r>
          </w:p>
        </w:tc>
        <w:tc>
          <w:tcPr/>
          <w:p>
            <w:pPr>
              <w:pStyle w:val="Compact"/>
              <w:jc w:val="left"/>
            </w:pPr>
            <w:r>
              <w:t xml:space="preserve">74</w:t>
            </w:r>
          </w:p>
        </w:tc>
        <w:tc>
          <w:tcPr/>
          <w:p>
            <w:pPr>
              <w:pStyle w:val="Compact"/>
              <w:jc w:val="left"/>
            </w:pPr>
            <w:r>
              <w:t xml:space="preserve">27.5</w:t>
            </w:r>
          </w:p>
        </w:tc>
        <w:tc>
          <w:tcPr/>
          <w:p>
            <w:pPr>
              <w:pStyle w:val="Compact"/>
              <w:jc w:val="left"/>
            </w:pPr>
            <w:r>
              <w:t xml:space="preserve">39.0</w:t>
            </w:r>
          </w:p>
        </w:tc>
        <w:tc>
          <w:tcPr/>
          <w:p>
            <w:pPr>
              <w:pStyle w:val="Compact"/>
              <w:jc w:val="left"/>
            </w:pPr>
            <w:r>
              <w:t xml:space="preserve">-11.5</w:t>
            </w:r>
          </w:p>
        </w:tc>
      </w:tr>
      <w:tr>
        <w:tc>
          <w:tcPr/>
          <w:p>
            <w:pPr>
              <w:pStyle w:val="Compact"/>
            </w:pPr>
          </w:p>
        </w:tc>
        <w:tc>
          <w:tcPr/>
          <w:p>
            <w:pPr>
              <w:pStyle w:val="Compact"/>
              <w:jc w:val="left"/>
            </w:pPr>
            <w:r>
              <w:t xml:space="preserve">Hybrid 04</w:t>
            </w:r>
          </w:p>
        </w:tc>
        <w:tc>
          <w:tcPr/>
          <w:p>
            <w:pPr>
              <w:pStyle w:val="Compact"/>
              <w:jc w:val="left"/>
            </w:pPr>
            <w:r>
              <w:t xml:space="preserve">64</w:t>
            </w:r>
          </w:p>
        </w:tc>
        <w:tc>
          <w:tcPr/>
          <w:p>
            <w:pPr>
              <w:pStyle w:val="Compact"/>
              <w:jc w:val="left"/>
            </w:pPr>
            <w:r>
              <w:t xml:space="preserve">21.8</w:t>
            </w:r>
          </w:p>
        </w:tc>
        <w:tc>
          <w:tcPr/>
          <w:p>
            <w:pPr>
              <w:pStyle w:val="Compact"/>
              <w:jc w:val="left"/>
            </w:pPr>
            <w:r>
              <w:t xml:space="preserve">48.5</w:t>
            </w:r>
          </w:p>
        </w:tc>
        <w:tc>
          <w:tcPr/>
          <w:p>
            <w:pPr>
              <w:pStyle w:val="Compact"/>
              <w:jc w:val="left"/>
            </w:pPr>
            <w:r>
              <w:t xml:space="preserve">-26.7</w:t>
            </w:r>
          </w:p>
        </w:tc>
      </w:tr>
      <w:tr>
        <w:tc>
          <w:tcPr/>
          <w:p>
            <w:pPr>
              <w:pStyle w:val="Compact"/>
            </w:pPr>
          </w:p>
        </w:tc>
        <w:tc>
          <w:tcPr/>
          <w:p>
            <w:pPr>
              <w:pStyle w:val="Compact"/>
              <w:jc w:val="left"/>
            </w:pPr>
            <w:r>
              <w:t xml:space="preserve">Hybrid 07</w:t>
            </w:r>
          </w:p>
        </w:tc>
        <w:tc>
          <w:tcPr/>
          <w:p>
            <w:pPr>
              <w:pStyle w:val="Compact"/>
              <w:jc w:val="left"/>
            </w:pPr>
            <w:r>
              <w:t xml:space="preserve">52</w:t>
            </w:r>
          </w:p>
        </w:tc>
        <w:tc>
          <w:tcPr/>
          <w:p>
            <w:pPr>
              <w:pStyle w:val="Compact"/>
              <w:jc w:val="left"/>
            </w:pPr>
            <w:r>
              <w:t xml:space="preserve">16.8</w:t>
            </w:r>
          </w:p>
        </w:tc>
        <w:tc>
          <w:tcPr/>
          <w:p>
            <w:pPr>
              <w:pStyle w:val="Compact"/>
              <w:jc w:val="left"/>
            </w:pPr>
            <w:r>
              <w:t xml:space="preserve">57.6</w:t>
            </w:r>
          </w:p>
        </w:tc>
        <w:tc>
          <w:tcPr/>
          <w:p>
            <w:pPr>
              <w:pStyle w:val="Compact"/>
              <w:jc w:val="left"/>
            </w:pPr>
            <w:r>
              <w:t xml:space="preserve">-40.8</w:t>
            </w:r>
          </w:p>
        </w:tc>
      </w:tr>
      <w:tr>
        <w:tc>
          <w:tcPr/>
          <w:p>
            <w:pPr>
              <w:pStyle w:val="Compact"/>
              <w:jc w:val="left"/>
            </w:pPr>
            <w:r>
              <w:t xml:space="preserve">Grain colour [Agronomic Performance]</w:t>
            </w:r>
          </w:p>
        </w:tc>
        <w:tc>
          <w:tcPr/>
          <w:p>
            <w:pPr>
              <w:pStyle w:val="Compact"/>
              <w:jc w:val="left"/>
            </w:pPr>
            <w:r>
              <w:t xml:space="preserve">Hybrid 03</w:t>
            </w:r>
          </w:p>
        </w:tc>
        <w:tc>
          <w:tcPr/>
          <w:p>
            <w:pPr>
              <w:pStyle w:val="Compact"/>
              <w:jc w:val="left"/>
            </w:pPr>
            <w:r>
              <w:t xml:space="preserve">56</w:t>
            </w:r>
          </w:p>
        </w:tc>
        <w:tc>
          <w:tcPr/>
          <w:p>
            <w:pPr>
              <w:pStyle w:val="Compact"/>
              <w:jc w:val="left"/>
            </w:pPr>
            <w:r>
              <w:t xml:space="preserve">47.1</w:t>
            </w:r>
          </w:p>
        </w:tc>
        <w:tc>
          <w:tcPr/>
          <w:p>
            <w:pPr>
              <w:pStyle w:val="Compact"/>
              <w:jc w:val="left"/>
            </w:pPr>
            <w:r>
              <w:t xml:space="preserve">17.7</w:t>
            </w:r>
          </w:p>
        </w:tc>
        <w:tc>
          <w:tcPr/>
          <w:p>
            <w:pPr>
              <w:pStyle w:val="Compact"/>
              <w:jc w:val="left"/>
            </w:pPr>
            <w:r>
              <w:t xml:space="preserve">29.3</w:t>
            </w:r>
          </w:p>
        </w:tc>
      </w:tr>
      <w:tr>
        <w:tc>
          <w:tcPr/>
          <w:p>
            <w:pPr>
              <w:pStyle w:val="Compact"/>
            </w:pPr>
          </w:p>
        </w:tc>
        <w:tc>
          <w:tcPr/>
          <w:p>
            <w:pPr>
              <w:pStyle w:val="Compact"/>
              <w:jc w:val="left"/>
            </w:pPr>
            <w:r>
              <w:t xml:space="preserve">Hybrid 06</w:t>
            </w:r>
          </w:p>
        </w:tc>
        <w:tc>
          <w:tcPr/>
          <w:p>
            <w:pPr>
              <w:pStyle w:val="Compact"/>
              <w:jc w:val="left"/>
            </w:pPr>
            <w:r>
              <w:t xml:space="preserve">50</w:t>
            </w:r>
          </w:p>
        </w:tc>
        <w:tc>
          <w:tcPr/>
          <w:p>
            <w:pPr>
              <w:pStyle w:val="Compact"/>
              <w:jc w:val="left"/>
            </w:pPr>
            <w:r>
              <w:t xml:space="preserve">43.4</w:t>
            </w:r>
          </w:p>
        </w:tc>
        <w:tc>
          <w:tcPr/>
          <w:p>
            <w:pPr>
              <w:pStyle w:val="Compact"/>
              <w:jc w:val="left"/>
            </w:pPr>
            <w:r>
              <w:t xml:space="preserve">20.3</w:t>
            </w:r>
          </w:p>
        </w:tc>
        <w:tc>
          <w:tcPr/>
          <w:p>
            <w:pPr>
              <w:pStyle w:val="Compact"/>
              <w:jc w:val="left"/>
            </w:pPr>
            <w:r>
              <w:t xml:space="preserve">23.1</w:t>
            </w:r>
          </w:p>
        </w:tc>
      </w:tr>
      <w:tr>
        <w:tc>
          <w:tcPr/>
          <w:p>
            <w:pPr>
              <w:pStyle w:val="Compact"/>
            </w:pPr>
          </w:p>
        </w:tc>
        <w:tc>
          <w:tcPr/>
          <w:p>
            <w:pPr>
              <w:pStyle w:val="Compact"/>
              <w:jc w:val="left"/>
            </w:pPr>
            <w:r>
              <w:t xml:space="preserve">Hybrid 08</w:t>
            </w:r>
          </w:p>
        </w:tc>
        <w:tc>
          <w:tcPr/>
          <w:p>
            <w:pPr>
              <w:pStyle w:val="Compact"/>
              <w:jc w:val="left"/>
            </w:pPr>
            <w:r>
              <w:t xml:space="preserve">66</w:t>
            </w:r>
          </w:p>
        </w:tc>
        <w:tc>
          <w:tcPr/>
          <w:p>
            <w:pPr>
              <w:pStyle w:val="Compact"/>
              <w:jc w:val="left"/>
            </w:pPr>
            <w:r>
              <w:t xml:space="preserve">42.8</w:t>
            </w:r>
          </w:p>
        </w:tc>
        <w:tc>
          <w:tcPr/>
          <w:p>
            <w:pPr>
              <w:pStyle w:val="Compact"/>
              <w:jc w:val="left"/>
            </w:pPr>
            <w:r>
              <w:t xml:space="preserve">21.2</w:t>
            </w:r>
          </w:p>
        </w:tc>
        <w:tc>
          <w:tcPr/>
          <w:p>
            <w:pPr>
              <w:pStyle w:val="Compact"/>
              <w:jc w:val="left"/>
            </w:pPr>
            <w:r>
              <w:t xml:space="preserve">21.6</w:t>
            </w:r>
          </w:p>
        </w:tc>
      </w:tr>
      <w:tr>
        <w:tc>
          <w:tcPr/>
          <w:p>
            <w:pPr>
              <w:pStyle w:val="Compact"/>
            </w:pPr>
          </w:p>
        </w:tc>
        <w:tc>
          <w:tcPr/>
          <w:p>
            <w:pPr>
              <w:pStyle w:val="Compact"/>
              <w:jc w:val="left"/>
            </w:pPr>
            <w:r>
              <w:t xml:space="preserve">Hybrid 01</w:t>
            </w:r>
          </w:p>
        </w:tc>
        <w:tc>
          <w:tcPr/>
          <w:p>
            <w:pPr>
              <w:pStyle w:val="Compact"/>
              <w:jc w:val="left"/>
            </w:pPr>
            <w:r>
              <w:t xml:space="preserve">62</w:t>
            </w:r>
          </w:p>
        </w:tc>
        <w:tc>
          <w:tcPr/>
          <w:p>
            <w:pPr>
              <w:pStyle w:val="Compact"/>
              <w:jc w:val="left"/>
            </w:pPr>
            <w:r>
              <w:t xml:space="preserve">36.3</w:t>
            </w:r>
          </w:p>
        </w:tc>
        <w:tc>
          <w:tcPr/>
          <w:p>
            <w:pPr>
              <w:pStyle w:val="Compact"/>
              <w:jc w:val="left"/>
            </w:pPr>
            <w:r>
              <w:t xml:space="preserve">26.5</w:t>
            </w:r>
          </w:p>
        </w:tc>
        <w:tc>
          <w:tcPr/>
          <w:p>
            <w:pPr>
              <w:pStyle w:val="Compact"/>
              <w:jc w:val="left"/>
            </w:pPr>
            <w:r>
              <w:t xml:space="preserve">9.8</w:t>
            </w:r>
          </w:p>
        </w:tc>
      </w:tr>
      <w:tr>
        <w:tc>
          <w:tcPr/>
          <w:p>
            <w:pPr>
              <w:pStyle w:val="Compact"/>
            </w:pPr>
          </w:p>
        </w:tc>
        <w:tc>
          <w:tcPr/>
          <w:p>
            <w:pPr>
              <w:pStyle w:val="Compact"/>
              <w:jc w:val="left"/>
            </w:pPr>
            <w:r>
              <w:t xml:space="preserve">Hybrid 02</w:t>
            </w:r>
          </w:p>
        </w:tc>
        <w:tc>
          <w:tcPr/>
          <w:p>
            <w:pPr>
              <w:pStyle w:val="Compact"/>
              <w:jc w:val="left"/>
            </w:pPr>
            <w:r>
              <w:t xml:space="preserve">42</w:t>
            </w:r>
          </w:p>
        </w:tc>
        <w:tc>
          <w:tcPr/>
          <w:p>
            <w:pPr>
              <w:pStyle w:val="Compact"/>
              <w:jc w:val="left"/>
            </w:pPr>
            <w:r>
              <w:t xml:space="preserve">35.3</w:t>
            </w:r>
          </w:p>
        </w:tc>
        <w:tc>
          <w:tcPr/>
          <w:p>
            <w:pPr>
              <w:pStyle w:val="Compact"/>
              <w:jc w:val="left"/>
            </w:pPr>
            <w:r>
              <w:t xml:space="preserve">29.2</w:t>
            </w:r>
          </w:p>
        </w:tc>
        <w:tc>
          <w:tcPr/>
          <w:p>
            <w:pPr>
              <w:pStyle w:val="Compact"/>
              <w:jc w:val="left"/>
            </w:pPr>
            <w:r>
              <w:t xml:space="preserve">6.0</w:t>
            </w:r>
          </w:p>
        </w:tc>
      </w:tr>
      <w:tr>
        <w:tc>
          <w:tcPr/>
          <w:p>
            <w:pPr>
              <w:pStyle w:val="Compact"/>
            </w:pPr>
          </w:p>
        </w:tc>
        <w:tc>
          <w:tcPr/>
          <w:p>
            <w:pPr>
              <w:pStyle w:val="Compact"/>
              <w:jc w:val="left"/>
            </w:pPr>
            <w:r>
              <w:t xml:space="preserve">Hybrid 05</w:t>
            </w:r>
          </w:p>
        </w:tc>
        <w:tc>
          <w:tcPr/>
          <w:p>
            <w:pPr>
              <w:pStyle w:val="Compact"/>
              <w:jc w:val="left"/>
            </w:pPr>
            <w:r>
              <w:t xml:space="preserve">72</w:t>
            </w:r>
          </w:p>
        </w:tc>
        <w:tc>
          <w:tcPr/>
          <w:p>
            <w:pPr>
              <w:pStyle w:val="Compact"/>
              <w:jc w:val="left"/>
            </w:pPr>
            <w:r>
              <w:t xml:space="preserve">30.8</w:t>
            </w:r>
          </w:p>
        </w:tc>
        <w:tc>
          <w:tcPr/>
          <w:p>
            <w:pPr>
              <w:pStyle w:val="Compact"/>
              <w:jc w:val="left"/>
            </w:pPr>
            <w:r>
              <w:t xml:space="preserve">33.1</w:t>
            </w:r>
          </w:p>
        </w:tc>
        <w:tc>
          <w:tcPr/>
          <w:p>
            <w:pPr>
              <w:pStyle w:val="Compact"/>
              <w:jc w:val="left"/>
            </w:pPr>
            <w:r>
              <w:t xml:space="preserve">-2.3</w:t>
            </w:r>
          </w:p>
        </w:tc>
      </w:tr>
      <w:tr>
        <w:tc>
          <w:tcPr/>
          <w:p>
            <w:pPr>
              <w:pStyle w:val="Compact"/>
            </w:pPr>
          </w:p>
        </w:tc>
        <w:tc>
          <w:tcPr/>
          <w:p>
            <w:pPr>
              <w:pStyle w:val="Compact"/>
              <w:jc w:val="left"/>
            </w:pPr>
            <w:r>
              <w:t xml:space="preserve">Hybrid 04</w:t>
            </w:r>
          </w:p>
        </w:tc>
        <w:tc>
          <w:tcPr/>
          <w:p>
            <w:pPr>
              <w:pStyle w:val="Compact"/>
              <w:jc w:val="left"/>
            </w:pPr>
            <w:r>
              <w:t xml:space="preserve">68</w:t>
            </w:r>
          </w:p>
        </w:tc>
        <w:tc>
          <w:tcPr/>
          <w:p>
            <w:pPr>
              <w:pStyle w:val="Compact"/>
              <w:jc w:val="left"/>
            </w:pPr>
            <w:r>
              <w:t xml:space="preserve">17.9</w:t>
            </w:r>
          </w:p>
        </w:tc>
        <w:tc>
          <w:tcPr/>
          <w:p>
            <w:pPr>
              <w:pStyle w:val="Compact"/>
              <w:jc w:val="left"/>
            </w:pPr>
            <w:r>
              <w:t xml:space="preserve">55.7</w:t>
            </w:r>
          </w:p>
        </w:tc>
        <w:tc>
          <w:tcPr/>
          <w:p>
            <w:pPr>
              <w:pStyle w:val="Compact"/>
              <w:jc w:val="left"/>
            </w:pPr>
            <w:r>
              <w:t xml:space="preserve">-37.7</w:t>
            </w:r>
          </w:p>
        </w:tc>
      </w:tr>
      <w:tr>
        <w:tc>
          <w:tcPr/>
          <w:p>
            <w:pPr>
              <w:pStyle w:val="Compact"/>
            </w:pPr>
          </w:p>
        </w:tc>
        <w:tc>
          <w:tcPr/>
          <w:p>
            <w:pPr>
              <w:pStyle w:val="Compact"/>
              <w:jc w:val="left"/>
            </w:pPr>
            <w:r>
              <w:t xml:space="preserve">Hybrid 07</w:t>
            </w:r>
          </w:p>
        </w:tc>
        <w:tc>
          <w:tcPr/>
          <w:p>
            <w:pPr>
              <w:pStyle w:val="Compact"/>
              <w:jc w:val="left"/>
            </w:pPr>
            <w:r>
              <w:t xml:space="preserve">52</w:t>
            </w:r>
          </w:p>
        </w:tc>
        <w:tc>
          <w:tcPr/>
          <w:p>
            <w:pPr>
              <w:pStyle w:val="Compact"/>
              <w:jc w:val="left"/>
            </w:pPr>
            <w:r>
              <w:t xml:space="preserve">15.4</w:t>
            </w:r>
          </w:p>
        </w:tc>
        <w:tc>
          <w:tcPr/>
          <w:p>
            <w:pPr>
              <w:pStyle w:val="Compact"/>
              <w:jc w:val="left"/>
            </w:pPr>
            <w:r>
              <w:t xml:space="preserve">60.6</w:t>
            </w:r>
          </w:p>
        </w:tc>
        <w:tc>
          <w:tcPr/>
          <w:p>
            <w:pPr>
              <w:pStyle w:val="Compact"/>
              <w:jc w:val="left"/>
            </w:pPr>
            <w:r>
              <w:t xml:space="preserve">-45.2</w:t>
            </w:r>
          </w:p>
        </w:tc>
      </w:tr>
      <w:tr>
        <w:tc>
          <w:tcPr/>
          <w:p>
            <w:pPr>
              <w:pStyle w:val="Compact"/>
              <w:jc w:val="left"/>
            </w:pPr>
            <w:r>
              <w:t xml:space="preserve">Taste [Agronomic Performance]</w:t>
            </w:r>
          </w:p>
        </w:tc>
        <w:tc>
          <w:tcPr/>
          <w:p>
            <w:pPr>
              <w:pStyle w:val="Compact"/>
              <w:jc w:val="left"/>
            </w:pPr>
            <w:r>
              <w:t xml:space="preserve">Hybrid 03</w:t>
            </w:r>
          </w:p>
        </w:tc>
        <w:tc>
          <w:tcPr/>
          <w:p>
            <w:pPr>
              <w:pStyle w:val="Compact"/>
              <w:jc w:val="left"/>
            </w:pPr>
            <w:r>
              <w:t xml:space="preserve">54</w:t>
            </w:r>
          </w:p>
        </w:tc>
        <w:tc>
          <w:tcPr/>
          <w:p>
            <w:pPr>
              <w:pStyle w:val="Compact"/>
              <w:jc w:val="left"/>
            </w:pPr>
            <w:r>
              <w:t xml:space="preserve">58.2</w:t>
            </w:r>
          </w:p>
        </w:tc>
        <w:tc>
          <w:tcPr/>
          <w:p>
            <w:pPr>
              <w:pStyle w:val="Compact"/>
              <w:jc w:val="left"/>
            </w:pPr>
            <w:r>
              <w:t xml:space="preserve">10.5</w:t>
            </w:r>
          </w:p>
        </w:tc>
        <w:tc>
          <w:tcPr/>
          <w:p>
            <w:pPr>
              <w:pStyle w:val="Compact"/>
              <w:jc w:val="left"/>
            </w:pPr>
            <w:r>
              <w:t xml:space="preserve">47.7</w:t>
            </w:r>
          </w:p>
        </w:tc>
      </w:tr>
      <w:tr>
        <w:tc>
          <w:tcPr/>
          <w:p>
            <w:pPr>
              <w:pStyle w:val="Compact"/>
            </w:pPr>
          </w:p>
        </w:tc>
        <w:tc>
          <w:tcPr/>
          <w:p>
            <w:pPr>
              <w:pStyle w:val="Compact"/>
              <w:jc w:val="left"/>
            </w:pPr>
            <w:r>
              <w:t xml:space="preserve">Hybrid 08</w:t>
            </w:r>
          </w:p>
        </w:tc>
        <w:tc>
          <w:tcPr/>
          <w:p>
            <w:pPr>
              <w:pStyle w:val="Compact"/>
              <w:jc w:val="left"/>
            </w:pPr>
            <w:r>
              <w:t xml:space="preserve">70</w:t>
            </w:r>
          </w:p>
        </w:tc>
        <w:tc>
          <w:tcPr/>
          <w:p>
            <w:pPr>
              <w:pStyle w:val="Compact"/>
              <w:jc w:val="left"/>
            </w:pPr>
            <w:r>
              <w:t xml:space="preserve">40.9</w:t>
            </w:r>
          </w:p>
        </w:tc>
        <w:tc>
          <w:tcPr/>
          <w:p>
            <w:pPr>
              <w:pStyle w:val="Compact"/>
              <w:jc w:val="left"/>
            </w:pPr>
            <w:r>
              <w:t xml:space="preserve">22.7</w:t>
            </w:r>
          </w:p>
        </w:tc>
        <w:tc>
          <w:tcPr/>
          <w:p>
            <w:pPr>
              <w:pStyle w:val="Compact"/>
              <w:jc w:val="left"/>
            </w:pPr>
            <w:r>
              <w:t xml:space="preserve">18.2</w:t>
            </w:r>
          </w:p>
        </w:tc>
      </w:tr>
      <w:tr>
        <w:tc>
          <w:tcPr/>
          <w:p>
            <w:pPr>
              <w:pStyle w:val="Compact"/>
            </w:pPr>
          </w:p>
        </w:tc>
        <w:tc>
          <w:tcPr/>
          <w:p>
            <w:pPr>
              <w:pStyle w:val="Compact"/>
              <w:jc w:val="left"/>
            </w:pPr>
            <w:r>
              <w:t xml:space="preserve">Hybrid 01</w:t>
            </w:r>
          </w:p>
        </w:tc>
        <w:tc>
          <w:tcPr/>
          <w:p>
            <w:pPr>
              <w:pStyle w:val="Compact"/>
              <w:jc w:val="left"/>
            </w:pPr>
            <w:r>
              <w:t xml:space="preserve">58</w:t>
            </w:r>
          </w:p>
        </w:tc>
        <w:tc>
          <w:tcPr/>
          <w:p>
            <w:pPr>
              <w:pStyle w:val="Compact"/>
              <w:jc w:val="left"/>
            </w:pPr>
            <w:r>
              <w:t xml:space="preserve">36.3</w:t>
            </w:r>
          </w:p>
        </w:tc>
        <w:tc>
          <w:tcPr/>
          <w:p>
            <w:pPr>
              <w:pStyle w:val="Compact"/>
              <w:jc w:val="left"/>
            </w:pPr>
            <w:r>
              <w:t xml:space="preserve">26.2</w:t>
            </w:r>
          </w:p>
        </w:tc>
        <w:tc>
          <w:tcPr/>
          <w:p>
            <w:pPr>
              <w:pStyle w:val="Compact"/>
              <w:jc w:val="left"/>
            </w:pPr>
            <w:r>
              <w:t xml:space="preserve">10.1</w:t>
            </w:r>
          </w:p>
        </w:tc>
      </w:tr>
      <w:tr>
        <w:tc>
          <w:tcPr/>
          <w:p>
            <w:pPr>
              <w:pStyle w:val="Compact"/>
            </w:pPr>
          </w:p>
        </w:tc>
        <w:tc>
          <w:tcPr/>
          <w:p>
            <w:pPr>
              <w:pStyle w:val="Compact"/>
              <w:jc w:val="left"/>
            </w:pPr>
            <w:r>
              <w:t xml:space="preserve">Hybrid 02</w:t>
            </w:r>
          </w:p>
        </w:tc>
        <w:tc>
          <w:tcPr/>
          <w:p>
            <w:pPr>
              <w:pStyle w:val="Compact"/>
              <w:jc w:val="left"/>
            </w:pPr>
            <w:r>
              <w:t xml:space="preserve">40</w:t>
            </w:r>
          </w:p>
        </w:tc>
        <w:tc>
          <w:tcPr/>
          <w:p>
            <w:pPr>
              <w:pStyle w:val="Compact"/>
              <w:jc w:val="left"/>
            </w:pPr>
            <w:r>
              <w:t xml:space="preserve">34.9</w:t>
            </w:r>
          </w:p>
        </w:tc>
        <w:tc>
          <w:tcPr/>
          <w:p>
            <w:pPr>
              <w:pStyle w:val="Compact"/>
              <w:jc w:val="left"/>
            </w:pPr>
            <w:r>
              <w:t xml:space="preserve">28.4</w:t>
            </w:r>
          </w:p>
        </w:tc>
        <w:tc>
          <w:tcPr/>
          <w:p>
            <w:pPr>
              <w:pStyle w:val="Compact"/>
              <w:jc w:val="left"/>
            </w:pPr>
            <w:r>
              <w:t xml:space="preserve">6.5</w:t>
            </w:r>
          </w:p>
        </w:tc>
      </w:tr>
      <w:tr>
        <w:tc>
          <w:tcPr/>
          <w:p>
            <w:pPr>
              <w:pStyle w:val="Compact"/>
            </w:pPr>
          </w:p>
        </w:tc>
        <w:tc>
          <w:tcPr/>
          <w:p>
            <w:pPr>
              <w:pStyle w:val="Compact"/>
              <w:jc w:val="left"/>
            </w:pPr>
            <w:r>
              <w:t xml:space="preserve">Hybrid 06</w:t>
            </w:r>
          </w:p>
        </w:tc>
        <w:tc>
          <w:tcPr/>
          <w:p>
            <w:pPr>
              <w:pStyle w:val="Compact"/>
              <w:jc w:val="left"/>
            </w:pPr>
            <w:r>
              <w:t xml:space="preserve">50</w:t>
            </w:r>
          </w:p>
        </w:tc>
        <w:tc>
          <w:tcPr/>
          <w:p>
            <w:pPr>
              <w:pStyle w:val="Compact"/>
              <w:jc w:val="left"/>
            </w:pPr>
            <w:r>
              <w:t xml:space="preserve">31.7</w:t>
            </w:r>
          </w:p>
        </w:tc>
        <w:tc>
          <w:tcPr/>
          <w:p>
            <w:pPr>
              <w:pStyle w:val="Compact"/>
              <w:jc w:val="left"/>
            </w:pPr>
            <w:r>
              <w:t xml:space="preserve">31.9</w:t>
            </w:r>
          </w:p>
        </w:tc>
        <w:tc>
          <w:tcPr/>
          <w:p>
            <w:pPr>
              <w:pStyle w:val="Compact"/>
              <w:jc w:val="left"/>
            </w:pPr>
            <w:r>
              <w:t xml:space="preserve">-0.3</w:t>
            </w:r>
          </w:p>
        </w:tc>
      </w:tr>
      <w:tr>
        <w:tc>
          <w:tcPr/>
          <w:p>
            <w:pPr>
              <w:pStyle w:val="Compact"/>
            </w:pPr>
          </w:p>
        </w:tc>
        <w:tc>
          <w:tcPr/>
          <w:p>
            <w:pPr>
              <w:pStyle w:val="Compact"/>
              <w:jc w:val="left"/>
            </w:pPr>
            <w:r>
              <w:t xml:space="preserve">Hybrid 05</w:t>
            </w:r>
          </w:p>
        </w:tc>
        <w:tc>
          <w:tcPr/>
          <w:p>
            <w:pPr>
              <w:pStyle w:val="Compact"/>
              <w:jc w:val="left"/>
            </w:pPr>
            <w:r>
              <w:t xml:space="preserve">74</w:t>
            </w:r>
          </w:p>
        </w:tc>
        <w:tc>
          <w:tcPr/>
          <w:p>
            <w:pPr>
              <w:pStyle w:val="Compact"/>
              <w:jc w:val="left"/>
            </w:pPr>
            <w:r>
              <w:t xml:space="preserve">30.8</w:t>
            </w:r>
          </w:p>
        </w:tc>
        <w:tc>
          <w:tcPr/>
          <w:p>
            <w:pPr>
              <w:pStyle w:val="Compact"/>
              <w:jc w:val="left"/>
            </w:pPr>
            <w:r>
              <w:t xml:space="preserve">33.1</w:t>
            </w:r>
          </w:p>
        </w:tc>
        <w:tc>
          <w:tcPr/>
          <w:p>
            <w:pPr>
              <w:pStyle w:val="Compact"/>
              <w:jc w:val="left"/>
            </w:pPr>
            <w:r>
              <w:t xml:space="preserve">-2.3</w:t>
            </w:r>
          </w:p>
        </w:tc>
      </w:tr>
      <w:tr>
        <w:tc>
          <w:tcPr/>
          <w:p>
            <w:pPr>
              <w:pStyle w:val="Compact"/>
            </w:pPr>
          </w:p>
        </w:tc>
        <w:tc>
          <w:tcPr/>
          <w:p>
            <w:pPr>
              <w:pStyle w:val="Compact"/>
              <w:jc w:val="left"/>
            </w:pPr>
            <w:r>
              <w:t xml:space="preserve">Hybrid 07</w:t>
            </w:r>
          </w:p>
        </w:tc>
        <w:tc>
          <w:tcPr/>
          <w:p>
            <w:pPr>
              <w:pStyle w:val="Compact"/>
              <w:jc w:val="left"/>
            </w:pPr>
            <w:r>
              <w:t xml:space="preserve">50</w:t>
            </w:r>
          </w:p>
        </w:tc>
        <w:tc>
          <w:tcPr/>
          <w:p>
            <w:pPr>
              <w:pStyle w:val="Compact"/>
              <w:jc w:val="left"/>
            </w:pPr>
            <w:r>
              <w:t xml:space="preserve">19.0</w:t>
            </w:r>
          </w:p>
        </w:tc>
        <w:tc>
          <w:tcPr/>
          <w:p>
            <w:pPr>
              <w:pStyle w:val="Compact"/>
              <w:jc w:val="left"/>
            </w:pPr>
            <w:r>
              <w:t xml:space="preserve">53.6</w:t>
            </w:r>
          </w:p>
        </w:tc>
        <w:tc>
          <w:tcPr/>
          <w:p>
            <w:pPr>
              <w:pStyle w:val="Compact"/>
              <w:jc w:val="left"/>
            </w:pPr>
            <w:r>
              <w:t xml:space="preserve">-34.6</w:t>
            </w:r>
          </w:p>
        </w:tc>
      </w:tr>
      <w:tr>
        <w:tc>
          <w:tcPr/>
          <w:p>
            <w:pPr>
              <w:pStyle w:val="Compact"/>
            </w:pPr>
          </w:p>
        </w:tc>
        <w:tc>
          <w:tcPr/>
          <w:p>
            <w:pPr>
              <w:pStyle w:val="Compact"/>
              <w:jc w:val="left"/>
            </w:pPr>
            <w:r>
              <w:t xml:space="preserve">Hybrid 04</w:t>
            </w:r>
          </w:p>
        </w:tc>
        <w:tc>
          <w:tcPr/>
          <w:p>
            <w:pPr>
              <w:pStyle w:val="Compact"/>
              <w:jc w:val="left"/>
            </w:pPr>
            <w:r>
              <w:t xml:space="preserve">66</w:t>
            </w:r>
          </w:p>
        </w:tc>
        <w:tc>
          <w:tcPr/>
          <w:p>
            <w:pPr>
              <w:pStyle w:val="Compact"/>
              <w:jc w:val="left"/>
            </w:pPr>
            <w:r>
              <w:t xml:space="preserve">16.3</w:t>
            </w:r>
          </w:p>
        </w:tc>
        <w:tc>
          <w:tcPr/>
          <w:p>
            <w:pPr>
              <w:pStyle w:val="Compact"/>
              <w:jc w:val="left"/>
            </w:pPr>
            <w:r>
              <w:t xml:space="preserve">58.4</w:t>
            </w:r>
          </w:p>
        </w:tc>
        <w:tc>
          <w:tcPr/>
          <w:p>
            <w:pPr>
              <w:pStyle w:val="Compact"/>
              <w:jc w:val="left"/>
            </w:pPr>
            <w:r>
              <w:t xml:space="preserve">-42.1</w:t>
            </w:r>
          </w:p>
        </w:tc>
      </w:tr>
      <w:tr>
        <w:tc>
          <w:tcPr/>
          <w:p>
            <w:pPr>
              <w:pStyle w:val="Compact"/>
              <w:jc w:val="left"/>
            </w:pPr>
            <w:r>
              <w:t xml:space="preserve">Marketability [Agronomic Performance]</w:t>
            </w:r>
          </w:p>
        </w:tc>
        <w:tc>
          <w:tcPr/>
          <w:p>
            <w:pPr>
              <w:pStyle w:val="Compact"/>
              <w:jc w:val="left"/>
            </w:pPr>
            <w:r>
              <w:t xml:space="preserve">Hybrid 08</w:t>
            </w:r>
          </w:p>
        </w:tc>
        <w:tc>
          <w:tcPr/>
          <w:p>
            <w:pPr>
              <w:pStyle w:val="Compact"/>
              <w:jc w:val="left"/>
            </w:pPr>
            <w:r>
              <w:t xml:space="preserve">60</w:t>
            </w:r>
          </w:p>
        </w:tc>
        <w:tc>
          <w:tcPr/>
          <w:p>
            <w:pPr>
              <w:pStyle w:val="Compact"/>
              <w:jc w:val="left"/>
            </w:pPr>
            <w:r>
              <w:t xml:space="preserve">48.6</w:t>
            </w:r>
          </w:p>
        </w:tc>
        <w:tc>
          <w:tcPr/>
          <w:p>
            <w:pPr>
              <w:pStyle w:val="Compact"/>
              <w:jc w:val="left"/>
            </w:pPr>
            <w:r>
              <w:t xml:space="preserve">17.0</w:t>
            </w:r>
          </w:p>
        </w:tc>
        <w:tc>
          <w:tcPr/>
          <w:p>
            <w:pPr>
              <w:pStyle w:val="Compact"/>
              <w:jc w:val="left"/>
            </w:pPr>
            <w:r>
              <w:t xml:space="preserve">31.6</w:t>
            </w:r>
          </w:p>
        </w:tc>
      </w:tr>
      <w:tr>
        <w:tc>
          <w:tcPr/>
          <w:p>
            <w:pPr>
              <w:pStyle w:val="Compact"/>
            </w:pPr>
          </w:p>
        </w:tc>
        <w:tc>
          <w:tcPr/>
          <w:p>
            <w:pPr>
              <w:pStyle w:val="Compact"/>
              <w:jc w:val="left"/>
            </w:pPr>
            <w:r>
              <w:t xml:space="preserve">Hybrid 06</w:t>
            </w:r>
          </w:p>
        </w:tc>
        <w:tc>
          <w:tcPr/>
          <w:p>
            <w:pPr>
              <w:pStyle w:val="Compact"/>
              <w:jc w:val="left"/>
            </w:pPr>
            <w:r>
              <w:t xml:space="preserve">44</w:t>
            </w:r>
          </w:p>
        </w:tc>
        <w:tc>
          <w:tcPr/>
          <w:p>
            <w:pPr>
              <w:pStyle w:val="Compact"/>
              <w:jc w:val="left"/>
            </w:pPr>
            <w:r>
              <w:t xml:space="preserve">40.3</w:t>
            </w:r>
          </w:p>
        </w:tc>
        <w:tc>
          <w:tcPr/>
          <w:p>
            <w:pPr>
              <w:pStyle w:val="Compact"/>
              <w:jc w:val="left"/>
            </w:pPr>
            <w:r>
              <w:t xml:space="preserve">23.7</w:t>
            </w:r>
          </w:p>
        </w:tc>
        <w:tc>
          <w:tcPr/>
          <w:p>
            <w:pPr>
              <w:pStyle w:val="Compact"/>
              <w:jc w:val="left"/>
            </w:pPr>
            <w:r>
              <w:t xml:space="preserve">16.7</w:t>
            </w:r>
          </w:p>
        </w:tc>
      </w:tr>
      <w:tr>
        <w:tc>
          <w:tcPr/>
          <w:p>
            <w:pPr>
              <w:pStyle w:val="Compact"/>
            </w:pPr>
          </w:p>
        </w:tc>
        <w:tc>
          <w:tcPr/>
          <w:p>
            <w:pPr>
              <w:pStyle w:val="Compact"/>
              <w:jc w:val="left"/>
            </w:pPr>
            <w:r>
              <w:t xml:space="preserve">Hybrid 05</w:t>
            </w:r>
          </w:p>
        </w:tc>
        <w:tc>
          <w:tcPr/>
          <w:p>
            <w:pPr>
              <w:pStyle w:val="Compact"/>
              <w:jc w:val="left"/>
            </w:pPr>
            <w:r>
              <w:t xml:space="preserve">64</w:t>
            </w:r>
          </w:p>
        </w:tc>
        <w:tc>
          <w:tcPr/>
          <w:p>
            <w:pPr>
              <w:pStyle w:val="Compact"/>
              <w:jc w:val="left"/>
            </w:pPr>
            <w:r>
              <w:t xml:space="preserve">40.0</w:t>
            </w:r>
          </w:p>
        </w:tc>
        <w:tc>
          <w:tcPr/>
          <w:p>
            <w:pPr>
              <w:pStyle w:val="Compact"/>
              <w:jc w:val="left"/>
            </w:pPr>
            <w:r>
              <w:t xml:space="preserve">24.4</w:t>
            </w:r>
          </w:p>
        </w:tc>
        <w:tc>
          <w:tcPr/>
          <w:p>
            <w:pPr>
              <w:pStyle w:val="Compact"/>
              <w:jc w:val="left"/>
            </w:pPr>
            <w:r>
              <w:t xml:space="preserve">15.6</w:t>
            </w:r>
          </w:p>
        </w:tc>
      </w:tr>
      <w:tr>
        <w:tc>
          <w:tcPr/>
          <w:p>
            <w:pPr>
              <w:pStyle w:val="Compact"/>
            </w:pPr>
          </w:p>
        </w:tc>
        <w:tc>
          <w:tcPr/>
          <w:p>
            <w:pPr>
              <w:pStyle w:val="Compact"/>
              <w:jc w:val="left"/>
            </w:pPr>
            <w:r>
              <w:t xml:space="preserve">Hybrid 02</w:t>
            </w:r>
          </w:p>
        </w:tc>
        <w:tc>
          <w:tcPr/>
          <w:p>
            <w:pPr>
              <w:pStyle w:val="Compact"/>
              <w:jc w:val="left"/>
            </w:pPr>
            <w:r>
              <w:t xml:space="preserve">42</w:t>
            </w:r>
          </w:p>
        </w:tc>
        <w:tc>
          <w:tcPr/>
          <w:p>
            <w:pPr>
              <w:pStyle w:val="Compact"/>
              <w:jc w:val="left"/>
            </w:pPr>
            <w:r>
              <w:t xml:space="preserve">37.4</w:t>
            </w:r>
          </w:p>
        </w:tc>
        <w:tc>
          <w:tcPr/>
          <w:p>
            <w:pPr>
              <w:pStyle w:val="Compact"/>
              <w:jc w:val="left"/>
            </w:pPr>
            <w:r>
              <w:t xml:space="preserve">27.5</w:t>
            </w:r>
          </w:p>
        </w:tc>
        <w:tc>
          <w:tcPr/>
          <w:p>
            <w:pPr>
              <w:pStyle w:val="Compact"/>
              <w:jc w:val="left"/>
            </w:pPr>
            <w:r>
              <w:t xml:space="preserve">9.8</w:t>
            </w:r>
          </w:p>
        </w:tc>
      </w:tr>
      <w:tr>
        <w:tc>
          <w:tcPr/>
          <w:p>
            <w:pPr>
              <w:pStyle w:val="Compact"/>
            </w:pPr>
          </w:p>
        </w:tc>
        <w:tc>
          <w:tcPr/>
          <w:p>
            <w:pPr>
              <w:pStyle w:val="Compact"/>
              <w:jc w:val="left"/>
            </w:pPr>
            <w:r>
              <w:t xml:space="preserve">Hybrid 03</w:t>
            </w:r>
          </w:p>
        </w:tc>
        <w:tc>
          <w:tcPr/>
          <w:p>
            <w:pPr>
              <w:pStyle w:val="Compact"/>
              <w:jc w:val="left"/>
            </w:pPr>
            <w:r>
              <w:t xml:space="preserve">54</w:t>
            </w:r>
          </w:p>
        </w:tc>
        <w:tc>
          <w:tcPr/>
          <w:p>
            <w:pPr>
              <w:pStyle w:val="Compact"/>
              <w:jc w:val="left"/>
            </w:pPr>
            <w:r>
              <w:t xml:space="preserve">29.8</w:t>
            </w:r>
          </w:p>
        </w:tc>
        <w:tc>
          <w:tcPr/>
          <w:p>
            <w:pPr>
              <w:pStyle w:val="Compact"/>
              <w:jc w:val="left"/>
            </w:pPr>
            <w:r>
              <w:t xml:space="preserve">36.6</w:t>
            </w:r>
          </w:p>
        </w:tc>
        <w:tc>
          <w:tcPr/>
          <w:p>
            <w:pPr>
              <w:pStyle w:val="Compact"/>
              <w:jc w:val="left"/>
            </w:pPr>
            <w:r>
              <w:t xml:space="preserve">-6.8</w:t>
            </w:r>
          </w:p>
        </w:tc>
      </w:tr>
      <w:tr>
        <w:tc>
          <w:tcPr/>
          <w:p>
            <w:pPr>
              <w:pStyle w:val="Compact"/>
            </w:pPr>
          </w:p>
        </w:tc>
        <w:tc>
          <w:tcPr/>
          <w:p>
            <w:pPr>
              <w:pStyle w:val="Compact"/>
              <w:jc w:val="left"/>
            </w:pPr>
            <w:r>
              <w:t xml:space="preserve">Hybrid 01</w:t>
            </w:r>
          </w:p>
        </w:tc>
        <w:tc>
          <w:tcPr/>
          <w:p>
            <w:pPr>
              <w:pStyle w:val="Compact"/>
              <w:jc w:val="left"/>
            </w:pPr>
            <w:r>
              <w:t xml:space="preserve">54</w:t>
            </w:r>
          </w:p>
        </w:tc>
        <w:tc>
          <w:tcPr/>
          <w:p>
            <w:pPr>
              <w:pStyle w:val="Compact"/>
              <w:jc w:val="left"/>
            </w:pPr>
            <w:r>
              <w:t xml:space="preserve">28.5</w:t>
            </w:r>
          </w:p>
        </w:tc>
        <w:tc>
          <w:tcPr/>
          <w:p>
            <w:pPr>
              <w:pStyle w:val="Compact"/>
              <w:jc w:val="left"/>
            </w:pPr>
            <w:r>
              <w:t xml:space="preserve">37.0</w:t>
            </w:r>
          </w:p>
        </w:tc>
        <w:tc>
          <w:tcPr/>
          <w:p>
            <w:pPr>
              <w:pStyle w:val="Compact"/>
              <w:jc w:val="left"/>
            </w:pPr>
            <w:r>
              <w:t xml:space="preserve">-8.5</w:t>
            </w:r>
          </w:p>
        </w:tc>
      </w:tr>
      <w:tr>
        <w:tc>
          <w:tcPr/>
          <w:p>
            <w:pPr>
              <w:pStyle w:val="Compact"/>
            </w:pPr>
          </w:p>
        </w:tc>
        <w:tc>
          <w:tcPr/>
          <w:p>
            <w:pPr>
              <w:pStyle w:val="Compact"/>
              <w:jc w:val="left"/>
            </w:pPr>
            <w:r>
              <w:t xml:space="preserve">Hybrid 04</w:t>
            </w:r>
          </w:p>
        </w:tc>
        <w:tc>
          <w:tcPr/>
          <w:p>
            <w:pPr>
              <w:pStyle w:val="Compact"/>
              <w:jc w:val="left"/>
            </w:pPr>
            <w:r>
              <w:t xml:space="preserve">62</w:t>
            </w:r>
          </w:p>
        </w:tc>
        <w:tc>
          <w:tcPr/>
          <w:p>
            <w:pPr>
              <w:pStyle w:val="Compact"/>
              <w:jc w:val="left"/>
            </w:pPr>
            <w:r>
              <w:t xml:space="preserve">22.1</w:t>
            </w:r>
          </w:p>
        </w:tc>
        <w:tc>
          <w:tcPr/>
          <w:p>
            <w:pPr>
              <w:pStyle w:val="Compact"/>
              <w:jc w:val="left"/>
            </w:pPr>
            <w:r>
              <w:t xml:space="preserve">47.9</w:t>
            </w:r>
          </w:p>
        </w:tc>
        <w:tc>
          <w:tcPr/>
          <w:p>
            <w:pPr>
              <w:pStyle w:val="Compact"/>
              <w:jc w:val="left"/>
            </w:pPr>
            <w:r>
              <w:t xml:space="preserve">-25.8</w:t>
            </w:r>
          </w:p>
        </w:tc>
      </w:tr>
      <w:tr>
        <w:tc>
          <w:tcPr/>
          <w:p>
            <w:pPr>
              <w:pStyle w:val="Compact"/>
            </w:pPr>
          </w:p>
        </w:tc>
        <w:tc>
          <w:tcPr/>
          <w:p>
            <w:pPr>
              <w:pStyle w:val="Compact"/>
              <w:jc w:val="left"/>
            </w:pPr>
            <w:r>
              <w:t xml:space="preserve">Hybrid 07</w:t>
            </w:r>
          </w:p>
        </w:tc>
        <w:tc>
          <w:tcPr/>
          <w:p>
            <w:pPr>
              <w:pStyle w:val="Compact"/>
              <w:jc w:val="left"/>
            </w:pPr>
            <w:r>
              <w:t xml:space="preserve">52</w:t>
            </w:r>
          </w:p>
        </w:tc>
        <w:tc>
          <w:tcPr/>
          <w:p>
            <w:pPr>
              <w:pStyle w:val="Compact"/>
              <w:jc w:val="left"/>
            </w:pPr>
            <w:r>
              <w:t xml:space="preserve">20.4</w:t>
            </w:r>
          </w:p>
        </w:tc>
        <w:tc>
          <w:tcPr/>
          <w:p>
            <w:pPr>
              <w:pStyle w:val="Compact"/>
              <w:jc w:val="left"/>
            </w:pPr>
            <w:r>
              <w:t xml:space="preserve">51.4</w:t>
            </w:r>
          </w:p>
        </w:tc>
        <w:tc>
          <w:tcPr/>
          <w:p>
            <w:pPr>
              <w:pStyle w:val="Compact"/>
              <w:jc w:val="left"/>
            </w:pPr>
            <w:r>
              <w:t xml:space="preserve">-31.1</w:t>
            </w:r>
          </w:p>
        </w:tc>
      </w:tr>
      <w:tr>
        <w:tc>
          <w:tcPr/>
          <w:p>
            <w:pPr>
              <w:pStyle w:val="Compact"/>
              <w:jc w:val="left"/>
            </w:pPr>
            <w:r>
              <w:t xml:space="preserve">Overall preference [Agronomic Performance]</w:t>
            </w:r>
          </w:p>
        </w:tc>
        <w:tc>
          <w:tcPr/>
          <w:p>
            <w:pPr>
              <w:pStyle w:val="Compact"/>
              <w:jc w:val="left"/>
            </w:pPr>
            <w:r>
              <w:t xml:space="preserve">Hybrid 03</w:t>
            </w:r>
          </w:p>
        </w:tc>
        <w:tc>
          <w:tcPr/>
          <w:p>
            <w:pPr>
              <w:pStyle w:val="Compact"/>
              <w:jc w:val="left"/>
            </w:pPr>
            <w:r>
              <w:t xml:space="preserve">54</w:t>
            </w:r>
          </w:p>
        </w:tc>
        <w:tc>
          <w:tcPr/>
          <w:p>
            <w:pPr>
              <w:pStyle w:val="Compact"/>
              <w:jc w:val="left"/>
            </w:pPr>
            <w:r>
              <w:t xml:space="preserve">57.3</w:t>
            </w:r>
          </w:p>
        </w:tc>
        <w:tc>
          <w:tcPr/>
          <w:p>
            <w:pPr>
              <w:pStyle w:val="Compact"/>
              <w:jc w:val="left"/>
            </w:pPr>
            <w:r>
              <w:t xml:space="preserve">11.3</w:t>
            </w:r>
          </w:p>
        </w:tc>
        <w:tc>
          <w:tcPr/>
          <w:p>
            <w:pPr>
              <w:pStyle w:val="Compact"/>
              <w:jc w:val="left"/>
            </w:pPr>
            <w:r>
              <w:t xml:space="preserve">46.0</w:t>
            </w:r>
          </w:p>
        </w:tc>
      </w:tr>
      <w:tr>
        <w:tc>
          <w:tcPr/>
          <w:p>
            <w:pPr>
              <w:pStyle w:val="Compact"/>
            </w:pPr>
          </w:p>
        </w:tc>
        <w:tc>
          <w:tcPr/>
          <w:p>
            <w:pPr>
              <w:pStyle w:val="Compact"/>
              <w:jc w:val="left"/>
            </w:pPr>
            <w:r>
              <w:t xml:space="preserve">Hybrid 06</w:t>
            </w:r>
          </w:p>
        </w:tc>
        <w:tc>
          <w:tcPr/>
          <w:p>
            <w:pPr>
              <w:pStyle w:val="Compact"/>
              <w:jc w:val="left"/>
            </w:pPr>
            <w:r>
              <w:t xml:space="preserve">42</w:t>
            </w:r>
          </w:p>
        </w:tc>
        <w:tc>
          <w:tcPr/>
          <w:p>
            <w:pPr>
              <w:pStyle w:val="Compact"/>
              <w:jc w:val="left"/>
            </w:pPr>
            <w:r>
              <w:t xml:space="preserve">44.6</w:t>
            </w:r>
          </w:p>
        </w:tc>
        <w:tc>
          <w:tcPr/>
          <w:p>
            <w:pPr>
              <w:pStyle w:val="Compact"/>
              <w:jc w:val="left"/>
            </w:pPr>
            <w:r>
              <w:t xml:space="preserve">20.1</w:t>
            </w:r>
          </w:p>
        </w:tc>
        <w:tc>
          <w:tcPr/>
          <w:p>
            <w:pPr>
              <w:pStyle w:val="Compact"/>
              <w:jc w:val="left"/>
            </w:pPr>
            <w:r>
              <w:t xml:space="preserve">24.5</w:t>
            </w:r>
          </w:p>
        </w:tc>
      </w:tr>
      <w:tr>
        <w:tc>
          <w:tcPr/>
          <w:p>
            <w:pPr>
              <w:pStyle w:val="Compact"/>
            </w:pPr>
          </w:p>
        </w:tc>
        <w:tc>
          <w:tcPr/>
          <w:p>
            <w:pPr>
              <w:pStyle w:val="Compact"/>
              <w:jc w:val="left"/>
            </w:pPr>
            <w:r>
              <w:t xml:space="preserve">Hybrid 08</w:t>
            </w:r>
          </w:p>
        </w:tc>
        <w:tc>
          <w:tcPr/>
          <w:p>
            <w:pPr>
              <w:pStyle w:val="Compact"/>
              <w:jc w:val="left"/>
            </w:pPr>
            <w:r>
              <w:t xml:space="preserve">62</w:t>
            </w:r>
          </w:p>
        </w:tc>
        <w:tc>
          <w:tcPr/>
          <w:p>
            <w:pPr>
              <w:pStyle w:val="Compact"/>
              <w:jc w:val="left"/>
            </w:pPr>
            <w:r>
              <w:t xml:space="preserve">36.6</w:t>
            </w:r>
          </w:p>
        </w:tc>
        <w:tc>
          <w:tcPr/>
          <w:p>
            <w:pPr>
              <w:pStyle w:val="Compact"/>
              <w:jc w:val="left"/>
            </w:pPr>
            <w:r>
              <w:t xml:space="preserve">27.7</w:t>
            </w:r>
          </w:p>
        </w:tc>
        <w:tc>
          <w:tcPr/>
          <w:p>
            <w:pPr>
              <w:pStyle w:val="Compact"/>
              <w:jc w:val="left"/>
            </w:pPr>
            <w:r>
              <w:t xml:space="preserve">8.8</w:t>
            </w:r>
          </w:p>
        </w:tc>
      </w:tr>
      <w:tr>
        <w:tc>
          <w:tcPr/>
          <w:p>
            <w:pPr>
              <w:pStyle w:val="Compact"/>
            </w:pPr>
          </w:p>
        </w:tc>
        <w:tc>
          <w:tcPr/>
          <w:p>
            <w:pPr>
              <w:pStyle w:val="Compact"/>
              <w:jc w:val="left"/>
            </w:pPr>
            <w:r>
              <w:t xml:space="preserve">Hybrid 02</w:t>
            </w:r>
          </w:p>
        </w:tc>
        <w:tc>
          <w:tcPr/>
          <w:p>
            <w:pPr>
              <w:pStyle w:val="Compact"/>
              <w:jc w:val="left"/>
            </w:pPr>
            <w:r>
              <w:t xml:space="preserve">42</w:t>
            </w:r>
          </w:p>
        </w:tc>
        <w:tc>
          <w:tcPr/>
          <w:p>
            <w:pPr>
              <w:pStyle w:val="Compact"/>
              <w:jc w:val="left"/>
            </w:pPr>
            <w:r>
              <w:t xml:space="preserve">33.8</w:t>
            </w:r>
          </w:p>
        </w:tc>
        <w:tc>
          <w:tcPr/>
          <w:p>
            <w:pPr>
              <w:pStyle w:val="Compact"/>
              <w:jc w:val="left"/>
            </w:pPr>
            <w:r>
              <w:t xml:space="preserve">30.5</w:t>
            </w:r>
          </w:p>
        </w:tc>
        <w:tc>
          <w:tcPr/>
          <w:p>
            <w:pPr>
              <w:pStyle w:val="Compact"/>
              <w:jc w:val="left"/>
            </w:pPr>
            <w:r>
              <w:t xml:space="preserve">3.3</w:t>
            </w:r>
          </w:p>
        </w:tc>
      </w:tr>
      <w:tr>
        <w:tc>
          <w:tcPr/>
          <w:p>
            <w:pPr>
              <w:pStyle w:val="Compact"/>
            </w:pPr>
          </w:p>
        </w:tc>
        <w:tc>
          <w:tcPr/>
          <w:p>
            <w:pPr>
              <w:pStyle w:val="Compact"/>
              <w:jc w:val="left"/>
            </w:pPr>
            <w:r>
              <w:t xml:space="preserve">Hybrid 05</w:t>
            </w:r>
          </w:p>
        </w:tc>
        <w:tc>
          <w:tcPr/>
          <w:p>
            <w:pPr>
              <w:pStyle w:val="Compact"/>
              <w:jc w:val="left"/>
            </w:pPr>
            <w:r>
              <w:t xml:space="preserve">70</w:t>
            </w:r>
          </w:p>
        </w:tc>
        <w:tc>
          <w:tcPr/>
          <w:p>
            <w:pPr>
              <w:pStyle w:val="Compact"/>
              <w:jc w:val="left"/>
            </w:pPr>
            <w:r>
              <w:t xml:space="preserve">28.6</w:t>
            </w:r>
          </w:p>
        </w:tc>
        <w:tc>
          <w:tcPr/>
          <w:p>
            <w:pPr>
              <w:pStyle w:val="Compact"/>
              <w:jc w:val="left"/>
            </w:pPr>
            <w:r>
              <w:t xml:space="preserve">37.5</w:t>
            </w:r>
          </w:p>
        </w:tc>
        <w:tc>
          <w:tcPr/>
          <w:p>
            <w:pPr>
              <w:pStyle w:val="Compact"/>
              <w:jc w:val="left"/>
            </w:pPr>
            <w:r>
              <w:t xml:space="preserve">-8.9</w:t>
            </w:r>
          </w:p>
        </w:tc>
      </w:tr>
      <w:tr>
        <w:tc>
          <w:tcPr/>
          <w:p>
            <w:pPr>
              <w:pStyle w:val="Compact"/>
            </w:pPr>
          </w:p>
        </w:tc>
        <w:tc>
          <w:tcPr/>
          <w:p>
            <w:pPr>
              <w:pStyle w:val="Compact"/>
              <w:jc w:val="left"/>
            </w:pPr>
            <w:r>
              <w:t xml:space="preserve">Hybrid 01</w:t>
            </w:r>
          </w:p>
        </w:tc>
        <w:tc>
          <w:tcPr/>
          <w:p>
            <w:pPr>
              <w:pStyle w:val="Compact"/>
              <w:jc w:val="left"/>
            </w:pPr>
            <w:r>
              <w:t xml:space="preserve">58</w:t>
            </w:r>
          </w:p>
        </w:tc>
        <w:tc>
          <w:tcPr/>
          <w:p>
            <w:pPr>
              <w:pStyle w:val="Compact"/>
              <w:jc w:val="left"/>
            </w:pPr>
            <w:r>
              <w:t xml:space="preserve">26.5</w:t>
            </w:r>
          </w:p>
        </w:tc>
        <w:tc>
          <w:tcPr/>
          <w:p>
            <w:pPr>
              <w:pStyle w:val="Compact"/>
              <w:jc w:val="left"/>
            </w:pPr>
            <w:r>
              <w:t xml:space="preserve">39.2</w:t>
            </w:r>
          </w:p>
        </w:tc>
        <w:tc>
          <w:tcPr/>
          <w:p>
            <w:pPr>
              <w:pStyle w:val="Compact"/>
              <w:jc w:val="left"/>
            </w:pPr>
            <w:r>
              <w:t xml:space="preserve">-12.7</w:t>
            </w:r>
          </w:p>
        </w:tc>
      </w:tr>
      <w:tr>
        <w:tc>
          <w:tcPr/>
          <w:p>
            <w:pPr>
              <w:pStyle w:val="Compact"/>
            </w:pPr>
          </w:p>
        </w:tc>
        <w:tc>
          <w:tcPr/>
          <w:p>
            <w:pPr>
              <w:pStyle w:val="Compact"/>
              <w:jc w:val="left"/>
            </w:pPr>
            <w:r>
              <w:t xml:space="preserve">Hybrid 07</w:t>
            </w:r>
          </w:p>
        </w:tc>
        <w:tc>
          <w:tcPr/>
          <w:p>
            <w:pPr>
              <w:pStyle w:val="Compact"/>
              <w:jc w:val="left"/>
            </w:pPr>
            <w:r>
              <w:t xml:space="preserve">54</w:t>
            </w:r>
          </w:p>
        </w:tc>
        <w:tc>
          <w:tcPr/>
          <w:p>
            <w:pPr>
              <w:pStyle w:val="Compact"/>
              <w:jc w:val="left"/>
            </w:pPr>
            <w:r>
              <w:t xml:space="preserve">23.0</w:t>
            </w:r>
          </w:p>
        </w:tc>
        <w:tc>
          <w:tcPr/>
          <w:p>
            <w:pPr>
              <w:pStyle w:val="Compact"/>
              <w:jc w:val="left"/>
            </w:pPr>
            <w:r>
              <w:t xml:space="preserve">46.0</w:t>
            </w:r>
          </w:p>
        </w:tc>
        <w:tc>
          <w:tcPr/>
          <w:p>
            <w:pPr>
              <w:pStyle w:val="Compact"/>
              <w:jc w:val="left"/>
            </w:pPr>
            <w:r>
              <w:t xml:space="preserve">-23.0</w:t>
            </w:r>
          </w:p>
        </w:tc>
      </w:tr>
      <w:tr>
        <w:tc>
          <w:tcPr/>
          <w:p>
            <w:pPr>
              <w:pStyle w:val="Compact"/>
            </w:pPr>
          </w:p>
        </w:tc>
        <w:tc>
          <w:tcPr/>
          <w:p>
            <w:pPr>
              <w:pStyle w:val="Compact"/>
              <w:jc w:val="left"/>
            </w:pPr>
            <w:r>
              <w:t xml:space="preserve">Hybrid 04</w:t>
            </w:r>
          </w:p>
        </w:tc>
        <w:tc>
          <w:tcPr/>
          <w:p>
            <w:pPr>
              <w:pStyle w:val="Compact"/>
              <w:jc w:val="left"/>
            </w:pPr>
            <w:r>
              <w:t xml:space="preserve">68</w:t>
            </w:r>
          </w:p>
        </w:tc>
        <w:tc>
          <w:tcPr/>
          <w:p>
            <w:pPr>
              <w:pStyle w:val="Compact"/>
              <w:jc w:val="left"/>
            </w:pPr>
            <w:r>
              <w:t xml:space="preserve">23.1</w:t>
            </w:r>
          </w:p>
        </w:tc>
        <w:tc>
          <w:tcPr/>
          <w:p>
            <w:pPr>
              <w:pStyle w:val="Compact"/>
              <w:jc w:val="left"/>
            </w:pPr>
            <w:r>
              <w:t xml:space="preserve">46.5</w:t>
            </w:r>
          </w:p>
        </w:tc>
        <w:tc>
          <w:tcPr/>
          <w:p>
            <w:pPr>
              <w:pStyle w:val="Compact"/>
              <w:jc w:val="left"/>
            </w:pPr>
            <w:r>
              <w:t xml:space="preserve">-23.5</w:t>
            </w:r>
          </w:p>
        </w:tc>
      </w:tr>
    </w:tbl>
    <w:p>
      <w:pPr>
        <w:pStyle w:val="BodyText"/>
      </w:pPr>
      <w:r>
        <w:t xml:space="preserve">Figur 8 viser Kendalls tau mellom «Overall Preference» og de andre egenskapene. Sterkest korrelasjon var med «Drought tolerance [Vegetative]» (tau = 0.14) og svakest med «Fall armyworm resistance [Vegetative]» (tau = -0.05). En tabell med signifikanstester står i vedlegget.</w:t>
      </w:r>
    </w:p>
    <w:p>
      <w:pPr>
        <w:pStyle w:val="BodyText"/>
      </w:pPr>
      <w:r>
        <w:t xml:space="preserve">Strekene viser 95 % intervaller fra 200 bootstrap-utvalg av participanter. Et intervall som ikke krysser null, tyder på en klar sammenheng.</w:t>
      </w:r>
    </w:p>
    <w:p>
      <w:pPr>
        <w:pStyle w:val="CaptionedFigure"/>
      </w:pPr>
      <w:r>
        <w:drawing>
          <wp:inline>
            <wp:extent cx="5727700" cy="5727700"/>
            <wp:effectExtent b="0" l="0" r="0" t="0"/>
            <wp:docPr descr="Figur 8. Kendall-korrelasjon mellom «Overall Preference» og de andre egenskapene." title="" id="79" name="Picture"/>
            <a:graphic>
              <a:graphicData uri="http://schemas.openxmlformats.org/drawingml/2006/picture">
                <pic:pic>
                  <pic:nvPicPr>
                    <pic:cNvPr descr="/tmp/cm-out-no/climmob_main_report_files/figure-docx/kendall_tau_plot-1.png" id="80" name="Picture"/>
                    <pic:cNvPicPr>
                      <a:picLocks noChangeArrowheads="1" noChangeAspect="1"/>
                    </pic:cNvPicPr>
                  </pic:nvPicPr>
                  <pic:blipFill>
                    <a:blip r:embed="rId78"/>
                    <a:stretch>
                      <a:fillRect/>
                    </a:stretch>
                  </pic:blipFill>
                  <pic:spPr bwMode="auto">
                    <a:xfrm>
                      <a:off x="0" y="0"/>
                      <a:ext cx="5727700" cy="5727700"/>
                    </a:xfrm>
                    <a:prstGeom prst="rect">
                      <a:avLst/>
                    </a:prstGeom>
                    <a:noFill/>
                    <a:ln w="9525">
                      <a:noFill/>
                      <a:headEnd/>
                      <a:tailEnd/>
                    </a:ln>
                  </pic:spPr>
                </pic:pic>
              </a:graphicData>
            </a:graphic>
          </wp:inline>
        </w:drawing>
      </w:r>
    </w:p>
    <w:p>
      <w:pPr>
        <w:pStyle w:val="ImageCaption"/>
      </w:pPr>
      <w:r>
        <w:t xml:space="preserve">Figur 8. Kendall-korrelasjon mellom «Overall Preference» og de andre egenskapene.</w:t>
      </w:r>
    </w:p>
    <w:p>
      <w:pPr>
        <w:pStyle w:val="BodyText"/>
      </w:pPr>
      <w:r>
        <w:t xml:space="preserve">Figur 9 viser log-worth for hver item for alle egenskaper, relativt til kontrollen Hybrid 04 og Hybrid 05. Positive verdier viser itemer som var bedre enn kontrollen for den egenskapen, og negative verdier de som var dårligere.</w:t>
      </w:r>
    </w:p>
    <w:p>
      <w:pPr>
        <w:pStyle w:val="CaptionedFigure"/>
      </w:pPr>
      <w:r>
        <w:drawing>
          <wp:inline>
            <wp:extent cx="5727700" cy="5390776"/>
            <wp:effectExtent b="0" l="0" r="0" t="0"/>
            <wp:docPr descr="Figur 9. Item: resultater per egenskap, som log-worth relativt til kontrollen." title="" id="82" name="Picture"/>
            <a:graphic>
              <a:graphicData uri="http://schemas.openxmlformats.org/drawingml/2006/picture">
                <pic:pic>
                  <pic:nvPicPr>
                    <pic:cNvPr descr="/tmp/cm-out-no/climmob_main_report_files/figure-docx/worthmap-1.png" id="83" name="Picture"/>
                    <pic:cNvPicPr>
                      <a:picLocks noChangeArrowheads="1" noChangeAspect="1"/>
                    </pic:cNvPicPr>
                  </pic:nvPicPr>
                  <pic:blipFill>
                    <a:blip r:embed="rId81"/>
                    <a:stretch>
                      <a:fillRect/>
                    </a:stretch>
                  </pic:blipFill>
                  <pic:spPr bwMode="auto">
                    <a:xfrm>
                      <a:off x="0" y="0"/>
                      <a:ext cx="5727700" cy="5390776"/>
                    </a:xfrm>
                    <a:prstGeom prst="rect">
                      <a:avLst/>
                    </a:prstGeom>
                    <a:noFill/>
                    <a:ln w="9525">
                      <a:noFill/>
                      <a:headEnd/>
                      <a:tailEnd/>
                    </a:ln>
                  </pic:spPr>
                </pic:pic>
              </a:graphicData>
            </a:graphic>
          </wp:inline>
        </w:drawing>
      </w:r>
    </w:p>
    <w:p>
      <w:pPr>
        <w:pStyle w:val="ImageCaption"/>
      </w:pPr>
      <w:r>
        <w:t xml:space="preserve">Figur 9. Item: resultater per egenskap, som log-worth relativt til kontrollen.</w:t>
      </w:r>
    </w:p>
    <w:p>
      <w:pPr>
        <w:pStyle w:val="BodyText"/>
      </w:pPr>
      <w:r>
        <w:t xml:space="preserve">Figur 10 viser påliteligheten til hver item, sannsynligheten for at den slår kontrollen Hybrid 04</w:t>
      </w:r>
      <w:r>
        <w:t xml:space="preserve"> </w:t>
      </w:r>
      <w:r>
        <w:t xml:space="preserve">(</w:t>
      </w:r>
      <w:r>
        <w:rPr>
          <w:i/>
          <w:iCs/>
        </w:rPr>
        <w:t xml:space="preserve">30</w:t>
      </w:r>
      <w:r>
        <w:t xml:space="preserve">)</w:t>
      </w:r>
      <w:r>
        <w:t xml:space="preserve">. Verdier over 0 betyr at alternativet oftere slår kontrollen enn det taper. Resultater for andre kontroller ligger i tilleggsfilene.</w:t>
      </w:r>
    </w:p>
    <w:p>
      <w:pPr>
        <w:pStyle w:val="CaptionedFigure"/>
      </w:pPr>
      <w:r>
        <w:drawing>
          <wp:inline>
            <wp:extent cx="5727700" cy="5390776"/>
            <wp:effectExtent b="0" l="0" r="0" t="0"/>
            <wp:docPr descr="Figur 10. Pålitelighet for itemer mot kontrollen Hybrid 04." title="" id="85" name="Picture"/>
            <a:graphic>
              <a:graphicData uri="http://schemas.openxmlformats.org/drawingml/2006/picture">
                <pic:pic>
                  <pic:nvPicPr>
                    <pic:cNvPr descr="/tmp/cm-out-no/climmob_main_report_files/figure-docx/reliability-1.png" id="86" name="Picture"/>
                    <pic:cNvPicPr>
                      <a:picLocks noChangeArrowheads="1" noChangeAspect="1"/>
                    </pic:cNvPicPr>
                  </pic:nvPicPr>
                  <pic:blipFill>
                    <a:blip r:embed="rId84"/>
                    <a:stretch>
                      <a:fillRect/>
                    </a:stretch>
                  </pic:blipFill>
                  <pic:spPr bwMode="auto">
                    <a:xfrm>
                      <a:off x="0" y="0"/>
                      <a:ext cx="5727700" cy="5390776"/>
                    </a:xfrm>
                    <a:prstGeom prst="rect">
                      <a:avLst/>
                    </a:prstGeom>
                    <a:noFill/>
                    <a:ln w="9525">
                      <a:noFill/>
                      <a:headEnd/>
                      <a:tailEnd/>
                    </a:ln>
                  </pic:spPr>
                </pic:pic>
              </a:graphicData>
            </a:graphic>
          </wp:inline>
        </w:drawing>
      </w:r>
    </w:p>
    <w:p>
      <w:pPr>
        <w:pStyle w:val="ImageCaption"/>
      </w:pPr>
      <w:r>
        <w:t xml:space="preserve">Figur 10. Pålitelighet for itemer mot kontrollen Hybrid 04.</w:t>
      </w:r>
    </w:p>
    <w:p>
      <w:pPr>
        <w:pStyle w:val="BodyText"/>
      </w:pPr>
      <w:r>
        <w:t xml:space="preserve">Figur 11 viser log-worth for hver item for «Overall Preference». itemer med felles bokstav er ikke signifikant forskjellige (p = 0,05). Strekene viser 50 % konfidensintervaller fra kvasi-standardfeil.</w:t>
      </w:r>
    </w:p>
    <w:p>
      <w:pPr>
        <w:pStyle w:val="CaptionedFigure"/>
      </w:pPr>
      <w:r>
        <w:drawing>
          <wp:inline>
            <wp:extent cx="5500150" cy="4583458"/>
            <wp:effectExtent b="0" l="0" r="0" t="0"/>
            <wp:docPr descr="Figur 11. Log-worth for itemer for «Overall Preference»." title="" id="88" name="Picture"/>
            <a:graphic>
              <a:graphicData uri="http://schemas.openxmlformats.org/drawingml/2006/picture">
                <pic:pic>
                  <pic:nvPicPr>
                    <pic:cNvPr descr="/tmp/cm-out-no/climmob_main_report_files/figure-docx/est_plot-1.png" id="89" name="Picture"/>
                    <pic:cNvPicPr>
                      <a:picLocks noChangeArrowheads="1" noChangeAspect="1"/>
                    </pic:cNvPicPr>
                  </pic:nvPicPr>
                  <pic:blipFill>
                    <a:blip r:embed="rId87"/>
                    <a:stretch>
                      <a:fillRect/>
                    </a:stretch>
                  </pic:blipFill>
                  <pic:spPr bwMode="auto">
                    <a:xfrm>
                      <a:off x="0" y="0"/>
                      <a:ext cx="5500150" cy="4583458"/>
                    </a:xfrm>
                    <a:prstGeom prst="rect">
                      <a:avLst/>
                    </a:prstGeom>
                    <a:noFill/>
                    <a:ln w="9525">
                      <a:noFill/>
                      <a:headEnd/>
                      <a:tailEnd/>
                    </a:ln>
                  </pic:spPr>
                </pic:pic>
              </a:graphicData>
            </a:graphic>
          </wp:inline>
        </w:drawing>
      </w:r>
    </w:p>
    <w:p>
      <w:pPr>
        <w:pStyle w:val="ImageCaption"/>
      </w:pPr>
      <w:r>
        <w:t xml:space="preserve">Figur 11. Log-worth for itemer for «Overall Preference».</w:t>
      </w:r>
    </w:p>
    <w:bookmarkEnd w:id="90"/>
    <w:bookmarkStart w:id="91" w:name="forskjeller-mellom-grupper"/>
    <w:p>
      <w:pPr>
        <w:pStyle w:val="Heading1"/>
      </w:pPr>
      <w:r>
        <w:t xml:space="preserve">Forskjeller mellom grupper</w:t>
      </w:r>
    </w:p>
    <w:p>
      <w:pPr>
        <w:pStyle w:val="FirstParagraph"/>
      </w:pPr>
      <w:r>
        <w:t xml:space="preserve">Resultatene ble bestilt fordelt på grupper av deltakere. En sammenligning mellom grupper er bare pålitelig når hver gruppe har nok svar, så hver gruppe trenger minst 20 gyldige svar for «Overall Preference». Tabell 8 viser gruppene i dataene.</w:t>
      </w:r>
    </w:p>
    <w:p>
      <w:pPr>
        <w:pStyle w:val="TableCaption"/>
      </w:pPr>
      <w:r>
        <w:t xml:space="preserve">Tabell 8. Grupper av deltakere og gyldige svar for hovedegenskapen.</w:t>
      </w:r>
    </w:p>
    <w:tbl>
      <w:tblPr>
        <w:tblStyle w:val="Table"/>
        <w:tblW w:type="auto" w:w="0"/>
        <w:tblLook w:firstRow="1" w:lastRow="0" w:firstColumn="0" w:lastColumn="0" w:noHBand="0" w:noVBand="0" w:val="0020"/>
        <w:tblCaption w:val="Tabell 8. Grupper av deltakere og gyldige svar for hovedegenskapen."/>
      </w:tblPr>
      <w:tblGrid>
        <w:gridCol w:w="1980"/>
        <w:gridCol w:w="1980"/>
        <w:gridCol w:w="1980"/>
        <w:gridCol w:w="1980"/>
      </w:tblGrid>
      <w:tr>
        <w:trPr>
          <w:tblHeader w:val="on"/>
        </w:trPr>
        <w:tc>
          <w:tcPr/>
          <w:p>
            <w:pPr>
              <w:pStyle w:val="Compact"/>
              <w:jc w:val="left"/>
            </w:pPr>
            <w:r>
              <w:t xml:space="preserve">Gruppe</w:t>
            </w:r>
          </w:p>
        </w:tc>
        <w:tc>
          <w:tcPr/>
          <w:p>
            <w:pPr>
              <w:pStyle w:val="Compact"/>
              <w:jc w:val="left"/>
            </w:pPr>
            <w:r>
              <w:t xml:space="preserve">Gyldige svar</w:t>
            </w:r>
          </w:p>
        </w:tc>
        <w:tc>
          <w:tcPr/>
          <w:p>
            <w:pPr>
              <w:pStyle w:val="Compact"/>
              <w:jc w:val="left"/>
            </w:pPr>
            <w:r>
              <w:t xml:space="preserve">Andel</w:t>
            </w:r>
          </w:p>
        </w:tc>
        <w:tc>
          <w:tcPr/>
          <w:p>
            <w:pPr>
              <w:pStyle w:val="Compact"/>
              <w:jc w:val="left"/>
            </w:pPr>
            <w:r>
              <w:t xml:space="preserve">Status</w:t>
            </w:r>
          </w:p>
        </w:tc>
      </w:tr>
      <w:tr>
        <w:tc>
          <w:tcPr/>
          <w:p>
            <w:pPr>
              <w:pStyle w:val="Compact"/>
              <w:jc w:val="left"/>
            </w:pPr>
            <w:r>
              <w:t xml:space="preserve">Man</w:t>
            </w:r>
          </w:p>
        </w:tc>
        <w:tc>
          <w:tcPr/>
          <w:p>
            <w:pPr>
              <w:pStyle w:val="Compact"/>
              <w:jc w:val="left"/>
            </w:pPr>
            <w:r>
              <w:t xml:space="preserve">63</w:t>
            </w:r>
          </w:p>
        </w:tc>
        <w:tc>
          <w:tcPr/>
          <w:p>
            <w:pPr>
              <w:pStyle w:val="Compact"/>
              <w:jc w:val="left"/>
            </w:pPr>
            <w:r>
              <w:t xml:space="preserve">84%</w:t>
            </w:r>
          </w:p>
        </w:tc>
        <w:tc>
          <w:tcPr/>
          <w:p>
            <w:pPr>
              <w:pStyle w:val="Compact"/>
              <w:jc w:val="left"/>
            </w:pPr>
            <w:r>
              <w:t xml:space="preserve">analysert</w:t>
            </w:r>
          </w:p>
        </w:tc>
      </w:tr>
      <w:tr>
        <w:tc>
          <w:tcPr/>
          <w:p>
            <w:pPr>
              <w:pStyle w:val="Compact"/>
              <w:jc w:val="left"/>
            </w:pPr>
            <w:r>
              <w:t xml:space="preserve">Woman</w:t>
            </w:r>
          </w:p>
        </w:tc>
        <w:tc>
          <w:tcPr/>
          <w:p>
            <w:pPr>
              <w:pStyle w:val="Compact"/>
              <w:jc w:val="left"/>
            </w:pPr>
            <w:r>
              <w:t xml:space="preserve">12</w:t>
            </w:r>
          </w:p>
        </w:tc>
        <w:tc>
          <w:tcPr/>
          <w:p>
            <w:pPr>
              <w:pStyle w:val="Compact"/>
              <w:jc w:val="left"/>
            </w:pPr>
            <w:r>
              <w:t xml:space="preserve">16%</w:t>
            </w:r>
          </w:p>
        </w:tc>
        <w:tc>
          <w:tcPr/>
          <w:p>
            <w:pPr>
              <w:pStyle w:val="Compact"/>
              <w:jc w:val="left"/>
            </w:pPr>
            <w:r>
              <w:t xml:space="preserve">for få svar</w:t>
            </w:r>
          </w:p>
        </w:tc>
      </w:tr>
    </w:tbl>
    <w:p>
      <w:pPr>
        <w:pStyle w:val="BodyText"/>
      </w:pPr>
      <w:r>
        <w:t xml:space="preserve">Bare 12 deltakere (participanter) i gruppen «Woman» ga gyldige svar (16 % av dem med kjent gruppe). Det er for få til et eget resultat, så de samlede resultatene gjenspeiler i hovedsak de andre gruppene. For å kunne sammenligne grupper i senere forsøk bør hver gruppe ha minst 20 deltakere.</w:t>
      </w:r>
    </w:p>
    <w:p>
      <w:pPr>
        <w:pStyle w:val="BodyText"/>
      </w:pPr>
      <w:r>
        <w:t xml:space="preserve">Færre enn to grupper har nok svar, så gruppene sammenlignes ikke. Resultatene i rapporten gjenspeiler i hovedsak den største gruppen, «Man» (84 % av deltakerne med kjent gruppe).</w:t>
      </w:r>
    </w:p>
    <w:p>
      <w:r>
        <w:br w:type="page"/>
      </w:r>
    </w:p>
    <w:bookmarkEnd w:id="91"/>
    <w:bookmarkStart w:id="95" w:name="X31a64bf4619cf100330c611485612adb5c3fc0e"/>
    <w:p>
      <w:pPr>
        <w:pStyle w:val="Heading1"/>
      </w:pPr>
      <w:r>
        <w:t xml:space="preserve">Effekt av kovariater på resultatene for itemer</w:t>
      </w:r>
    </w:p>
    <w:p>
      <w:pPr>
        <w:pStyle w:val="FirstParagraph"/>
      </w:pPr>
      <w:r>
        <w:t xml:space="preserve">Tabell 9 viser gruppene (nodene) som Plackett-Luce-treet fant med kovariatene som ble valgt.</w:t>
      </w:r>
    </w:p>
    <w:p>
      <w:pPr>
        <w:pStyle w:val="TableCaption"/>
      </w:pPr>
      <w:r>
        <w:t xml:space="preserve">Tabell 9. Grupper (noder) funnet av Plackett-Luce-treet.</w:t>
      </w:r>
    </w:p>
    <w:tbl>
      <w:tblPr>
        <w:tblStyle w:val="Table"/>
        <w:tblW w:type="pct" w:w="5000"/>
        <w:tblLayout w:type="fixed"/>
        <w:tblLook w:firstRow="1" w:lastRow="0" w:firstColumn="0" w:lastColumn="0" w:noHBand="0" w:noVBand="0" w:val="0020"/>
        <w:tblCaption w:val="Tabell 9. Grupper (noder) funnet av Plackett-Luce-treet."/>
      </w:tblPr>
      <w:tblGrid>
        <w:gridCol w:w="230"/>
        <w:gridCol w:w="138"/>
        <w:gridCol w:w="1473"/>
        <w:gridCol w:w="1473"/>
        <w:gridCol w:w="4604"/>
      </w:tblGrid>
      <w:tr>
        <w:trPr>
          <w:tblHeader w:val="on"/>
        </w:trPr>
        <w:tc>
          <w:tcPr/>
          <w:p>
            <w:pPr>
              <w:pStyle w:val="Compact"/>
              <w:jc w:val="left"/>
            </w:pPr>
            <w:r>
              <w:t xml:space="preserve">Node</w:t>
            </w:r>
          </w:p>
        </w:tc>
        <w:tc>
          <w:tcPr/>
          <w:p>
            <w:pPr>
              <w:pStyle w:val="Compact"/>
              <w:jc w:val="left"/>
            </w:pPr>
            <w:r>
              <w:t xml:space="preserve">N</w:t>
            </w:r>
          </w:p>
        </w:tc>
        <w:tc>
          <w:tcPr/>
          <w:p>
            <w:pPr>
              <w:pStyle w:val="Compact"/>
              <w:jc w:val="left"/>
            </w:pPr>
            <w:r>
              <w:t xml:space="preserve">Best resultat</w:t>
            </w:r>
          </w:p>
        </w:tc>
        <w:tc>
          <w:tcPr/>
          <w:p>
            <w:pPr>
              <w:pStyle w:val="Compact"/>
              <w:jc w:val="left"/>
            </w:pPr>
            <w:r>
              <w:t xml:space="preserve">Svakest resultat</w:t>
            </w:r>
          </w:p>
        </w:tc>
        <w:tc>
          <w:tcPr/>
          <w:p>
            <w:pPr>
              <w:pStyle w:val="Compact"/>
              <w:jc w:val="left"/>
            </w:pPr>
            <w:r>
              <w:t xml:space="preserve">Variabel og terskel</w:t>
            </w:r>
          </w:p>
        </w:tc>
      </w:tr>
      <w:tr>
        <w:tc>
          <w:tcPr/>
          <w:p>
            <w:pPr>
              <w:pStyle w:val="Compact"/>
              <w:jc w:val="left"/>
            </w:pPr>
            <w:r>
              <w:t xml:space="preserve">2</w:t>
            </w:r>
          </w:p>
        </w:tc>
        <w:tc>
          <w:tcPr/>
          <w:p>
            <w:pPr>
              <w:pStyle w:val="Compact"/>
              <w:jc w:val="left"/>
            </w:pPr>
            <w:r>
              <w:t xml:space="preserve">28</w:t>
            </w:r>
          </w:p>
        </w:tc>
        <w:tc>
          <w:tcPr/>
          <w:p>
            <w:pPr>
              <w:pStyle w:val="Compact"/>
              <w:jc w:val="left"/>
            </w:pPr>
            <w:r>
              <w:t xml:space="preserve">Hybrid 02, Hybrid 06, Hybrid 08</w:t>
            </w:r>
          </w:p>
        </w:tc>
        <w:tc>
          <w:tcPr/>
          <w:p>
            <w:pPr>
              <w:pStyle w:val="Compact"/>
              <w:jc w:val="left"/>
            </w:pPr>
            <w:r>
              <w:t xml:space="preserve">Hybrid 05</w:t>
            </w:r>
          </w:p>
        </w:tc>
        <w:tc>
          <w:tcPr/>
          <w:p>
            <w:pPr>
              <w:pStyle w:val="Compact"/>
              <w:jc w:val="left"/>
            </w:pPr>
            <w:r>
              <w:t xml:space="preserve">Age &lt;= 38</w:t>
            </w:r>
          </w:p>
        </w:tc>
      </w:tr>
      <w:tr>
        <w:tc>
          <w:tcPr/>
          <w:p>
            <w:pPr>
              <w:pStyle w:val="Compact"/>
              <w:jc w:val="left"/>
            </w:pPr>
            <w:r>
              <w:t xml:space="preserve">4</w:t>
            </w:r>
          </w:p>
        </w:tc>
        <w:tc>
          <w:tcPr/>
          <w:p>
            <w:pPr>
              <w:pStyle w:val="Compact"/>
              <w:jc w:val="left"/>
            </w:pPr>
            <w:r>
              <w:t xml:space="preserve">20</w:t>
            </w:r>
          </w:p>
        </w:tc>
        <w:tc>
          <w:tcPr/>
          <w:p>
            <w:pPr>
              <w:pStyle w:val="Compact"/>
              <w:jc w:val="left"/>
            </w:pPr>
            <w:r>
              <w:t xml:space="preserve">Hybrid 02, Hybrid 03, Hybrid 05</w:t>
            </w:r>
          </w:p>
        </w:tc>
        <w:tc>
          <w:tcPr/>
          <w:p>
            <w:pPr>
              <w:pStyle w:val="Compact"/>
              <w:jc w:val="left"/>
            </w:pPr>
            <w:r>
              <w:t xml:space="preserve">Hybrid 04, Hybrid 07, Hybrid 06</w:t>
            </w:r>
          </w:p>
        </w:tc>
        <w:tc>
          <w:tcPr/>
          <w:p>
            <w:pPr>
              <w:pStyle w:val="Compact"/>
              <w:jc w:val="left"/>
            </w:pPr>
            <w:r>
              <w:t xml:space="preserve">Age &gt; 38 &amp; Education = Illiterate, Primary School</w:t>
            </w:r>
          </w:p>
        </w:tc>
      </w:tr>
      <w:tr>
        <w:tc>
          <w:tcPr/>
          <w:p>
            <w:pPr>
              <w:pStyle w:val="Compact"/>
              <w:jc w:val="left"/>
            </w:pPr>
            <w:r>
              <w:t xml:space="preserve">5</w:t>
            </w:r>
          </w:p>
        </w:tc>
        <w:tc>
          <w:tcPr/>
          <w:p>
            <w:pPr>
              <w:pStyle w:val="Compact"/>
              <w:jc w:val="left"/>
            </w:pPr>
            <w:r>
              <w:t xml:space="preserve">27</w:t>
            </w:r>
          </w:p>
        </w:tc>
        <w:tc>
          <w:tcPr/>
          <w:p>
            <w:pPr>
              <w:pStyle w:val="Compact"/>
              <w:jc w:val="left"/>
            </w:pPr>
            <w:r>
              <w:t xml:space="preserve">Hybrid 03, Hybrid 06, Hybrid 07</w:t>
            </w:r>
          </w:p>
        </w:tc>
        <w:tc>
          <w:tcPr/>
          <w:p>
            <w:pPr>
              <w:pStyle w:val="Compact"/>
              <w:jc w:val="left"/>
            </w:pPr>
            <w:r>
              <w:t xml:space="preserve">Hybrid 02, Hybrid 08, Hybrid 04</w:t>
            </w:r>
          </w:p>
        </w:tc>
        <w:tc>
          <w:tcPr/>
          <w:p>
            <w:pPr>
              <w:pStyle w:val="Compact"/>
              <w:jc w:val="left"/>
            </w:pPr>
            <w:r>
              <w:t xml:space="preserve">Age &gt; 38 &amp; Education = High School, Other, Secondary School, University Degree, Vocational Training</w:t>
            </w:r>
          </w:p>
        </w:tc>
      </w:tr>
    </w:tbl>
    <w:p>
      <w:pPr>
        <w:pStyle w:val="BodyText"/>
      </w:pPr>
      <w:r>
        <w:t xml:space="preserve">Figur 12 viser Plackett-Luce-treet.</w:t>
      </w:r>
    </w:p>
    <w:p>
      <w:pPr>
        <w:pStyle w:val="CaptionedFigure"/>
      </w:pPr>
      <w:r>
        <w:drawing>
          <wp:inline>
            <wp:extent cx="5727700" cy="4582160"/>
            <wp:effectExtent b="0" l="0" r="0" t="0"/>
            <wp:docPr descr="Figur 12. Plackett-Luce-tre for itemer. Den vannrette aksen i hvert panel er log-worth. Strekene viser kvasi-standardfeil." title="" id="93" name="Picture"/>
            <a:graphic>
              <a:graphicData uri="http://schemas.openxmlformats.org/drawingml/2006/picture">
                <pic:pic>
                  <pic:nvPicPr>
                    <pic:cNvPr descr="/tmp/cm-out-no/climmob_main_report_files/figure-docx/pltree-1.png" id="94" name="Picture"/>
                    <pic:cNvPicPr>
                      <a:picLocks noChangeArrowheads="1" noChangeAspect="1"/>
                    </pic:cNvPicPr>
                  </pic:nvPicPr>
                  <pic:blipFill>
                    <a:blip r:embed="rId92"/>
                    <a:stretch>
                      <a:fillRect/>
                    </a:stretch>
                  </pic:blipFill>
                  <pic:spPr bwMode="auto">
                    <a:xfrm>
                      <a:off x="0" y="0"/>
                      <a:ext cx="5727700" cy="4582160"/>
                    </a:xfrm>
                    <a:prstGeom prst="rect">
                      <a:avLst/>
                    </a:prstGeom>
                    <a:noFill/>
                    <a:ln w="9525">
                      <a:noFill/>
                      <a:headEnd/>
                      <a:tailEnd/>
                    </a:ln>
                  </pic:spPr>
                </pic:pic>
              </a:graphicData>
            </a:graphic>
          </wp:inline>
        </w:drawing>
      </w:r>
    </w:p>
    <w:p>
      <w:pPr>
        <w:pStyle w:val="ImageCaption"/>
      </w:pPr>
      <w:r>
        <w:t xml:space="preserve">Figur 12. Plackett-Luce-tre for itemer. Den vannrette aksen i hvert panel er log-worth. Strekene viser kvasi-standardfeil.</w:t>
      </w:r>
    </w:p>
    <w:p>
      <w:pPr>
        <w:pStyle w:val="BodyText"/>
      </w:pPr>
      <w:r>
        <w:t xml:space="preserve">Tabell 10 viser worth og anger (regret) for itemer i treets noder</w:t>
      </w:r>
      <w:r>
        <w:t xml:space="preserve"> </w:t>
      </w:r>
      <w:r>
        <w:t xml:space="preserve">(</w:t>
      </w:r>
      <w:r>
        <w:rPr>
          <w:i/>
          <w:iCs/>
        </w:rPr>
        <w:t xml:space="preserve">31</w:t>
      </w:r>
      <w:r>
        <w:t xml:space="preserve">,</w:t>
      </w:r>
      <w:r>
        <w:t xml:space="preserve"> </w:t>
      </w:r>
      <w:r>
        <w:rPr>
          <w:i/>
          <w:iCs/>
        </w:rPr>
        <w:t xml:space="preserve">32</w:t>
      </w:r>
      <w:r>
        <w:t xml:space="preserve">)</w:t>
      </w:r>
      <w:r>
        <w:t xml:space="preserve">. Største anger er tapet i det verst tenkelige utfallet. Å velge itemer med lav største anger er en forsiktig måte å håndtere risiko på i alle gruppene i treet.</w:t>
      </w:r>
    </w:p>
    <w:p>
      <w:pPr>
        <w:pStyle w:val="TableCaption"/>
      </w:pPr>
      <w:r>
        <w:t xml:space="preserve">Tabell 10. Sannsynlighet for å vinne (worth) og anger for hver item. Høy worth og lav anger tyder på et godt valg.</w:t>
      </w:r>
    </w:p>
    <w:tbl>
      <w:tblPr>
        <w:tblStyle w:val="Table"/>
        <w:tblW w:type="auto" w:w="0"/>
        <w:tblLook w:firstRow="1" w:lastRow="0" w:firstColumn="0" w:lastColumn="0" w:noHBand="0" w:noVBand="0" w:val="0020"/>
        <w:tblCaption w:val="Tabell 10. Sannsynlighet for å vinne (worth) og anger for hver item. Høy worth og lav anger tyder på et godt valg."/>
      </w:tblPr>
      <w:tblGrid>
        <w:gridCol w:w="1980"/>
        <w:gridCol w:w="1980"/>
        <w:gridCol w:w="1980"/>
        <w:gridCol w:w="1980"/>
      </w:tblGrid>
      <w:tr>
        <w:trPr>
          <w:tblHeader w:val="on"/>
        </w:trPr>
        <w:tc>
          <w:tcPr/>
          <w:p>
            <w:pPr>
              <w:pStyle w:val="Compact"/>
              <w:jc w:val="left"/>
            </w:pPr>
            <w:r>
              <w:t xml:space="preserve">Alternativ</w:t>
            </w:r>
          </w:p>
        </w:tc>
        <w:tc>
          <w:tcPr/>
          <w:p>
            <w:pPr>
              <w:pStyle w:val="Compact"/>
              <w:jc w:val="left"/>
            </w:pPr>
            <w:r>
              <w:t xml:space="preserve">Worth</w:t>
            </w:r>
          </w:p>
        </w:tc>
        <w:tc>
          <w:tcPr/>
          <w:p>
            <w:pPr>
              <w:pStyle w:val="Compact"/>
              <w:jc w:val="left"/>
            </w:pPr>
            <w:r>
              <w:t xml:space="preserve">Største anger</w:t>
            </w:r>
          </w:p>
        </w:tc>
        <w:tc>
          <w:tcPr/>
          <w:p>
            <w:pPr>
              <w:pStyle w:val="Compact"/>
              <w:jc w:val="left"/>
            </w:pPr>
            <w:r>
              <w:t xml:space="preserve">Anger</w:t>
            </w:r>
          </w:p>
        </w:tc>
      </w:tr>
      <w:tr>
        <w:tc>
          <w:tcPr/>
          <w:p>
            <w:pPr>
              <w:pStyle w:val="Compact"/>
              <w:jc w:val="left"/>
            </w:pPr>
            <w:r>
              <w:t xml:space="preserve">Hybrid 03</w:t>
            </w:r>
          </w:p>
        </w:tc>
        <w:tc>
          <w:tcPr/>
          <w:p>
            <w:pPr>
              <w:pStyle w:val="Compact"/>
              <w:jc w:val="left"/>
            </w:pPr>
            <w:r>
              <w:t xml:space="preserve">0.278</w:t>
            </w:r>
          </w:p>
        </w:tc>
        <w:tc>
          <w:tcPr/>
          <w:p>
            <w:pPr>
              <w:pStyle w:val="Compact"/>
              <w:jc w:val="left"/>
            </w:pPr>
            <w:r>
              <w:t xml:space="preserve">0.055</w:t>
            </w:r>
          </w:p>
        </w:tc>
        <w:tc>
          <w:tcPr/>
          <w:p>
            <w:pPr>
              <w:pStyle w:val="Compact"/>
              <w:jc w:val="left"/>
            </w:pPr>
            <w:r>
              <w:t xml:space="preserve">0.023</w:t>
            </w:r>
          </w:p>
        </w:tc>
      </w:tr>
      <w:tr>
        <w:tc>
          <w:tcPr/>
          <w:p>
            <w:pPr>
              <w:pStyle w:val="Compact"/>
              <w:jc w:val="left"/>
            </w:pPr>
            <w:r>
              <w:t xml:space="preserve">Hybrid 06</w:t>
            </w:r>
          </w:p>
        </w:tc>
        <w:tc>
          <w:tcPr/>
          <w:p>
            <w:pPr>
              <w:pStyle w:val="Compact"/>
              <w:jc w:val="left"/>
            </w:pPr>
            <w:r>
              <w:t xml:space="preserve">0.143</w:t>
            </w:r>
          </w:p>
        </w:tc>
        <w:tc>
          <w:tcPr/>
          <w:p>
            <w:pPr>
              <w:pStyle w:val="Compact"/>
              <w:jc w:val="left"/>
            </w:pPr>
            <w:r>
              <w:t xml:space="preserve">0.105</w:t>
            </w:r>
          </w:p>
        </w:tc>
        <w:tc>
          <w:tcPr/>
          <w:p>
            <w:pPr>
              <w:pStyle w:val="Compact"/>
              <w:jc w:val="left"/>
            </w:pPr>
            <w:r>
              <w:t xml:space="preserve">0.106</w:t>
            </w:r>
          </w:p>
        </w:tc>
      </w:tr>
      <w:tr>
        <w:tc>
          <w:tcPr/>
          <w:p>
            <w:pPr>
              <w:pStyle w:val="Compact"/>
              <w:jc w:val="left"/>
            </w:pPr>
            <w:r>
              <w:t xml:space="preserve">Hybrid 02</w:t>
            </w:r>
          </w:p>
        </w:tc>
        <w:tc>
          <w:tcPr/>
          <w:p>
            <w:pPr>
              <w:pStyle w:val="Compact"/>
              <w:jc w:val="left"/>
            </w:pPr>
            <w:r>
              <w:t xml:space="preserve">0.221</w:t>
            </w:r>
          </w:p>
        </w:tc>
        <w:tc>
          <w:tcPr/>
          <w:p>
            <w:pPr>
              <w:pStyle w:val="Compact"/>
              <w:jc w:val="left"/>
            </w:pPr>
            <w:r>
              <w:t xml:space="preserve">0.150</w:t>
            </w:r>
          </w:p>
        </w:tc>
        <w:tc>
          <w:tcPr/>
          <w:p>
            <w:pPr>
              <w:pStyle w:val="Compact"/>
              <w:jc w:val="left"/>
            </w:pPr>
            <w:r>
              <w:t xml:space="preserve">0.110</w:t>
            </w:r>
          </w:p>
        </w:tc>
      </w:tr>
      <w:tr>
        <w:tc>
          <w:tcPr/>
          <w:p>
            <w:pPr>
              <w:pStyle w:val="Compact"/>
              <w:jc w:val="left"/>
            </w:pPr>
            <w:r>
              <w:t xml:space="preserve">Hybrid 08</w:t>
            </w:r>
          </w:p>
        </w:tc>
        <w:tc>
          <w:tcPr/>
          <w:p>
            <w:pPr>
              <w:pStyle w:val="Compact"/>
              <w:jc w:val="left"/>
            </w:pPr>
            <w:r>
              <w:t xml:space="preserve">0.109</w:t>
            </w:r>
          </w:p>
        </w:tc>
        <w:tc>
          <w:tcPr/>
          <w:p>
            <w:pPr>
              <w:pStyle w:val="Compact"/>
              <w:jc w:val="left"/>
            </w:pPr>
            <w:r>
              <w:t xml:space="preserve">0.144</w:t>
            </w:r>
          </w:p>
        </w:tc>
        <w:tc>
          <w:tcPr/>
          <w:p>
            <w:pPr>
              <w:pStyle w:val="Compact"/>
              <w:jc w:val="left"/>
            </w:pPr>
            <w:r>
              <w:t xml:space="preserve">0.137</w:t>
            </w:r>
          </w:p>
        </w:tc>
      </w:tr>
      <w:tr>
        <w:tc>
          <w:tcPr/>
          <w:p>
            <w:pPr>
              <w:pStyle w:val="Compact"/>
              <w:jc w:val="left"/>
            </w:pPr>
            <w:r>
              <w:t xml:space="preserve">Hybrid 05</w:t>
            </w:r>
          </w:p>
        </w:tc>
        <w:tc>
          <w:tcPr/>
          <w:p>
            <w:pPr>
              <w:pStyle w:val="Compact"/>
              <w:jc w:val="left"/>
            </w:pPr>
            <w:r>
              <w:t xml:space="preserve">0.079</w:t>
            </w:r>
          </w:p>
        </w:tc>
        <w:tc>
          <w:tcPr/>
          <w:p>
            <w:pPr>
              <w:pStyle w:val="Compact"/>
              <w:jc w:val="left"/>
            </w:pPr>
            <w:r>
              <w:t xml:space="preserve">0.134</w:t>
            </w:r>
          </w:p>
        </w:tc>
        <w:tc>
          <w:tcPr/>
          <w:p>
            <w:pPr>
              <w:pStyle w:val="Compact"/>
              <w:jc w:val="left"/>
            </w:pPr>
            <w:r>
              <w:t xml:space="preserve">0.140</w:t>
            </w:r>
          </w:p>
        </w:tc>
      </w:tr>
      <w:tr>
        <w:tc>
          <w:tcPr/>
          <w:p>
            <w:pPr>
              <w:pStyle w:val="Compact"/>
              <w:jc w:val="left"/>
            </w:pPr>
            <w:r>
              <w:t xml:space="preserve">Hybrid 01</w:t>
            </w:r>
          </w:p>
        </w:tc>
        <w:tc>
          <w:tcPr/>
          <w:p>
            <w:pPr>
              <w:pStyle w:val="Compact"/>
              <w:jc w:val="left"/>
            </w:pPr>
            <w:r>
              <w:t xml:space="preserve">0.062</w:t>
            </w:r>
          </w:p>
        </w:tc>
        <w:tc>
          <w:tcPr/>
          <w:p>
            <w:pPr>
              <w:pStyle w:val="Compact"/>
              <w:jc w:val="left"/>
            </w:pPr>
            <w:r>
              <w:t xml:space="preserve">0.137</w:t>
            </w:r>
          </w:p>
        </w:tc>
        <w:tc>
          <w:tcPr/>
          <w:p>
            <w:pPr>
              <w:pStyle w:val="Compact"/>
              <w:jc w:val="left"/>
            </w:pPr>
            <w:r>
              <w:t xml:space="preserve">0.156</w:t>
            </w:r>
          </w:p>
        </w:tc>
      </w:tr>
      <w:tr>
        <w:tc>
          <w:tcPr/>
          <w:p>
            <w:pPr>
              <w:pStyle w:val="Compact"/>
              <w:jc w:val="left"/>
            </w:pPr>
            <w:r>
              <w:t xml:space="preserve">Hybrid 07</w:t>
            </w:r>
          </w:p>
        </w:tc>
        <w:tc>
          <w:tcPr/>
          <w:p>
            <w:pPr>
              <w:pStyle w:val="Compact"/>
              <w:jc w:val="left"/>
            </w:pPr>
            <w:r>
              <w:t xml:space="preserve">0.054</w:t>
            </w:r>
          </w:p>
        </w:tc>
        <w:tc>
          <w:tcPr/>
          <w:p>
            <w:pPr>
              <w:pStyle w:val="Compact"/>
              <w:jc w:val="left"/>
            </w:pPr>
            <w:r>
              <w:t xml:space="preserve">0.133</w:t>
            </w:r>
          </w:p>
        </w:tc>
        <w:tc>
          <w:tcPr/>
          <w:p>
            <w:pPr>
              <w:pStyle w:val="Compact"/>
              <w:jc w:val="left"/>
            </w:pPr>
            <w:r>
              <w:t xml:space="preserve">0.160</w:t>
            </w:r>
          </w:p>
        </w:tc>
      </w:tr>
      <w:tr>
        <w:tc>
          <w:tcPr/>
          <w:p>
            <w:pPr>
              <w:pStyle w:val="Compact"/>
              <w:jc w:val="left"/>
            </w:pPr>
            <w:r>
              <w:t xml:space="preserve">Hybrid 04</w:t>
            </w:r>
          </w:p>
        </w:tc>
        <w:tc>
          <w:tcPr/>
          <w:p>
            <w:pPr>
              <w:pStyle w:val="Compact"/>
              <w:jc w:val="left"/>
            </w:pPr>
            <w:r>
              <w:t xml:space="preserve">0.054</w:t>
            </w:r>
          </w:p>
        </w:tc>
        <w:tc>
          <w:tcPr/>
          <w:p>
            <w:pPr>
              <w:pStyle w:val="Compact"/>
              <w:jc w:val="left"/>
            </w:pPr>
            <w:r>
              <w:t xml:space="preserve">0.143</w:t>
            </w:r>
          </w:p>
        </w:tc>
        <w:tc>
          <w:tcPr/>
          <w:p>
            <w:pPr>
              <w:pStyle w:val="Compact"/>
              <w:jc w:val="left"/>
            </w:pPr>
            <w:r>
              <w:t xml:space="preserve">0.169</w:t>
            </w:r>
          </w:p>
        </w:tc>
      </w:tr>
    </w:tbl>
    <w:bookmarkEnd w:id="95"/>
    <w:bookmarkStart w:id="120" w:name="målte-egenskaper"/>
    <w:p>
      <w:pPr>
        <w:pStyle w:val="Heading1"/>
      </w:pPr>
      <w:r>
        <w:t xml:space="preserve">Målte egenskaper</w:t>
      </w:r>
    </w:p>
    <w:p>
      <w:pPr>
        <w:pStyle w:val="FirstParagraph"/>
      </w:pPr>
      <w:r>
        <w:t xml:space="preserve">Dette avsnittet analyserer egenskaper målt på hvert felt, som avling. Nuller regnes som manglende felt. Verdier utenfor 1,5 ganger interkvartilbredden merkes som mulige avvikere, listes i vedlegget og holdes utenfor modellen. Gjennomsnittet for hver item anslås med en lineær blandet modell med gården til hver deltaker (participant) som tilfeldig effekt</w:t>
      </w:r>
      <w:r>
        <w:t xml:space="preserve"> </w:t>
      </w:r>
      <w:r>
        <w:t xml:space="preserve">(</w:t>
      </w:r>
      <w:r>
        <w:rPr>
          <w:i/>
          <w:iCs/>
        </w:rPr>
        <w:t xml:space="preserve">20</w:t>
      </w:r>
      <w:r>
        <w:t xml:space="preserve">)</w:t>
      </w:r>
      <w:r>
        <w:t xml:space="preserve">, slik at forskjeller mellom gårder ikke skjevfordeler sammenligningen. Arvbarhet i vid forstand anslås med ad hoc-metoden til Holland mfl. (2003)</w:t>
      </w:r>
      <w:r>
        <w:t xml:space="preserve"> </w:t>
      </w:r>
      <w:r>
        <w:t xml:space="preserve">(</w:t>
      </w:r>
      <w:r>
        <w:rPr>
          <w:i/>
          <w:iCs/>
        </w:rPr>
        <w:t xml:space="preserve">33</w:t>
      </w:r>
      <w:r>
        <w:t xml:space="preserve">)</w:t>
      </w:r>
      <w:r>
        <w:t xml:space="preserve">.</w:t>
      </w:r>
    </w:p>
    <w:bookmarkStart w:id="99" w:name="plant-population---vegetative"/>
    <w:p>
      <w:pPr>
        <w:pStyle w:val="Heading2"/>
      </w:pPr>
      <w:r>
        <w:t xml:space="preserve">Plant population - Vegetative</w:t>
      </w:r>
    </w:p>
    <w:p>
      <w:pPr>
        <w:pStyle w:val="FirstParagraph"/>
      </w:pPr>
      <w:r>
        <w:t xml:space="preserve">363 felt fra 121 gårder. 30 felt manglet verdi (0 verdier var null), og 1 verdier ble merket som mulige avvikere.</w:t>
      </w:r>
    </w:p>
    <w:p>
      <w:pPr>
        <w:pStyle w:val="TableCaption"/>
      </w:pPr>
      <w:r>
        <w:t xml:space="preserve">Tabell 11. Gjennomsnitt for hver item justert for gården, med 95 % konfidensintervall og sammenligning med kontrollen Hybrid 04. Itemer med felles bokstav er ikke signifikant forskjellige (p = 0,05).</w:t>
      </w:r>
    </w:p>
    <w:tbl>
      <w:tblPr>
        <w:tblStyle w:val="Table"/>
        <w:tblW w:type="pct" w:w="5000"/>
        <w:tblLayout w:type="fixed"/>
        <w:tblLook w:firstRow="1" w:lastRow="0" w:firstColumn="0" w:lastColumn="0" w:noHBand="0" w:noVBand="0" w:val="0020"/>
        <w:tblCaption w:val="Tabell 11. Gjennomsnitt for hver item justert for gården, med 95 % konfidensintervall og sammenligning med kontrollen Hybrid 04. Itemer med felles bokstav er ikke signifikant forskjellige (p = 0,05)."/>
      </w:tblPr>
      <w:tblGrid>
        <w:gridCol w:w="1037"/>
        <w:gridCol w:w="282"/>
        <w:gridCol w:w="1225"/>
        <w:gridCol w:w="1037"/>
        <w:gridCol w:w="942"/>
        <w:gridCol w:w="1320"/>
        <w:gridCol w:w="1414"/>
        <w:gridCol w:w="660"/>
      </w:tblGrid>
      <w:tr>
        <w:trPr>
          <w:tblHeader w:val="on"/>
        </w:trPr>
        <w:tc>
          <w:tcPr/>
          <w:p>
            <w:pPr>
              <w:pStyle w:val="Compact"/>
              <w:jc w:val="left"/>
            </w:pPr>
            <w:r>
              <w:t xml:space="preserve">Alternativ</w:t>
            </w:r>
          </w:p>
        </w:tc>
        <w:tc>
          <w:tcPr/>
          <w:p>
            <w:pPr>
              <w:pStyle w:val="Compact"/>
              <w:jc w:val="left"/>
            </w:pPr>
            <w:r>
              <w:t xml:space="preserve">N</w:t>
            </w:r>
          </w:p>
        </w:tc>
        <w:tc>
          <w:tcPr/>
          <w:p>
            <w:pPr>
              <w:pStyle w:val="Compact"/>
              <w:jc w:val="left"/>
            </w:pPr>
            <w:r>
              <w:t xml:space="preserve">Gjennomsnitt</w:t>
            </w:r>
          </w:p>
        </w:tc>
        <w:tc>
          <w:tcPr/>
          <w:p>
            <w:pPr>
              <w:pStyle w:val="Compact"/>
              <w:jc w:val="left"/>
            </w:pPr>
            <w:r>
              <w:t xml:space="preserve">Nedre 95 %</w:t>
            </w:r>
          </w:p>
        </w:tc>
        <w:tc>
          <w:tcPr/>
          <w:p>
            <w:pPr>
              <w:pStyle w:val="Compact"/>
              <w:jc w:val="left"/>
            </w:pPr>
            <w:r>
              <w:t xml:space="preserve">Øvre 95 %</w:t>
            </w:r>
          </w:p>
        </w:tc>
        <w:tc>
          <w:tcPr/>
          <w:p>
            <w:pPr>
              <w:pStyle w:val="Compact"/>
              <w:jc w:val="left"/>
            </w:pPr>
            <w:r>
              <w:t xml:space="preserve">% av kontroll</w:t>
            </w:r>
          </w:p>
        </w:tc>
        <w:tc>
          <w:tcPr/>
          <w:p>
            <w:pPr>
              <w:pStyle w:val="Compact"/>
              <w:jc w:val="left"/>
            </w:pPr>
            <w:r>
              <w:t xml:space="preserve">p mot kontroll</w:t>
            </w:r>
          </w:p>
        </w:tc>
        <w:tc>
          <w:tcPr/>
          <w:p>
            <w:pPr>
              <w:pStyle w:val="Compact"/>
              <w:jc w:val="left"/>
            </w:pPr>
            <w:r>
              <w:t xml:space="preserve">Gruppe</w:t>
            </w:r>
          </w:p>
        </w:tc>
      </w:tr>
      <w:tr>
        <w:tc>
          <w:tcPr/>
          <w:p>
            <w:pPr>
              <w:pStyle w:val="Compact"/>
              <w:jc w:val="left"/>
            </w:pPr>
            <w:r>
              <w:t xml:space="preserve">Hybrid 01</w:t>
            </w:r>
          </w:p>
        </w:tc>
        <w:tc>
          <w:tcPr/>
          <w:p>
            <w:pPr>
              <w:pStyle w:val="Compact"/>
              <w:jc w:val="left"/>
            </w:pPr>
            <w:r>
              <w:t xml:space="preserve">38</w:t>
            </w:r>
          </w:p>
        </w:tc>
        <w:tc>
          <w:tcPr/>
          <w:p>
            <w:pPr>
              <w:pStyle w:val="Compact"/>
              <w:jc w:val="left"/>
            </w:pPr>
            <w:r>
              <w:t xml:space="preserve">51.05</w:t>
            </w:r>
          </w:p>
        </w:tc>
        <w:tc>
          <w:tcPr/>
          <w:p>
            <w:pPr>
              <w:pStyle w:val="Compact"/>
              <w:jc w:val="left"/>
            </w:pPr>
            <w:r>
              <w:t xml:space="preserve">49.11</w:t>
            </w:r>
          </w:p>
        </w:tc>
        <w:tc>
          <w:tcPr/>
          <w:p>
            <w:pPr>
              <w:pStyle w:val="Compact"/>
              <w:jc w:val="left"/>
            </w:pPr>
            <w:r>
              <w:t xml:space="preserve">52.99</w:t>
            </w:r>
          </w:p>
        </w:tc>
        <w:tc>
          <w:tcPr/>
          <w:p>
            <w:pPr>
              <w:pStyle w:val="Compact"/>
              <w:jc w:val="left"/>
            </w:pPr>
            <w:r>
              <w:t xml:space="preserve">104.85</w:t>
            </w:r>
          </w:p>
        </w:tc>
        <w:tc>
          <w:tcPr/>
          <w:p>
            <w:pPr>
              <w:pStyle w:val="Compact"/>
              <w:jc w:val="left"/>
            </w:pPr>
            <w:r>
              <w:t xml:space="preserve">0.074</w:t>
            </w:r>
          </w:p>
        </w:tc>
        <w:tc>
          <w:tcPr/>
          <w:p>
            <w:pPr>
              <w:pStyle w:val="Compact"/>
              <w:jc w:val="left"/>
            </w:pPr>
            <w:r>
              <w:t xml:space="preserve">a</w:t>
            </w:r>
          </w:p>
        </w:tc>
      </w:tr>
      <w:tr>
        <w:tc>
          <w:tcPr/>
          <w:p>
            <w:pPr>
              <w:pStyle w:val="Compact"/>
              <w:jc w:val="left"/>
            </w:pPr>
            <w:r>
              <w:t xml:space="preserve">Hybrid 08</w:t>
            </w:r>
          </w:p>
        </w:tc>
        <w:tc>
          <w:tcPr/>
          <w:p>
            <w:pPr>
              <w:pStyle w:val="Compact"/>
              <w:jc w:val="left"/>
            </w:pPr>
            <w:r>
              <w:t xml:space="preserve">47</w:t>
            </w:r>
          </w:p>
        </w:tc>
        <w:tc>
          <w:tcPr/>
          <w:p>
            <w:pPr>
              <w:pStyle w:val="Compact"/>
              <w:jc w:val="left"/>
            </w:pPr>
            <w:r>
              <w:t xml:space="preserve">50.93</w:t>
            </w:r>
          </w:p>
        </w:tc>
        <w:tc>
          <w:tcPr/>
          <w:p>
            <w:pPr>
              <w:pStyle w:val="Compact"/>
              <w:jc w:val="left"/>
            </w:pPr>
            <w:r>
              <w:t xml:space="preserve">49.18</w:t>
            </w:r>
          </w:p>
        </w:tc>
        <w:tc>
          <w:tcPr/>
          <w:p>
            <w:pPr>
              <w:pStyle w:val="Compact"/>
              <w:jc w:val="left"/>
            </w:pPr>
            <w:r>
              <w:t xml:space="preserve">52.68</w:t>
            </w:r>
          </w:p>
        </w:tc>
        <w:tc>
          <w:tcPr/>
          <w:p>
            <w:pPr>
              <w:pStyle w:val="Compact"/>
              <w:jc w:val="left"/>
            </w:pPr>
            <w:r>
              <w:t xml:space="preserve">104.59</w:t>
            </w:r>
          </w:p>
        </w:tc>
        <w:tc>
          <w:tcPr/>
          <w:p>
            <w:pPr>
              <w:pStyle w:val="Compact"/>
              <w:jc w:val="left"/>
            </w:pPr>
            <w:r>
              <w:t xml:space="preserve">0.0728</w:t>
            </w:r>
          </w:p>
        </w:tc>
        <w:tc>
          <w:tcPr/>
          <w:p>
            <w:pPr>
              <w:pStyle w:val="Compact"/>
              <w:jc w:val="left"/>
            </w:pPr>
            <w:r>
              <w:t xml:space="preserve">a</w:t>
            </w:r>
          </w:p>
        </w:tc>
      </w:tr>
      <w:tr>
        <w:tc>
          <w:tcPr/>
          <w:p>
            <w:pPr>
              <w:pStyle w:val="Compact"/>
              <w:jc w:val="left"/>
            </w:pPr>
            <w:r>
              <w:t xml:space="preserve">Hybrid 05</w:t>
            </w:r>
          </w:p>
        </w:tc>
        <w:tc>
          <w:tcPr/>
          <w:p>
            <w:pPr>
              <w:pStyle w:val="Compact"/>
              <w:jc w:val="left"/>
            </w:pPr>
            <w:r>
              <w:t xml:space="preserve">55</w:t>
            </w:r>
          </w:p>
        </w:tc>
        <w:tc>
          <w:tcPr/>
          <w:p>
            <w:pPr>
              <w:pStyle w:val="Compact"/>
              <w:jc w:val="left"/>
            </w:pPr>
            <w:r>
              <w:t xml:space="preserve">49.76</w:t>
            </w:r>
          </w:p>
        </w:tc>
        <w:tc>
          <w:tcPr/>
          <w:p>
            <w:pPr>
              <w:pStyle w:val="Compact"/>
              <w:jc w:val="left"/>
            </w:pPr>
            <w:r>
              <w:t xml:space="preserve">48.14</w:t>
            </w:r>
          </w:p>
        </w:tc>
        <w:tc>
          <w:tcPr/>
          <w:p>
            <w:pPr>
              <w:pStyle w:val="Compact"/>
              <w:jc w:val="left"/>
            </w:pPr>
            <w:r>
              <w:t xml:space="preserve">51.37</w:t>
            </w:r>
          </w:p>
        </w:tc>
        <w:tc>
          <w:tcPr/>
          <w:p>
            <w:pPr>
              <w:pStyle w:val="Compact"/>
              <w:jc w:val="left"/>
            </w:pPr>
            <w:r>
              <w:t xml:space="preserve">102.18</w:t>
            </w:r>
          </w:p>
        </w:tc>
        <w:tc>
          <w:tcPr/>
          <w:p>
            <w:pPr>
              <w:pStyle w:val="Compact"/>
              <w:jc w:val="left"/>
            </w:pPr>
            <w:r>
              <w:t xml:space="preserve">0.373</w:t>
            </w:r>
          </w:p>
        </w:tc>
        <w:tc>
          <w:tcPr/>
          <w:p>
            <w:pPr>
              <w:pStyle w:val="Compact"/>
              <w:jc w:val="left"/>
            </w:pPr>
            <w:r>
              <w:t xml:space="preserve">ab</w:t>
            </w:r>
          </w:p>
        </w:tc>
      </w:tr>
      <w:tr>
        <w:tc>
          <w:tcPr/>
          <w:p>
            <w:pPr>
              <w:pStyle w:val="Compact"/>
              <w:jc w:val="left"/>
            </w:pPr>
            <w:r>
              <w:t xml:space="preserve">Hybrid 02</w:t>
            </w:r>
          </w:p>
        </w:tc>
        <w:tc>
          <w:tcPr/>
          <w:p>
            <w:pPr>
              <w:pStyle w:val="Compact"/>
              <w:jc w:val="left"/>
            </w:pPr>
            <w:r>
              <w:t xml:space="preserve">37</w:t>
            </w:r>
          </w:p>
        </w:tc>
        <w:tc>
          <w:tcPr/>
          <w:p>
            <w:pPr>
              <w:pStyle w:val="Compact"/>
              <w:jc w:val="left"/>
            </w:pPr>
            <w:r>
              <w:t xml:space="preserve">49.62</w:t>
            </w:r>
          </w:p>
        </w:tc>
        <w:tc>
          <w:tcPr/>
          <w:p>
            <w:pPr>
              <w:pStyle w:val="Compact"/>
              <w:jc w:val="left"/>
            </w:pPr>
            <w:r>
              <w:t xml:space="preserve">47.65</w:t>
            </w:r>
          </w:p>
        </w:tc>
        <w:tc>
          <w:tcPr/>
          <w:p>
            <w:pPr>
              <w:pStyle w:val="Compact"/>
              <w:jc w:val="left"/>
            </w:pPr>
            <w:r>
              <w:t xml:space="preserve">51.59</w:t>
            </w:r>
          </w:p>
        </w:tc>
        <w:tc>
          <w:tcPr/>
          <w:p>
            <w:pPr>
              <w:pStyle w:val="Compact"/>
              <w:jc w:val="left"/>
            </w:pPr>
            <w:r>
              <w:t xml:space="preserve">101.90</w:t>
            </w:r>
          </w:p>
        </w:tc>
        <w:tc>
          <w:tcPr/>
          <w:p>
            <w:pPr>
              <w:pStyle w:val="Compact"/>
              <w:jc w:val="left"/>
            </w:pPr>
            <w:r>
              <w:t xml:space="preserve">0.487</w:t>
            </w:r>
          </w:p>
        </w:tc>
        <w:tc>
          <w:tcPr/>
          <w:p>
            <w:pPr>
              <w:pStyle w:val="Compact"/>
              <w:jc w:val="left"/>
            </w:pPr>
            <w:r>
              <w:t xml:space="preserve">ab</w:t>
            </w:r>
          </w:p>
        </w:tc>
      </w:tr>
      <w:tr>
        <w:tc>
          <w:tcPr/>
          <w:p>
            <w:pPr>
              <w:pStyle w:val="Compact"/>
              <w:jc w:val="left"/>
            </w:pPr>
            <w:r>
              <w:t xml:space="preserve">Hybrid 07</w:t>
            </w:r>
          </w:p>
        </w:tc>
        <w:tc>
          <w:tcPr/>
          <w:p>
            <w:pPr>
              <w:pStyle w:val="Compact"/>
              <w:jc w:val="left"/>
            </w:pPr>
            <w:r>
              <w:t xml:space="preserve">37</w:t>
            </w:r>
          </w:p>
        </w:tc>
        <w:tc>
          <w:tcPr/>
          <w:p>
            <w:pPr>
              <w:pStyle w:val="Compact"/>
              <w:jc w:val="left"/>
            </w:pPr>
            <w:r>
              <w:t xml:space="preserve">49.62</w:t>
            </w:r>
          </w:p>
        </w:tc>
        <w:tc>
          <w:tcPr/>
          <w:p>
            <w:pPr>
              <w:pStyle w:val="Compact"/>
              <w:jc w:val="left"/>
            </w:pPr>
            <w:r>
              <w:t xml:space="preserve">47.65</w:t>
            </w:r>
          </w:p>
        </w:tc>
        <w:tc>
          <w:tcPr/>
          <w:p>
            <w:pPr>
              <w:pStyle w:val="Compact"/>
              <w:jc w:val="left"/>
            </w:pPr>
            <w:r>
              <w:t xml:space="preserve">51.59</w:t>
            </w:r>
          </w:p>
        </w:tc>
        <w:tc>
          <w:tcPr/>
          <w:p>
            <w:pPr>
              <w:pStyle w:val="Compact"/>
              <w:jc w:val="left"/>
            </w:pPr>
            <w:r>
              <w:t xml:space="preserve">101.90</w:t>
            </w:r>
          </w:p>
        </w:tc>
        <w:tc>
          <w:tcPr/>
          <w:p>
            <w:pPr>
              <w:pStyle w:val="Compact"/>
              <w:jc w:val="left"/>
            </w:pPr>
            <w:r>
              <w:t xml:space="preserve">0.488</w:t>
            </w:r>
          </w:p>
        </w:tc>
        <w:tc>
          <w:tcPr/>
          <w:p>
            <w:pPr>
              <w:pStyle w:val="Compact"/>
              <w:jc w:val="left"/>
            </w:pPr>
            <w:r>
              <w:t xml:space="preserve">ab</w:t>
            </w:r>
          </w:p>
        </w:tc>
      </w:tr>
      <w:tr>
        <w:tc>
          <w:tcPr/>
          <w:p>
            <w:pPr>
              <w:pStyle w:val="Compact"/>
              <w:jc w:val="left"/>
            </w:pPr>
            <w:r>
              <w:t xml:space="preserve">Hybrid 03</w:t>
            </w:r>
          </w:p>
        </w:tc>
        <w:tc>
          <w:tcPr/>
          <w:p>
            <w:pPr>
              <w:pStyle w:val="Compact"/>
              <w:jc w:val="left"/>
            </w:pPr>
            <w:r>
              <w:t xml:space="preserve">37</w:t>
            </w:r>
          </w:p>
        </w:tc>
        <w:tc>
          <w:tcPr/>
          <w:p>
            <w:pPr>
              <w:pStyle w:val="Compact"/>
              <w:jc w:val="left"/>
            </w:pPr>
            <w:r>
              <w:t xml:space="preserve">49.06</w:t>
            </w:r>
          </w:p>
        </w:tc>
        <w:tc>
          <w:tcPr/>
          <w:p>
            <w:pPr>
              <w:pStyle w:val="Compact"/>
              <w:jc w:val="left"/>
            </w:pPr>
            <w:r>
              <w:t xml:space="preserve">47.10</w:t>
            </w:r>
          </w:p>
        </w:tc>
        <w:tc>
          <w:tcPr/>
          <w:p>
            <w:pPr>
              <w:pStyle w:val="Compact"/>
              <w:jc w:val="left"/>
            </w:pPr>
            <w:r>
              <w:t xml:space="preserve">51.03</w:t>
            </w:r>
          </w:p>
        </w:tc>
        <w:tc>
          <w:tcPr/>
          <w:p>
            <w:pPr>
              <w:pStyle w:val="Compact"/>
              <w:jc w:val="left"/>
            </w:pPr>
            <w:r>
              <w:t xml:space="preserve">100.76</w:t>
            </w:r>
          </w:p>
        </w:tc>
        <w:tc>
          <w:tcPr/>
          <w:p>
            <w:pPr>
              <w:pStyle w:val="Compact"/>
              <w:jc w:val="left"/>
            </w:pPr>
            <w:r>
              <w:t xml:space="preserve">0.782</w:t>
            </w:r>
          </w:p>
        </w:tc>
        <w:tc>
          <w:tcPr/>
          <w:p>
            <w:pPr>
              <w:pStyle w:val="Compact"/>
              <w:jc w:val="left"/>
            </w:pPr>
            <w:r>
              <w:t xml:space="preserve">ab</w:t>
            </w:r>
          </w:p>
        </w:tc>
      </w:tr>
      <w:tr>
        <w:tc>
          <w:tcPr/>
          <w:p>
            <w:pPr>
              <w:pStyle w:val="Compact"/>
              <w:jc w:val="left"/>
            </w:pPr>
            <w:r>
              <w:t xml:space="preserve">Hybrid 04</w:t>
            </w:r>
          </w:p>
        </w:tc>
        <w:tc>
          <w:tcPr/>
          <w:p>
            <w:pPr>
              <w:pStyle w:val="Compact"/>
              <w:jc w:val="left"/>
            </w:pPr>
            <w:r>
              <w:t xml:space="preserve">45</w:t>
            </w:r>
          </w:p>
        </w:tc>
        <w:tc>
          <w:tcPr/>
          <w:p>
            <w:pPr>
              <w:pStyle w:val="Compact"/>
              <w:jc w:val="left"/>
            </w:pPr>
            <w:r>
              <w:t xml:space="preserve">48.69</w:t>
            </w:r>
          </w:p>
        </w:tc>
        <w:tc>
          <w:tcPr/>
          <w:p>
            <w:pPr>
              <w:pStyle w:val="Compact"/>
              <w:jc w:val="left"/>
            </w:pPr>
            <w:r>
              <w:t xml:space="preserve">46.91</w:t>
            </w:r>
          </w:p>
        </w:tc>
        <w:tc>
          <w:tcPr/>
          <w:p>
            <w:pPr>
              <w:pStyle w:val="Compact"/>
              <w:jc w:val="left"/>
            </w:pPr>
            <w:r>
              <w:t xml:space="preserve">50.48</w:t>
            </w:r>
          </w:p>
        </w:tc>
        <w:tc>
          <w:tcPr/>
          <w:p>
            <w:pPr>
              <w:pStyle w:val="Compact"/>
              <w:jc w:val="left"/>
            </w:pPr>
            <w:r>
              <w:t xml:space="preserve">100.00</w:t>
            </w:r>
          </w:p>
        </w:tc>
        <w:tc>
          <w:tcPr/>
          <w:p>
            <w:pPr>
              <w:pStyle w:val="Compact"/>
            </w:pPr>
          </w:p>
        </w:tc>
        <w:tc>
          <w:tcPr/>
          <w:p>
            <w:pPr>
              <w:pStyle w:val="Compact"/>
              <w:jc w:val="left"/>
            </w:pPr>
            <w:r>
              <w:t xml:space="preserve">ab</w:t>
            </w:r>
          </w:p>
        </w:tc>
      </w:tr>
      <w:tr>
        <w:tc>
          <w:tcPr/>
          <w:p>
            <w:pPr>
              <w:pStyle w:val="Compact"/>
              <w:jc w:val="left"/>
            </w:pPr>
            <w:r>
              <w:t xml:space="preserve">Hybrid 06</w:t>
            </w:r>
          </w:p>
        </w:tc>
        <w:tc>
          <w:tcPr/>
          <w:p>
            <w:pPr>
              <w:pStyle w:val="Compact"/>
              <w:jc w:val="left"/>
            </w:pPr>
            <w:r>
              <w:t xml:space="preserve">36</w:t>
            </w:r>
          </w:p>
        </w:tc>
        <w:tc>
          <w:tcPr/>
          <w:p>
            <w:pPr>
              <w:pStyle w:val="Compact"/>
              <w:jc w:val="left"/>
            </w:pPr>
            <w:r>
              <w:t xml:space="preserve">47.68</w:t>
            </w:r>
          </w:p>
        </w:tc>
        <w:tc>
          <w:tcPr/>
          <w:p>
            <w:pPr>
              <w:pStyle w:val="Compact"/>
              <w:jc w:val="left"/>
            </w:pPr>
            <w:r>
              <w:t xml:space="preserve">45.69</w:t>
            </w:r>
          </w:p>
        </w:tc>
        <w:tc>
          <w:tcPr/>
          <w:p>
            <w:pPr>
              <w:pStyle w:val="Compact"/>
              <w:jc w:val="left"/>
            </w:pPr>
            <w:r>
              <w:t xml:space="preserve">49.67</w:t>
            </w:r>
          </w:p>
        </w:tc>
        <w:tc>
          <w:tcPr/>
          <w:p>
            <w:pPr>
              <w:pStyle w:val="Compact"/>
              <w:jc w:val="left"/>
            </w:pPr>
            <w:r>
              <w:t xml:space="preserve">97.92</w:t>
            </w:r>
          </w:p>
        </w:tc>
        <w:tc>
          <w:tcPr/>
          <w:p>
            <w:pPr>
              <w:pStyle w:val="Compact"/>
              <w:jc w:val="left"/>
            </w:pPr>
            <w:r>
              <w:t xml:space="preserve">0.45</w:t>
            </w:r>
          </w:p>
        </w:tc>
        <w:tc>
          <w:tcPr/>
          <w:p>
            <w:pPr>
              <w:pStyle w:val="Compact"/>
              <w:jc w:val="left"/>
            </w:pPr>
            <w:r>
              <w:t xml:space="preserve">b</w:t>
            </w:r>
          </w:p>
        </w:tc>
      </w:tr>
    </w:tbl>
    <w:p>
      <w:pPr>
        <w:pStyle w:val="BodyText"/>
      </w:pPr>
      <w:r>
        <w:t xml:space="preserve">Arvbarheten i vid forstand er 0.28. Verdier nær 1 betyr at det meste av variasjonen mellom feltene skyldes forskjeller mellom itemer, verdier nær 0 at den skyldes miljø og målefeil.</w:t>
      </w:r>
    </w:p>
    <w:p>
      <w:pPr>
        <w:pStyle w:val="BodyText"/>
      </w:pPr>
      <w:r>
        <w:drawing>
          <wp:inline>
            <wp:extent cx="5727700" cy="4295775"/>
            <wp:effectExtent b="0" l="0" r="0" t="0"/>
            <wp:docPr descr="" title="" id="97" name="Picture"/>
            <a:graphic>
              <a:graphicData uri="http://schemas.openxmlformats.org/drawingml/2006/picture">
                <pic:pic>
                  <pic:nvPicPr>
                    <pic:cNvPr descr="/tmp/cm-out-no/climmob_main_report_files/figure-docx/metric-1.png" id="98" name="Picture"/>
                    <pic:cNvPicPr>
                      <a:picLocks noChangeArrowheads="1" noChangeAspect="1"/>
                    </pic:cNvPicPr>
                  </pic:nvPicPr>
                  <pic:blipFill>
                    <a:blip r:embed="rId96"/>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 13. Fordeling av Plant population - Vegetative per alternativ, uten mulige avvikere.</w:t>
      </w:r>
    </w:p>
    <w:bookmarkEnd w:id="99"/>
    <w:bookmarkStart w:id="103" w:name="disease-severity---vegetative"/>
    <w:p>
      <w:pPr>
        <w:pStyle w:val="Heading2"/>
      </w:pPr>
      <w:r>
        <w:t xml:space="preserve">Disease severity - Vegetative</w:t>
      </w:r>
    </w:p>
    <w:p>
      <w:pPr>
        <w:pStyle w:val="FirstParagraph"/>
      </w:pPr>
      <w:r>
        <w:t xml:space="preserve">363 felt fra 121 gårder. 35 felt manglet verdi (5 verdier var null), og 3 verdier ble merket som mulige avvikere.</w:t>
      </w:r>
    </w:p>
    <w:p>
      <w:pPr>
        <w:pStyle w:val="TableCaption"/>
      </w:pPr>
      <w:r>
        <w:t xml:space="preserve">Tabell 12. Gjennomsnitt for hver item justert for gården, med 95 % konfidensintervall og sammenligning med kontrollen Hybrid 04. Itemer med felles bokstav er ikke signifikant forskjellige (p = 0,05).</w:t>
      </w:r>
    </w:p>
    <w:tbl>
      <w:tblPr>
        <w:tblStyle w:val="Table"/>
        <w:tblW w:type="pct" w:w="5000"/>
        <w:tblLayout w:type="fixed"/>
        <w:tblLook w:firstRow="1" w:lastRow="0" w:firstColumn="0" w:lastColumn="0" w:noHBand="0" w:noVBand="0" w:val="0020"/>
        <w:tblCaption w:val="Tabell 12. Gjennomsnitt for hver item justert for gården, med 95 % konfidensintervall og sammenligning med kontrollen Hybrid 04. Itemer med felles bokstav er ikke signifikant forskjellige (p = 0,05)."/>
      </w:tblPr>
      <w:tblGrid>
        <w:gridCol w:w="1037"/>
        <w:gridCol w:w="282"/>
        <w:gridCol w:w="1225"/>
        <w:gridCol w:w="1037"/>
        <w:gridCol w:w="942"/>
        <w:gridCol w:w="1320"/>
        <w:gridCol w:w="1414"/>
        <w:gridCol w:w="660"/>
      </w:tblGrid>
      <w:tr>
        <w:trPr>
          <w:tblHeader w:val="on"/>
        </w:trPr>
        <w:tc>
          <w:tcPr/>
          <w:p>
            <w:pPr>
              <w:pStyle w:val="Compact"/>
              <w:jc w:val="left"/>
            </w:pPr>
            <w:r>
              <w:t xml:space="preserve">Alternativ</w:t>
            </w:r>
          </w:p>
        </w:tc>
        <w:tc>
          <w:tcPr/>
          <w:p>
            <w:pPr>
              <w:pStyle w:val="Compact"/>
              <w:jc w:val="left"/>
            </w:pPr>
            <w:r>
              <w:t xml:space="preserve">N</w:t>
            </w:r>
          </w:p>
        </w:tc>
        <w:tc>
          <w:tcPr/>
          <w:p>
            <w:pPr>
              <w:pStyle w:val="Compact"/>
              <w:jc w:val="left"/>
            </w:pPr>
            <w:r>
              <w:t xml:space="preserve">Gjennomsnitt</w:t>
            </w:r>
          </w:p>
        </w:tc>
        <w:tc>
          <w:tcPr/>
          <w:p>
            <w:pPr>
              <w:pStyle w:val="Compact"/>
              <w:jc w:val="left"/>
            </w:pPr>
            <w:r>
              <w:t xml:space="preserve">Nedre 95 %</w:t>
            </w:r>
          </w:p>
        </w:tc>
        <w:tc>
          <w:tcPr/>
          <w:p>
            <w:pPr>
              <w:pStyle w:val="Compact"/>
              <w:jc w:val="left"/>
            </w:pPr>
            <w:r>
              <w:t xml:space="preserve">Øvre 95 %</w:t>
            </w:r>
          </w:p>
        </w:tc>
        <w:tc>
          <w:tcPr/>
          <w:p>
            <w:pPr>
              <w:pStyle w:val="Compact"/>
              <w:jc w:val="left"/>
            </w:pPr>
            <w:r>
              <w:t xml:space="preserve">% av kontroll</w:t>
            </w:r>
          </w:p>
        </w:tc>
        <w:tc>
          <w:tcPr/>
          <w:p>
            <w:pPr>
              <w:pStyle w:val="Compact"/>
              <w:jc w:val="left"/>
            </w:pPr>
            <w:r>
              <w:t xml:space="preserve">p mot kontroll</w:t>
            </w:r>
          </w:p>
        </w:tc>
        <w:tc>
          <w:tcPr/>
          <w:p>
            <w:pPr>
              <w:pStyle w:val="Compact"/>
              <w:jc w:val="left"/>
            </w:pPr>
            <w:r>
              <w:t xml:space="preserve">Gruppe</w:t>
            </w:r>
          </w:p>
        </w:tc>
      </w:tr>
      <w:tr>
        <w:tc>
          <w:tcPr/>
          <w:p>
            <w:pPr>
              <w:pStyle w:val="Compact"/>
              <w:jc w:val="left"/>
            </w:pPr>
            <w:r>
              <w:t xml:space="preserve">Hybrid 07</w:t>
            </w:r>
          </w:p>
        </w:tc>
        <w:tc>
          <w:tcPr/>
          <w:p>
            <w:pPr>
              <w:pStyle w:val="Compact"/>
              <w:jc w:val="left"/>
            </w:pPr>
            <w:r>
              <w:t xml:space="preserve">35</w:t>
            </w:r>
          </w:p>
        </w:tc>
        <w:tc>
          <w:tcPr/>
          <w:p>
            <w:pPr>
              <w:pStyle w:val="Compact"/>
              <w:jc w:val="left"/>
            </w:pPr>
            <w:r>
              <w:t xml:space="preserve">30.94</w:t>
            </w:r>
          </w:p>
        </w:tc>
        <w:tc>
          <w:tcPr/>
          <w:p>
            <w:pPr>
              <w:pStyle w:val="Compact"/>
              <w:jc w:val="left"/>
            </w:pPr>
            <w:r>
              <w:t xml:space="preserve">27.75</w:t>
            </w:r>
          </w:p>
        </w:tc>
        <w:tc>
          <w:tcPr/>
          <w:p>
            <w:pPr>
              <w:pStyle w:val="Compact"/>
              <w:jc w:val="left"/>
            </w:pPr>
            <w:r>
              <w:t xml:space="preserve">34.14</w:t>
            </w:r>
          </w:p>
        </w:tc>
        <w:tc>
          <w:tcPr/>
          <w:p>
            <w:pPr>
              <w:pStyle w:val="Compact"/>
              <w:jc w:val="left"/>
            </w:pPr>
            <w:r>
              <w:t xml:space="preserve">111.23</w:t>
            </w:r>
          </w:p>
        </w:tc>
        <w:tc>
          <w:tcPr/>
          <w:p>
            <w:pPr>
              <w:pStyle w:val="Compact"/>
              <w:jc w:val="left"/>
            </w:pPr>
            <w:r>
              <w:t xml:space="preserve">0.153</w:t>
            </w:r>
          </w:p>
        </w:tc>
        <w:tc>
          <w:tcPr/>
          <w:p>
            <w:pPr>
              <w:pStyle w:val="Compact"/>
              <w:jc w:val="left"/>
            </w:pPr>
            <w:r>
              <w:t xml:space="preserve">b</w:t>
            </w:r>
          </w:p>
        </w:tc>
      </w:tr>
      <w:tr>
        <w:tc>
          <w:tcPr/>
          <w:p>
            <w:pPr>
              <w:pStyle w:val="Compact"/>
              <w:jc w:val="left"/>
            </w:pPr>
            <w:r>
              <w:t xml:space="preserve">Hybrid 04</w:t>
            </w:r>
          </w:p>
        </w:tc>
        <w:tc>
          <w:tcPr/>
          <w:p>
            <w:pPr>
              <w:pStyle w:val="Compact"/>
              <w:jc w:val="left"/>
            </w:pPr>
            <w:r>
              <w:t xml:space="preserve">44</w:t>
            </w:r>
          </w:p>
        </w:tc>
        <w:tc>
          <w:tcPr/>
          <w:p>
            <w:pPr>
              <w:pStyle w:val="Compact"/>
              <w:jc w:val="left"/>
            </w:pPr>
            <w:r>
              <w:t xml:space="preserve">27.82</w:t>
            </w:r>
          </w:p>
        </w:tc>
        <w:tc>
          <w:tcPr/>
          <w:p>
            <w:pPr>
              <w:pStyle w:val="Compact"/>
              <w:jc w:val="left"/>
            </w:pPr>
            <w:r>
              <w:t xml:space="preserve">24.97</w:t>
            </w:r>
          </w:p>
        </w:tc>
        <w:tc>
          <w:tcPr/>
          <w:p>
            <w:pPr>
              <w:pStyle w:val="Compact"/>
              <w:jc w:val="left"/>
            </w:pPr>
            <w:r>
              <w:t xml:space="preserve">30.67</w:t>
            </w:r>
          </w:p>
        </w:tc>
        <w:tc>
          <w:tcPr/>
          <w:p>
            <w:pPr>
              <w:pStyle w:val="Compact"/>
              <w:jc w:val="left"/>
            </w:pPr>
            <w:r>
              <w:t xml:space="preserve">100.00</w:t>
            </w:r>
          </w:p>
        </w:tc>
        <w:tc>
          <w:tcPr/>
          <w:p>
            <w:pPr>
              <w:pStyle w:val="Compact"/>
            </w:pPr>
          </w:p>
        </w:tc>
        <w:tc>
          <w:tcPr/>
          <w:p>
            <w:pPr>
              <w:pStyle w:val="Compact"/>
              <w:jc w:val="left"/>
            </w:pPr>
            <w:r>
              <w:t xml:space="preserve">ab</w:t>
            </w:r>
          </w:p>
        </w:tc>
      </w:tr>
      <w:tr>
        <w:tc>
          <w:tcPr/>
          <w:p>
            <w:pPr>
              <w:pStyle w:val="Compact"/>
              <w:jc w:val="left"/>
            </w:pPr>
            <w:r>
              <w:t xml:space="preserve">Hybrid 01</w:t>
            </w:r>
          </w:p>
        </w:tc>
        <w:tc>
          <w:tcPr/>
          <w:p>
            <w:pPr>
              <w:pStyle w:val="Compact"/>
              <w:jc w:val="left"/>
            </w:pPr>
            <w:r>
              <w:t xml:space="preserve">38</w:t>
            </w:r>
          </w:p>
        </w:tc>
        <w:tc>
          <w:tcPr/>
          <w:p>
            <w:pPr>
              <w:pStyle w:val="Compact"/>
              <w:jc w:val="left"/>
            </w:pPr>
            <w:r>
              <w:t xml:space="preserve">25.42</w:t>
            </w:r>
          </w:p>
        </w:tc>
        <w:tc>
          <w:tcPr/>
          <w:p>
            <w:pPr>
              <w:pStyle w:val="Compact"/>
              <w:jc w:val="left"/>
            </w:pPr>
            <w:r>
              <w:t xml:space="preserve">22.35</w:t>
            </w:r>
          </w:p>
        </w:tc>
        <w:tc>
          <w:tcPr/>
          <w:p>
            <w:pPr>
              <w:pStyle w:val="Compact"/>
              <w:jc w:val="left"/>
            </w:pPr>
            <w:r>
              <w:t xml:space="preserve">28.49</w:t>
            </w:r>
          </w:p>
        </w:tc>
        <w:tc>
          <w:tcPr/>
          <w:p>
            <w:pPr>
              <w:pStyle w:val="Compact"/>
              <w:jc w:val="left"/>
            </w:pPr>
            <w:r>
              <w:t xml:space="preserve">91.38</w:t>
            </w:r>
          </w:p>
        </w:tc>
        <w:tc>
          <w:tcPr/>
          <w:p>
            <w:pPr>
              <w:pStyle w:val="Compact"/>
              <w:jc w:val="left"/>
            </w:pPr>
            <w:r>
              <w:t xml:space="preserve">0.262</w:t>
            </w:r>
          </w:p>
        </w:tc>
        <w:tc>
          <w:tcPr/>
          <w:p>
            <w:pPr>
              <w:pStyle w:val="Compact"/>
              <w:jc w:val="left"/>
            </w:pPr>
            <w:r>
              <w:t xml:space="preserve">ac</w:t>
            </w:r>
          </w:p>
        </w:tc>
      </w:tr>
      <w:tr>
        <w:tc>
          <w:tcPr/>
          <w:p>
            <w:pPr>
              <w:pStyle w:val="Compact"/>
              <w:jc w:val="left"/>
            </w:pPr>
            <w:r>
              <w:t xml:space="preserve">Hybrid 05</w:t>
            </w:r>
          </w:p>
        </w:tc>
        <w:tc>
          <w:tcPr/>
          <w:p>
            <w:pPr>
              <w:pStyle w:val="Compact"/>
              <w:jc w:val="left"/>
            </w:pPr>
            <w:r>
              <w:t xml:space="preserve">55</w:t>
            </w:r>
          </w:p>
        </w:tc>
        <w:tc>
          <w:tcPr/>
          <w:p>
            <w:pPr>
              <w:pStyle w:val="Compact"/>
              <w:jc w:val="left"/>
            </w:pPr>
            <w:r>
              <w:t xml:space="preserve">23.22</w:t>
            </w:r>
          </w:p>
        </w:tc>
        <w:tc>
          <w:tcPr/>
          <w:p>
            <w:pPr>
              <w:pStyle w:val="Compact"/>
              <w:jc w:val="left"/>
            </w:pPr>
            <w:r>
              <w:t xml:space="preserve">20.67</w:t>
            </w:r>
          </w:p>
        </w:tc>
        <w:tc>
          <w:tcPr/>
          <w:p>
            <w:pPr>
              <w:pStyle w:val="Compact"/>
              <w:jc w:val="left"/>
            </w:pPr>
            <w:r>
              <w:t xml:space="preserve">25.77</w:t>
            </w:r>
          </w:p>
        </w:tc>
        <w:tc>
          <w:tcPr/>
          <w:p>
            <w:pPr>
              <w:pStyle w:val="Compact"/>
              <w:jc w:val="left"/>
            </w:pPr>
            <w:r>
              <w:t xml:space="preserve">83.46</w:t>
            </w:r>
          </w:p>
        </w:tc>
        <w:tc>
          <w:tcPr/>
          <w:p>
            <w:pPr>
              <w:pStyle w:val="Compact"/>
              <w:jc w:val="left"/>
            </w:pPr>
            <w:r>
              <w:t xml:space="preserve">0.0184</w:t>
            </w:r>
          </w:p>
        </w:tc>
        <w:tc>
          <w:tcPr/>
          <w:p>
            <w:pPr>
              <w:pStyle w:val="Compact"/>
              <w:jc w:val="left"/>
            </w:pPr>
            <w:r>
              <w:t xml:space="preserve">cd</w:t>
            </w:r>
          </w:p>
        </w:tc>
      </w:tr>
      <w:tr>
        <w:tc>
          <w:tcPr/>
          <w:p>
            <w:pPr>
              <w:pStyle w:val="Compact"/>
              <w:jc w:val="left"/>
            </w:pPr>
            <w:r>
              <w:t xml:space="preserve">Hybrid 02</w:t>
            </w:r>
          </w:p>
        </w:tc>
        <w:tc>
          <w:tcPr/>
          <w:p>
            <w:pPr>
              <w:pStyle w:val="Compact"/>
              <w:jc w:val="left"/>
            </w:pPr>
            <w:r>
              <w:t xml:space="preserve">35</w:t>
            </w:r>
          </w:p>
        </w:tc>
        <w:tc>
          <w:tcPr/>
          <w:p>
            <w:pPr>
              <w:pStyle w:val="Compact"/>
              <w:jc w:val="left"/>
            </w:pPr>
            <w:r>
              <w:t xml:space="preserve">21.97</w:t>
            </w:r>
          </w:p>
        </w:tc>
        <w:tc>
          <w:tcPr/>
          <w:p>
            <w:pPr>
              <w:pStyle w:val="Compact"/>
              <w:jc w:val="left"/>
            </w:pPr>
            <w:r>
              <w:t xml:space="preserve">18.77</w:t>
            </w:r>
          </w:p>
        </w:tc>
        <w:tc>
          <w:tcPr/>
          <w:p>
            <w:pPr>
              <w:pStyle w:val="Compact"/>
              <w:jc w:val="left"/>
            </w:pPr>
            <w:r>
              <w:t xml:space="preserve">25.17</w:t>
            </w:r>
          </w:p>
        </w:tc>
        <w:tc>
          <w:tcPr/>
          <w:p>
            <w:pPr>
              <w:pStyle w:val="Compact"/>
              <w:jc w:val="left"/>
            </w:pPr>
            <w:r>
              <w:t xml:space="preserve">78.98</w:t>
            </w:r>
          </w:p>
        </w:tc>
        <w:tc>
          <w:tcPr/>
          <w:p>
            <w:pPr>
              <w:pStyle w:val="Compact"/>
              <w:jc w:val="left"/>
            </w:pPr>
            <w:r>
              <w:t xml:space="preserve">0.00747</w:t>
            </w:r>
          </w:p>
        </w:tc>
        <w:tc>
          <w:tcPr/>
          <w:p>
            <w:pPr>
              <w:pStyle w:val="Compact"/>
              <w:jc w:val="left"/>
            </w:pPr>
            <w:r>
              <w:t xml:space="preserve">cde</w:t>
            </w:r>
          </w:p>
        </w:tc>
      </w:tr>
      <w:tr>
        <w:tc>
          <w:tcPr/>
          <w:p>
            <w:pPr>
              <w:pStyle w:val="Compact"/>
              <w:jc w:val="left"/>
            </w:pPr>
            <w:r>
              <w:t xml:space="preserve">Hybrid 06</w:t>
            </w:r>
          </w:p>
        </w:tc>
        <w:tc>
          <w:tcPr/>
          <w:p>
            <w:pPr>
              <w:pStyle w:val="Compact"/>
              <w:jc w:val="left"/>
            </w:pPr>
            <w:r>
              <w:t xml:space="preserve">37</w:t>
            </w:r>
          </w:p>
        </w:tc>
        <w:tc>
          <w:tcPr/>
          <w:p>
            <w:pPr>
              <w:pStyle w:val="Compact"/>
              <w:jc w:val="left"/>
            </w:pPr>
            <w:r>
              <w:t xml:space="preserve">19.95</w:t>
            </w:r>
          </w:p>
        </w:tc>
        <w:tc>
          <w:tcPr/>
          <w:p>
            <w:pPr>
              <w:pStyle w:val="Compact"/>
              <w:jc w:val="left"/>
            </w:pPr>
            <w:r>
              <w:t xml:space="preserve">16.84</w:t>
            </w:r>
          </w:p>
        </w:tc>
        <w:tc>
          <w:tcPr/>
          <w:p>
            <w:pPr>
              <w:pStyle w:val="Compact"/>
              <w:jc w:val="left"/>
            </w:pPr>
            <w:r>
              <w:t xml:space="preserve">23.06</w:t>
            </w:r>
          </w:p>
        </w:tc>
        <w:tc>
          <w:tcPr/>
          <w:p>
            <w:pPr>
              <w:pStyle w:val="Compact"/>
              <w:jc w:val="left"/>
            </w:pPr>
            <w:r>
              <w:t xml:space="preserve">71.70</w:t>
            </w:r>
          </w:p>
        </w:tc>
        <w:tc>
          <w:tcPr/>
          <w:p>
            <w:pPr>
              <w:pStyle w:val="Compact"/>
              <w:jc w:val="left"/>
            </w:pPr>
            <w:r>
              <w:t xml:space="preserve">&lt; 0.001</w:t>
            </w:r>
          </w:p>
        </w:tc>
        <w:tc>
          <w:tcPr/>
          <w:p>
            <w:pPr>
              <w:pStyle w:val="Compact"/>
              <w:jc w:val="left"/>
            </w:pPr>
            <w:r>
              <w:t xml:space="preserve">def</w:t>
            </w:r>
          </w:p>
        </w:tc>
      </w:tr>
      <w:tr>
        <w:tc>
          <w:tcPr/>
          <w:p>
            <w:pPr>
              <w:pStyle w:val="Compact"/>
              <w:jc w:val="left"/>
            </w:pPr>
            <w:r>
              <w:t xml:space="preserve">Hybrid 08</w:t>
            </w:r>
          </w:p>
        </w:tc>
        <w:tc>
          <w:tcPr/>
          <w:p>
            <w:pPr>
              <w:pStyle w:val="Compact"/>
              <w:jc w:val="left"/>
            </w:pPr>
            <w:r>
              <w:t xml:space="preserve">47</w:t>
            </w:r>
          </w:p>
        </w:tc>
        <w:tc>
          <w:tcPr/>
          <w:p>
            <w:pPr>
              <w:pStyle w:val="Compact"/>
              <w:jc w:val="left"/>
            </w:pPr>
            <w:r>
              <w:t xml:space="preserve">19.45</w:t>
            </w:r>
          </w:p>
        </w:tc>
        <w:tc>
          <w:tcPr/>
          <w:p>
            <w:pPr>
              <w:pStyle w:val="Compact"/>
              <w:jc w:val="left"/>
            </w:pPr>
            <w:r>
              <w:t xml:space="preserve">16.69</w:t>
            </w:r>
          </w:p>
        </w:tc>
        <w:tc>
          <w:tcPr/>
          <w:p>
            <w:pPr>
              <w:pStyle w:val="Compact"/>
              <w:jc w:val="left"/>
            </w:pPr>
            <w:r>
              <w:t xml:space="preserve">22.21</w:t>
            </w:r>
          </w:p>
        </w:tc>
        <w:tc>
          <w:tcPr/>
          <w:p>
            <w:pPr>
              <w:pStyle w:val="Compact"/>
              <w:jc w:val="left"/>
            </w:pPr>
            <w:r>
              <w:t xml:space="preserve">69.91</w:t>
            </w:r>
          </w:p>
        </w:tc>
        <w:tc>
          <w:tcPr/>
          <w:p>
            <w:pPr>
              <w:pStyle w:val="Compact"/>
              <w:jc w:val="left"/>
            </w:pPr>
            <w:r>
              <w:t xml:space="preserve">&lt; 0.001</w:t>
            </w:r>
          </w:p>
        </w:tc>
        <w:tc>
          <w:tcPr/>
          <w:p>
            <w:pPr>
              <w:pStyle w:val="Compact"/>
              <w:jc w:val="left"/>
            </w:pPr>
            <w:r>
              <w:t xml:space="preserve">ef</w:t>
            </w:r>
          </w:p>
        </w:tc>
      </w:tr>
      <w:tr>
        <w:tc>
          <w:tcPr/>
          <w:p>
            <w:pPr>
              <w:pStyle w:val="Compact"/>
              <w:jc w:val="left"/>
            </w:pPr>
            <w:r>
              <w:t xml:space="preserve">Hybrid 03</w:t>
            </w:r>
          </w:p>
        </w:tc>
        <w:tc>
          <w:tcPr/>
          <w:p>
            <w:pPr>
              <w:pStyle w:val="Compact"/>
              <w:jc w:val="left"/>
            </w:pPr>
            <w:r>
              <w:t xml:space="preserve">34</w:t>
            </w:r>
          </w:p>
        </w:tc>
        <w:tc>
          <w:tcPr/>
          <w:p>
            <w:pPr>
              <w:pStyle w:val="Compact"/>
              <w:jc w:val="left"/>
            </w:pPr>
            <w:r>
              <w:t xml:space="preserve">16.53</w:t>
            </w:r>
          </w:p>
        </w:tc>
        <w:tc>
          <w:tcPr/>
          <w:p>
            <w:pPr>
              <w:pStyle w:val="Compact"/>
              <w:jc w:val="left"/>
            </w:pPr>
            <w:r>
              <w:t xml:space="preserve">13.29</w:t>
            </w:r>
          </w:p>
        </w:tc>
        <w:tc>
          <w:tcPr/>
          <w:p>
            <w:pPr>
              <w:pStyle w:val="Compact"/>
              <w:jc w:val="left"/>
            </w:pPr>
            <w:r>
              <w:t xml:space="preserve">19.77</w:t>
            </w:r>
          </w:p>
        </w:tc>
        <w:tc>
          <w:tcPr/>
          <w:p>
            <w:pPr>
              <w:pStyle w:val="Compact"/>
              <w:jc w:val="left"/>
            </w:pPr>
            <w:r>
              <w:t xml:space="preserve">59.42</w:t>
            </w:r>
          </w:p>
        </w:tc>
        <w:tc>
          <w:tcPr/>
          <w:p>
            <w:pPr>
              <w:pStyle w:val="Compact"/>
              <w:jc w:val="left"/>
            </w:pPr>
            <w:r>
              <w:t xml:space="preserve">&lt; 0.001</w:t>
            </w:r>
          </w:p>
        </w:tc>
        <w:tc>
          <w:tcPr/>
          <w:p>
            <w:pPr>
              <w:pStyle w:val="Compact"/>
              <w:jc w:val="left"/>
            </w:pPr>
            <w:r>
              <w:t xml:space="preserve">f</w:t>
            </w:r>
          </w:p>
        </w:tc>
      </w:tr>
    </w:tbl>
    <w:p>
      <w:pPr>
        <w:pStyle w:val="BodyText"/>
      </w:pPr>
      <w:r>
        <w:t xml:space="preserve">Arvbarheten i vid forstand er 0.89. Verdier nær 1 betyr at det meste av variasjonen mellom feltene skyldes forskjeller mellom itemer, verdier nær 0 at den skyldes miljø og målefeil.</w:t>
      </w:r>
    </w:p>
    <w:p>
      <w:pPr>
        <w:pStyle w:val="BodyText"/>
      </w:pPr>
      <w:r>
        <w:drawing>
          <wp:inline>
            <wp:extent cx="5727700" cy="4295775"/>
            <wp:effectExtent b="0" l="0" r="0" t="0"/>
            <wp:docPr descr="" title="" id="101" name="Picture"/>
            <a:graphic>
              <a:graphicData uri="http://schemas.openxmlformats.org/drawingml/2006/picture">
                <pic:pic>
                  <pic:nvPicPr>
                    <pic:cNvPr descr="/tmp/cm-out-no/climmob_main_report_files/figure-docx/metric-2.png" id="102" name="Picture"/>
                    <pic:cNvPicPr>
                      <a:picLocks noChangeArrowheads="1" noChangeAspect="1"/>
                    </pic:cNvPicPr>
                  </pic:nvPicPr>
                  <pic:blipFill>
                    <a:blip r:embed="rId100"/>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 14. Fordeling av Disease severity - Vegetative per alternativ, uten mulige avvikere.</w:t>
      </w:r>
    </w:p>
    <w:bookmarkEnd w:id="103"/>
    <w:bookmarkStart w:id="107" w:name="plant-population---reproductive"/>
    <w:p>
      <w:pPr>
        <w:pStyle w:val="Heading2"/>
      </w:pPr>
      <w:r>
        <w:t xml:space="preserve">Plant population - Reproductive</w:t>
      </w:r>
    </w:p>
    <w:p>
      <w:pPr>
        <w:pStyle w:val="FirstParagraph"/>
      </w:pPr>
      <w:r>
        <w:t xml:space="preserve">363 felt fra 121 gårder. 45 felt manglet verdi (0 verdier var null), og 3 verdier ble merket som mulige avvikere.</w:t>
      </w:r>
    </w:p>
    <w:p>
      <w:pPr>
        <w:pStyle w:val="TableCaption"/>
      </w:pPr>
      <w:r>
        <w:t xml:space="preserve">Tabell 13. Gjennomsnitt for hver item justert for gården, med 95 % konfidensintervall og sammenligning med kontrollen Hybrid 04. Itemer med felles bokstav er ikke signifikant forskjellige (p = 0,05).</w:t>
      </w:r>
    </w:p>
    <w:tbl>
      <w:tblPr>
        <w:tblStyle w:val="Table"/>
        <w:tblW w:type="pct" w:w="5000"/>
        <w:tblLayout w:type="fixed"/>
        <w:tblLook w:firstRow="1" w:lastRow="0" w:firstColumn="0" w:lastColumn="0" w:noHBand="0" w:noVBand="0" w:val="0020"/>
        <w:tblCaption w:val="Tabell 13. Gjennomsnitt for hver item justert for gården, med 95 % konfidensintervall og sammenligning med kontrollen Hybrid 04. Itemer med felles bokstav er ikke signifikant forskjellige (p = 0,05)."/>
      </w:tblPr>
      <w:tblGrid>
        <w:gridCol w:w="1037"/>
        <w:gridCol w:w="282"/>
        <w:gridCol w:w="1225"/>
        <w:gridCol w:w="1037"/>
        <w:gridCol w:w="942"/>
        <w:gridCol w:w="1320"/>
        <w:gridCol w:w="1414"/>
        <w:gridCol w:w="660"/>
      </w:tblGrid>
      <w:tr>
        <w:trPr>
          <w:tblHeader w:val="on"/>
        </w:trPr>
        <w:tc>
          <w:tcPr/>
          <w:p>
            <w:pPr>
              <w:pStyle w:val="Compact"/>
              <w:jc w:val="left"/>
            </w:pPr>
            <w:r>
              <w:t xml:space="preserve">Alternativ</w:t>
            </w:r>
          </w:p>
        </w:tc>
        <w:tc>
          <w:tcPr/>
          <w:p>
            <w:pPr>
              <w:pStyle w:val="Compact"/>
              <w:jc w:val="left"/>
            </w:pPr>
            <w:r>
              <w:t xml:space="preserve">N</w:t>
            </w:r>
          </w:p>
        </w:tc>
        <w:tc>
          <w:tcPr/>
          <w:p>
            <w:pPr>
              <w:pStyle w:val="Compact"/>
              <w:jc w:val="left"/>
            </w:pPr>
            <w:r>
              <w:t xml:space="preserve">Gjennomsnitt</w:t>
            </w:r>
          </w:p>
        </w:tc>
        <w:tc>
          <w:tcPr/>
          <w:p>
            <w:pPr>
              <w:pStyle w:val="Compact"/>
              <w:jc w:val="left"/>
            </w:pPr>
            <w:r>
              <w:t xml:space="preserve">Nedre 95 %</w:t>
            </w:r>
          </w:p>
        </w:tc>
        <w:tc>
          <w:tcPr/>
          <w:p>
            <w:pPr>
              <w:pStyle w:val="Compact"/>
              <w:jc w:val="left"/>
            </w:pPr>
            <w:r>
              <w:t xml:space="preserve">Øvre 95 %</w:t>
            </w:r>
          </w:p>
        </w:tc>
        <w:tc>
          <w:tcPr/>
          <w:p>
            <w:pPr>
              <w:pStyle w:val="Compact"/>
              <w:jc w:val="left"/>
            </w:pPr>
            <w:r>
              <w:t xml:space="preserve">% av kontroll</w:t>
            </w:r>
          </w:p>
        </w:tc>
        <w:tc>
          <w:tcPr/>
          <w:p>
            <w:pPr>
              <w:pStyle w:val="Compact"/>
              <w:jc w:val="left"/>
            </w:pPr>
            <w:r>
              <w:t xml:space="preserve">p mot kontroll</w:t>
            </w:r>
          </w:p>
        </w:tc>
        <w:tc>
          <w:tcPr/>
          <w:p>
            <w:pPr>
              <w:pStyle w:val="Compact"/>
              <w:jc w:val="left"/>
            </w:pPr>
            <w:r>
              <w:t xml:space="preserve">Gruppe</w:t>
            </w:r>
          </w:p>
        </w:tc>
      </w:tr>
      <w:tr>
        <w:tc>
          <w:tcPr/>
          <w:p>
            <w:pPr>
              <w:pStyle w:val="Compact"/>
              <w:jc w:val="left"/>
            </w:pPr>
            <w:r>
              <w:t xml:space="preserve">Hybrid 03</w:t>
            </w:r>
          </w:p>
        </w:tc>
        <w:tc>
          <w:tcPr/>
          <w:p>
            <w:pPr>
              <w:pStyle w:val="Compact"/>
              <w:jc w:val="left"/>
            </w:pPr>
            <w:r>
              <w:t xml:space="preserve">37</w:t>
            </w:r>
          </w:p>
        </w:tc>
        <w:tc>
          <w:tcPr/>
          <w:p>
            <w:pPr>
              <w:pStyle w:val="Compact"/>
              <w:jc w:val="left"/>
            </w:pPr>
            <w:r>
              <w:t xml:space="preserve">50.47</w:t>
            </w:r>
          </w:p>
        </w:tc>
        <w:tc>
          <w:tcPr/>
          <w:p>
            <w:pPr>
              <w:pStyle w:val="Compact"/>
              <w:jc w:val="left"/>
            </w:pPr>
            <w:r>
              <w:t xml:space="preserve">48.48</w:t>
            </w:r>
          </w:p>
        </w:tc>
        <w:tc>
          <w:tcPr/>
          <w:p>
            <w:pPr>
              <w:pStyle w:val="Compact"/>
              <w:jc w:val="left"/>
            </w:pPr>
            <w:r>
              <w:t xml:space="preserve">52.45</w:t>
            </w:r>
          </w:p>
        </w:tc>
        <w:tc>
          <w:tcPr/>
          <w:p>
            <w:pPr>
              <w:pStyle w:val="Compact"/>
              <w:jc w:val="left"/>
            </w:pPr>
            <w:r>
              <w:t xml:space="preserve">103.94</w:t>
            </w:r>
          </w:p>
        </w:tc>
        <w:tc>
          <w:tcPr/>
          <w:p>
            <w:pPr>
              <w:pStyle w:val="Compact"/>
              <w:jc w:val="left"/>
            </w:pPr>
            <w:r>
              <w:t xml:space="preserve">0.174</w:t>
            </w:r>
          </w:p>
        </w:tc>
        <w:tc>
          <w:tcPr/>
          <w:p>
            <w:pPr>
              <w:pStyle w:val="Compact"/>
              <w:jc w:val="left"/>
            </w:pPr>
            <w:r>
              <w:t xml:space="preserve">a</w:t>
            </w:r>
          </w:p>
        </w:tc>
      </w:tr>
      <w:tr>
        <w:tc>
          <w:tcPr/>
          <w:p>
            <w:pPr>
              <w:pStyle w:val="Compact"/>
              <w:jc w:val="left"/>
            </w:pPr>
            <w:r>
              <w:t xml:space="preserve">Hybrid 01</w:t>
            </w:r>
          </w:p>
        </w:tc>
        <w:tc>
          <w:tcPr/>
          <w:p>
            <w:pPr>
              <w:pStyle w:val="Compact"/>
              <w:jc w:val="left"/>
            </w:pPr>
            <w:r>
              <w:t xml:space="preserve">39</w:t>
            </w:r>
          </w:p>
        </w:tc>
        <w:tc>
          <w:tcPr/>
          <w:p>
            <w:pPr>
              <w:pStyle w:val="Compact"/>
              <w:jc w:val="left"/>
            </w:pPr>
            <w:r>
              <w:t xml:space="preserve">50.25</w:t>
            </w:r>
          </w:p>
        </w:tc>
        <w:tc>
          <w:tcPr/>
          <w:p>
            <w:pPr>
              <w:pStyle w:val="Compact"/>
              <w:jc w:val="left"/>
            </w:pPr>
            <w:r>
              <w:t xml:space="preserve">48.32</w:t>
            </w:r>
          </w:p>
        </w:tc>
        <w:tc>
          <w:tcPr/>
          <w:p>
            <w:pPr>
              <w:pStyle w:val="Compact"/>
              <w:jc w:val="left"/>
            </w:pPr>
            <w:r>
              <w:t xml:space="preserve">52.19</w:t>
            </w:r>
          </w:p>
        </w:tc>
        <w:tc>
          <w:tcPr/>
          <w:p>
            <w:pPr>
              <w:pStyle w:val="Compact"/>
              <w:jc w:val="left"/>
            </w:pPr>
            <w:r>
              <w:t xml:space="preserve">103.50</w:t>
            </w:r>
          </w:p>
        </w:tc>
        <w:tc>
          <w:tcPr/>
          <w:p>
            <w:pPr>
              <w:pStyle w:val="Compact"/>
              <w:jc w:val="left"/>
            </w:pPr>
            <w:r>
              <w:t xml:space="preserve">0.221</w:t>
            </w:r>
          </w:p>
        </w:tc>
        <w:tc>
          <w:tcPr/>
          <w:p>
            <w:pPr>
              <w:pStyle w:val="Compact"/>
              <w:jc w:val="left"/>
            </w:pPr>
            <w:r>
              <w:t xml:space="preserve">a</w:t>
            </w:r>
          </w:p>
        </w:tc>
      </w:tr>
      <w:tr>
        <w:tc>
          <w:tcPr/>
          <w:p>
            <w:pPr>
              <w:pStyle w:val="Compact"/>
              <w:jc w:val="left"/>
            </w:pPr>
            <w:r>
              <w:t xml:space="preserve">Hybrid 05</w:t>
            </w:r>
          </w:p>
        </w:tc>
        <w:tc>
          <w:tcPr/>
          <w:p>
            <w:pPr>
              <w:pStyle w:val="Compact"/>
              <w:jc w:val="left"/>
            </w:pPr>
            <w:r>
              <w:t xml:space="preserve">50</w:t>
            </w:r>
          </w:p>
        </w:tc>
        <w:tc>
          <w:tcPr/>
          <w:p>
            <w:pPr>
              <w:pStyle w:val="Compact"/>
              <w:jc w:val="left"/>
            </w:pPr>
            <w:r>
              <w:t xml:space="preserve">49.68</w:t>
            </w:r>
          </w:p>
        </w:tc>
        <w:tc>
          <w:tcPr/>
          <w:p>
            <w:pPr>
              <w:pStyle w:val="Compact"/>
              <w:jc w:val="left"/>
            </w:pPr>
            <w:r>
              <w:t xml:space="preserve">47.97</w:t>
            </w:r>
          </w:p>
        </w:tc>
        <w:tc>
          <w:tcPr/>
          <w:p>
            <w:pPr>
              <w:pStyle w:val="Compact"/>
              <w:jc w:val="left"/>
            </w:pPr>
            <w:r>
              <w:t xml:space="preserve">51.39</w:t>
            </w:r>
          </w:p>
        </w:tc>
        <w:tc>
          <w:tcPr/>
          <w:p>
            <w:pPr>
              <w:pStyle w:val="Compact"/>
              <w:jc w:val="left"/>
            </w:pPr>
            <w:r>
              <w:t xml:space="preserve">102.32</w:t>
            </w:r>
          </w:p>
        </w:tc>
        <w:tc>
          <w:tcPr/>
          <w:p>
            <w:pPr>
              <w:pStyle w:val="Compact"/>
              <w:jc w:val="left"/>
            </w:pPr>
            <w:r>
              <w:t xml:space="preserve">0.389</w:t>
            </w:r>
          </w:p>
        </w:tc>
        <w:tc>
          <w:tcPr/>
          <w:p>
            <w:pPr>
              <w:pStyle w:val="Compact"/>
              <w:jc w:val="left"/>
            </w:pPr>
            <w:r>
              <w:t xml:space="preserve">a</w:t>
            </w:r>
          </w:p>
        </w:tc>
      </w:tr>
      <w:tr>
        <w:tc>
          <w:tcPr/>
          <w:p>
            <w:pPr>
              <w:pStyle w:val="Compact"/>
              <w:jc w:val="left"/>
            </w:pPr>
            <w:r>
              <w:t xml:space="preserve">Hybrid 08</w:t>
            </w:r>
          </w:p>
        </w:tc>
        <w:tc>
          <w:tcPr/>
          <w:p>
            <w:pPr>
              <w:pStyle w:val="Compact"/>
              <w:jc w:val="left"/>
            </w:pPr>
            <w:r>
              <w:t xml:space="preserve">45</w:t>
            </w:r>
          </w:p>
        </w:tc>
        <w:tc>
          <w:tcPr/>
          <w:p>
            <w:pPr>
              <w:pStyle w:val="Compact"/>
              <w:jc w:val="left"/>
            </w:pPr>
            <w:r>
              <w:t xml:space="preserve">49.40</w:t>
            </w:r>
          </w:p>
        </w:tc>
        <w:tc>
          <w:tcPr/>
          <w:p>
            <w:pPr>
              <w:pStyle w:val="Compact"/>
              <w:jc w:val="left"/>
            </w:pPr>
            <w:r>
              <w:t xml:space="preserve">47.60</w:t>
            </w:r>
          </w:p>
        </w:tc>
        <w:tc>
          <w:tcPr/>
          <w:p>
            <w:pPr>
              <w:pStyle w:val="Compact"/>
              <w:jc w:val="left"/>
            </w:pPr>
            <w:r>
              <w:t xml:space="preserve">51.20</w:t>
            </w:r>
          </w:p>
        </w:tc>
        <w:tc>
          <w:tcPr/>
          <w:p>
            <w:pPr>
              <w:pStyle w:val="Compact"/>
              <w:jc w:val="left"/>
            </w:pPr>
            <w:r>
              <w:t xml:space="preserve">101.74</w:t>
            </w:r>
          </w:p>
        </w:tc>
        <w:tc>
          <w:tcPr/>
          <w:p>
            <w:pPr>
              <w:pStyle w:val="Compact"/>
              <w:jc w:val="left"/>
            </w:pPr>
            <w:r>
              <w:t xml:space="preserve">0.529</w:t>
            </w:r>
          </w:p>
        </w:tc>
        <w:tc>
          <w:tcPr/>
          <w:p>
            <w:pPr>
              <w:pStyle w:val="Compact"/>
              <w:jc w:val="left"/>
            </w:pPr>
            <w:r>
              <w:t xml:space="preserve">a</w:t>
            </w:r>
          </w:p>
        </w:tc>
      </w:tr>
      <w:tr>
        <w:tc>
          <w:tcPr/>
          <w:p>
            <w:pPr>
              <w:pStyle w:val="Compact"/>
              <w:jc w:val="left"/>
            </w:pPr>
            <w:r>
              <w:t xml:space="preserve">Hybrid 07</w:t>
            </w:r>
          </w:p>
        </w:tc>
        <w:tc>
          <w:tcPr/>
          <w:p>
            <w:pPr>
              <w:pStyle w:val="Compact"/>
              <w:jc w:val="left"/>
            </w:pPr>
            <w:r>
              <w:t xml:space="preserve">37</w:t>
            </w:r>
          </w:p>
        </w:tc>
        <w:tc>
          <w:tcPr/>
          <w:p>
            <w:pPr>
              <w:pStyle w:val="Compact"/>
              <w:jc w:val="left"/>
            </w:pPr>
            <w:r>
              <w:t xml:space="preserve">49.36</w:t>
            </w:r>
          </w:p>
        </w:tc>
        <w:tc>
          <w:tcPr/>
          <w:p>
            <w:pPr>
              <w:pStyle w:val="Compact"/>
              <w:jc w:val="left"/>
            </w:pPr>
            <w:r>
              <w:t xml:space="preserve">47.37</w:t>
            </w:r>
          </w:p>
        </w:tc>
        <w:tc>
          <w:tcPr/>
          <w:p>
            <w:pPr>
              <w:pStyle w:val="Compact"/>
              <w:jc w:val="left"/>
            </w:pPr>
            <w:r>
              <w:t xml:space="preserve">51.34</w:t>
            </w:r>
          </w:p>
        </w:tc>
        <w:tc>
          <w:tcPr/>
          <w:p>
            <w:pPr>
              <w:pStyle w:val="Compact"/>
              <w:jc w:val="left"/>
            </w:pPr>
            <w:r>
              <w:t xml:space="preserve">101.66</w:t>
            </w:r>
          </w:p>
        </w:tc>
        <w:tc>
          <w:tcPr/>
          <w:p>
            <w:pPr>
              <w:pStyle w:val="Compact"/>
              <w:jc w:val="left"/>
            </w:pPr>
            <w:r>
              <w:t xml:space="preserve">0.568</w:t>
            </w:r>
          </w:p>
        </w:tc>
        <w:tc>
          <w:tcPr/>
          <w:p>
            <w:pPr>
              <w:pStyle w:val="Compact"/>
              <w:jc w:val="left"/>
            </w:pPr>
            <w:r>
              <w:t xml:space="preserve">a</w:t>
            </w:r>
          </w:p>
        </w:tc>
      </w:tr>
      <w:tr>
        <w:tc>
          <w:tcPr/>
          <w:p>
            <w:pPr>
              <w:pStyle w:val="Compact"/>
              <w:jc w:val="left"/>
            </w:pPr>
            <w:r>
              <w:t xml:space="preserve">Hybrid 06</w:t>
            </w:r>
          </w:p>
        </w:tc>
        <w:tc>
          <w:tcPr/>
          <w:p>
            <w:pPr>
              <w:pStyle w:val="Compact"/>
              <w:jc w:val="left"/>
            </w:pPr>
            <w:r>
              <w:t xml:space="preserve">35</w:t>
            </w:r>
          </w:p>
        </w:tc>
        <w:tc>
          <w:tcPr/>
          <w:p>
            <w:pPr>
              <w:pStyle w:val="Compact"/>
              <w:jc w:val="left"/>
            </w:pPr>
            <w:r>
              <w:t xml:space="preserve">48.75</w:t>
            </w:r>
          </w:p>
        </w:tc>
        <w:tc>
          <w:tcPr/>
          <w:p>
            <w:pPr>
              <w:pStyle w:val="Compact"/>
              <w:jc w:val="left"/>
            </w:pPr>
            <w:r>
              <w:t xml:space="preserve">46.71</w:t>
            </w:r>
          </w:p>
        </w:tc>
        <w:tc>
          <w:tcPr/>
          <w:p>
            <w:pPr>
              <w:pStyle w:val="Compact"/>
              <w:jc w:val="left"/>
            </w:pPr>
            <w:r>
              <w:t xml:space="preserve">50.78</w:t>
            </w:r>
          </w:p>
        </w:tc>
        <w:tc>
          <w:tcPr/>
          <w:p>
            <w:pPr>
              <w:pStyle w:val="Compact"/>
              <w:jc w:val="left"/>
            </w:pPr>
            <w:r>
              <w:t xml:space="preserve">100.40</w:t>
            </w:r>
          </w:p>
        </w:tc>
        <w:tc>
          <w:tcPr/>
          <w:p>
            <w:pPr>
              <w:pStyle w:val="Compact"/>
              <w:jc w:val="left"/>
            </w:pPr>
            <w:r>
              <w:t xml:space="preserve">0.893</w:t>
            </w:r>
          </w:p>
        </w:tc>
        <w:tc>
          <w:tcPr/>
          <w:p>
            <w:pPr>
              <w:pStyle w:val="Compact"/>
              <w:jc w:val="left"/>
            </w:pPr>
            <w:r>
              <w:t xml:space="preserve">a</w:t>
            </w:r>
          </w:p>
        </w:tc>
      </w:tr>
      <w:tr>
        <w:tc>
          <w:tcPr/>
          <w:p>
            <w:pPr>
              <w:pStyle w:val="Compact"/>
              <w:jc w:val="left"/>
            </w:pPr>
            <w:r>
              <w:t xml:space="preserve">Hybrid 04</w:t>
            </w:r>
          </w:p>
        </w:tc>
        <w:tc>
          <w:tcPr/>
          <w:p>
            <w:pPr>
              <w:pStyle w:val="Compact"/>
              <w:jc w:val="left"/>
            </w:pPr>
            <w:r>
              <w:t xml:space="preserve">39</w:t>
            </w:r>
          </w:p>
        </w:tc>
        <w:tc>
          <w:tcPr/>
          <w:p>
            <w:pPr>
              <w:pStyle w:val="Compact"/>
              <w:jc w:val="left"/>
            </w:pPr>
            <w:r>
              <w:t xml:space="preserve">48.55</w:t>
            </w:r>
          </w:p>
        </w:tc>
        <w:tc>
          <w:tcPr/>
          <w:p>
            <w:pPr>
              <w:pStyle w:val="Compact"/>
              <w:jc w:val="left"/>
            </w:pPr>
            <w:r>
              <w:t xml:space="preserve">46.62</w:t>
            </w:r>
          </w:p>
        </w:tc>
        <w:tc>
          <w:tcPr/>
          <w:p>
            <w:pPr>
              <w:pStyle w:val="Compact"/>
              <w:jc w:val="left"/>
            </w:pPr>
            <w:r>
              <w:t xml:space="preserve">50.48</w:t>
            </w:r>
          </w:p>
        </w:tc>
        <w:tc>
          <w:tcPr/>
          <w:p>
            <w:pPr>
              <w:pStyle w:val="Compact"/>
              <w:jc w:val="left"/>
            </w:pPr>
            <w:r>
              <w:t xml:space="preserve">100.00</w:t>
            </w:r>
          </w:p>
        </w:tc>
        <w:tc>
          <w:tcPr/>
          <w:p>
            <w:pPr>
              <w:pStyle w:val="Compact"/>
            </w:pPr>
          </w:p>
        </w:tc>
        <w:tc>
          <w:tcPr/>
          <w:p>
            <w:pPr>
              <w:pStyle w:val="Compact"/>
              <w:jc w:val="left"/>
            </w:pPr>
            <w:r>
              <w:t xml:space="preserve">a</w:t>
            </w:r>
          </w:p>
        </w:tc>
      </w:tr>
      <w:tr>
        <w:tc>
          <w:tcPr/>
          <w:p>
            <w:pPr>
              <w:pStyle w:val="Compact"/>
              <w:jc w:val="left"/>
            </w:pPr>
            <w:r>
              <w:t xml:space="preserve">Hybrid 02</w:t>
            </w:r>
          </w:p>
        </w:tc>
        <w:tc>
          <w:tcPr/>
          <w:p>
            <w:pPr>
              <w:pStyle w:val="Compact"/>
              <w:jc w:val="left"/>
            </w:pPr>
            <w:r>
              <w:t xml:space="preserve">33</w:t>
            </w:r>
          </w:p>
        </w:tc>
        <w:tc>
          <w:tcPr/>
          <w:p>
            <w:pPr>
              <w:pStyle w:val="Compact"/>
              <w:jc w:val="left"/>
            </w:pPr>
            <w:r>
              <w:t xml:space="preserve">47.59</w:t>
            </w:r>
          </w:p>
        </w:tc>
        <w:tc>
          <w:tcPr/>
          <w:p>
            <w:pPr>
              <w:pStyle w:val="Compact"/>
              <w:jc w:val="left"/>
            </w:pPr>
            <w:r>
              <w:t xml:space="preserve">45.49</w:t>
            </w:r>
          </w:p>
        </w:tc>
        <w:tc>
          <w:tcPr/>
          <w:p>
            <w:pPr>
              <w:pStyle w:val="Compact"/>
              <w:jc w:val="left"/>
            </w:pPr>
            <w:r>
              <w:t xml:space="preserve">49.69</w:t>
            </w:r>
          </w:p>
        </w:tc>
        <w:tc>
          <w:tcPr/>
          <w:p>
            <w:pPr>
              <w:pStyle w:val="Compact"/>
              <w:jc w:val="left"/>
            </w:pPr>
            <w:r>
              <w:t xml:space="preserve">98.02</w:t>
            </w:r>
          </w:p>
        </w:tc>
        <w:tc>
          <w:tcPr/>
          <w:p>
            <w:pPr>
              <w:pStyle w:val="Compact"/>
              <w:jc w:val="left"/>
            </w:pPr>
            <w:r>
              <w:t xml:space="preserve">0.508</w:t>
            </w:r>
          </w:p>
        </w:tc>
        <w:tc>
          <w:tcPr/>
          <w:p>
            <w:pPr>
              <w:pStyle w:val="Compact"/>
              <w:jc w:val="left"/>
            </w:pPr>
            <w:r>
              <w:t xml:space="preserve">a</w:t>
            </w:r>
          </w:p>
        </w:tc>
      </w:tr>
    </w:tbl>
    <w:p>
      <w:pPr>
        <w:pStyle w:val="BodyText"/>
      </w:pPr>
      <w:r>
        <w:t xml:space="preserve">Arvbarheten i vid forstand er 0. Verdier nær 1 betyr at det meste av variasjonen mellom feltene skyldes forskjeller mellom itemer, verdier nær 0 at den skyldes miljø og målefeil.</w:t>
      </w:r>
    </w:p>
    <w:p>
      <w:pPr>
        <w:pStyle w:val="BodyText"/>
      </w:pPr>
      <w:r>
        <w:drawing>
          <wp:inline>
            <wp:extent cx="5727700" cy="4295775"/>
            <wp:effectExtent b="0" l="0" r="0" t="0"/>
            <wp:docPr descr="" title="" id="105" name="Picture"/>
            <a:graphic>
              <a:graphicData uri="http://schemas.openxmlformats.org/drawingml/2006/picture">
                <pic:pic>
                  <pic:nvPicPr>
                    <pic:cNvPr descr="/tmp/cm-out-no/climmob_main_report_files/figure-docx/metric-3.png" id="106" name="Picture"/>
                    <pic:cNvPicPr>
                      <a:picLocks noChangeArrowheads="1" noChangeAspect="1"/>
                    </pic:cNvPicPr>
                  </pic:nvPicPr>
                  <pic:blipFill>
                    <a:blip r:embed="rId104"/>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 15. Fordeling av Plant population - Reproductive per alternativ, uten mulige avvikere.</w:t>
      </w:r>
    </w:p>
    <w:bookmarkEnd w:id="107"/>
    <w:bookmarkStart w:id="111" w:name="disease-severity---reproductive"/>
    <w:p>
      <w:pPr>
        <w:pStyle w:val="Heading2"/>
      </w:pPr>
      <w:r>
        <w:t xml:space="preserve">Disease severity - Reproductive</w:t>
      </w:r>
    </w:p>
    <w:p>
      <w:pPr>
        <w:pStyle w:val="FirstParagraph"/>
      </w:pPr>
      <w:r>
        <w:t xml:space="preserve">363 felt fra 121 gårder. 50 felt manglet verdi (5 verdier var null), og 1 verdier ble merket som mulige avvikere.</w:t>
      </w:r>
    </w:p>
    <w:p>
      <w:pPr>
        <w:pStyle w:val="TableCaption"/>
      </w:pPr>
      <w:r>
        <w:t xml:space="preserve">Tabell 14. Gjennomsnitt for hver item justert for gården, med 95 % konfidensintervall og sammenligning med kontrollen Hybrid 04. Itemer med felles bokstav er ikke signifikant forskjellige (p = 0,05).</w:t>
      </w:r>
    </w:p>
    <w:tbl>
      <w:tblPr>
        <w:tblStyle w:val="Table"/>
        <w:tblW w:type="pct" w:w="5000"/>
        <w:tblLayout w:type="fixed"/>
        <w:tblLook w:firstRow="1" w:lastRow="0" w:firstColumn="0" w:lastColumn="0" w:noHBand="0" w:noVBand="0" w:val="0020"/>
        <w:tblCaption w:val="Tabell 14. Gjennomsnitt for hver item justert for gården, med 95 % konfidensintervall og sammenligning med kontrollen Hybrid 04. Itemer med felles bokstav er ikke signifikant forskjellige (p = 0,05)."/>
      </w:tblPr>
      <w:tblGrid>
        <w:gridCol w:w="1037"/>
        <w:gridCol w:w="282"/>
        <w:gridCol w:w="1225"/>
        <w:gridCol w:w="1037"/>
        <w:gridCol w:w="942"/>
        <w:gridCol w:w="1320"/>
        <w:gridCol w:w="1414"/>
        <w:gridCol w:w="660"/>
      </w:tblGrid>
      <w:tr>
        <w:trPr>
          <w:tblHeader w:val="on"/>
        </w:trPr>
        <w:tc>
          <w:tcPr/>
          <w:p>
            <w:pPr>
              <w:pStyle w:val="Compact"/>
              <w:jc w:val="left"/>
            </w:pPr>
            <w:r>
              <w:t xml:space="preserve">Alternativ</w:t>
            </w:r>
          </w:p>
        </w:tc>
        <w:tc>
          <w:tcPr/>
          <w:p>
            <w:pPr>
              <w:pStyle w:val="Compact"/>
              <w:jc w:val="left"/>
            </w:pPr>
            <w:r>
              <w:t xml:space="preserve">N</w:t>
            </w:r>
          </w:p>
        </w:tc>
        <w:tc>
          <w:tcPr/>
          <w:p>
            <w:pPr>
              <w:pStyle w:val="Compact"/>
              <w:jc w:val="left"/>
            </w:pPr>
            <w:r>
              <w:t xml:space="preserve">Gjennomsnitt</w:t>
            </w:r>
          </w:p>
        </w:tc>
        <w:tc>
          <w:tcPr/>
          <w:p>
            <w:pPr>
              <w:pStyle w:val="Compact"/>
              <w:jc w:val="left"/>
            </w:pPr>
            <w:r>
              <w:t xml:space="preserve">Nedre 95 %</w:t>
            </w:r>
          </w:p>
        </w:tc>
        <w:tc>
          <w:tcPr/>
          <w:p>
            <w:pPr>
              <w:pStyle w:val="Compact"/>
              <w:jc w:val="left"/>
            </w:pPr>
            <w:r>
              <w:t xml:space="preserve">Øvre 95 %</w:t>
            </w:r>
          </w:p>
        </w:tc>
        <w:tc>
          <w:tcPr/>
          <w:p>
            <w:pPr>
              <w:pStyle w:val="Compact"/>
              <w:jc w:val="left"/>
            </w:pPr>
            <w:r>
              <w:t xml:space="preserve">% av kontroll</w:t>
            </w:r>
          </w:p>
        </w:tc>
        <w:tc>
          <w:tcPr/>
          <w:p>
            <w:pPr>
              <w:pStyle w:val="Compact"/>
              <w:jc w:val="left"/>
            </w:pPr>
            <w:r>
              <w:t xml:space="preserve">p mot kontroll</w:t>
            </w:r>
          </w:p>
        </w:tc>
        <w:tc>
          <w:tcPr/>
          <w:p>
            <w:pPr>
              <w:pStyle w:val="Compact"/>
              <w:jc w:val="left"/>
            </w:pPr>
            <w:r>
              <w:t xml:space="preserve">Gruppe</w:t>
            </w:r>
          </w:p>
        </w:tc>
      </w:tr>
      <w:tr>
        <w:tc>
          <w:tcPr/>
          <w:p>
            <w:pPr>
              <w:pStyle w:val="Compact"/>
              <w:jc w:val="left"/>
            </w:pPr>
            <w:r>
              <w:t xml:space="preserve">Hybrid 07</w:t>
            </w:r>
          </w:p>
        </w:tc>
        <w:tc>
          <w:tcPr/>
          <w:p>
            <w:pPr>
              <w:pStyle w:val="Compact"/>
              <w:jc w:val="left"/>
            </w:pPr>
            <w:r>
              <w:t xml:space="preserve">36</w:t>
            </w:r>
          </w:p>
        </w:tc>
        <w:tc>
          <w:tcPr/>
          <w:p>
            <w:pPr>
              <w:pStyle w:val="Compact"/>
              <w:jc w:val="left"/>
            </w:pPr>
            <w:r>
              <w:t xml:space="preserve">32.89</w:t>
            </w:r>
          </w:p>
        </w:tc>
        <w:tc>
          <w:tcPr/>
          <w:p>
            <w:pPr>
              <w:pStyle w:val="Compact"/>
              <w:jc w:val="left"/>
            </w:pPr>
            <w:r>
              <w:t xml:space="preserve">29.71</w:t>
            </w:r>
          </w:p>
        </w:tc>
        <w:tc>
          <w:tcPr/>
          <w:p>
            <w:pPr>
              <w:pStyle w:val="Compact"/>
              <w:jc w:val="left"/>
            </w:pPr>
            <w:r>
              <w:t xml:space="preserve">36.07</w:t>
            </w:r>
          </w:p>
        </w:tc>
        <w:tc>
          <w:tcPr/>
          <w:p>
            <w:pPr>
              <w:pStyle w:val="Compact"/>
              <w:jc w:val="left"/>
            </w:pPr>
            <w:r>
              <w:t xml:space="preserve">108.33</w:t>
            </w:r>
          </w:p>
        </w:tc>
        <w:tc>
          <w:tcPr/>
          <w:p>
            <w:pPr>
              <w:pStyle w:val="Compact"/>
              <w:jc w:val="left"/>
            </w:pPr>
            <w:r>
              <w:t xml:space="preserve">0.261</w:t>
            </w:r>
          </w:p>
        </w:tc>
        <w:tc>
          <w:tcPr/>
          <w:p>
            <w:pPr>
              <w:pStyle w:val="Compact"/>
              <w:jc w:val="left"/>
            </w:pPr>
            <w:r>
              <w:t xml:space="preserve">a</w:t>
            </w:r>
          </w:p>
        </w:tc>
      </w:tr>
      <w:tr>
        <w:tc>
          <w:tcPr/>
          <w:p>
            <w:pPr>
              <w:pStyle w:val="Compact"/>
              <w:jc w:val="left"/>
            </w:pPr>
            <w:r>
              <w:t xml:space="preserve">Hybrid 04</w:t>
            </w:r>
          </w:p>
        </w:tc>
        <w:tc>
          <w:tcPr/>
          <w:p>
            <w:pPr>
              <w:pStyle w:val="Compact"/>
              <w:jc w:val="left"/>
            </w:pPr>
            <w:r>
              <w:t xml:space="preserve">39</w:t>
            </w:r>
          </w:p>
        </w:tc>
        <w:tc>
          <w:tcPr/>
          <w:p>
            <w:pPr>
              <w:pStyle w:val="Compact"/>
              <w:jc w:val="left"/>
            </w:pPr>
            <w:r>
              <w:t xml:space="preserve">30.36</w:t>
            </w:r>
          </w:p>
        </w:tc>
        <w:tc>
          <w:tcPr/>
          <w:p>
            <w:pPr>
              <w:pStyle w:val="Compact"/>
              <w:jc w:val="left"/>
            </w:pPr>
            <w:r>
              <w:t xml:space="preserve">27.30</w:t>
            </w:r>
          </w:p>
        </w:tc>
        <w:tc>
          <w:tcPr/>
          <w:p>
            <w:pPr>
              <w:pStyle w:val="Compact"/>
              <w:jc w:val="left"/>
            </w:pPr>
            <w:r>
              <w:t xml:space="preserve">33.42</w:t>
            </w:r>
          </w:p>
        </w:tc>
        <w:tc>
          <w:tcPr/>
          <w:p>
            <w:pPr>
              <w:pStyle w:val="Compact"/>
              <w:jc w:val="left"/>
            </w:pPr>
            <w:r>
              <w:t xml:space="preserve">100.00</w:t>
            </w:r>
          </w:p>
        </w:tc>
        <w:tc>
          <w:tcPr/>
          <w:p>
            <w:pPr>
              <w:pStyle w:val="Compact"/>
            </w:pPr>
          </w:p>
        </w:tc>
        <w:tc>
          <w:tcPr/>
          <w:p>
            <w:pPr>
              <w:pStyle w:val="Compact"/>
              <w:jc w:val="left"/>
            </w:pPr>
            <w:r>
              <w:t xml:space="preserve">a</w:t>
            </w:r>
          </w:p>
        </w:tc>
      </w:tr>
      <w:tr>
        <w:tc>
          <w:tcPr/>
          <w:p>
            <w:pPr>
              <w:pStyle w:val="Compact"/>
              <w:jc w:val="left"/>
            </w:pPr>
            <w:r>
              <w:t xml:space="preserve">Hybrid 02</w:t>
            </w:r>
          </w:p>
        </w:tc>
        <w:tc>
          <w:tcPr/>
          <w:p>
            <w:pPr>
              <w:pStyle w:val="Compact"/>
              <w:jc w:val="left"/>
            </w:pPr>
            <w:r>
              <w:t xml:space="preserve">32</w:t>
            </w:r>
          </w:p>
        </w:tc>
        <w:tc>
          <w:tcPr/>
          <w:p>
            <w:pPr>
              <w:pStyle w:val="Compact"/>
              <w:jc w:val="left"/>
            </w:pPr>
            <w:r>
              <w:t xml:space="preserve">24.00</w:t>
            </w:r>
          </w:p>
        </w:tc>
        <w:tc>
          <w:tcPr/>
          <w:p>
            <w:pPr>
              <w:pStyle w:val="Compact"/>
              <w:jc w:val="left"/>
            </w:pPr>
            <w:r>
              <w:t xml:space="preserve">20.62</w:t>
            </w:r>
          </w:p>
        </w:tc>
        <w:tc>
          <w:tcPr/>
          <w:p>
            <w:pPr>
              <w:pStyle w:val="Compact"/>
              <w:jc w:val="left"/>
            </w:pPr>
            <w:r>
              <w:t xml:space="preserve">27.38</w:t>
            </w:r>
          </w:p>
        </w:tc>
        <w:tc>
          <w:tcPr/>
          <w:p>
            <w:pPr>
              <w:pStyle w:val="Compact"/>
              <w:jc w:val="left"/>
            </w:pPr>
            <w:r>
              <w:t xml:space="preserve">79.05</w:t>
            </w:r>
          </w:p>
        </w:tc>
        <w:tc>
          <w:tcPr/>
          <w:p>
            <w:pPr>
              <w:pStyle w:val="Compact"/>
              <w:jc w:val="left"/>
            </w:pPr>
            <w:r>
              <w:t xml:space="preserve">0.00621</w:t>
            </w:r>
          </w:p>
        </w:tc>
        <w:tc>
          <w:tcPr/>
          <w:p>
            <w:pPr>
              <w:pStyle w:val="Compact"/>
              <w:jc w:val="left"/>
            </w:pPr>
            <w:r>
              <w:t xml:space="preserve">b</w:t>
            </w:r>
          </w:p>
        </w:tc>
      </w:tr>
      <w:tr>
        <w:tc>
          <w:tcPr/>
          <w:p>
            <w:pPr>
              <w:pStyle w:val="Compact"/>
              <w:jc w:val="left"/>
            </w:pPr>
            <w:r>
              <w:t xml:space="preserve">Hybrid 01</w:t>
            </w:r>
          </w:p>
        </w:tc>
        <w:tc>
          <w:tcPr/>
          <w:p>
            <w:pPr>
              <w:pStyle w:val="Compact"/>
              <w:jc w:val="left"/>
            </w:pPr>
            <w:r>
              <w:t xml:space="preserve">40</w:t>
            </w:r>
          </w:p>
        </w:tc>
        <w:tc>
          <w:tcPr/>
          <w:p>
            <w:pPr>
              <w:pStyle w:val="Compact"/>
              <w:jc w:val="left"/>
            </w:pPr>
            <w:r>
              <w:t xml:space="preserve">23.93</w:t>
            </w:r>
          </w:p>
        </w:tc>
        <w:tc>
          <w:tcPr/>
          <w:p>
            <w:pPr>
              <w:pStyle w:val="Compact"/>
              <w:jc w:val="left"/>
            </w:pPr>
            <w:r>
              <w:t xml:space="preserve">20.91</w:t>
            </w:r>
          </w:p>
        </w:tc>
        <w:tc>
          <w:tcPr/>
          <w:p>
            <w:pPr>
              <w:pStyle w:val="Compact"/>
              <w:jc w:val="left"/>
            </w:pPr>
            <w:r>
              <w:t xml:space="preserve">26.94</w:t>
            </w:r>
          </w:p>
        </w:tc>
        <w:tc>
          <w:tcPr/>
          <w:p>
            <w:pPr>
              <w:pStyle w:val="Compact"/>
              <w:jc w:val="left"/>
            </w:pPr>
            <w:r>
              <w:t xml:space="preserve">78.81</w:t>
            </w:r>
          </w:p>
        </w:tc>
        <w:tc>
          <w:tcPr/>
          <w:p>
            <w:pPr>
              <w:pStyle w:val="Compact"/>
              <w:jc w:val="left"/>
            </w:pPr>
            <w:r>
              <w:t xml:space="preserve">0.00334</w:t>
            </w:r>
          </w:p>
        </w:tc>
        <w:tc>
          <w:tcPr/>
          <w:p>
            <w:pPr>
              <w:pStyle w:val="Compact"/>
              <w:jc w:val="left"/>
            </w:pPr>
            <w:r>
              <w:t xml:space="preserve">b</w:t>
            </w:r>
          </w:p>
        </w:tc>
      </w:tr>
      <w:tr>
        <w:tc>
          <w:tcPr/>
          <w:p>
            <w:pPr>
              <w:pStyle w:val="Compact"/>
              <w:jc w:val="left"/>
            </w:pPr>
            <w:r>
              <w:t xml:space="preserve">Hybrid 05</w:t>
            </w:r>
          </w:p>
        </w:tc>
        <w:tc>
          <w:tcPr/>
          <w:p>
            <w:pPr>
              <w:pStyle w:val="Compact"/>
              <w:jc w:val="left"/>
            </w:pPr>
            <w:r>
              <w:t xml:space="preserve">50</w:t>
            </w:r>
          </w:p>
        </w:tc>
        <w:tc>
          <w:tcPr/>
          <w:p>
            <w:pPr>
              <w:pStyle w:val="Compact"/>
              <w:jc w:val="left"/>
            </w:pPr>
            <w:r>
              <w:t xml:space="preserve">23.14</w:t>
            </w:r>
          </w:p>
        </w:tc>
        <w:tc>
          <w:tcPr/>
          <w:p>
            <w:pPr>
              <w:pStyle w:val="Compact"/>
              <w:jc w:val="left"/>
            </w:pPr>
            <w:r>
              <w:t xml:space="preserve">20.44</w:t>
            </w:r>
          </w:p>
        </w:tc>
        <w:tc>
          <w:tcPr/>
          <w:p>
            <w:pPr>
              <w:pStyle w:val="Compact"/>
              <w:jc w:val="left"/>
            </w:pPr>
            <w:r>
              <w:t xml:space="preserve">25.84</w:t>
            </w:r>
          </w:p>
        </w:tc>
        <w:tc>
          <w:tcPr/>
          <w:p>
            <w:pPr>
              <w:pStyle w:val="Compact"/>
              <w:jc w:val="left"/>
            </w:pPr>
            <w:r>
              <w:t xml:space="preserve">76.22</w:t>
            </w:r>
          </w:p>
        </w:tc>
        <w:tc>
          <w:tcPr/>
          <w:p>
            <w:pPr>
              <w:pStyle w:val="Compact"/>
              <w:jc w:val="left"/>
            </w:pPr>
            <w:r>
              <w:t xml:space="preserve">&lt; 0.001</w:t>
            </w:r>
          </w:p>
        </w:tc>
        <w:tc>
          <w:tcPr/>
          <w:p>
            <w:pPr>
              <w:pStyle w:val="Compact"/>
              <w:jc w:val="left"/>
            </w:pPr>
            <w:r>
              <w:t xml:space="preserve">b</w:t>
            </w:r>
          </w:p>
        </w:tc>
      </w:tr>
      <w:tr>
        <w:tc>
          <w:tcPr/>
          <w:p>
            <w:pPr>
              <w:pStyle w:val="Compact"/>
              <w:jc w:val="left"/>
            </w:pPr>
            <w:r>
              <w:t xml:space="preserve">Hybrid 08</w:t>
            </w:r>
          </w:p>
        </w:tc>
        <w:tc>
          <w:tcPr/>
          <w:p>
            <w:pPr>
              <w:pStyle w:val="Compact"/>
              <w:jc w:val="left"/>
            </w:pPr>
            <w:r>
              <w:t xml:space="preserve">44</w:t>
            </w:r>
          </w:p>
        </w:tc>
        <w:tc>
          <w:tcPr/>
          <w:p>
            <w:pPr>
              <w:pStyle w:val="Compact"/>
              <w:jc w:val="left"/>
            </w:pPr>
            <w:r>
              <w:t xml:space="preserve">20.66</w:t>
            </w:r>
          </w:p>
        </w:tc>
        <w:tc>
          <w:tcPr/>
          <w:p>
            <w:pPr>
              <w:pStyle w:val="Compact"/>
              <w:jc w:val="left"/>
            </w:pPr>
            <w:r>
              <w:t xml:space="preserve">17.78</w:t>
            </w:r>
          </w:p>
        </w:tc>
        <w:tc>
          <w:tcPr/>
          <w:p>
            <w:pPr>
              <w:pStyle w:val="Compact"/>
              <w:jc w:val="left"/>
            </w:pPr>
            <w:r>
              <w:t xml:space="preserve">23.54</w:t>
            </w:r>
          </w:p>
        </w:tc>
        <w:tc>
          <w:tcPr/>
          <w:p>
            <w:pPr>
              <w:pStyle w:val="Compact"/>
              <w:jc w:val="left"/>
            </w:pPr>
            <w:r>
              <w:t xml:space="preserve">68.05</w:t>
            </w:r>
          </w:p>
        </w:tc>
        <w:tc>
          <w:tcPr/>
          <w:p>
            <w:pPr>
              <w:pStyle w:val="Compact"/>
              <w:jc w:val="left"/>
            </w:pPr>
            <w:r>
              <w:t xml:space="preserve">&lt; 0.001</w:t>
            </w:r>
          </w:p>
        </w:tc>
        <w:tc>
          <w:tcPr/>
          <w:p>
            <w:pPr>
              <w:pStyle w:val="Compact"/>
              <w:jc w:val="left"/>
            </w:pPr>
            <w:r>
              <w:t xml:space="preserve">b</w:t>
            </w:r>
          </w:p>
        </w:tc>
      </w:tr>
      <w:tr>
        <w:tc>
          <w:tcPr/>
          <w:p>
            <w:pPr>
              <w:pStyle w:val="Compact"/>
              <w:jc w:val="left"/>
            </w:pPr>
            <w:r>
              <w:t xml:space="preserve">Hybrid 06</w:t>
            </w:r>
          </w:p>
        </w:tc>
        <w:tc>
          <w:tcPr/>
          <w:p>
            <w:pPr>
              <w:pStyle w:val="Compact"/>
              <w:jc w:val="left"/>
            </w:pPr>
            <w:r>
              <w:t xml:space="preserve">34</w:t>
            </w:r>
          </w:p>
        </w:tc>
        <w:tc>
          <w:tcPr/>
          <w:p>
            <w:pPr>
              <w:pStyle w:val="Compact"/>
              <w:jc w:val="left"/>
            </w:pPr>
            <w:r>
              <w:t xml:space="preserve">19.79</w:t>
            </w:r>
          </w:p>
        </w:tc>
        <w:tc>
          <w:tcPr/>
          <w:p>
            <w:pPr>
              <w:pStyle w:val="Compact"/>
              <w:jc w:val="left"/>
            </w:pPr>
            <w:r>
              <w:t xml:space="preserve">16.52</w:t>
            </w:r>
          </w:p>
        </w:tc>
        <w:tc>
          <w:tcPr/>
          <w:p>
            <w:pPr>
              <w:pStyle w:val="Compact"/>
              <w:jc w:val="left"/>
            </w:pPr>
            <w:r>
              <w:t xml:space="preserve">23.07</w:t>
            </w:r>
          </w:p>
        </w:tc>
        <w:tc>
          <w:tcPr/>
          <w:p>
            <w:pPr>
              <w:pStyle w:val="Compact"/>
              <w:jc w:val="left"/>
            </w:pPr>
            <w:r>
              <w:t xml:space="preserve">65.20</w:t>
            </w:r>
          </w:p>
        </w:tc>
        <w:tc>
          <w:tcPr/>
          <w:p>
            <w:pPr>
              <w:pStyle w:val="Compact"/>
              <w:jc w:val="left"/>
            </w:pPr>
            <w:r>
              <w:t xml:space="preserve">&lt; 0.001</w:t>
            </w:r>
          </w:p>
        </w:tc>
        <w:tc>
          <w:tcPr/>
          <w:p>
            <w:pPr>
              <w:pStyle w:val="Compact"/>
              <w:jc w:val="left"/>
            </w:pPr>
            <w:r>
              <w:t xml:space="preserve">bc</w:t>
            </w:r>
          </w:p>
        </w:tc>
      </w:tr>
      <w:tr>
        <w:tc>
          <w:tcPr/>
          <w:p>
            <w:pPr>
              <w:pStyle w:val="Compact"/>
              <w:jc w:val="left"/>
            </w:pPr>
            <w:r>
              <w:t xml:space="preserve">Hybrid 03</w:t>
            </w:r>
          </w:p>
        </w:tc>
        <w:tc>
          <w:tcPr/>
          <w:p>
            <w:pPr>
              <w:pStyle w:val="Compact"/>
              <w:jc w:val="left"/>
            </w:pPr>
            <w:r>
              <w:t xml:space="preserve">37</w:t>
            </w:r>
          </w:p>
        </w:tc>
        <w:tc>
          <w:tcPr/>
          <w:p>
            <w:pPr>
              <w:pStyle w:val="Compact"/>
              <w:jc w:val="left"/>
            </w:pPr>
            <w:r>
              <w:t xml:space="preserve">16.32</w:t>
            </w:r>
          </w:p>
        </w:tc>
        <w:tc>
          <w:tcPr/>
          <w:p>
            <w:pPr>
              <w:pStyle w:val="Compact"/>
              <w:jc w:val="left"/>
            </w:pPr>
            <w:r>
              <w:t xml:space="preserve">13.18</w:t>
            </w:r>
          </w:p>
        </w:tc>
        <w:tc>
          <w:tcPr/>
          <w:p>
            <w:pPr>
              <w:pStyle w:val="Compact"/>
              <w:jc w:val="left"/>
            </w:pPr>
            <w:r>
              <w:t xml:space="preserve">19.46</w:t>
            </w:r>
          </w:p>
        </w:tc>
        <w:tc>
          <w:tcPr/>
          <w:p>
            <w:pPr>
              <w:pStyle w:val="Compact"/>
              <w:jc w:val="left"/>
            </w:pPr>
            <w:r>
              <w:t xml:space="preserve">53.77</w:t>
            </w:r>
          </w:p>
        </w:tc>
        <w:tc>
          <w:tcPr/>
          <w:p>
            <w:pPr>
              <w:pStyle w:val="Compact"/>
              <w:jc w:val="left"/>
            </w:pPr>
            <w:r>
              <w:t xml:space="preserve">&lt; 0.001</w:t>
            </w:r>
          </w:p>
        </w:tc>
        <w:tc>
          <w:tcPr/>
          <w:p>
            <w:pPr>
              <w:pStyle w:val="Compact"/>
              <w:jc w:val="left"/>
            </w:pPr>
            <w:r>
              <w:t xml:space="preserve">c</w:t>
            </w:r>
          </w:p>
        </w:tc>
      </w:tr>
    </w:tbl>
    <w:p>
      <w:pPr>
        <w:pStyle w:val="BodyText"/>
      </w:pPr>
      <w:r>
        <w:t xml:space="preserve">Arvbarheten i vid forstand er 0.92. Verdier nær 1 betyr at det meste av variasjonen mellom feltene skyldes forskjeller mellom itemer, verdier nær 0 at den skyldes miljø og målefeil.</w:t>
      </w:r>
    </w:p>
    <w:p>
      <w:pPr>
        <w:pStyle w:val="BodyText"/>
      </w:pPr>
      <w:r>
        <w:drawing>
          <wp:inline>
            <wp:extent cx="5727700" cy="4295775"/>
            <wp:effectExtent b="0" l="0" r="0" t="0"/>
            <wp:docPr descr="" title="" id="109" name="Picture"/>
            <a:graphic>
              <a:graphicData uri="http://schemas.openxmlformats.org/drawingml/2006/picture">
                <pic:pic>
                  <pic:nvPicPr>
                    <pic:cNvPr descr="/tmp/cm-out-no/climmob_main_report_files/figure-docx/metric-4.png" id="110" name="Picture"/>
                    <pic:cNvPicPr>
                      <a:picLocks noChangeArrowheads="1" noChangeAspect="1"/>
                    </pic:cNvPicPr>
                  </pic:nvPicPr>
                  <pic:blipFill>
                    <a:blip r:embed="rId108"/>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 16. Fordeling av Disease severity - Reproductive per alternativ, uten mulige avvikere.</w:t>
      </w:r>
    </w:p>
    <w:bookmarkEnd w:id="111"/>
    <w:bookmarkStart w:id="115" w:name="number-of-cobs---agronomic-performance"/>
    <w:p>
      <w:pPr>
        <w:pStyle w:val="Heading2"/>
      </w:pPr>
      <w:r>
        <w:t xml:space="preserve">Number of cobs - Agronomic performance</w:t>
      </w:r>
    </w:p>
    <w:p>
      <w:pPr>
        <w:pStyle w:val="FirstParagraph"/>
      </w:pPr>
      <w:r>
        <w:t xml:space="preserve">363 felt fra 121 gårder. 117 felt manglet verdi (0 verdier var null), og 2 verdier ble merket som mulige avvikere.</w:t>
      </w:r>
    </w:p>
    <w:p>
      <w:pPr>
        <w:pStyle w:val="TableCaption"/>
      </w:pPr>
      <w:r>
        <w:t xml:space="preserve">Tabell 15. Gjennomsnitt for hver item justert for gården, med 95 % konfidensintervall og sammenligning med kontrollen Hybrid 04. Itemer med felles bokstav er ikke signifikant forskjellige (p = 0,05).</w:t>
      </w:r>
    </w:p>
    <w:tbl>
      <w:tblPr>
        <w:tblStyle w:val="Table"/>
        <w:tblW w:type="pct" w:w="5000"/>
        <w:tblLayout w:type="fixed"/>
        <w:tblLook w:firstRow="1" w:lastRow="0" w:firstColumn="0" w:lastColumn="0" w:noHBand="0" w:noVBand="0" w:val="0020"/>
        <w:tblCaption w:val="Tabell 15. Gjennomsnitt for hver item justert for gården, med 95 % konfidensintervall og sammenligning med kontrollen Hybrid 04. Itemer med felles bokstav er ikke signifikant forskjellige (p = 0,05)."/>
      </w:tblPr>
      <w:tblGrid>
        <w:gridCol w:w="1037"/>
        <w:gridCol w:w="282"/>
        <w:gridCol w:w="1225"/>
        <w:gridCol w:w="1037"/>
        <w:gridCol w:w="942"/>
        <w:gridCol w:w="1320"/>
        <w:gridCol w:w="1414"/>
        <w:gridCol w:w="660"/>
      </w:tblGrid>
      <w:tr>
        <w:trPr>
          <w:tblHeader w:val="on"/>
        </w:trPr>
        <w:tc>
          <w:tcPr/>
          <w:p>
            <w:pPr>
              <w:pStyle w:val="Compact"/>
              <w:jc w:val="left"/>
            </w:pPr>
            <w:r>
              <w:t xml:space="preserve">Alternativ</w:t>
            </w:r>
          </w:p>
        </w:tc>
        <w:tc>
          <w:tcPr/>
          <w:p>
            <w:pPr>
              <w:pStyle w:val="Compact"/>
              <w:jc w:val="left"/>
            </w:pPr>
            <w:r>
              <w:t xml:space="preserve">N</w:t>
            </w:r>
          </w:p>
        </w:tc>
        <w:tc>
          <w:tcPr/>
          <w:p>
            <w:pPr>
              <w:pStyle w:val="Compact"/>
              <w:jc w:val="left"/>
            </w:pPr>
            <w:r>
              <w:t xml:space="preserve">Gjennomsnitt</w:t>
            </w:r>
          </w:p>
        </w:tc>
        <w:tc>
          <w:tcPr/>
          <w:p>
            <w:pPr>
              <w:pStyle w:val="Compact"/>
              <w:jc w:val="left"/>
            </w:pPr>
            <w:r>
              <w:t xml:space="preserve">Nedre 95 %</w:t>
            </w:r>
          </w:p>
        </w:tc>
        <w:tc>
          <w:tcPr/>
          <w:p>
            <w:pPr>
              <w:pStyle w:val="Compact"/>
              <w:jc w:val="left"/>
            </w:pPr>
            <w:r>
              <w:t xml:space="preserve">Øvre 95 %</w:t>
            </w:r>
          </w:p>
        </w:tc>
        <w:tc>
          <w:tcPr/>
          <w:p>
            <w:pPr>
              <w:pStyle w:val="Compact"/>
              <w:jc w:val="left"/>
            </w:pPr>
            <w:r>
              <w:t xml:space="preserve">% av kontroll</w:t>
            </w:r>
          </w:p>
        </w:tc>
        <w:tc>
          <w:tcPr/>
          <w:p>
            <w:pPr>
              <w:pStyle w:val="Compact"/>
              <w:jc w:val="left"/>
            </w:pPr>
            <w:r>
              <w:t xml:space="preserve">p mot kontroll</w:t>
            </w:r>
          </w:p>
        </w:tc>
        <w:tc>
          <w:tcPr/>
          <w:p>
            <w:pPr>
              <w:pStyle w:val="Compact"/>
              <w:jc w:val="left"/>
            </w:pPr>
            <w:r>
              <w:t xml:space="preserve">Gruppe</w:t>
            </w:r>
          </w:p>
        </w:tc>
      </w:tr>
      <w:tr>
        <w:tc>
          <w:tcPr/>
          <w:p>
            <w:pPr>
              <w:pStyle w:val="Compact"/>
              <w:jc w:val="left"/>
            </w:pPr>
            <w:r>
              <w:t xml:space="preserve">Hybrid 03</w:t>
            </w:r>
          </w:p>
        </w:tc>
        <w:tc>
          <w:tcPr/>
          <w:p>
            <w:pPr>
              <w:pStyle w:val="Compact"/>
              <w:jc w:val="left"/>
            </w:pPr>
            <w:r>
              <w:t xml:space="preserve">30</w:t>
            </w:r>
          </w:p>
        </w:tc>
        <w:tc>
          <w:tcPr/>
          <w:p>
            <w:pPr>
              <w:pStyle w:val="Compact"/>
              <w:jc w:val="left"/>
            </w:pPr>
            <w:r>
              <w:t xml:space="preserve">48.11</w:t>
            </w:r>
          </w:p>
        </w:tc>
        <w:tc>
          <w:tcPr/>
          <w:p>
            <w:pPr>
              <w:pStyle w:val="Compact"/>
              <w:jc w:val="left"/>
            </w:pPr>
            <w:r>
              <w:t xml:space="preserve">45.23</w:t>
            </w:r>
          </w:p>
        </w:tc>
        <w:tc>
          <w:tcPr/>
          <w:p>
            <w:pPr>
              <w:pStyle w:val="Compact"/>
              <w:jc w:val="left"/>
            </w:pPr>
            <w:r>
              <w:t xml:space="preserve">50.99</w:t>
            </w:r>
          </w:p>
        </w:tc>
        <w:tc>
          <w:tcPr/>
          <w:p>
            <w:pPr>
              <w:pStyle w:val="Compact"/>
              <w:jc w:val="left"/>
            </w:pPr>
            <w:r>
              <w:t xml:space="preserve">132.79</w:t>
            </w:r>
          </w:p>
        </w:tc>
        <w:tc>
          <w:tcPr/>
          <w:p>
            <w:pPr>
              <w:pStyle w:val="Compact"/>
              <w:jc w:val="left"/>
            </w:pPr>
            <w:r>
              <w:t xml:space="preserve">&lt; 0.001</w:t>
            </w:r>
          </w:p>
        </w:tc>
        <w:tc>
          <w:tcPr/>
          <w:p>
            <w:pPr>
              <w:pStyle w:val="Compact"/>
              <w:jc w:val="left"/>
            </w:pPr>
            <w:r>
              <w:t xml:space="preserve">d</w:t>
            </w:r>
          </w:p>
        </w:tc>
      </w:tr>
      <w:tr>
        <w:tc>
          <w:tcPr/>
          <w:p>
            <w:pPr>
              <w:pStyle w:val="Compact"/>
              <w:jc w:val="left"/>
            </w:pPr>
            <w:r>
              <w:t xml:space="preserve">Hybrid 06</w:t>
            </w:r>
          </w:p>
        </w:tc>
        <w:tc>
          <w:tcPr/>
          <w:p>
            <w:pPr>
              <w:pStyle w:val="Compact"/>
              <w:jc w:val="left"/>
            </w:pPr>
            <w:r>
              <w:t xml:space="preserve">26</w:t>
            </w:r>
          </w:p>
        </w:tc>
        <w:tc>
          <w:tcPr/>
          <w:p>
            <w:pPr>
              <w:pStyle w:val="Compact"/>
              <w:jc w:val="left"/>
            </w:pPr>
            <w:r>
              <w:t xml:space="preserve">43.15</w:t>
            </w:r>
          </w:p>
        </w:tc>
        <w:tc>
          <w:tcPr/>
          <w:p>
            <w:pPr>
              <w:pStyle w:val="Compact"/>
              <w:jc w:val="left"/>
            </w:pPr>
            <w:r>
              <w:t xml:space="preserve">40.05</w:t>
            </w:r>
          </w:p>
        </w:tc>
        <w:tc>
          <w:tcPr/>
          <w:p>
            <w:pPr>
              <w:pStyle w:val="Compact"/>
              <w:jc w:val="left"/>
            </w:pPr>
            <w:r>
              <w:t xml:space="preserve">46.24</w:t>
            </w:r>
          </w:p>
        </w:tc>
        <w:tc>
          <w:tcPr/>
          <w:p>
            <w:pPr>
              <w:pStyle w:val="Compact"/>
              <w:jc w:val="left"/>
            </w:pPr>
            <w:r>
              <w:t xml:space="preserve">119.09</w:t>
            </w:r>
          </w:p>
        </w:tc>
        <w:tc>
          <w:tcPr/>
          <w:p>
            <w:pPr>
              <w:pStyle w:val="Compact"/>
              <w:jc w:val="left"/>
            </w:pPr>
            <w:r>
              <w:t xml:space="preserve">&lt; 0.001</w:t>
            </w:r>
          </w:p>
        </w:tc>
        <w:tc>
          <w:tcPr/>
          <w:p>
            <w:pPr>
              <w:pStyle w:val="Compact"/>
              <w:jc w:val="left"/>
            </w:pPr>
            <w:r>
              <w:t xml:space="preserve">c</w:t>
            </w:r>
          </w:p>
        </w:tc>
      </w:tr>
      <w:tr>
        <w:tc>
          <w:tcPr/>
          <w:p>
            <w:pPr>
              <w:pStyle w:val="Compact"/>
              <w:jc w:val="left"/>
            </w:pPr>
            <w:r>
              <w:t xml:space="preserve">Hybrid 02</w:t>
            </w:r>
          </w:p>
        </w:tc>
        <w:tc>
          <w:tcPr/>
          <w:p>
            <w:pPr>
              <w:pStyle w:val="Compact"/>
              <w:jc w:val="left"/>
            </w:pPr>
            <w:r>
              <w:t xml:space="preserve">22</w:t>
            </w:r>
          </w:p>
        </w:tc>
        <w:tc>
          <w:tcPr/>
          <w:p>
            <w:pPr>
              <w:pStyle w:val="Compact"/>
              <w:jc w:val="left"/>
            </w:pPr>
            <w:r>
              <w:t xml:space="preserve">41.56</w:t>
            </w:r>
          </w:p>
        </w:tc>
        <w:tc>
          <w:tcPr/>
          <w:p>
            <w:pPr>
              <w:pStyle w:val="Compact"/>
              <w:jc w:val="left"/>
            </w:pPr>
            <w:r>
              <w:t xml:space="preserve">38.19</w:t>
            </w:r>
          </w:p>
        </w:tc>
        <w:tc>
          <w:tcPr/>
          <w:p>
            <w:pPr>
              <w:pStyle w:val="Compact"/>
              <w:jc w:val="left"/>
            </w:pPr>
            <w:r>
              <w:t xml:space="preserve">44.92</w:t>
            </w:r>
          </w:p>
        </w:tc>
        <w:tc>
          <w:tcPr/>
          <w:p>
            <w:pPr>
              <w:pStyle w:val="Compact"/>
              <w:jc w:val="left"/>
            </w:pPr>
            <w:r>
              <w:t xml:space="preserve">114.70</w:t>
            </w:r>
          </w:p>
        </w:tc>
        <w:tc>
          <w:tcPr/>
          <w:p>
            <w:pPr>
              <w:pStyle w:val="Compact"/>
              <w:jc w:val="left"/>
            </w:pPr>
            <w:r>
              <w:t xml:space="preserve">0.0146</w:t>
            </w:r>
          </w:p>
        </w:tc>
        <w:tc>
          <w:tcPr/>
          <w:p>
            <w:pPr>
              <w:pStyle w:val="Compact"/>
              <w:jc w:val="left"/>
            </w:pPr>
            <w:r>
              <w:t xml:space="preserve">c</w:t>
            </w:r>
          </w:p>
        </w:tc>
      </w:tr>
      <w:tr>
        <w:tc>
          <w:tcPr/>
          <w:p>
            <w:pPr>
              <w:pStyle w:val="Compact"/>
              <w:jc w:val="left"/>
            </w:pPr>
            <w:r>
              <w:t xml:space="preserve">Hybrid 05</w:t>
            </w:r>
          </w:p>
        </w:tc>
        <w:tc>
          <w:tcPr/>
          <w:p>
            <w:pPr>
              <w:pStyle w:val="Compact"/>
              <w:jc w:val="left"/>
            </w:pPr>
            <w:r>
              <w:t xml:space="preserve">38</w:t>
            </w:r>
          </w:p>
        </w:tc>
        <w:tc>
          <w:tcPr/>
          <w:p>
            <w:pPr>
              <w:pStyle w:val="Compact"/>
              <w:jc w:val="left"/>
            </w:pPr>
            <w:r>
              <w:t xml:space="preserve">41.22</w:t>
            </w:r>
          </w:p>
        </w:tc>
        <w:tc>
          <w:tcPr/>
          <w:p>
            <w:pPr>
              <w:pStyle w:val="Compact"/>
              <w:jc w:val="left"/>
            </w:pPr>
            <w:r>
              <w:t xml:space="preserve">38.66</w:t>
            </w:r>
          </w:p>
        </w:tc>
        <w:tc>
          <w:tcPr/>
          <w:p>
            <w:pPr>
              <w:pStyle w:val="Compact"/>
              <w:jc w:val="left"/>
            </w:pPr>
            <w:r>
              <w:t xml:space="preserve">43.78</w:t>
            </w:r>
          </w:p>
        </w:tc>
        <w:tc>
          <w:tcPr/>
          <w:p>
            <w:pPr>
              <w:pStyle w:val="Compact"/>
              <w:jc w:val="left"/>
            </w:pPr>
            <w:r>
              <w:t xml:space="preserve">113.78</w:t>
            </w:r>
          </w:p>
        </w:tc>
        <w:tc>
          <w:tcPr/>
          <w:p>
            <w:pPr>
              <w:pStyle w:val="Compact"/>
              <w:jc w:val="left"/>
            </w:pPr>
            <w:r>
              <w:t xml:space="preserve">0.00773</w:t>
            </w:r>
          </w:p>
        </w:tc>
        <w:tc>
          <w:tcPr/>
          <w:p>
            <w:pPr>
              <w:pStyle w:val="Compact"/>
              <w:jc w:val="left"/>
            </w:pPr>
            <w:r>
              <w:t xml:space="preserve">c</w:t>
            </w:r>
          </w:p>
        </w:tc>
      </w:tr>
      <w:tr>
        <w:tc>
          <w:tcPr/>
          <w:p>
            <w:pPr>
              <w:pStyle w:val="Compact"/>
              <w:jc w:val="left"/>
            </w:pPr>
            <w:r>
              <w:t xml:space="preserve">Hybrid 08</w:t>
            </w:r>
          </w:p>
        </w:tc>
        <w:tc>
          <w:tcPr/>
          <w:p>
            <w:pPr>
              <w:pStyle w:val="Compact"/>
              <w:jc w:val="left"/>
            </w:pPr>
            <w:r>
              <w:t xml:space="preserve">35</w:t>
            </w:r>
          </w:p>
        </w:tc>
        <w:tc>
          <w:tcPr/>
          <w:p>
            <w:pPr>
              <w:pStyle w:val="Compact"/>
              <w:jc w:val="left"/>
            </w:pPr>
            <w:r>
              <w:t xml:space="preserve">40.44</w:t>
            </w:r>
          </w:p>
        </w:tc>
        <w:tc>
          <w:tcPr/>
          <w:p>
            <w:pPr>
              <w:pStyle w:val="Compact"/>
              <w:jc w:val="left"/>
            </w:pPr>
            <w:r>
              <w:t xml:space="preserve">37.78</w:t>
            </w:r>
          </w:p>
        </w:tc>
        <w:tc>
          <w:tcPr/>
          <w:p>
            <w:pPr>
              <w:pStyle w:val="Compact"/>
              <w:jc w:val="left"/>
            </w:pPr>
            <w:r>
              <w:t xml:space="preserve">43.11</w:t>
            </w:r>
          </w:p>
        </w:tc>
        <w:tc>
          <w:tcPr/>
          <w:p>
            <w:pPr>
              <w:pStyle w:val="Compact"/>
              <w:jc w:val="left"/>
            </w:pPr>
            <w:r>
              <w:t xml:space="preserve">111.63</w:t>
            </w:r>
          </w:p>
        </w:tc>
        <w:tc>
          <w:tcPr/>
          <w:p>
            <w:pPr>
              <w:pStyle w:val="Compact"/>
              <w:jc w:val="left"/>
            </w:pPr>
            <w:r>
              <w:t xml:space="preserve">0.0279</w:t>
            </w:r>
          </w:p>
        </w:tc>
        <w:tc>
          <w:tcPr/>
          <w:p>
            <w:pPr>
              <w:pStyle w:val="Compact"/>
              <w:jc w:val="left"/>
            </w:pPr>
            <w:r>
              <w:t xml:space="preserve">c</w:t>
            </w:r>
          </w:p>
        </w:tc>
      </w:tr>
      <w:tr>
        <w:tc>
          <w:tcPr/>
          <w:p>
            <w:pPr>
              <w:pStyle w:val="Compact"/>
              <w:jc w:val="left"/>
            </w:pPr>
            <w:r>
              <w:t xml:space="preserve">Hybrid 01</w:t>
            </w:r>
          </w:p>
        </w:tc>
        <w:tc>
          <w:tcPr/>
          <w:p>
            <w:pPr>
              <w:pStyle w:val="Compact"/>
              <w:jc w:val="left"/>
            </w:pPr>
            <w:r>
              <w:t xml:space="preserve">32</w:t>
            </w:r>
          </w:p>
        </w:tc>
        <w:tc>
          <w:tcPr/>
          <w:p>
            <w:pPr>
              <w:pStyle w:val="Compact"/>
              <w:jc w:val="left"/>
            </w:pPr>
            <w:r>
              <w:t xml:space="preserve">39.49</w:t>
            </w:r>
          </w:p>
        </w:tc>
        <w:tc>
          <w:tcPr/>
          <w:p>
            <w:pPr>
              <w:pStyle w:val="Compact"/>
              <w:jc w:val="left"/>
            </w:pPr>
            <w:r>
              <w:t xml:space="preserve">36.70</w:t>
            </w:r>
          </w:p>
        </w:tc>
        <w:tc>
          <w:tcPr/>
          <w:p>
            <w:pPr>
              <w:pStyle w:val="Compact"/>
              <w:jc w:val="left"/>
            </w:pPr>
            <w:r>
              <w:t xml:space="preserve">42.28</w:t>
            </w:r>
          </w:p>
        </w:tc>
        <w:tc>
          <w:tcPr/>
          <w:p>
            <w:pPr>
              <w:pStyle w:val="Compact"/>
              <w:jc w:val="left"/>
            </w:pPr>
            <w:r>
              <w:t xml:space="preserve">109.00</w:t>
            </w:r>
          </w:p>
        </w:tc>
        <w:tc>
          <w:tcPr/>
          <w:p>
            <w:pPr>
              <w:pStyle w:val="Compact"/>
              <w:jc w:val="left"/>
            </w:pPr>
            <w:r>
              <w:t xml:space="preserve">0.0964</w:t>
            </w:r>
          </w:p>
        </w:tc>
        <w:tc>
          <w:tcPr/>
          <w:p>
            <w:pPr>
              <w:pStyle w:val="Compact"/>
              <w:jc w:val="left"/>
            </w:pPr>
            <w:r>
              <w:t xml:space="preserve">ac</w:t>
            </w:r>
          </w:p>
        </w:tc>
      </w:tr>
      <w:tr>
        <w:tc>
          <w:tcPr/>
          <w:p>
            <w:pPr>
              <w:pStyle w:val="Compact"/>
              <w:jc w:val="left"/>
            </w:pPr>
            <w:r>
              <w:t xml:space="preserve">Hybrid 04</w:t>
            </w:r>
          </w:p>
        </w:tc>
        <w:tc>
          <w:tcPr/>
          <w:p>
            <w:pPr>
              <w:pStyle w:val="Compact"/>
              <w:jc w:val="left"/>
            </w:pPr>
            <w:r>
              <w:t xml:space="preserve">35</w:t>
            </w:r>
          </w:p>
        </w:tc>
        <w:tc>
          <w:tcPr/>
          <w:p>
            <w:pPr>
              <w:pStyle w:val="Compact"/>
              <w:jc w:val="left"/>
            </w:pPr>
            <w:r>
              <w:t xml:space="preserve">36.23</w:t>
            </w:r>
          </w:p>
        </w:tc>
        <w:tc>
          <w:tcPr/>
          <w:p>
            <w:pPr>
              <w:pStyle w:val="Compact"/>
              <w:jc w:val="left"/>
            </w:pPr>
            <w:r>
              <w:t xml:space="preserve">33.56</w:t>
            </w:r>
          </w:p>
        </w:tc>
        <w:tc>
          <w:tcPr/>
          <w:p>
            <w:pPr>
              <w:pStyle w:val="Compact"/>
              <w:jc w:val="left"/>
            </w:pPr>
            <w:r>
              <w:t xml:space="preserve">38.90</w:t>
            </w:r>
          </w:p>
        </w:tc>
        <w:tc>
          <w:tcPr/>
          <w:p>
            <w:pPr>
              <w:pStyle w:val="Compact"/>
              <w:jc w:val="left"/>
            </w:pPr>
            <w:r>
              <w:t xml:space="preserve">100.00</w:t>
            </w:r>
          </w:p>
        </w:tc>
        <w:tc>
          <w:tcPr/>
          <w:p>
            <w:pPr>
              <w:pStyle w:val="Compact"/>
            </w:pPr>
          </w:p>
        </w:tc>
        <w:tc>
          <w:tcPr/>
          <w:p>
            <w:pPr>
              <w:pStyle w:val="Compact"/>
              <w:jc w:val="left"/>
            </w:pPr>
            <w:r>
              <w:t xml:space="preserve">ab</w:t>
            </w:r>
          </w:p>
        </w:tc>
      </w:tr>
      <w:tr>
        <w:tc>
          <w:tcPr/>
          <w:p>
            <w:pPr>
              <w:pStyle w:val="Compact"/>
              <w:jc w:val="left"/>
            </w:pPr>
            <w:r>
              <w:t xml:space="preserve">Hybrid 07</w:t>
            </w:r>
          </w:p>
        </w:tc>
        <w:tc>
          <w:tcPr/>
          <w:p>
            <w:pPr>
              <w:pStyle w:val="Compact"/>
              <w:jc w:val="left"/>
            </w:pPr>
            <w:r>
              <w:t xml:space="preserve">26</w:t>
            </w:r>
          </w:p>
        </w:tc>
        <w:tc>
          <w:tcPr/>
          <w:p>
            <w:pPr>
              <w:pStyle w:val="Compact"/>
              <w:jc w:val="left"/>
            </w:pPr>
            <w:r>
              <w:t xml:space="preserve">33.90</w:t>
            </w:r>
          </w:p>
        </w:tc>
        <w:tc>
          <w:tcPr/>
          <w:p>
            <w:pPr>
              <w:pStyle w:val="Compact"/>
              <w:jc w:val="left"/>
            </w:pPr>
            <w:r>
              <w:t xml:space="preserve">30.81</w:t>
            </w:r>
          </w:p>
        </w:tc>
        <w:tc>
          <w:tcPr/>
          <w:p>
            <w:pPr>
              <w:pStyle w:val="Compact"/>
              <w:jc w:val="left"/>
            </w:pPr>
            <w:r>
              <w:t xml:space="preserve">37.00</w:t>
            </w:r>
          </w:p>
        </w:tc>
        <w:tc>
          <w:tcPr/>
          <w:p>
            <w:pPr>
              <w:pStyle w:val="Compact"/>
              <w:jc w:val="left"/>
            </w:pPr>
            <w:r>
              <w:t xml:space="preserve">93.58</w:t>
            </w:r>
          </w:p>
        </w:tc>
        <w:tc>
          <w:tcPr/>
          <w:p>
            <w:pPr>
              <w:pStyle w:val="Compact"/>
              <w:jc w:val="left"/>
            </w:pPr>
            <w:r>
              <w:t xml:space="preserve">0.263</w:t>
            </w:r>
          </w:p>
        </w:tc>
        <w:tc>
          <w:tcPr/>
          <w:p>
            <w:pPr>
              <w:pStyle w:val="Compact"/>
              <w:jc w:val="left"/>
            </w:pPr>
            <w:r>
              <w:t xml:space="preserve">b</w:t>
            </w:r>
          </w:p>
        </w:tc>
      </w:tr>
    </w:tbl>
    <w:p>
      <w:pPr>
        <w:pStyle w:val="BodyText"/>
      </w:pPr>
      <w:r>
        <w:t xml:space="preserve">Arvbarheten i vid forstand er 0.88. Verdier nær 1 betyr at det meste av variasjonen mellom feltene skyldes forskjeller mellom itemer, verdier nær 0 at den skyldes miljø og målefeil.</w:t>
      </w:r>
    </w:p>
    <w:p>
      <w:pPr>
        <w:pStyle w:val="BodyText"/>
      </w:pPr>
      <w:r>
        <w:drawing>
          <wp:inline>
            <wp:extent cx="5727700" cy="4295775"/>
            <wp:effectExtent b="0" l="0" r="0" t="0"/>
            <wp:docPr descr="" title="" id="113" name="Picture"/>
            <a:graphic>
              <a:graphicData uri="http://schemas.openxmlformats.org/drawingml/2006/picture">
                <pic:pic>
                  <pic:nvPicPr>
                    <pic:cNvPr descr="/tmp/cm-out-no/climmob_main_report_files/figure-docx/metric-5.png" id="114" name="Picture"/>
                    <pic:cNvPicPr>
                      <a:picLocks noChangeArrowheads="1" noChangeAspect="1"/>
                    </pic:cNvPicPr>
                  </pic:nvPicPr>
                  <pic:blipFill>
                    <a:blip r:embed="rId112"/>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 17. Fordeling av Number of cobs - Agronomic performance per alternativ, uten mulige avvikere.</w:t>
      </w:r>
    </w:p>
    <w:bookmarkEnd w:id="115"/>
    <w:bookmarkStart w:id="119" w:name="X7405902fd694cdb4926b14a2c3198d98e238f95"/>
    <w:p>
      <w:pPr>
        <w:pStyle w:val="Heading2"/>
      </w:pPr>
      <w:r>
        <w:t xml:space="preserve">Yield (quantitative) - Agronomic performance</w:t>
      </w:r>
    </w:p>
    <w:p>
      <w:pPr>
        <w:pStyle w:val="FirstParagraph"/>
      </w:pPr>
      <w:r>
        <w:t xml:space="preserve">363 felt fra 121 gårder. 145 felt manglet verdi (28 verdier var null), og 4 verdier ble merket som mulige avvikere.</w:t>
      </w:r>
    </w:p>
    <w:p>
      <w:pPr>
        <w:pStyle w:val="TableCaption"/>
      </w:pPr>
      <w:r>
        <w:t xml:space="preserve">Tabell 16. Gjennomsnitt for hver item justert for gården, med 95 % konfidensintervall og sammenligning med kontrollen Hybrid 04. Itemer med felles bokstav er ikke signifikant forskjellige (p = 0,05).</w:t>
      </w:r>
    </w:p>
    <w:tbl>
      <w:tblPr>
        <w:tblStyle w:val="Table"/>
        <w:tblW w:type="pct" w:w="5000"/>
        <w:tblLayout w:type="fixed"/>
        <w:tblLook w:firstRow="1" w:lastRow="0" w:firstColumn="0" w:lastColumn="0" w:noHBand="0" w:noVBand="0" w:val="0020"/>
        <w:tblCaption w:val="Tabell 16. Gjennomsnitt for hver item justert for gården, med 95 % konfidensintervall og sammenligning med kontrollen Hybrid 04. Itemer med felles bokstav er ikke signifikant forskjellige (p = 0,05)."/>
      </w:tblPr>
      <w:tblGrid>
        <w:gridCol w:w="1037"/>
        <w:gridCol w:w="282"/>
        <w:gridCol w:w="1225"/>
        <w:gridCol w:w="1037"/>
        <w:gridCol w:w="942"/>
        <w:gridCol w:w="1320"/>
        <w:gridCol w:w="1414"/>
        <w:gridCol w:w="660"/>
      </w:tblGrid>
      <w:tr>
        <w:trPr>
          <w:tblHeader w:val="on"/>
        </w:trPr>
        <w:tc>
          <w:tcPr/>
          <w:p>
            <w:pPr>
              <w:pStyle w:val="Compact"/>
              <w:jc w:val="left"/>
            </w:pPr>
            <w:r>
              <w:t xml:space="preserve">Alternativ</w:t>
            </w:r>
          </w:p>
        </w:tc>
        <w:tc>
          <w:tcPr/>
          <w:p>
            <w:pPr>
              <w:pStyle w:val="Compact"/>
              <w:jc w:val="left"/>
            </w:pPr>
            <w:r>
              <w:t xml:space="preserve">N</w:t>
            </w:r>
          </w:p>
        </w:tc>
        <w:tc>
          <w:tcPr/>
          <w:p>
            <w:pPr>
              <w:pStyle w:val="Compact"/>
              <w:jc w:val="left"/>
            </w:pPr>
            <w:r>
              <w:t xml:space="preserve">Gjennomsnitt</w:t>
            </w:r>
          </w:p>
        </w:tc>
        <w:tc>
          <w:tcPr/>
          <w:p>
            <w:pPr>
              <w:pStyle w:val="Compact"/>
              <w:jc w:val="left"/>
            </w:pPr>
            <w:r>
              <w:t xml:space="preserve">Nedre 95 %</w:t>
            </w:r>
          </w:p>
        </w:tc>
        <w:tc>
          <w:tcPr/>
          <w:p>
            <w:pPr>
              <w:pStyle w:val="Compact"/>
              <w:jc w:val="left"/>
            </w:pPr>
            <w:r>
              <w:t xml:space="preserve">Øvre 95 %</w:t>
            </w:r>
          </w:p>
        </w:tc>
        <w:tc>
          <w:tcPr/>
          <w:p>
            <w:pPr>
              <w:pStyle w:val="Compact"/>
              <w:jc w:val="left"/>
            </w:pPr>
            <w:r>
              <w:t xml:space="preserve">% av kontroll</w:t>
            </w:r>
          </w:p>
        </w:tc>
        <w:tc>
          <w:tcPr/>
          <w:p>
            <w:pPr>
              <w:pStyle w:val="Compact"/>
              <w:jc w:val="left"/>
            </w:pPr>
            <w:r>
              <w:t xml:space="preserve">p mot kontroll</w:t>
            </w:r>
          </w:p>
        </w:tc>
        <w:tc>
          <w:tcPr/>
          <w:p>
            <w:pPr>
              <w:pStyle w:val="Compact"/>
              <w:jc w:val="left"/>
            </w:pPr>
            <w:r>
              <w:t xml:space="preserve">Gruppe</w:t>
            </w:r>
          </w:p>
        </w:tc>
      </w:tr>
      <w:tr>
        <w:tc>
          <w:tcPr/>
          <w:p>
            <w:pPr>
              <w:pStyle w:val="Compact"/>
              <w:jc w:val="left"/>
            </w:pPr>
            <w:r>
              <w:t xml:space="preserve">Hybrid 03</w:t>
            </w:r>
          </w:p>
        </w:tc>
        <w:tc>
          <w:tcPr/>
          <w:p>
            <w:pPr>
              <w:pStyle w:val="Compact"/>
              <w:jc w:val="left"/>
            </w:pPr>
            <w:r>
              <w:t xml:space="preserve">25</w:t>
            </w:r>
          </w:p>
        </w:tc>
        <w:tc>
          <w:tcPr/>
          <w:p>
            <w:pPr>
              <w:pStyle w:val="Compact"/>
              <w:jc w:val="left"/>
            </w:pPr>
            <w:r>
              <w:t xml:space="preserve">11.35</w:t>
            </w:r>
          </w:p>
        </w:tc>
        <w:tc>
          <w:tcPr/>
          <w:p>
            <w:pPr>
              <w:pStyle w:val="Compact"/>
              <w:jc w:val="left"/>
            </w:pPr>
            <w:r>
              <w:t xml:space="preserve">10.44</w:t>
            </w:r>
          </w:p>
        </w:tc>
        <w:tc>
          <w:tcPr/>
          <w:p>
            <w:pPr>
              <w:pStyle w:val="Compact"/>
              <w:jc w:val="left"/>
            </w:pPr>
            <w:r>
              <w:t xml:space="preserve">12.26</w:t>
            </w:r>
          </w:p>
        </w:tc>
        <w:tc>
          <w:tcPr/>
          <w:p>
            <w:pPr>
              <w:pStyle w:val="Compact"/>
              <w:jc w:val="left"/>
            </w:pPr>
            <w:r>
              <w:t xml:space="preserve">159.86</w:t>
            </w:r>
          </w:p>
        </w:tc>
        <w:tc>
          <w:tcPr/>
          <w:p>
            <w:pPr>
              <w:pStyle w:val="Compact"/>
              <w:jc w:val="left"/>
            </w:pPr>
            <w:r>
              <w:t xml:space="preserve">&lt; 0.001</w:t>
            </w:r>
          </w:p>
        </w:tc>
        <w:tc>
          <w:tcPr/>
          <w:p>
            <w:pPr>
              <w:pStyle w:val="Compact"/>
              <w:jc w:val="left"/>
            </w:pPr>
            <w:r>
              <w:t xml:space="preserve">d</w:t>
            </w:r>
          </w:p>
        </w:tc>
      </w:tr>
      <w:tr>
        <w:tc>
          <w:tcPr/>
          <w:p>
            <w:pPr>
              <w:pStyle w:val="Compact"/>
              <w:jc w:val="left"/>
            </w:pPr>
            <w:r>
              <w:t xml:space="preserve">Hybrid 06</w:t>
            </w:r>
          </w:p>
        </w:tc>
        <w:tc>
          <w:tcPr/>
          <w:p>
            <w:pPr>
              <w:pStyle w:val="Compact"/>
              <w:jc w:val="left"/>
            </w:pPr>
            <w:r>
              <w:t xml:space="preserve">21</w:t>
            </w:r>
          </w:p>
        </w:tc>
        <w:tc>
          <w:tcPr/>
          <w:p>
            <w:pPr>
              <w:pStyle w:val="Compact"/>
              <w:jc w:val="left"/>
            </w:pPr>
            <w:r>
              <w:t xml:space="preserve">10.11</w:t>
            </w:r>
          </w:p>
        </w:tc>
        <w:tc>
          <w:tcPr/>
          <w:p>
            <w:pPr>
              <w:pStyle w:val="Compact"/>
              <w:jc w:val="left"/>
            </w:pPr>
            <w:r>
              <w:t xml:space="preserve">9.14</w:t>
            </w:r>
          </w:p>
        </w:tc>
        <w:tc>
          <w:tcPr/>
          <w:p>
            <w:pPr>
              <w:pStyle w:val="Compact"/>
              <w:jc w:val="left"/>
            </w:pPr>
            <w:r>
              <w:t xml:space="preserve">11.07</w:t>
            </w:r>
          </w:p>
        </w:tc>
        <w:tc>
          <w:tcPr/>
          <w:p>
            <w:pPr>
              <w:pStyle w:val="Compact"/>
              <w:jc w:val="left"/>
            </w:pPr>
            <w:r>
              <w:t xml:space="preserve">142.34</w:t>
            </w:r>
          </w:p>
        </w:tc>
        <w:tc>
          <w:tcPr/>
          <w:p>
            <w:pPr>
              <w:pStyle w:val="Compact"/>
              <w:jc w:val="left"/>
            </w:pPr>
            <w:r>
              <w:t xml:space="preserve">&lt; 0.001</w:t>
            </w:r>
          </w:p>
        </w:tc>
        <w:tc>
          <w:tcPr/>
          <w:p>
            <w:pPr>
              <w:pStyle w:val="Compact"/>
              <w:jc w:val="left"/>
            </w:pPr>
            <w:r>
              <w:t xml:space="preserve">c</w:t>
            </w:r>
          </w:p>
        </w:tc>
      </w:tr>
      <w:tr>
        <w:tc>
          <w:tcPr/>
          <w:p>
            <w:pPr>
              <w:pStyle w:val="Compact"/>
              <w:jc w:val="left"/>
            </w:pPr>
            <w:r>
              <w:t xml:space="preserve">Hybrid 02</w:t>
            </w:r>
          </w:p>
        </w:tc>
        <w:tc>
          <w:tcPr/>
          <w:p>
            <w:pPr>
              <w:pStyle w:val="Compact"/>
              <w:jc w:val="left"/>
            </w:pPr>
            <w:r>
              <w:t xml:space="preserve">21</w:t>
            </w:r>
          </w:p>
        </w:tc>
        <w:tc>
          <w:tcPr/>
          <w:p>
            <w:pPr>
              <w:pStyle w:val="Compact"/>
              <w:jc w:val="left"/>
            </w:pPr>
            <w:r>
              <w:t xml:space="preserve">9.93</w:t>
            </w:r>
          </w:p>
        </w:tc>
        <w:tc>
          <w:tcPr/>
          <w:p>
            <w:pPr>
              <w:pStyle w:val="Compact"/>
              <w:jc w:val="left"/>
            </w:pPr>
            <w:r>
              <w:t xml:space="preserve">8.96</w:t>
            </w:r>
          </w:p>
        </w:tc>
        <w:tc>
          <w:tcPr/>
          <w:p>
            <w:pPr>
              <w:pStyle w:val="Compact"/>
              <w:jc w:val="left"/>
            </w:pPr>
            <w:r>
              <w:t xml:space="preserve">10.91</w:t>
            </w:r>
          </w:p>
        </w:tc>
        <w:tc>
          <w:tcPr/>
          <w:p>
            <w:pPr>
              <w:pStyle w:val="Compact"/>
              <w:jc w:val="left"/>
            </w:pPr>
            <w:r>
              <w:t xml:space="preserve">139.91</w:t>
            </w:r>
          </w:p>
        </w:tc>
        <w:tc>
          <w:tcPr/>
          <w:p>
            <w:pPr>
              <w:pStyle w:val="Compact"/>
              <w:jc w:val="left"/>
            </w:pPr>
            <w:r>
              <w:t xml:space="preserve">&lt; 0.001</w:t>
            </w:r>
          </w:p>
        </w:tc>
        <w:tc>
          <w:tcPr/>
          <w:p>
            <w:pPr>
              <w:pStyle w:val="Compact"/>
              <w:jc w:val="left"/>
            </w:pPr>
            <w:r>
              <w:t xml:space="preserve">c</w:t>
            </w:r>
          </w:p>
        </w:tc>
      </w:tr>
      <w:tr>
        <w:tc>
          <w:tcPr/>
          <w:p>
            <w:pPr>
              <w:pStyle w:val="Compact"/>
              <w:jc w:val="left"/>
            </w:pPr>
            <w:r>
              <w:t xml:space="preserve">Hybrid 08</w:t>
            </w:r>
          </w:p>
        </w:tc>
        <w:tc>
          <w:tcPr/>
          <w:p>
            <w:pPr>
              <w:pStyle w:val="Compact"/>
              <w:jc w:val="left"/>
            </w:pPr>
            <w:r>
              <w:t xml:space="preserve">28</w:t>
            </w:r>
          </w:p>
        </w:tc>
        <w:tc>
          <w:tcPr/>
          <w:p>
            <w:pPr>
              <w:pStyle w:val="Compact"/>
              <w:jc w:val="left"/>
            </w:pPr>
            <w:r>
              <w:t xml:space="preserve">9.68</w:t>
            </w:r>
          </w:p>
        </w:tc>
        <w:tc>
          <w:tcPr/>
          <w:p>
            <w:pPr>
              <w:pStyle w:val="Compact"/>
              <w:jc w:val="left"/>
            </w:pPr>
            <w:r>
              <w:t xml:space="preserve">8.80</w:t>
            </w:r>
          </w:p>
        </w:tc>
        <w:tc>
          <w:tcPr/>
          <w:p>
            <w:pPr>
              <w:pStyle w:val="Compact"/>
              <w:jc w:val="left"/>
            </w:pPr>
            <w:r>
              <w:t xml:space="preserve">10.55</w:t>
            </w:r>
          </w:p>
        </w:tc>
        <w:tc>
          <w:tcPr/>
          <w:p>
            <w:pPr>
              <w:pStyle w:val="Compact"/>
              <w:jc w:val="left"/>
            </w:pPr>
            <w:r>
              <w:t xml:space="preserve">136.30</w:t>
            </w:r>
          </w:p>
        </w:tc>
        <w:tc>
          <w:tcPr/>
          <w:p>
            <w:pPr>
              <w:pStyle w:val="Compact"/>
              <w:jc w:val="left"/>
            </w:pPr>
            <w:r>
              <w:t xml:space="preserve">&lt; 0.001</w:t>
            </w:r>
          </w:p>
        </w:tc>
        <w:tc>
          <w:tcPr/>
          <w:p>
            <w:pPr>
              <w:pStyle w:val="Compact"/>
              <w:jc w:val="left"/>
            </w:pPr>
            <w:r>
              <w:t xml:space="preserve">bc</w:t>
            </w:r>
          </w:p>
        </w:tc>
      </w:tr>
      <w:tr>
        <w:tc>
          <w:tcPr/>
          <w:p>
            <w:pPr>
              <w:pStyle w:val="Compact"/>
              <w:jc w:val="left"/>
            </w:pPr>
            <w:r>
              <w:t xml:space="preserve">Hybrid 05</w:t>
            </w:r>
          </w:p>
        </w:tc>
        <w:tc>
          <w:tcPr/>
          <w:p>
            <w:pPr>
              <w:pStyle w:val="Compact"/>
              <w:jc w:val="left"/>
            </w:pPr>
            <w:r>
              <w:t xml:space="preserve">34</w:t>
            </w:r>
          </w:p>
        </w:tc>
        <w:tc>
          <w:tcPr/>
          <w:p>
            <w:pPr>
              <w:pStyle w:val="Compact"/>
              <w:jc w:val="left"/>
            </w:pPr>
            <w:r>
              <w:t xml:space="preserve">9.19</w:t>
            </w:r>
          </w:p>
        </w:tc>
        <w:tc>
          <w:tcPr/>
          <w:p>
            <w:pPr>
              <w:pStyle w:val="Compact"/>
              <w:jc w:val="left"/>
            </w:pPr>
            <w:r>
              <w:t xml:space="preserve">8.36</w:t>
            </w:r>
          </w:p>
        </w:tc>
        <w:tc>
          <w:tcPr/>
          <w:p>
            <w:pPr>
              <w:pStyle w:val="Compact"/>
              <w:jc w:val="left"/>
            </w:pPr>
            <w:r>
              <w:t xml:space="preserve">10.02</w:t>
            </w:r>
          </w:p>
        </w:tc>
        <w:tc>
          <w:tcPr/>
          <w:p>
            <w:pPr>
              <w:pStyle w:val="Compact"/>
              <w:jc w:val="left"/>
            </w:pPr>
            <w:r>
              <w:t xml:space="preserve">129.40</w:t>
            </w:r>
          </w:p>
        </w:tc>
        <w:tc>
          <w:tcPr/>
          <w:p>
            <w:pPr>
              <w:pStyle w:val="Compact"/>
              <w:jc w:val="left"/>
            </w:pPr>
            <w:r>
              <w:t xml:space="preserve">&lt; 0.001</w:t>
            </w:r>
          </w:p>
        </w:tc>
        <w:tc>
          <w:tcPr/>
          <w:p>
            <w:pPr>
              <w:pStyle w:val="Compact"/>
              <w:jc w:val="left"/>
            </w:pPr>
            <w:r>
              <w:t xml:space="preserve">bc</w:t>
            </w:r>
          </w:p>
        </w:tc>
      </w:tr>
      <w:tr>
        <w:tc>
          <w:tcPr/>
          <w:p>
            <w:pPr>
              <w:pStyle w:val="Compact"/>
              <w:jc w:val="left"/>
            </w:pPr>
            <w:r>
              <w:t xml:space="preserve">Hybrid 01</w:t>
            </w:r>
          </w:p>
        </w:tc>
        <w:tc>
          <w:tcPr/>
          <w:p>
            <w:pPr>
              <w:pStyle w:val="Compact"/>
              <w:jc w:val="left"/>
            </w:pPr>
            <w:r>
              <w:t xml:space="preserve">32</w:t>
            </w:r>
          </w:p>
        </w:tc>
        <w:tc>
          <w:tcPr/>
          <w:p>
            <w:pPr>
              <w:pStyle w:val="Compact"/>
              <w:jc w:val="left"/>
            </w:pPr>
            <w:r>
              <w:t xml:space="preserve">8.86</w:t>
            </w:r>
          </w:p>
        </w:tc>
        <w:tc>
          <w:tcPr/>
          <w:p>
            <w:pPr>
              <w:pStyle w:val="Compact"/>
              <w:jc w:val="left"/>
            </w:pPr>
            <w:r>
              <w:t xml:space="preserve">8.02</w:t>
            </w:r>
          </w:p>
        </w:tc>
        <w:tc>
          <w:tcPr/>
          <w:p>
            <w:pPr>
              <w:pStyle w:val="Compact"/>
              <w:jc w:val="left"/>
            </w:pPr>
            <w:r>
              <w:t xml:space="preserve">9.70</w:t>
            </w:r>
          </w:p>
        </w:tc>
        <w:tc>
          <w:tcPr/>
          <w:p>
            <w:pPr>
              <w:pStyle w:val="Compact"/>
              <w:jc w:val="left"/>
            </w:pPr>
            <w:r>
              <w:t xml:space="preserve">124.79</w:t>
            </w:r>
          </w:p>
        </w:tc>
        <w:tc>
          <w:tcPr/>
          <w:p>
            <w:pPr>
              <w:pStyle w:val="Compact"/>
              <w:jc w:val="left"/>
            </w:pPr>
            <w:r>
              <w:t xml:space="preserve">&lt; 0.001</w:t>
            </w:r>
          </w:p>
        </w:tc>
        <w:tc>
          <w:tcPr/>
          <w:p>
            <w:pPr>
              <w:pStyle w:val="Compact"/>
              <w:jc w:val="left"/>
            </w:pPr>
            <w:r>
              <w:t xml:space="preserve">b</w:t>
            </w:r>
          </w:p>
        </w:tc>
      </w:tr>
      <w:tr>
        <w:tc>
          <w:tcPr/>
          <w:p>
            <w:pPr>
              <w:pStyle w:val="Compact"/>
              <w:jc w:val="left"/>
            </w:pPr>
            <w:r>
              <w:t xml:space="preserve">Hybrid 04</w:t>
            </w:r>
          </w:p>
        </w:tc>
        <w:tc>
          <w:tcPr/>
          <w:p>
            <w:pPr>
              <w:pStyle w:val="Compact"/>
              <w:jc w:val="left"/>
            </w:pPr>
            <w:r>
              <w:t xml:space="preserve">32</w:t>
            </w:r>
          </w:p>
        </w:tc>
        <w:tc>
          <w:tcPr/>
          <w:p>
            <w:pPr>
              <w:pStyle w:val="Compact"/>
              <w:jc w:val="left"/>
            </w:pPr>
            <w:r>
              <w:t xml:space="preserve">7.10</w:t>
            </w:r>
          </w:p>
        </w:tc>
        <w:tc>
          <w:tcPr/>
          <w:p>
            <w:pPr>
              <w:pStyle w:val="Compact"/>
              <w:jc w:val="left"/>
            </w:pPr>
            <w:r>
              <w:t xml:space="preserve">6.26</w:t>
            </w:r>
          </w:p>
        </w:tc>
        <w:tc>
          <w:tcPr/>
          <w:p>
            <w:pPr>
              <w:pStyle w:val="Compact"/>
              <w:jc w:val="left"/>
            </w:pPr>
            <w:r>
              <w:t xml:space="preserve">7.94</w:t>
            </w:r>
          </w:p>
        </w:tc>
        <w:tc>
          <w:tcPr/>
          <w:p>
            <w:pPr>
              <w:pStyle w:val="Compact"/>
              <w:jc w:val="left"/>
            </w:pPr>
            <w:r>
              <w:t xml:space="preserve">100.00</w:t>
            </w:r>
          </w:p>
        </w:tc>
        <w:tc>
          <w:tcPr/>
          <w:p>
            <w:pPr>
              <w:pStyle w:val="Compact"/>
            </w:pPr>
          </w:p>
        </w:tc>
        <w:tc>
          <w:tcPr/>
          <w:p>
            <w:pPr>
              <w:pStyle w:val="Compact"/>
              <w:jc w:val="left"/>
            </w:pPr>
            <w:r>
              <w:t xml:space="preserve">a</w:t>
            </w:r>
          </w:p>
        </w:tc>
      </w:tr>
      <w:tr>
        <w:tc>
          <w:tcPr/>
          <w:p>
            <w:pPr>
              <w:pStyle w:val="Compact"/>
              <w:jc w:val="left"/>
            </w:pPr>
            <w:r>
              <w:t xml:space="preserve">Hybrid 07</w:t>
            </w:r>
          </w:p>
        </w:tc>
        <w:tc>
          <w:tcPr/>
          <w:p>
            <w:pPr>
              <w:pStyle w:val="Compact"/>
              <w:jc w:val="left"/>
            </w:pPr>
            <w:r>
              <w:t xml:space="preserve">21</w:t>
            </w:r>
          </w:p>
        </w:tc>
        <w:tc>
          <w:tcPr/>
          <w:p>
            <w:pPr>
              <w:pStyle w:val="Compact"/>
              <w:jc w:val="left"/>
            </w:pPr>
            <w:r>
              <w:t xml:space="preserve">6.42</w:t>
            </w:r>
          </w:p>
        </w:tc>
        <w:tc>
          <w:tcPr/>
          <w:p>
            <w:pPr>
              <w:pStyle w:val="Compact"/>
              <w:jc w:val="left"/>
            </w:pPr>
            <w:r>
              <w:t xml:space="preserve">5.46</w:t>
            </w:r>
          </w:p>
        </w:tc>
        <w:tc>
          <w:tcPr/>
          <w:p>
            <w:pPr>
              <w:pStyle w:val="Compact"/>
              <w:jc w:val="left"/>
            </w:pPr>
            <w:r>
              <w:t xml:space="preserve">7.38</w:t>
            </w:r>
          </w:p>
        </w:tc>
        <w:tc>
          <w:tcPr/>
          <w:p>
            <w:pPr>
              <w:pStyle w:val="Compact"/>
              <w:jc w:val="left"/>
            </w:pPr>
            <w:r>
              <w:t xml:space="preserve">90.45</w:t>
            </w:r>
          </w:p>
        </w:tc>
        <w:tc>
          <w:tcPr/>
          <w:p>
            <w:pPr>
              <w:pStyle w:val="Compact"/>
              <w:jc w:val="left"/>
            </w:pPr>
            <w:r>
              <w:t xml:space="preserve">0.173</w:t>
            </w:r>
          </w:p>
        </w:tc>
        <w:tc>
          <w:tcPr/>
          <w:p>
            <w:pPr>
              <w:pStyle w:val="Compact"/>
              <w:jc w:val="left"/>
            </w:pPr>
            <w:r>
              <w:t xml:space="preserve">a</w:t>
            </w:r>
          </w:p>
        </w:tc>
      </w:tr>
    </w:tbl>
    <w:p>
      <w:pPr>
        <w:pStyle w:val="BodyText"/>
      </w:pPr>
      <w:r>
        <w:t xml:space="preserve">Arvbarheten i vid forstand er 0.96. Verdier nær 1 betyr at det meste av variasjonen mellom feltene skyldes forskjeller mellom itemer, verdier nær 0 at den skyldes miljø og målefeil.</w:t>
      </w:r>
    </w:p>
    <w:p>
      <w:pPr>
        <w:pStyle w:val="BodyText"/>
      </w:pPr>
      <w:r>
        <w:drawing>
          <wp:inline>
            <wp:extent cx="5727700" cy="4295775"/>
            <wp:effectExtent b="0" l="0" r="0" t="0"/>
            <wp:docPr descr="" title="" id="117" name="Picture"/>
            <a:graphic>
              <a:graphicData uri="http://schemas.openxmlformats.org/drawingml/2006/picture">
                <pic:pic>
                  <pic:nvPicPr>
                    <pic:cNvPr descr="/tmp/cm-out-no/climmob_main_report_files/figure-docx/metric-6.png" id="118" name="Picture"/>
                    <pic:cNvPicPr>
                      <a:picLocks noChangeArrowheads="1" noChangeAspect="1"/>
                    </pic:cNvPicPr>
                  </pic:nvPicPr>
                  <pic:blipFill>
                    <a:blip r:embed="rId116"/>
                    <a:stretch>
                      <a:fillRect/>
                    </a:stretch>
                  </pic:blipFill>
                  <pic:spPr bwMode="auto">
                    <a:xfrm>
                      <a:off x="0" y="0"/>
                      <a:ext cx="5727700" cy="4295775"/>
                    </a:xfrm>
                    <a:prstGeom prst="rect">
                      <a:avLst/>
                    </a:prstGeom>
                    <a:noFill/>
                    <a:ln w="9525">
                      <a:noFill/>
                      <a:headEnd/>
                      <a:tailEnd/>
                    </a:ln>
                  </pic:spPr>
                </pic:pic>
              </a:graphicData>
            </a:graphic>
          </wp:inline>
        </w:drawing>
      </w:r>
    </w:p>
    <w:p>
      <w:pPr>
        <w:pStyle w:val="BodyText"/>
      </w:pPr>
      <w:r>
        <w:t xml:space="preserve">Figur 18. Fordeling av Yield (quantitative) - Agronomic performance per alternativ, uten mulige avvikere.</w:t>
      </w:r>
    </w:p>
    <w:bookmarkEnd w:id="119"/>
    <w:bookmarkEnd w:id="120"/>
    <w:bookmarkStart w:id="121" w:name="grunnlag-for-sortsgodkjenning"/>
    <w:p>
      <w:pPr>
        <w:pStyle w:val="Heading1"/>
      </w:pPr>
      <w:r>
        <w:t xml:space="preserve">Grunnlag for sortsgodkjenning</w:t>
      </w:r>
    </w:p>
    <w:p>
      <w:pPr>
        <w:pStyle w:val="FirstParagraph"/>
      </w:pPr>
      <w:r>
        <w:t xml:space="preserve">Tabell 17 samler grunnlaget for hver item mot kontrollen Hybrid 04, i en form som kan støtte en søknad om sortsgodkjenning. Sannsynligheten for å slå kontrollen og p-verdien kommer fra Plackett-Luce-modellen for «Overall Preference». Favoriseringsskåren er beskrevet i avsnittet om resultater. Egenskapene der hver item var bedre eller dårligere enn kontrollen, er de med p &lt; 0,05. Når avlingen ble målt, kommer gjennomsnittet og prosent av kontrollen fra den blandede modellen.</w:t>
      </w:r>
    </w:p>
    <w:p>
      <w:pPr>
        <w:pStyle w:val="TableCaption"/>
      </w:pPr>
      <w:r>
        <w:t xml:space="preserve">Tabell 17. Oversikt over hvert alternativ mot kontrollen Hybrid 04.</w:t>
      </w:r>
    </w:p>
    <w:tbl>
      <w:tblPr>
        <w:tblStyle w:val="Table"/>
        <w:tblW w:type="pct" w:w="5000"/>
        <w:tblLayout w:type="fixed"/>
        <w:tblLook w:firstRow="1" w:lastRow="0" w:firstColumn="0" w:lastColumn="0" w:noHBand="0" w:noVBand="0" w:val="0020"/>
        <w:tblCaption w:val="Tabell 17. Oversikt over hvert alternativ mot kontrollen Hybrid 04."/>
      </w:tblPr>
      <w:tblGrid>
        <w:gridCol w:w="211"/>
        <w:gridCol w:w="269"/>
        <w:gridCol w:w="308"/>
        <w:gridCol w:w="154"/>
        <w:gridCol w:w="250"/>
        <w:gridCol w:w="5222"/>
        <w:gridCol w:w="635"/>
        <w:gridCol w:w="423"/>
        <w:gridCol w:w="443"/>
      </w:tblGrid>
      <w:tr>
        <w:trPr>
          <w:tblHeader w:val="on"/>
        </w:trPr>
        <w:tc>
          <w:tcPr/>
          <w:p>
            <w:pPr>
              <w:pStyle w:val="Compact"/>
              <w:jc w:val="left"/>
            </w:pPr>
            <w:r>
              <w:t xml:space="preserve">Alternativ</w:t>
            </w:r>
          </w:p>
        </w:tc>
        <w:tc>
          <w:tcPr/>
          <w:p>
            <w:pPr>
              <w:pStyle w:val="Compact"/>
              <w:jc w:val="left"/>
            </w:pPr>
            <w:r>
              <w:t xml:space="preserve">Ganger testet</w:t>
            </w:r>
          </w:p>
        </w:tc>
        <w:tc>
          <w:tcPr/>
          <w:p>
            <w:pPr>
              <w:pStyle w:val="Compact"/>
              <w:jc w:val="left"/>
            </w:pPr>
            <w:r>
              <w:t xml:space="preserve">Slår kontrollen</w:t>
            </w:r>
          </w:p>
        </w:tc>
        <w:tc>
          <w:tcPr/>
          <w:p>
            <w:pPr>
              <w:pStyle w:val="Compact"/>
              <w:jc w:val="left"/>
            </w:pPr>
            <w:r>
              <w:t xml:space="preserve">p-verdi</w:t>
            </w:r>
          </w:p>
        </w:tc>
        <w:tc>
          <w:tcPr/>
          <w:p>
            <w:pPr>
              <w:pStyle w:val="Compact"/>
              <w:jc w:val="left"/>
            </w:pPr>
            <w:r>
              <w:t xml:space="preserve">Favorisering</w:t>
            </w:r>
          </w:p>
        </w:tc>
        <w:tc>
          <w:tcPr/>
          <w:p>
            <w:pPr>
              <w:pStyle w:val="Compact"/>
              <w:jc w:val="left"/>
            </w:pPr>
            <w:r>
              <w:t xml:space="preserve">Bedre enn kontrollen for</w:t>
            </w:r>
          </w:p>
        </w:tc>
        <w:tc>
          <w:tcPr/>
          <w:p>
            <w:pPr>
              <w:pStyle w:val="Compact"/>
              <w:jc w:val="left"/>
            </w:pPr>
            <w:r>
              <w:t xml:space="preserve">Dårligere enn kontrollen for</w:t>
            </w:r>
          </w:p>
        </w:tc>
        <w:tc>
          <w:tcPr/>
          <w:p>
            <w:pPr>
              <w:pStyle w:val="Compact"/>
              <w:jc w:val="left"/>
            </w:pPr>
            <w:r>
              <w:t xml:space="preserve">Avling (gjennomsnitt)</w:t>
            </w:r>
          </w:p>
        </w:tc>
        <w:tc>
          <w:tcPr/>
          <w:p>
            <w:pPr>
              <w:pStyle w:val="Compact"/>
              <w:jc w:val="left"/>
            </w:pPr>
            <w:r>
              <w:t xml:space="preserve">Avling (% av kontroll)</w:t>
            </w:r>
          </w:p>
        </w:tc>
      </w:tr>
      <w:tr>
        <w:tc>
          <w:tcPr/>
          <w:p>
            <w:pPr>
              <w:pStyle w:val="Compact"/>
              <w:jc w:val="left"/>
            </w:pPr>
            <w:r>
              <w:t xml:space="preserve">Hybrid 03</w:t>
            </w:r>
          </w:p>
        </w:tc>
        <w:tc>
          <w:tcPr/>
          <w:p>
            <w:pPr>
              <w:pStyle w:val="Compact"/>
              <w:jc w:val="left"/>
            </w:pPr>
            <w:r>
              <w:t xml:space="preserve">40</w:t>
            </w:r>
          </w:p>
        </w:tc>
        <w:tc>
          <w:tcPr/>
          <w:p>
            <w:pPr>
              <w:pStyle w:val="Compact"/>
              <w:jc w:val="left"/>
            </w:pPr>
            <w:r>
              <w:t xml:space="preserve">79%</w:t>
            </w:r>
          </w:p>
        </w:tc>
        <w:tc>
          <w:tcPr/>
          <w:p>
            <w:pPr>
              <w:pStyle w:val="Compact"/>
              <w:jc w:val="left"/>
            </w:pPr>
            <w:r>
              <w:t xml:space="preserve">0.00164</w:t>
            </w:r>
          </w:p>
        </w:tc>
        <w:tc>
          <w:tcPr/>
          <w:p>
            <w:pPr>
              <w:pStyle w:val="Compact"/>
              <w:jc w:val="left"/>
            </w:pPr>
            <w:r>
              <w:t xml:space="preserve">46.0</w:t>
            </w:r>
          </w:p>
        </w:tc>
        <w:tc>
          <w:tcPr/>
          <w:p>
            <w:pPr>
              <w:pStyle w:val="Compact"/>
              <w:jc w:val="left"/>
            </w:pPr>
            <w:r>
              <w:t xml:space="preserve">Germination [Vegetative]; Diseases resistance [Vegetative]; Drought tolerance [Vegetative]; Yield [Agronomic Performance]; Grain size [Agronomic Performance]; Grain colour [Agronomic Performance]; Taste [Agronomic Performance]; Overall preference [Agronomic Performance]</w:t>
            </w:r>
          </w:p>
        </w:tc>
        <w:tc>
          <w:tcPr/>
          <w:p>
            <w:pPr>
              <w:pStyle w:val="Compact"/>
            </w:pPr>
          </w:p>
        </w:tc>
        <w:tc>
          <w:tcPr/>
          <w:p>
            <w:pPr>
              <w:pStyle w:val="Compact"/>
              <w:jc w:val="left"/>
            </w:pPr>
            <w:r>
              <w:t xml:space="preserve">11.3</w:t>
            </w:r>
          </w:p>
        </w:tc>
        <w:tc>
          <w:tcPr/>
          <w:p>
            <w:pPr>
              <w:pStyle w:val="Compact"/>
              <w:jc w:val="left"/>
            </w:pPr>
            <w:r>
              <w:t xml:space="preserve">159.9</w:t>
            </w:r>
          </w:p>
        </w:tc>
      </w:tr>
      <w:tr>
        <w:tc>
          <w:tcPr/>
          <w:p>
            <w:pPr>
              <w:pStyle w:val="Compact"/>
              <w:jc w:val="left"/>
            </w:pPr>
            <w:r>
              <w:t xml:space="preserve">Hybrid 06</w:t>
            </w:r>
          </w:p>
        </w:tc>
        <w:tc>
          <w:tcPr/>
          <w:p>
            <w:pPr>
              <w:pStyle w:val="Compact"/>
              <w:jc w:val="left"/>
            </w:pPr>
            <w:r>
              <w:t xml:space="preserve">40</w:t>
            </w:r>
          </w:p>
        </w:tc>
        <w:tc>
          <w:tcPr/>
          <w:p>
            <w:pPr>
              <w:pStyle w:val="Compact"/>
              <w:jc w:val="left"/>
            </w:pPr>
            <w:r>
              <w:t xml:space="preserve">70%</w:t>
            </w:r>
          </w:p>
        </w:tc>
        <w:tc>
          <w:tcPr/>
          <w:p>
            <w:pPr>
              <w:pStyle w:val="Compact"/>
              <w:jc w:val="left"/>
            </w:pPr>
            <w:r>
              <w:t xml:space="preserve">0.0542</w:t>
            </w:r>
          </w:p>
        </w:tc>
        <w:tc>
          <w:tcPr/>
          <w:p>
            <w:pPr>
              <w:pStyle w:val="Compact"/>
              <w:jc w:val="left"/>
            </w:pPr>
            <w:r>
              <w:t xml:space="preserve">24.5</w:t>
            </w:r>
          </w:p>
        </w:tc>
        <w:tc>
          <w:tcPr/>
          <w:p>
            <w:pPr>
              <w:pStyle w:val="Compact"/>
              <w:jc w:val="left"/>
            </w:pPr>
            <w:r>
              <w:t xml:space="preserve">Germination [Vegetative]; Diseases resistance [Vegetative]; Drought tolerance [Vegetative]; Fall armyworm resistance [Reproductive]; Yield [Agronomic Performance]; Grain size [Agronomic Performance]; Grain colour [Agronomic Performance]</w:t>
            </w:r>
          </w:p>
        </w:tc>
        <w:tc>
          <w:tcPr/>
          <w:p>
            <w:pPr>
              <w:pStyle w:val="Compact"/>
            </w:pPr>
          </w:p>
        </w:tc>
        <w:tc>
          <w:tcPr/>
          <w:p>
            <w:pPr>
              <w:pStyle w:val="Compact"/>
              <w:jc w:val="left"/>
            </w:pPr>
            <w:r>
              <w:t xml:space="preserve">10.1</w:t>
            </w:r>
          </w:p>
        </w:tc>
        <w:tc>
          <w:tcPr/>
          <w:p>
            <w:pPr>
              <w:pStyle w:val="Compact"/>
              <w:jc w:val="left"/>
            </w:pPr>
            <w:r>
              <w:t xml:space="preserve">142.3</w:t>
            </w:r>
          </w:p>
        </w:tc>
      </w:tr>
      <w:tr>
        <w:tc>
          <w:tcPr/>
          <w:p>
            <w:pPr>
              <w:pStyle w:val="Compact"/>
              <w:jc w:val="left"/>
            </w:pPr>
            <w:r>
              <w:t xml:space="preserve">Hybrid 08</w:t>
            </w:r>
          </w:p>
        </w:tc>
        <w:tc>
          <w:tcPr/>
          <w:p>
            <w:pPr>
              <w:pStyle w:val="Compact"/>
              <w:jc w:val="left"/>
            </w:pPr>
            <w:r>
              <w:t xml:space="preserve">52</w:t>
            </w:r>
          </w:p>
        </w:tc>
        <w:tc>
          <w:tcPr/>
          <w:p>
            <w:pPr>
              <w:pStyle w:val="Compact"/>
              <w:jc w:val="left"/>
            </w:pPr>
            <w:r>
              <w:t xml:space="preserve">64%</w:t>
            </w:r>
          </w:p>
        </w:tc>
        <w:tc>
          <w:tcPr/>
          <w:p>
            <w:pPr>
              <w:pStyle w:val="Compact"/>
              <w:jc w:val="left"/>
            </w:pPr>
            <w:r>
              <w:t xml:space="preserve">0.136</w:t>
            </w:r>
          </w:p>
        </w:tc>
        <w:tc>
          <w:tcPr/>
          <w:p>
            <w:pPr>
              <w:pStyle w:val="Compact"/>
              <w:jc w:val="left"/>
            </w:pPr>
            <w:r>
              <w:t xml:space="preserve">8.8</w:t>
            </w:r>
          </w:p>
        </w:tc>
        <w:tc>
          <w:tcPr/>
          <w:p>
            <w:pPr>
              <w:pStyle w:val="Compact"/>
              <w:jc w:val="left"/>
            </w:pPr>
            <w:r>
              <w:t xml:space="preserve">Germination [Vegetative]; Diseases resistance [Vegetative]; Drought tolerance [Vegetative]; Fall armyworm resistance [Reproductive]; Grain colour [Agronomic Performance]; Taste [Agronomic Performance]; Marketability [Agronomic Performance]</w:t>
            </w:r>
          </w:p>
        </w:tc>
        <w:tc>
          <w:tcPr/>
          <w:p>
            <w:pPr>
              <w:pStyle w:val="Compact"/>
            </w:pPr>
          </w:p>
        </w:tc>
        <w:tc>
          <w:tcPr/>
          <w:p>
            <w:pPr>
              <w:pStyle w:val="Compact"/>
              <w:jc w:val="left"/>
            </w:pPr>
            <w:r>
              <w:t xml:space="preserve">9.7</w:t>
            </w:r>
          </w:p>
        </w:tc>
        <w:tc>
          <w:tcPr/>
          <w:p>
            <w:pPr>
              <w:pStyle w:val="Compact"/>
              <w:jc w:val="left"/>
            </w:pPr>
            <w:r>
              <w:t xml:space="preserve">136.3</w:t>
            </w:r>
          </w:p>
        </w:tc>
      </w:tr>
      <w:tr>
        <w:tc>
          <w:tcPr/>
          <w:p>
            <w:pPr>
              <w:pStyle w:val="Compact"/>
              <w:jc w:val="left"/>
            </w:pPr>
            <w:r>
              <w:t xml:space="preserve">Hybrid 02</w:t>
            </w:r>
          </w:p>
        </w:tc>
        <w:tc>
          <w:tcPr/>
          <w:p>
            <w:pPr>
              <w:pStyle w:val="Compact"/>
              <w:jc w:val="left"/>
            </w:pPr>
            <w:r>
              <w:t xml:space="preserve">38</w:t>
            </w:r>
          </w:p>
        </w:tc>
        <w:tc>
          <w:tcPr/>
          <w:p>
            <w:pPr>
              <w:pStyle w:val="Compact"/>
              <w:jc w:val="left"/>
            </w:pPr>
            <w:r>
              <w:t xml:space="preserve">62%</w:t>
            </w:r>
          </w:p>
        </w:tc>
        <w:tc>
          <w:tcPr/>
          <w:p>
            <w:pPr>
              <w:pStyle w:val="Compact"/>
              <w:jc w:val="left"/>
            </w:pPr>
            <w:r>
              <w:t xml:space="preserve">0.271</w:t>
            </w:r>
          </w:p>
        </w:tc>
        <w:tc>
          <w:tcPr/>
          <w:p>
            <w:pPr>
              <w:pStyle w:val="Compact"/>
              <w:jc w:val="left"/>
            </w:pPr>
            <w:r>
              <w:t xml:space="preserve">3.3</w:t>
            </w:r>
          </w:p>
        </w:tc>
        <w:tc>
          <w:tcPr/>
          <w:p>
            <w:pPr>
              <w:pStyle w:val="Compact"/>
              <w:jc w:val="left"/>
            </w:pPr>
            <w:r>
              <w:t xml:space="preserve">Germination [Vegetative]; Diseases resistance [Vegetative]; Drought tolerance [Vegetative]; Fall armyworm resistance [Reproductive]; Taste [Agronomic Performance]</w:t>
            </w:r>
          </w:p>
        </w:tc>
        <w:tc>
          <w:tcPr/>
          <w:p>
            <w:pPr>
              <w:pStyle w:val="Compact"/>
            </w:pPr>
          </w:p>
        </w:tc>
        <w:tc>
          <w:tcPr/>
          <w:p>
            <w:pPr>
              <w:pStyle w:val="Compact"/>
              <w:jc w:val="left"/>
            </w:pPr>
            <w:r>
              <w:t xml:space="preserve">9.9</w:t>
            </w:r>
          </w:p>
        </w:tc>
        <w:tc>
          <w:tcPr/>
          <w:p>
            <w:pPr>
              <w:pStyle w:val="Compact"/>
              <w:jc w:val="left"/>
            </w:pPr>
            <w:r>
              <w:t xml:space="preserve">139.9</w:t>
            </w:r>
          </w:p>
        </w:tc>
      </w:tr>
      <w:tr>
        <w:tc>
          <w:tcPr/>
          <w:p>
            <w:pPr>
              <w:pStyle w:val="Compact"/>
              <w:jc w:val="left"/>
            </w:pPr>
            <w:r>
              <w:t xml:space="preserve">Hybrid 05</w:t>
            </w:r>
          </w:p>
        </w:tc>
        <w:tc>
          <w:tcPr/>
          <w:p>
            <w:pPr>
              <w:pStyle w:val="Compact"/>
              <w:jc w:val="left"/>
            </w:pPr>
            <w:r>
              <w:t xml:space="preserve">59</w:t>
            </w:r>
          </w:p>
        </w:tc>
        <w:tc>
          <w:tcPr/>
          <w:p>
            <w:pPr>
              <w:pStyle w:val="Compact"/>
              <w:jc w:val="left"/>
            </w:pPr>
            <w:r>
              <w:t xml:space="preserve">56%</w:t>
            </w:r>
          </w:p>
        </w:tc>
        <w:tc>
          <w:tcPr/>
          <w:p>
            <w:pPr>
              <w:pStyle w:val="Compact"/>
              <w:jc w:val="left"/>
            </w:pPr>
            <w:r>
              <w:t xml:space="preserve">0.551</w:t>
            </w:r>
          </w:p>
        </w:tc>
        <w:tc>
          <w:tcPr/>
          <w:p>
            <w:pPr>
              <w:pStyle w:val="Compact"/>
              <w:jc w:val="left"/>
            </w:pPr>
            <w:r>
              <w:t xml:space="preserve">-8.9</w:t>
            </w:r>
          </w:p>
        </w:tc>
        <w:tc>
          <w:tcPr/>
          <w:p>
            <w:pPr>
              <w:pStyle w:val="Compact"/>
              <w:jc w:val="left"/>
            </w:pPr>
            <w:r>
              <w:t xml:space="preserve">Germination [Vegetative]</w:t>
            </w:r>
          </w:p>
        </w:tc>
        <w:tc>
          <w:tcPr/>
          <w:p>
            <w:pPr>
              <w:pStyle w:val="Compact"/>
            </w:pPr>
          </w:p>
        </w:tc>
        <w:tc>
          <w:tcPr/>
          <w:p>
            <w:pPr>
              <w:pStyle w:val="Compact"/>
              <w:jc w:val="left"/>
            </w:pPr>
            <w:r>
              <w:t xml:space="preserve">9.2</w:t>
            </w:r>
          </w:p>
        </w:tc>
        <w:tc>
          <w:tcPr/>
          <w:p>
            <w:pPr>
              <w:pStyle w:val="Compact"/>
              <w:jc w:val="left"/>
            </w:pPr>
            <w:r>
              <w:t xml:space="preserve">129.4</w:t>
            </w:r>
          </w:p>
        </w:tc>
      </w:tr>
      <w:tr>
        <w:tc>
          <w:tcPr/>
          <w:p>
            <w:pPr>
              <w:pStyle w:val="Compact"/>
              <w:jc w:val="left"/>
            </w:pPr>
            <w:r>
              <w:t xml:space="preserve">Hybrid 01</w:t>
            </w:r>
          </w:p>
        </w:tc>
        <w:tc>
          <w:tcPr/>
          <w:p>
            <w:pPr>
              <w:pStyle w:val="Compact"/>
              <w:jc w:val="left"/>
            </w:pPr>
            <w:r>
              <w:t xml:space="preserve">45</w:t>
            </w:r>
          </w:p>
        </w:tc>
        <w:tc>
          <w:tcPr/>
          <w:p>
            <w:pPr>
              <w:pStyle w:val="Compact"/>
              <w:jc w:val="left"/>
            </w:pPr>
            <w:r>
              <w:t xml:space="preserve">54%</w:t>
            </w:r>
          </w:p>
        </w:tc>
        <w:tc>
          <w:tcPr/>
          <w:p>
            <w:pPr>
              <w:pStyle w:val="Compact"/>
              <w:jc w:val="left"/>
            </w:pPr>
            <w:r>
              <w:t xml:space="preserve">0.653</w:t>
            </w:r>
          </w:p>
        </w:tc>
        <w:tc>
          <w:tcPr/>
          <w:p>
            <w:pPr>
              <w:pStyle w:val="Compact"/>
              <w:jc w:val="left"/>
            </w:pPr>
            <w:r>
              <w:t xml:space="preserve">-12.7</w:t>
            </w:r>
          </w:p>
        </w:tc>
        <w:tc>
          <w:tcPr/>
          <w:p>
            <w:pPr>
              <w:pStyle w:val="Compact"/>
              <w:jc w:val="left"/>
            </w:pPr>
            <w:r>
              <w:t xml:space="preserve">Diseases resistance [Vegetative]; Grain colour [Agronomic Performance]; Taste [Agronomic Performance]</w:t>
            </w:r>
          </w:p>
        </w:tc>
        <w:tc>
          <w:tcPr/>
          <w:p>
            <w:pPr>
              <w:pStyle w:val="Compact"/>
            </w:pPr>
          </w:p>
        </w:tc>
        <w:tc>
          <w:tcPr/>
          <w:p>
            <w:pPr>
              <w:pStyle w:val="Compact"/>
              <w:jc w:val="left"/>
            </w:pPr>
            <w:r>
              <w:t xml:space="preserve">8.9</w:t>
            </w:r>
          </w:p>
        </w:tc>
        <w:tc>
          <w:tcPr/>
          <w:p>
            <w:pPr>
              <w:pStyle w:val="Compact"/>
              <w:jc w:val="left"/>
            </w:pPr>
            <w:r>
              <w:t xml:space="preserve">124.8</w:t>
            </w:r>
          </w:p>
        </w:tc>
      </w:tr>
      <w:tr>
        <w:tc>
          <w:tcPr/>
          <w:p>
            <w:pPr>
              <w:pStyle w:val="Compact"/>
              <w:jc w:val="left"/>
            </w:pPr>
            <w:r>
              <w:t xml:space="preserve">Hybrid 04</w:t>
            </w:r>
          </w:p>
        </w:tc>
        <w:tc>
          <w:tcPr/>
          <w:p>
            <w:pPr>
              <w:pStyle w:val="Compact"/>
              <w:jc w:val="left"/>
            </w:pPr>
            <w:r>
              <w:t xml:space="preserve">49</w:t>
            </w:r>
          </w:p>
        </w:tc>
        <w:tc>
          <w:tcPr/>
          <w:p>
            <w:pPr>
              <w:pStyle w:val="Compact"/>
            </w:pPr>
          </w:p>
        </w:tc>
        <w:tc>
          <w:tcPr/>
          <w:p>
            <w:pPr>
              <w:pStyle w:val="Compact"/>
            </w:pPr>
          </w:p>
        </w:tc>
        <w:tc>
          <w:tcPr/>
          <w:p>
            <w:pPr>
              <w:pStyle w:val="Compact"/>
              <w:jc w:val="left"/>
            </w:pPr>
            <w:r>
              <w:t xml:space="preserve">-23.5</w:t>
            </w:r>
          </w:p>
        </w:tc>
        <w:tc>
          <w:tcPr/>
          <w:p>
            <w:pPr>
              <w:pStyle w:val="Compact"/>
            </w:pPr>
          </w:p>
        </w:tc>
        <w:tc>
          <w:tcPr/>
          <w:p>
            <w:pPr>
              <w:pStyle w:val="Compact"/>
            </w:pPr>
          </w:p>
        </w:tc>
        <w:tc>
          <w:tcPr/>
          <w:p>
            <w:pPr>
              <w:pStyle w:val="Compact"/>
              <w:jc w:val="left"/>
            </w:pPr>
            <w:r>
              <w:t xml:space="preserve">7.1</w:t>
            </w:r>
          </w:p>
        </w:tc>
        <w:tc>
          <w:tcPr/>
          <w:p>
            <w:pPr>
              <w:pStyle w:val="Compact"/>
              <w:jc w:val="left"/>
            </w:pPr>
            <w:r>
              <w:t xml:space="preserve">100.0</w:t>
            </w:r>
          </w:p>
        </w:tc>
      </w:tr>
      <w:tr>
        <w:tc>
          <w:tcPr/>
          <w:p>
            <w:pPr>
              <w:pStyle w:val="Compact"/>
              <w:jc w:val="left"/>
            </w:pPr>
            <w:r>
              <w:t xml:space="preserve">Hybrid 07</w:t>
            </w:r>
          </w:p>
        </w:tc>
        <w:tc>
          <w:tcPr/>
          <w:p>
            <w:pPr>
              <w:pStyle w:val="Compact"/>
              <w:jc w:val="left"/>
            </w:pPr>
            <w:r>
              <w:t xml:space="preserve">40</w:t>
            </w:r>
          </w:p>
        </w:tc>
        <w:tc>
          <w:tcPr/>
          <w:p>
            <w:pPr>
              <w:pStyle w:val="Compact"/>
              <w:jc w:val="left"/>
            </w:pPr>
            <w:r>
              <w:t xml:space="preserve">49%</w:t>
            </w:r>
          </w:p>
        </w:tc>
        <w:tc>
          <w:tcPr/>
          <w:p>
            <w:pPr>
              <w:pStyle w:val="Compact"/>
              <w:jc w:val="left"/>
            </w:pPr>
            <w:r>
              <w:t xml:space="preserve">0.943</w:t>
            </w:r>
          </w:p>
        </w:tc>
        <w:tc>
          <w:tcPr/>
          <w:p>
            <w:pPr>
              <w:pStyle w:val="Compact"/>
              <w:jc w:val="left"/>
            </w:pPr>
            <w:r>
              <w:t xml:space="preserve">-23.0</w:t>
            </w:r>
          </w:p>
        </w:tc>
        <w:tc>
          <w:tcPr/>
          <w:p>
            <w:pPr>
              <w:pStyle w:val="Compact"/>
            </w:pPr>
          </w:p>
        </w:tc>
        <w:tc>
          <w:tcPr/>
          <w:p>
            <w:pPr>
              <w:pStyle w:val="Compact"/>
              <w:jc w:val="left"/>
            </w:pPr>
            <w:r>
              <w:t xml:space="preserve">Drought tolerance [Reproductive]</w:t>
            </w:r>
          </w:p>
        </w:tc>
        <w:tc>
          <w:tcPr/>
          <w:p>
            <w:pPr>
              <w:pStyle w:val="Compact"/>
              <w:jc w:val="left"/>
            </w:pPr>
            <w:r>
              <w:t xml:space="preserve">6.4</w:t>
            </w:r>
          </w:p>
        </w:tc>
        <w:tc>
          <w:tcPr/>
          <w:p>
            <w:pPr>
              <w:pStyle w:val="Compact"/>
              <w:jc w:val="left"/>
            </w:pPr>
            <w:r>
              <w:t xml:space="preserve">90.4</w:t>
            </w:r>
          </w:p>
        </w:tc>
      </w:tr>
    </w:tbl>
    <w:p>
      <w:pPr>
        <w:pStyle w:val="BodyText"/>
      </w:pPr>
      <w:r>
        <w:t xml:space="preserve">Hele sammenligningen, per egenskap og for hver kontroll, ligger i filene «variety-release-summary.csv» og «variety-release-by-trait.csv» blant tilleggsfilene.</w:t>
      </w:r>
    </w:p>
    <w:p>
      <w:r>
        <w:br w:type="page"/>
      </w:r>
    </w:p>
    <w:bookmarkEnd w:id="121"/>
    <w:bookmarkStart w:id="186" w:name="referanser"/>
    <w:p>
      <w:pPr>
        <w:pStyle w:val="Heading1"/>
      </w:pPr>
      <w:r>
        <w:t xml:space="preserve">Referanser</w:t>
      </w:r>
    </w:p>
    <w:bookmarkStart w:id="185" w:name="refs"/>
    <w:bookmarkStart w:id="123" w:name="ref-deSousa2024"/>
    <w:p>
      <w:pPr>
        <w:pStyle w:val="Bibliography"/>
      </w:pPr>
      <w:r>
        <w:t xml:space="preserve">1.</w:t>
      </w:r>
      <w:r>
        <w:t xml:space="preserve"> </w:t>
      </w:r>
      <w:r>
        <w:t xml:space="preserve">	</w:t>
      </w:r>
      <w:r>
        <w:t xml:space="preserve">K. de Sousa, J. van Etten, R. Manners, E. Abidin, R. O. Abdulmalik, B. Abolore, K. Acheremu, S. Angudubo, A. Aguilar, E. Arnaud, A. Babu, M. Barrios, G. Benavente, O. Boukar, J. E. Cairns, E. Carey, H. Daudi, M. Dawud, G. Edughaen, J. Ellison, W. Esuma, S. G. Mohammed, J. van de Gevel, M. Gomez, J. van Heerwaarden, P. Iragaba, E. Kadege, T. M. Assefa, S. Kalemera, F. S. Kasubiri, R. Kawuki, Y. G. Kidane, M. Kilango, H. Kulembeka, A. Kwadwo, B. Madriz, E. Masumba, J. Mbiu, T. Mendes, A. Müller, M. Moyo, K. Mtunda, T. Muzhingi, D. Muungani, E. T. Mwenda, G. R. V. P. R. Nadigatla, A. R. Nanyonjo, S. N’Danikou, A. Nduwumuremyi, J. C. Nshimiyimana, E. Nuwamanya, H. Nyirahabimana, M. Occelli, O. Olaosebikan, P. O. Ongom, B. Ortiz-Crespo, R. Oteng-Fripong, A. Ozimati, D. Owoade, C. F. Quiros, J. C. Rosas, P. Rukundo, P. Rutsaert, M. Sibomana, N. Sharma, N. Shida, J. Steinke, R. Ssali, J. G. Suchini, B. Teeken, T. K. Tengey, H. A. Tufan, S. Tumwegamire, E. Tuyishime, J. Ulzen, M. L. Umar, S. Onwuka, T. U. Madu, R. C. Voss, M. Yeye, M. Zaman-Allah</w:t>
      </w:r>
      <w:r>
        <w:t xml:space="preserve">,</w:t>
      </w:r>
      <w:r>
        <w:t xml:space="preserve"> </w:t>
      </w:r>
      <w:hyperlink r:id="rId122">
        <w:r>
          <w:rPr>
            <w:rStyle w:val="Hyperlink"/>
          </w:rPr>
          <w:t xml:space="preserve">The tricot approach: An agile framework for decentralized on-farm testing supported by citizen science. A retrospective</w:t>
        </w:r>
      </w:hyperlink>
      <w:r>
        <w:t xml:space="preserve">.</w:t>
      </w:r>
      <w:r>
        <w:t xml:space="preserve"> </w:t>
      </w:r>
      <w:r>
        <w:rPr>
          <w:i/>
          <w:iCs/>
        </w:rPr>
        <w:t xml:space="preserve">Agronomy for Sustainable Development</w:t>
      </w:r>
      <w:r>
        <w:t xml:space="preserve"> </w:t>
      </w:r>
      <w:r>
        <w:rPr>
          <w:b/>
          <w:bCs/>
        </w:rPr>
        <w:t xml:space="preserve">44</w:t>
      </w:r>
      <w:r>
        <w:t xml:space="preserve"> </w:t>
      </w:r>
      <w:r>
        <w:t xml:space="preserve">(2024).</w:t>
      </w:r>
    </w:p>
    <w:bookmarkEnd w:id="123"/>
    <w:bookmarkStart w:id="125" w:name="ref-vanEtten2019tricot"/>
    <w:p>
      <w:pPr>
        <w:pStyle w:val="Bibliography"/>
      </w:pPr>
      <w:r>
        <w:t xml:space="preserve">2.</w:t>
      </w:r>
      <w:r>
        <w:t xml:space="preserve"> </w:t>
      </w:r>
      <w:r>
        <w:t xml:space="preserve">	</w:t>
      </w:r>
      <w:r>
        <w:t xml:space="preserve">J. van Etten, E. Beza, L. Calderer, K. Van Duijvendijk, C. Fadda, B. Fantahun, Y. G. Kidane, J. van de Gevel, A. Gupta, D. K. Mengistu, D. Kiambi, P. N. Mathur, L. Mercado, S. Mittra, M. J. Mollel, J. C. Rosas, J. Steinke, J. G. Suchini, K. S. Zimmerer</w:t>
      </w:r>
      <w:r>
        <w:t xml:space="preserve">,</w:t>
      </w:r>
      <w:r>
        <w:t xml:space="preserve"> </w:t>
      </w:r>
      <w:hyperlink r:id="rId124">
        <w:r>
          <w:rPr>
            <w:rStyle w:val="Hyperlink"/>
          </w:rPr>
          <w:t xml:space="preserve">First experiences with a novel farmer citizen science approach: crowdsourcing participatory variety selection through on-farm triadic comparisons of technologies (tricot)</w:t>
        </w:r>
      </w:hyperlink>
      <w:r>
        <w:t xml:space="preserve">.</w:t>
      </w:r>
      <w:r>
        <w:t xml:space="preserve"> </w:t>
      </w:r>
      <w:r>
        <w:rPr>
          <w:i/>
          <w:iCs/>
        </w:rPr>
        <w:t xml:space="preserve">Experimental Agriculture</w:t>
      </w:r>
      <w:r>
        <w:t xml:space="preserve"> </w:t>
      </w:r>
      <w:r>
        <w:rPr>
          <w:b/>
          <w:bCs/>
        </w:rPr>
        <w:t xml:space="preserve">55</w:t>
      </w:r>
      <w:r>
        <w:t xml:space="preserve">, 275–296 (2019).</w:t>
      </w:r>
    </w:p>
    <w:bookmarkEnd w:id="125"/>
    <w:bookmarkStart w:id="127" w:name="ref-Quiros2024"/>
    <w:p>
      <w:pPr>
        <w:pStyle w:val="Bibliography"/>
      </w:pPr>
      <w:r>
        <w:t xml:space="preserve">3.</w:t>
      </w:r>
      <w:r>
        <w:t xml:space="preserve"> </w:t>
      </w:r>
      <w:r>
        <w:t xml:space="preserve">	</w:t>
      </w:r>
      <w:r>
        <w:t xml:space="preserve">C. Quirós, K. de Sousa, J. Steinke, B. Madriz, M.-A. Laporte, E. Arnaud, R. Manners, B. Ortiz-Crespo, A. Müller, J. van Etten</w:t>
      </w:r>
      <w:r>
        <w:t xml:space="preserve">,</w:t>
      </w:r>
      <w:r>
        <w:t xml:space="preserve"> </w:t>
      </w:r>
      <w:hyperlink r:id="rId126">
        <w:r>
          <w:rPr>
            <w:rStyle w:val="Hyperlink"/>
          </w:rPr>
          <w:t xml:space="preserve">ClimMob: Software to support experimental citizen science in agriculture</w:t>
        </w:r>
      </w:hyperlink>
      <w:r>
        <w:t xml:space="preserve">.</w:t>
      </w:r>
      <w:r>
        <w:t xml:space="preserve"> </w:t>
      </w:r>
      <w:r>
        <w:rPr>
          <w:i/>
          <w:iCs/>
        </w:rPr>
        <w:t xml:space="preserve">Computers and Electronics in Agriculture</w:t>
      </w:r>
      <w:r>
        <w:t xml:space="preserve"> </w:t>
      </w:r>
      <w:r>
        <w:rPr>
          <w:b/>
          <w:bCs/>
        </w:rPr>
        <w:t xml:space="preserve">217</w:t>
      </w:r>
      <w:r>
        <w:t xml:space="preserve">, 108539 (2024).</w:t>
      </w:r>
    </w:p>
    <w:bookmarkEnd w:id="127"/>
    <w:bookmarkStart w:id="129" w:name="ref-Plackett1975"/>
    <w:p>
      <w:pPr>
        <w:pStyle w:val="Bibliography"/>
      </w:pPr>
      <w:r>
        <w:t xml:space="preserve">4.</w:t>
      </w:r>
      <w:r>
        <w:t xml:space="preserve"> </w:t>
      </w:r>
      <w:r>
        <w:t xml:space="preserve">	</w:t>
      </w:r>
      <w:r>
        <w:t xml:space="preserve">R. L. Plackett,</w:t>
      </w:r>
      <w:r>
        <w:t xml:space="preserve"> </w:t>
      </w:r>
      <w:hyperlink r:id="rId128">
        <w:r>
          <w:rPr>
            <w:rStyle w:val="Hyperlink"/>
          </w:rPr>
          <w:t xml:space="preserve">The Analysis of Permutations</w:t>
        </w:r>
      </w:hyperlink>
      <w:r>
        <w:t xml:space="preserve">.</w:t>
      </w:r>
      <w:r>
        <w:t xml:space="preserve"> </w:t>
      </w:r>
      <w:r>
        <w:rPr>
          <w:i/>
          <w:iCs/>
        </w:rPr>
        <w:t xml:space="preserve">Journal of the Royal Statistical Society. Series C (Applied Statistics)</w:t>
      </w:r>
      <w:r>
        <w:t xml:space="preserve"> </w:t>
      </w:r>
      <w:r>
        <w:rPr>
          <w:b/>
          <w:bCs/>
        </w:rPr>
        <w:t xml:space="preserve">24</w:t>
      </w:r>
      <w:r>
        <w:t xml:space="preserve">, 193–202 (1975).</w:t>
      </w:r>
    </w:p>
    <w:bookmarkEnd w:id="129"/>
    <w:bookmarkStart w:id="130" w:name="ref-Luce1959"/>
    <w:p>
      <w:pPr>
        <w:pStyle w:val="Bibliography"/>
      </w:pPr>
      <w:r>
        <w:t xml:space="preserve">5.</w:t>
      </w:r>
      <w:r>
        <w:t xml:space="preserve"> </w:t>
      </w:r>
      <w:r>
        <w:t xml:space="preserve">	</w:t>
      </w:r>
      <w:r>
        <w:t xml:space="preserve">R. D. Luce,</w:t>
      </w:r>
      <w:r>
        <w:t xml:space="preserve"> </w:t>
      </w:r>
      <w:r>
        <w:rPr>
          <w:i/>
          <w:iCs/>
        </w:rPr>
        <w:t xml:space="preserve">Individual Choice Behavior</w:t>
      </w:r>
      <w:r>
        <w:t xml:space="preserve"> </w:t>
      </w:r>
      <w:r>
        <w:t xml:space="preserve">(Courier Corporation, 1959).</w:t>
      </w:r>
    </w:p>
    <w:bookmarkEnd w:id="130"/>
    <w:bookmarkStart w:id="132" w:name="ref-nasapower"/>
    <w:p>
      <w:pPr>
        <w:pStyle w:val="Bibliography"/>
      </w:pPr>
      <w:r>
        <w:t xml:space="preserve">6.</w:t>
      </w:r>
      <w:r>
        <w:t xml:space="preserve"> </w:t>
      </w:r>
      <w:r>
        <w:t xml:space="preserve">	</w:t>
      </w:r>
      <w:r>
        <w:t xml:space="preserve">A. H. Sparks,</w:t>
      </w:r>
      <w:r>
        <w:t xml:space="preserve"> </w:t>
      </w:r>
      <w:hyperlink r:id="rId131">
        <w:r>
          <w:rPr>
            <w:rStyle w:val="Hyperlink"/>
          </w:rPr>
          <w:t xml:space="preserve">nasapower: A NASA POWER Global Meteorology, Surface Solar Energy and Climatology Data Client for R</w:t>
        </w:r>
      </w:hyperlink>
      <w:r>
        <w:t xml:space="preserve">.</w:t>
      </w:r>
      <w:r>
        <w:t xml:space="preserve"> </w:t>
      </w:r>
      <w:r>
        <w:rPr>
          <w:i/>
          <w:iCs/>
        </w:rPr>
        <w:t xml:space="preserve">Journal of Open Source Software</w:t>
      </w:r>
      <w:r>
        <w:t xml:space="preserve"> </w:t>
      </w:r>
      <w:r>
        <w:rPr>
          <w:b/>
          <w:bCs/>
        </w:rPr>
        <w:t xml:space="preserve">3</w:t>
      </w:r>
      <w:r>
        <w:t xml:space="preserve">, 1035 (2018).</w:t>
      </w:r>
    </w:p>
    <w:bookmarkEnd w:id="132"/>
    <w:bookmarkStart w:id="134" w:name="ref-climatrends"/>
    <w:p>
      <w:pPr>
        <w:pStyle w:val="Bibliography"/>
      </w:pPr>
      <w:r>
        <w:t xml:space="preserve">7.</w:t>
      </w:r>
      <w:r>
        <w:t xml:space="preserve"> </w:t>
      </w:r>
      <w:r>
        <w:t xml:space="preserve">	</w:t>
      </w:r>
      <w:r>
        <w:t xml:space="preserve">K. de Sousa, J. van Etten, S. Ø. Solberg</w:t>
      </w:r>
      <w:r>
        <w:t xml:space="preserve">,</w:t>
      </w:r>
      <w:r>
        <w:t xml:space="preserve"> </w:t>
      </w:r>
      <w:r>
        <w:rPr>
          <w:i/>
          <w:iCs/>
        </w:rPr>
        <w:t xml:space="preserve">Climatrends: Climate Variability Indices for Ecological Modelling</w:t>
      </w:r>
      <w:r>
        <w:t xml:space="preserve"> </w:t>
      </w:r>
      <w:r>
        <w:t xml:space="preserve">(2020;</w:t>
      </w:r>
      <w:r>
        <w:t xml:space="preserve"> </w:t>
      </w:r>
      <w:hyperlink r:id="rId133">
        <w:r>
          <w:rPr>
            <w:rStyle w:val="Hyperlink"/>
          </w:rPr>
          <w:t xml:space="preserve">https://CRAN.R-project.org/package=climatrends</w:t>
        </w:r>
      </w:hyperlink>
      <w:r>
        <w:t xml:space="preserve">).</w:t>
      </w:r>
    </w:p>
    <w:bookmarkEnd w:id="134"/>
    <w:bookmarkStart w:id="136" w:name="ref-Turner2020"/>
    <w:p>
      <w:pPr>
        <w:pStyle w:val="Bibliography"/>
      </w:pPr>
      <w:r>
        <w:t xml:space="preserve">8.</w:t>
      </w:r>
      <w:r>
        <w:t xml:space="preserve"> </w:t>
      </w:r>
      <w:r>
        <w:t xml:space="preserve">	</w:t>
      </w:r>
      <w:r>
        <w:t xml:space="preserve">H. L. Turner, J. van Etten, D. Firth, I. Kosmidis</w:t>
      </w:r>
      <w:r>
        <w:t xml:space="preserve">,</w:t>
      </w:r>
      <w:r>
        <w:t xml:space="preserve"> </w:t>
      </w:r>
      <w:r>
        <w:t xml:space="preserve">Modelling rankings in R: the PlackettLuce package</w:t>
      </w:r>
      <w:r>
        <w:t xml:space="preserve">.</w:t>
      </w:r>
      <w:r>
        <w:t xml:space="preserve"> </w:t>
      </w:r>
      <w:r>
        <w:rPr>
          <w:i/>
          <w:iCs/>
        </w:rPr>
        <w:t xml:space="preserve">Computational Statistics</w:t>
      </w:r>
      <w:r>
        <w:t xml:space="preserve">, doi:</w:t>
      </w:r>
      <w:r>
        <w:t xml:space="preserve"> </w:t>
      </w:r>
      <w:hyperlink r:id="rId135">
        <w:r>
          <w:rPr>
            <w:rStyle w:val="Hyperlink"/>
          </w:rPr>
          <w:t xml:space="preserve">10.1007/s00180-020-00959-3</w:t>
        </w:r>
      </w:hyperlink>
      <w:r>
        <w:t xml:space="preserve"> </w:t>
      </w:r>
      <w:r>
        <w:t xml:space="preserve">(2020).</w:t>
      </w:r>
    </w:p>
    <w:bookmarkEnd w:id="136"/>
    <w:bookmarkStart w:id="138" w:name="ref-Zeileis2008"/>
    <w:p>
      <w:pPr>
        <w:pStyle w:val="Bibliography"/>
      </w:pPr>
      <w:r>
        <w:t xml:space="preserve">9.</w:t>
      </w:r>
      <w:r>
        <w:t xml:space="preserve"> </w:t>
      </w:r>
      <w:r>
        <w:t xml:space="preserve">	</w:t>
      </w:r>
      <w:r>
        <w:t xml:space="preserve">A. Zeileis, T. Hothorn, K. Hornik,</w:t>
      </w:r>
      <w:r>
        <w:t xml:space="preserve"> </w:t>
      </w:r>
      <w:hyperlink r:id="rId137">
        <w:r>
          <w:rPr>
            <w:rStyle w:val="Hyperlink"/>
          </w:rPr>
          <w:t xml:space="preserve">Model-based recursive partitioning</w:t>
        </w:r>
      </w:hyperlink>
      <w:r>
        <w:t xml:space="preserve">.</w:t>
      </w:r>
      <w:r>
        <w:t xml:space="preserve"> </w:t>
      </w:r>
      <w:r>
        <w:rPr>
          <w:i/>
          <w:iCs/>
        </w:rPr>
        <w:t xml:space="preserve">Journal of Computational and Graphical Statistics</w:t>
      </w:r>
      <w:r>
        <w:t xml:space="preserve"> </w:t>
      </w:r>
      <w:r>
        <w:rPr>
          <w:b/>
          <w:bCs/>
        </w:rPr>
        <w:t xml:space="preserve">17</w:t>
      </w:r>
      <w:r>
        <w:t xml:space="preserve">, 492–514 (2008).</w:t>
      </w:r>
    </w:p>
    <w:bookmarkEnd w:id="138"/>
    <w:bookmarkStart w:id="139" w:name="ref-Sakamoto1986"/>
    <w:p>
      <w:pPr>
        <w:pStyle w:val="Bibliography"/>
      </w:pPr>
      <w:r>
        <w:t xml:space="preserve">10.</w:t>
      </w:r>
      <w:r>
        <w:t xml:space="preserve"> </w:t>
      </w:r>
      <w:r>
        <w:t xml:space="preserve">	</w:t>
      </w:r>
      <w:r>
        <w:t xml:space="preserve">Y. Sakamoto Ishiguro, M., Kitagawa, G.,</w:t>
      </w:r>
      <w:r>
        <w:t xml:space="preserve"> </w:t>
      </w:r>
      <w:r>
        <w:rPr>
          <w:i/>
          <w:iCs/>
        </w:rPr>
        <w:t xml:space="preserve">Akaike information criterion statistics</w:t>
      </w:r>
      <w:r>
        <w:t xml:space="preserve"> </w:t>
      </w:r>
      <w:r>
        <w:t xml:space="preserve">(KTK Scientific Publishers ; D. Reidel ; Sold; distributed in the U.S.A.; Canada by Kluwer Academic Publishers, Tokyo; Dordrecht; Boston; Hingham, MA, 1986).</w:t>
      </w:r>
    </w:p>
    <w:bookmarkEnd w:id="139"/>
    <w:bookmarkStart w:id="141" w:name="ref-Kendall1938"/>
    <w:p>
      <w:pPr>
        <w:pStyle w:val="Bibliography"/>
      </w:pPr>
      <w:r>
        <w:t xml:space="preserve">11.</w:t>
      </w:r>
      <w:r>
        <w:t xml:space="preserve"> </w:t>
      </w:r>
      <w:r>
        <w:t xml:space="preserve">	</w:t>
      </w:r>
      <w:r>
        <w:t xml:space="preserve">M. G. Kendall,</w:t>
      </w:r>
      <w:r>
        <w:t xml:space="preserve"> </w:t>
      </w:r>
      <w:hyperlink r:id="rId140">
        <w:r>
          <w:rPr>
            <w:rStyle w:val="Hyperlink"/>
          </w:rPr>
          <w:t xml:space="preserve">A new measure of ranking correlation</w:t>
        </w:r>
      </w:hyperlink>
      <w:r>
        <w:t xml:space="preserve">.</w:t>
      </w:r>
      <w:r>
        <w:t xml:space="preserve"> </w:t>
      </w:r>
      <w:r>
        <w:rPr>
          <w:i/>
          <w:iCs/>
        </w:rPr>
        <w:t xml:space="preserve">Biometrika</w:t>
      </w:r>
      <w:r>
        <w:t xml:space="preserve"> </w:t>
      </w:r>
      <w:r>
        <w:rPr>
          <w:b/>
          <w:bCs/>
        </w:rPr>
        <w:t xml:space="preserve">30</w:t>
      </w:r>
      <w:r>
        <w:t xml:space="preserve">, 81–93 (1938).</w:t>
      </w:r>
    </w:p>
    <w:bookmarkEnd w:id="141"/>
    <w:bookmarkStart w:id="143" w:name="ref-RCoreTeam"/>
    <w:p>
      <w:pPr>
        <w:pStyle w:val="Bibliography"/>
      </w:pPr>
      <w:r>
        <w:t xml:space="preserve">12.</w:t>
      </w:r>
      <w:r>
        <w:t xml:space="preserve"> </w:t>
      </w:r>
      <w:r>
        <w:t xml:space="preserve">	</w:t>
      </w:r>
      <w:r>
        <w:t xml:space="preserve">R Core Team,</w:t>
      </w:r>
      <w:r>
        <w:t xml:space="preserve"> </w:t>
      </w:r>
      <w:r>
        <w:t xml:space="preserve">R: A language and environment for statistical computing. version 3.6.2.</w:t>
      </w:r>
      <w:r>
        <w:t xml:space="preserve"> </w:t>
      </w:r>
      <w:r>
        <w:t xml:space="preserve">(2019).</w:t>
      </w:r>
      <w:r>
        <w:t xml:space="preserve"> </w:t>
      </w:r>
      <w:hyperlink r:id="rId142">
        <w:r>
          <w:rPr>
            <w:rStyle w:val="Hyperlink"/>
          </w:rPr>
          <w:t xml:space="preserve">https://r-project.org/</w:t>
        </w:r>
      </w:hyperlink>
      <w:r>
        <w:t xml:space="preserve">.</w:t>
      </w:r>
    </w:p>
    <w:bookmarkEnd w:id="143"/>
    <w:bookmarkStart w:id="145" w:name="ref-knitr"/>
    <w:p>
      <w:pPr>
        <w:pStyle w:val="Bibliography"/>
      </w:pPr>
      <w:r>
        <w:t xml:space="preserve">13.</w:t>
      </w:r>
      <w:r>
        <w:t xml:space="preserve"> </w:t>
      </w:r>
      <w:r>
        <w:t xml:space="preserve">	</w:t>
      </w:r>
      <w:r>
        <w:t xml:space="preserve">Y. Xie,</w:t>
      </w:r>
      <w:r>
        <w:t xml:space="preserve"> </w:t>
      </w:r>
      <w:r>
        <w:rPr>
          <w:i/>
          <w:iCs/>
        </w:rPr>
        <w:t xml:space="preserve">Dynamic Documents with</w:t>
      </w:r>
      <w:r>
        <w:rPr>
          <w:i/>
          <w:iCs/>
        </w:rPr>
        <w:t xml:space="preserve"> </w:t>
      </w:r>
      <w:r>
        <w:rPr>
          <w:i/>
          <w:iCs/>
        </w:rPr>
        <w:t xml:space="preserve">R</w:t>
      </w:r>
      <w:r>
        <w:rPr>
          <w:i/>
          <w:iCs/>
        </w:rPr>
        <w:t xml:space="preserve"> </w:t>
      </w:r>
      <w:r>
        <w:rPr>
          <w:i/>
          <w:iCs/>
        </w:rPr>
        <w:t xml:space="preserve">and knitr</w:t>
      </w:r>
      <w:r>
        <w:t xml:space="preserve"> </w:t>
      </w:r>
      <w:r>
        <w:t xml:space="preserve">(Chapman; Hall/CRC, Boca Raton, Florida, ed. 2nd, 2015;</w:t>
      </w:r>
      <w:r>
        <w:t xml:space="preserve"> </w:t>
      </w:r>
      <w:hyperlink r:id="rId144">
        <w:r>
          <w:rPr>
            <w:rStyle w:val="Hyperlink"/>
          </w:rPr>
          <w:t xml:space="preserve">https://yihui.org/knitr/</w:t>
        </w:r>
      </w:hyperlink>
      <w:r>
        <w:t xml:space="preserve">).</w:t>
      </w:r>
    </w:p>
    <w:bookmarkEnd w:id="145"/>
    <w:bookmarkStart w:id="147" w:name="ref-rmarkdown"/>
    <w:p>
      <w:pPr>
        <w:pStyle w:val="Bibliography"/>
      </w:pPr>
      <w:r>
        <w:t xml:space="preserve">14.</w:t>
      </w:r>
      <w:r>
        <w:t xml:space="preserve"> </w:t>
      </w:r>
      <w:r>
        <w:t xml:space="preserve">	</w:t>
      </w:r>
      <w:r>
        <w:t xml:space="preserve">Y. Xie, J. J. Allaire, G. Grolemund,</w:t>
      </w:r>
      <w:r>
        <w:t xml:space="preserve"> </w:t>
      </w:r>
      <w:r>
        <w:rPr>
          <w:i/>
          <w:iCs/>
        </w:rPr>
        <w:t xml:space="preserve">R Markdown: The Definitive Guide</w:t>
      </w:r>
      <w:r>
        <w:t xml:space="preserve"> </w:t>
      </w:r>
      <w:r>
        <w:t xml:space="preserve">(Chapman; Hall/CRC, Boca Raton, Florida, 2018;</w:t>
      </w:r>
      <w:r>
        <w:t xml:space="preserve"> </w:t>
      </w:r>
      <w:hyperlink r:id="rId146">
        <w:r>
          <w:rPr>
            <w:rStyle w:val="Hyperlink"/>
          </w:rPr>
          <w:t xml:space="preserve">https://bookdown.org/yihui/rmarkdown</w:t>
        </w:r>
      </w:hyperlink>
      <w:r>
        <w:t xml:space="preserve">).</w:t>
      </w:r>
    </w:p>
    <w:bookmarkEnd w:id="147"/>
    <w:bookmarkStart w:id="149" w:name="ref-climmobtools"/>
    <w:p>
      <w:pPr>
        <w:pStyle w:val="Bibliography"/>
      </w:pPr>
      <w:r>
        <w:t xml:space="preserve">15.</w:t>
      </w:r>
      <w:r>
        <w:t xml:space="preserve"> </w:t>
      </w:r>
      <w:r>
        <w:t xml:space="preserve">	</w:t>
      </w:r>
      <w:r>
        <w:t xml:space="preserve">K. de Sousa, J. van Etten</w:t>
      </w:r>
      <w:r>
        <w:t xml:space="preserve">,</w:t>
      </w:r>
      <w:r>
        <w:t xml:space="preserve"> </w:t>
      </w:r>
      <w:r>
        <w:t xml:space="preserve">ClimMobTools</w:t>
      </w:r>
      <w:r>
        <w:t xml:space="preserve">: API Client for the</w:t>
      </w:r>
      <w:r>
        <w:t xml:space="preserve"> </w:t>
      </w:r>
      <w:r>
        <w:t xml:space="preserve">’ClimMob’</w:t>
      </w:r>
      <w:r>
        <w:t xml:space="preserve"> </w:t>
      </w:r>
      <w:r>
        <w:t xml:space="preserve">platform</w:t>
      </w:r>
      <w:r>
        <w:t xml:space="preserve"> </w:t>
      </w:r>
      <w:r>
        <w:t xml:space="preserve">(2022).</w:t>
      </w:r>
      <w:r>
        <w:t xml:space="preserve"> </w:t>
      </w:r>
      <w:hyperlink r:id="rId148">
        <w:r>
          <w:rPr>
            <w:rStyle w:val="Hyperlink"/>
          </w:rPr>
          <w:t xml:space="preserve">https://CRAN.R-project.org/package=ClimMobTools</w:t>
        </w:r>
      </w:hyperlink>
      <w:r>
        <w:t xml:space="preserve">.</w:t>
      </w:r>
    </w:p>
    <w:bookmarkEnd w:id="149"/>
    <w:bookmarkStart w:id="151" w:name="ref-gosset"/>
    <w:p>
      <w:pPr>
        <w:pStyle w:val="Bibliography"/>
      </w:pPr>
      <w:r>
        <w:t xml:space="preserve">16.</w:t>
      </w:r>
      <w:r>
        <w:t xml:space="preserve"> </w:t>
      </w:r>
      <w:r>
        <w:t xml:space="preserve">	</w:t>
      </w:r>
      <w:r>
        <w:t xml:space="preserve">K. de Sousa, D. Brown, J. Steinke, J. van Etten,</w:t>
      </w:r>
      <w:r>
        <w:t xml:space="preserve"> </w:t>
      </w:r>
      <w:r>
        <w:t xml:space="preserve">gosset: An R Package for Analysis and Synthesis of Ranking Data in Agricultural Experimentation</w:t>
      </w:r>
      <w:r>
        <w:t xml:space="preserve">.</w:t>
      </w:r>
      <w:r>
        <w:t xml:space="preserve"> </w:t>
      </w:r>
      <w:r>
        <w:rPr>
          <w:i/>
          <w:iCs/>
        </w:rPr>
        <w:t xml:space="preserve">SSRN</w:t>
      </w:r>
      <w:r>
        <w:rPr>
          <w:i/>
          <w:iCs/>
        </w:rPr>
        <w:t xml:space="preserve"> </w:t>
      </w:r>
      <w:r>
        <w:rPr>
          <w:i/>
          <w:iCs/>
        </w:rPr>
        <w:t xml:space="preserve">Electronic Journal</w:t>
      </w:r>
      <w:r>
        <w:t xml:space="preserve">, doi:</w:t>
      </w:r>
      <w:r>
        <w:t xml:space="preserve"> </w:t>
      </w:r>
      <w:hyperlink r:id="rId150">
        <w:r>
          <w:rPr>
            <w:rStyle w:val="Hyperlink"/>
          </w:rPr>
          <w:t xml:space="preserve">10.2139/ssrn.4236267</w:t>
        </w:r>
      </w:hyperlink>
      <w:r>
        <w:t xml:space="preserve"> </w:t>
      </w:r>
      <w:r>
        <w:t xml:space="preserve">(2022).</w:t>
      </w:r>
    </w:p>
    <w:bookmarkEnd w:id="151"/>
    <w:bookmarkStart w:id="152" w:name="ref-partykit"/>
    <w:p>
      <w:pPr>
        <w:pStyle w:val="Bibliography"/>
      </w:pPr>
      <w:r>
        <w:t xml:space="preserve">17.</w:t>
      </w:r>
      <w:r>
        <w:t xml:space="preserve"> </w:t>
      </w:r>
      <w:r>
        <w:t xml:space="preserve">	</w:t>
      </w:r>
      <w:r>
        <w:t xml:space="preserve">A. Zeileis, T. Hothorn, K. Hornik,</w:t>
      </w:r>
      <w:r>
        <w:t xml:space="preserve"> </w:t>
      </w:r>
      <w:hyperlink r:id="rId137">
        <w:r>
          <w:rPr>
            <w:rStyle w:val="Hyperlink"/>
          </w:rPr>
          <w:t xml:space="preserve">Model-Based Recursive Partitioning</w:t>
        </w:r>
      </w:hyperlink>
      <w:r>
        <w:t xml:space="preserve">.</w:t>
      </w:r>
      <w:r>
        <w:t xml:space="preserve"> </w:t>
      </w:r>
      <w:r>
        <w:rPr>
          <w:i/>
          <w:iCs/>
        </w:rPr>
        <w:t xml:space="preserve">Journal of Computational and Graphical Statistics</w:t>
      </w:r>
      <w:r>
        <w:t xml:space="preserve"> </w:t>
      </w:r>
      <w:r>
        <w:rPr>
          <w:b/>
          <w:bCs/>
        </w:rPr>
        <w:t xml:space="preserve">17</w:t>
      </w:r>
      <w:r>
        <w:t xml:space="preserve">, 492–514 (2008).</w:t>
      </w:r>
    </w:p>
    <w:bookmarkEnd w:id="152"/>
    <w:bookmarkStart w:id="154" w:name="ref-psychotools"/>
    <w:p>
      <w:pPr>
        <w:pStyle w:val="Bibliography"/>
      </w:pPr>
      <w:r>
        <w:t xml:space="preserve">18.</w:t>
      </w:r>
      <w:r>
        <w:t xml:space="preserve"> </w:t>
      </w:r>
      <w:r>
        <w:t xml:space="preserve">	</w:t>
      </w:r>
      <w:r>
        <w:t xml:space="preserve">J. Kopf, C. Strobl, A. Zeileis,</w:t>
      </w:r>
      <w:r>
        <w:t xml:space="preserve"> </w:t>
      </w:r>
      <w:hyperlink r:id="rId153">
        <w:r>
          <w:rPr>
            <w:rStyle w:val="Hyperlink"/>
          </w:rPr>
          <w:t xml:space="preserve">Anchor Selection Strategies for</w:t>
        </w:r>
        <w:r>
          <w:rPr>
            <w:rStyle w:val="Hyperlink"/>
          </w:rPr>
          <w:t xml:space="preserve"> </w:t>
        </w:r>
        <w:r>
          <w:rPr>
            <w:rStyle w:val="Hyperlink"/>
          </w:rPr>
          <w:t xml:space="preserve">DIF</w:t>
        </w:r>
        <w:r>
          <w:rPr>
            <w:rStyle w:val="Hyperlink"/>
          </w:rPr>
          <w:t xml:space="preserve"> </w:t>
        </w:r>
        <w:r>
          <w:rPr>
            <w:rStyle w:val="Hyperlink"/>
          </w:rPr>
          <w:t xml:space="preserve">Analysis: Review, Assessment, and New Approaches</w:t>
        </w:r>
      </w:hyperlink>
      <w:r>
        <w:t xml:space="preserve">.</w:t>
      </w:r>
      <w:r>
        <w:t xml:space="preserve"> </w:t>
      </w:r>
      <w:r>
        <w:rPr>
          <w:i/>
          <w:iCs/>
        </w:rPr>
        <w:t xml:space="preserve">Educational and Psychological Measurement</w:t>
      </w:r>
      <w:r>
        <w:t xml:space="preserve"> </w:t>
      </w:r>
      <w:r>
        <w:rPr>
          <w:b/>
          <w:bCs/>
        </w:rPr>
        <w:t xml:space="preserve">75</w:t>
      </w:r>
      <w:r>
        <w:t xml:space="preserve">, 22–56 (2015).</w:t>
      </w:r>
    </w:p>
    <w:bookmarkEnd w:id="154"/>
    <w:bookmarkStart w:id="156" w:name="ref-qvcalc"/>
    <w:p>
      <w:pPr>
        <w:pStyle w:val="Bibliography"/>
      </w:pPr>
      <w:r>
        <w:t xml:space="preserve">19.</w:t>
      </w:r>
      <w:r>
        <w:t xml:space="preserve"> </w:t>
      </w:r>
      <w:r>
        <w:t xml:space="preserve">	</w:t>
      </w:r>
      <w:r>
        <w:t xml:space="preserve">D. Firth,</w:t>
      </w:r>
      <w:r>
        <w:t xml:space="preserve"> </w:t>
      </w:r>
      <w:r>
        <w:t xml:space="preserve">qvcalc</w:t>
      </w:r>
      <w:r>
        <w:t xml:space="preserve">: Quasi Variances for Factor Effects in Statistical Models</w:t>
      </w:r>
      <w:r>
        <w:t xml:space="preserve"> </w:t>
      </w:r>
      <w:r>
        <w:t xml:space="preserve">(2020).</w:t>
      </w:r>
      <w:r>
        <w:t xml:space="preserve"> </w:t>
      </w:r>
      <w:hyperlink r:id="rId155">
        <w:r>
          <w:rPr>
            <w:rStyle w:val="Hyperlink"/>
          </w:rPr>
          <w:t xml:space="preserve">https://CRAN.R-project.org/package=qvcalc</w:t>
        </w:r>
      </w:hyperlink>
      <w:r>
        <w:t xml:space="preserve">.</w:t>
      </w:r>
    </w:p>
    <w:bookmarkEnd w:id="156"/>
    <w:bookmarkStart w:id="158" w:name="ref-lme4"/>
    <w:p>
      <w:pPr>
        <w:pStyle w:val="Bibliography"/>
      </w:pPr>
      <w:r>
        <w:t xml:space="preserve">20.</w:t>
      </w:r>
      <w:r>
        <w:t xml:space="preserve"> </w:t>
      </w:r>
      <w:r>
        <w:t xml:space="preserve">	</w:t>
      </w:r>
      <w:r>
        <w:t xml:space="preserve">D. Bates, M. Mächler, B. Bolker, S. Walker,</w:t>
      </w:r>
      <w:r>
        <w:t xml:space="preserve"> </w:t>
      </w:r>
      <w:hyperlink r:id="rId157">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i/>
          <w:iCs/>
        </w:rPr>
        <w:t xml:space="preserve">Journal of Statistical Software</w:t>
      </w:r>
      <w:r>
        <w:t xml:space="preserve"> </w:t>
      </w:r>
      <w:r>
        <w:rPr>
          <w:b/>
          <w:bCs/>
        </w:rPr>
        <w:t xml:space="preserve">67</w:t>
      </w:r>
      <w:r>
        <w:t xml:space="preserve">, 1–48 (2015).</w:t>
      </w:r>
    </w:p>
    <w:bookmarkEnd w:id="158"/>
    <w:bookmarkStart w:id="160" w:name="ref-gtools"/>
    <w:p>
      <w:pPr>
        <w:pStyle w:val="Bibliography"/>
      </w:pPr>
      <w:r>
        <w:t xml:space="preserve">21.</w:t>
      </w:r>
      <w:r>
        <w:t xml:space="preserve"> </w:t>
      </w:r>
      <w:r>
        <w:t xml:space="preserve">	</w:t>
      </w:r>
      <w:r>
        <w:t xml:space="preserve">G. R. Warnes, B. Bolker, T. Lumley,</w:t>
      </w:r>
      <w:r>
        <w:t xml:space="preserve"> </w:t>
      </w:r>
      <w:r>
        <w:t xml:space="preserve">gtools</w:t>
      </w:r>
      <w:r>
        <w:t xml:space="preserve">: Various R Programming Tools</w:t>
      </w:r>
      <w:r>
        <w:t xml:space="preserve"> </w:t>
      </w:r>
      <w:r>
        <w:t xml:space="preserve">(2018).</w:t>
      </w:r>
      <w:r>
        <w:t xml:space="preserve"> </w:t>
      </w:r>
      <w:hyperlink r:id="rId159">
        <w:r>
          <w:rPr>
            <w:rStyle w:val="Hyperlink"/>
          </w:rPr>
          <w:t xml:space="preserve">https://CRAN.R-project.org/package=gtools</w:t>
        </w:r>
      </w:hyperlink>
      <w:r>
        <w:t xml:space="preserve">.</w:t>
      </w:r>
    </w:p>
    <w:bookmarkEnd w:id="160"/>
    <w:bookmarkStart w:id="162" w:name="ref-jsonlite"/>
    <w:p>
      <w:pPr>
        <w:pStyle w:val="Bibliography"/>
      </w:pPr>
      <w:r>
        <w:t xml:space="preserve">22.</w:t>
      </w:r>
      <w:r>
        <w:t xml:space="preserve"> </w:t>
      </w:r>
      <w:r>
        <w:t xml:space="preserve">	</w:t>
      </w:r>
      <w:r>
        <w:t xml:space="preserve">J. Ooms,</w:t>
      </w:r>
      <w:r>
        <w:t xml:space="preserve"> </w:t>
      </w:r>
      <w:hyperlink r:id="rId161">
        <w:r>
          <w:rPr>
            <w:rStyle w:val="Hyperlink"/>
          </w:rPr>
          <w:t xml:space="preserve">The jsonlite Package: A Practical and Consistent Mapping Between JSON Data and R Objects</w:t>
        </w:r>
      </w:hyperlink>
      <w:r>
        <w:t xml:space="preserve">.</w:t>
      </w:r>
      <w:r>
        <w:t xml:space="preserve"> </w:t>
      </w:r>
      <w:r>
        <w:rPr>
          <w:i/>
          <w:iCs/>
        </w:rPr>
        <w:t xml:space="preserve">arXiv:1403.2805 [stat.CO]</w:t>
      </w:r>
      <w:r>
        <w:t xml:space="preserve"> </w:t>
      </w:r>
      <w:r>
        <w:t xml:space="preserve">(2014).</w:t>
      </w:r>
    </w:p>
    <w:bookmarkEnd w:id="162"/>
    <w:bookmarkStart w:id="164" w:name="ref-ggplot2"/>
    <w:p>
      <w:pPr>
        <w:pStyle w:val="Bibliography"/>
      </w:pPr>
      <w:r>
        <w:t xml:space="preserve">23.</w:t>
      </w:r>
      <w:r>
        <w:t xml:space="preserve"> </w:t>
      </w:r>
      <w:r>
        <w:t xml:space="preserve">	</w:t>
      </w:r>
      <w:r>
        <w:t xml:space="preserve">H. Wickham,</w:t>
      </w:r>
      <w:r>
        <w:t xml:space="preserve"> </w:t>
      </w:r>
      <w:r>
        <w:rPr>
          <w:i/>
          <w:iCs/>
        </w:rPr>
        <w:t xml:space="preserve">ggplot2</w:t>
      </w:r>
      <w:r>
        <w:rPr>
          <w:i/>
          <w:iCs/>
        </w:rPr>
        <w:t xml:space="preserve">: Elegant Graphics for Data Analysis</w:t>
      </w:r>
      <w:r>
        <w:t xml:space="preserve"> </w:t>
      </w:r>
      <w:r>
        <w:t xml:space="preserve">(Springer-Verlag New York, 2016;</w:t>
      </w:r>
      <w:r>
        <w:t xml:space="preserve"> </w:t>
      </w:r>
      <w:hyperlink r:id="rId163">
        <w:r>
          <w:rPr>
            <w:rStyle w:val="Hyperlink"/>
          </w:rPr>
          <w:t xml:space="preserve">https://ggplot2.tidyverse.org</w:t>
        </w:r>
      </w:hyperlink>
      <w:r>
        <w:t xml:space="preserve">).</w:t>
      </w:r>
    </w:p>
    <w:bookmarkEnd w:id="164"/>
    <w:bookmarkStart w:id="166" w:name="ref-ggparty"/>
    <w:p>
      <w:pPr>
        <w:pStyle w:val="Bibliography"/>
      </w:pPr>
      <w:r>
        <w:t xml:space="preserve">24.</w:t>
      </w:r>
      <w:r>
        <w:t xml:space="preserve"> </w:t>
      </w:r>
      <w:r>
        <w:t xml:space="preserve">	</w:t>
      </w:r>
      <w:r>
        <w:t xml:space="preserve">M. Borkovec, N. Madin,</w:t>
      </w:r>
      <w:r>
        <w:t xml:space="preserve"> </w:t>
      </w:r>
      <w:r>
        <w:rPr>
          <w:i/>
          <w:iCs/>
        </w:rPr>
        <w:t xml:space="preserve">ggparty</w:t>
      </w:r>
      <w:r>
        <w:rPr>
          <w:i/>
          <w:iCs/>
        </w:rPr>
        <w:t xml:space="preserve">: ’ggplot’ Visualizations for the ’partykit’ Package</w:t>
      </w:r>
      <w:r>
        <w:t xml:space="preserve"> </w:t>
      </w:r>
      <w:r>
        <w:t xml:space="preserve">(2019;</w:t>
      </w:r>
      <w:r>
        <w:t xml:space="preserve"> </w:t>
      </w:r>
      <w:hyperlink r:id="rId165">
        <w:r>
          <w:rPr>
            <w:rStyle w:val="Hyperlink"/>
          </w:rPr>
          <w:t xml:space="preserve">https://CRAN.R-project.org/package=ggparty</w:t>
        </w:r>
      </w:hyperlink>
      <w:r>
        <w:t xml:space="preserve">).</w:t>
      </w:r>
    </w:p>
    <w:bookmarkEnd w:id="166"/>
    <w:bookmarkStart w:id="168" w:name="ref-igraph"/>
    <w:p>
      <w:pPr>
        <w:pStyle w:val="Bibliography"/>
      </w:pPr>
      <w:r>
        <w:t xml:space="preserve">25.</w:t>
      </w:r>
      <w:r>
        <w:t xml:space="preserve"> </w:t>
      </w:r>
      <w:r>
        <w:t xml:space="preserve">	</w:t>
      </w:r>
      <w:r>
        <w:t xml:space="preserve">G. Csardi, T. Nepusz,</w:t>
      </w:r>
      <w:r>
        <w:t xml:space="preserve"> </w:t>
      </w:r>
      <w:hyperlink r:id="rId167">
        <w:r>
          <w:rPr>
            <w:rStyle w:val="Hyperlink"/>
          </w:rPr>
          <w:t xml:space="preserve">The igraph software package for complex network research</w:t>
        </w:r>
      </w:hyperlink>
      <w:r>
        <w:t xml:space="preserve">.</w:t>
      </w:r>
      <w:r>
        <w:t xml:space="preserve"> </w:t>
      </w:r>
      <w:r>
        <w:rPr>
          <w:i/>
          <w:iCs/>
        </w:rPr>
        <w:t xml:space="preserve">InterJournal</w:t>
      </w:r>
      <w:r>
        <w:t xml:space="preserve"> </w:t>
      </w:r>
      <w:r>
        <w:rPr>
          <w:b/>
          <w:bCs/>
        </w:rPr>
        <w:t xml:space="preserve">Complex Systems</w:t>
      </w:r>
      <w:r>
        <w:t xml:space="preserve">, 1695 (2006).</w:t>
      </w:r>
    </w:p>
    <w:bookmarkEnd w:id="168"/>
    <w:bookmarkStart w:id="170" w:name="ref-multcompView"/>
    <w:p>
      <w:pPr>
        <w:pStyle w:val="Bibliography"/>
      </w:pPr>
      <w:r>
        <w:t xml:space="preserve">26.</w:t>
      </w:r>
      <w:r>
        <w:t xml:space="preserve"> </w:t>
      </w:r>
      <w:r>
        <w:t xml:space="preserve">	</w:t>
      </w:r>
      <w:r>
        <w:t xml:space="preserve">S. Graves, H.-P. Piepho, L. S. with help from Sundar Dorai-Raj,</w:t>
      </w:r>
      <w:r>
        <w:t xml:space="preserve"> </w:t>
      </w:r>
      <w:r>
        <w:rPr>
          <w:i/>
          <w:iCs/>
        </w:rPr>
        <w:t xml:space="preserve">multcompView</w:t>
      </w:r>
      <w:r>
        <w:rPr>
          <w:i/>
          <w:iCs/>
        </w:rPr>
        <w:t xml:space="preserve">: Visualizations of Paired Comparisons</w:t>
      </w:r>
      <w:r>
        <w:t xml:space="preserve"> </w:t>
      </w:r>
      <w:r>
        <w:t xml:space="preserve">(2019;</w:t>
      </w:r>
      <w:r>
        <w:t xml:space="preserve"> </w:t>
      </w:r>
      <w:hyperlink r:id="rId169">
        <w:r>
          <w:rPr>
            <w:rStyle w:val="Hyperlink"/>
          </w:rPr>
          <w:t xml:space="preserve">https://CRAN.R-project.org/package=multcompView</w:t>
        </w:r>
      </w:hyperlink>
      <w:r>
        <w:t xml:space="preserve">).</w:t>
      </w:r>
    </w:p>
    <w:bookmarkEnd w:id="170"/>
    <w:bookmarkStart w:id="172" w:name="ref-patchwork"/>
    <w:p>
      <w:pPr>
        <w:pStyle w:val="Bibliography"/>
      </w:pPr>
      <w:r>
        <w:t xml:space="preserve">27.</w:t>
      </w:r>
      <w:r>
        <w:t xml:space="preserve"> </w:t>
      </w:r>
      <w:r>
        <w:t xml:space="preserve">	</w:t>
      </w:r>
      <w:r>
        <w:t xml:space="preserve">T. L. Pedersen,</w:t>
      </w:r>
      <w:r>
        <w:t xml:space="preserve"> </w:t>
      </w:r>
      <w:r>
        <w:rPr>
          <w:i/>
          <w:iCs/>
        </w:rPr>
        <w:t xml:space="preserve">patchwork</w:t>
      </w:r>
      <w:r>
        <w:rPr>
          <w:i/>
          <w:iCs/>
        </w:rPr>
        <w:t xml:space="preserve">: The Composer of Plots</w:t>
      </w:r>
      <w:r>
        <w:t xml:space="preserve"> </w:t>
      </w:r>
      <w:r>
        <w:t xml:space="preserve">(2019;</w:t>
      </w:r>
      <w:r>
        <w:t xml:space="preserve"> </w:t>
      </w:r>
      <w:hyperlink r:id="rId171">
        <w:r>
          <w:rPr>
            <w:rStyle w:val="Hyperlink"/>
          </w:rPr>
          <w:t xml:space="preserve">https://CRAN.R-project.org/package=patchwork</w:t>
        </w:r>
      </w:hyperlink>
      <w:r>
        <w:t xml:space="preserve">).</w:t>
      </w:r>
    </w:p>
    <w:bookmarkEnd w:id="172"/>
    <w:bookmarkStart w:id="174" w:name="ref-climmob"/>
    <w:p>
      <w:pPr>
        <w:pStyle w:val="Bibliography"/>
      </w:pPr>
      <w:r>
        <w:t xml:space="preserve">28.</w:t>
      </w:r>
      <w:r>
        <w:t xml:space="preserve"> </w:t>
      </w:r>
      <w:r>
        <w:t xml:space="preserve">	</w:t>
      </w:r>
      <w:r>
        <w:t xml:space="preserve">J. van Etten, R. Manners, J. Steinke, E. Matthus, K. de Sousa</w:t>
      </w:r>
      <w:r>
        <w:t xml:space="preserve">,</w:t>
      </w:r>
      <w:r>
        <w:t xml:space="preserve"> </w:t>
      </w:r>
      <w:r>
        <w:rPr>
          <w:i/>
          <w:iCs/>
        </w:rPr>
        <w:t xml:space="preserve">The tricot approach: Guide for large-scale participatory experiments</w:t>
      </w:r>
      <w:r>
        <w:t xml:space="preserve"> </w:t>
      </w:r>
      <w:r>
        <w:t xml:space="preserve">(Bioversity International; Bioversity International, Rome, Italy, 2020;</w:t>
      </w:r>
      <w:r>
        <w:t xml:space="preserve"> </w:t>
      </w:r>
      <w:hyperlink r:id="rId173">
        <w:r>
          <w:rPr>
            <w:rStyle w:val="Hyperlink"/>
          </w:rPr>
          <w:t xml:space="preserve">https://hdl.handle.net/10568/109942</w:t>
        </w:r>
      </w:hyperlink>
      <w:r>
        <w:t xml:space="preserve">).</w:t>
      </w:r>
    </w:p>
    <w:bookmarkEnd w:id="174"/>
    <w:bookmarkStart w:id="176" w:name="ref-climmobanalysis"/>
    <w:p>
      <w:pPr>
        <w:pStyle w:val="Bibliography"/>
      </w:pPr>
      <w:r>
        <w:t xml:space="preserve">29.</w:t>
      </w:r>
      <w:r>
        <w:t xml:space="preserve"> </w:t>
      </w:r>
      <w:r>
        <w:t xml:space="preserve">	</w:t>
      </w:r>
      <w:r>
        <w:t xml:space="preserve">K. de Sousa, A. Müller, B. Madriz, J. van Etten</w:t>
      </w:r>
      <w:r>
        <w:t xml:space="preserve">,</w:t>
      </w:r>
      <w:r>
        <w:t xml:space="preserve"> </w:t>
      </w:r>
      <w:r>
        <w:t xml:space="preserve">Workflow for automated analysis and report of decentralized experiments with the tricot approach</w:t>
      </w:r>
      <w:r>
        <w:t xml:space="preserve">. doi:</w:t>
      </w:r>
      <w:r>
        <w:t xml:space="preserve"> </w:t>
      </w:r>
      <w:hyperlink r:id="rId175">
        <w:r>
          <w:rPr>
            <w:rStyle w:val="Hyperlink"/>
          </w:rPr>
          <w:t xml:space="preserve">10.5281/zenodo.4609907</w:t>
        </w:r>
      </w:hyperlink>
      <w:r>
        <w:t xml:space="preserve"> </w:t>
      </w:r>
      <w:r>
        <w:t xml:space="preserve">(2022).</w:t>
      </w:r>
    </w:p>
    <w:bookmarkEnd w:id="176"/>
    <w:bookmarkStart w:id="178" w:name="ref-Eskridge1992"/>
    <w:p>
      <w:pPr>
        <w:pStyle w:val="Bibliography"/>
      </w:pPr>
      <w:r>
        <w:t xml:space="preserve">30.</w:t>
      </w:r>
      <w:r>
        <w:t xml:space="preserve"> </w:t>
      </w:r>
      <w:r>
        <w:t xml:space="preserve">	</w:t>
      </w:r>
      <w:r>
        <w:t xml:space="preserve">K. M. Eskridge, R. F. Mumm,</w:t>
      </w:r>
      <w:r>
        <w:t xml:space="preserve"> </w:t>
      </w:r>
      <w:hyperlink r:id="rId177">
        <w:r>
          <w:rPr>
            <w:rStyle w:val="Hyperlink"/>
          </w:rPr>
          <w:t xml:space="preserve">Choosing plant cultivars based on the probability of outperforming a check</w:t>
        </w:r>
      </w:hyperlink>
      <w:r>
        <w:t xml:space="preserve">.</w:t>
      </w:r>
      <w:r>
        <w:t xml:space="preserve"> </w:t>
      </w:r>
      <w:r>
        <w:rPr>
          <w:i/>
          <w:iCs/>
        </w:rPr>
        <w:t xml:space="preserve">Theoretical and Applied Genetics</w:t>
      </w:r>
      <w:r>
        <w:t xml:space="preserve"> </w:t>
      </w:r>
      <w:r>
        <w:rPr>
          <w:b/>
          <w:bCs/>
        </w:rPr>
        <w:t xml:space="preserve">84-84</w:t>
      </w:r>
      <w:r>
        <w:t xml:space="preserve">, 494–500 (1992).</w:t>
      </w:r>
    </w:p>
    <w:bookmarkEnd w:id="178"/>
    <w:bookmarkStart w:id="180" w:name="ref-Loomes1982"/>
    <w:p>
      <w:pPr>
        <w:pStyle w:val="Bibliography"/>
      </w:pPr>
      <w:r>
        <w:t xml:space="preserve">31.</w:t>
      </w:r>
      <w:r>
        <w:t xml:space="preserve"> </w:t>
      </w:r>
      <w:r>
        <w:t xml:space="preserve">	</w:t>
      </w:r>
      <w:r>
        <w:t xml:space="preserve">G. Loomes, R. Sugden,</w:t>
      </w:r>
      <w:r>
        <w:t xml:space="preserve"> </w:t>
      </w:r>
      <w:hyperlink r:id="rId179">
        <w:r>
          <w:rPr>
            <w:rStyle w:val="Hyperlink"/>
          </w:rPr>
          <w:t xml:space="preserve">Regret theory: An alternative theory of rational choice under uncertainty</w:t>
        </w:r>
      </w:hyperlink>
      <w:r>
        <w:t xml:space="preserve">.</w:t>
      </w:r>
      <w:r>
        <w:t xml:space="preserve"> </w:t>
      </w:r>
      <w:r>
        <w:rPr>
          <w:i/>
          <w:iCs/>
        </w:rPr>
        <w:t xml:space="preserve">The Economic Journal</w:t>
      </w:r>
      <w:r>
        <w:t xml:space="preserve"> </w:t>
      </w:r>
      <w:r>
        <w:rPr>
          <w:b/>
          <w:bCs/>
        </w:rPr>
        <w:t xml:space="preserve">92</w:t>
      </w:r>
      <w:r>
        <w:t xml:space="preserve">, 805 (1982).</w:t>
      </w:r>
    </w:p>
    <w:bookmarkEnd w:id="180"/>
    <w:bookmarkStart w:id="182" w:name="ref-Bleichrodt2015"/>
    <w:p>
      <w:pPr>
        <w:pStyle w:val="Bibliography"/>
      </w:pPr>
      <w:r>
        <w:t xml:space="preserve">32.</w:t>
      </w:r>
      <w:r>
        <w:t xml:space="preserve"> </w:t>
      </w:r>
      <w:r>
        <w:t xml:space="preserve">	</w:t>
      </w:r>
      <w:r>
        <w:t xml:space="preserve">H. Bleichrodt, P. P. Wakker,</w:t>
      </w:r>
      <w:r>
        <w:t xml:space="preserve"> </w:t>
      </w:r>
      <w:hyperlink r:id="rId181">
        <w:r>
          <w:rPr>
            <w:rStyle w:val="Hyperlink"/>
          </w:rPr>
          <w:t xml:space="preserve">Regret theory: A bold alternative to the alternatives</w:t>
        </w:r>
      </w:hyperlink>
      <w:r>
        <w:t xml:space="preserve">.</w:t>
      </w:r>
      <w:r>
        <w:t xml:space="preserve"> </w:t>
      </w:r>
      <w:r>
        <w:rPr>
          <w:i/>
          <w:iCs/>
        </w:rPr>
        <w:t xml:space="preserve">The Economic Journal</w:t>
      </w:r>
      <w:r>
        <w:t xml:space="preserve"> </w:t>
      </w:r>
      <w:r>
        <w:rPr>
          <w:b/>
          <w:bCs/>
        </w:rPr>
        <w:t xml:space="preserve">125</w:t>
      </w:r>
      <w:r>
        <w:t xml:space="preserve">, 493–532 (2015).</w:t>
      </w:r>
    </w:p>
    <w:bookmarkEnd w:id="182"/>
    <w:bookmarkStart w:id="184" w:name="ref-Holland2003"/>
    <w:p>
      <w:pPr>
        <w:pStyle w:val="Bibliography"/>
      </w:pPr>
      <w:r>
        <w:t xml:space="preserve">33.</w:t>
      </w:r>
      <w:r>
        <w:t xml:space="preserve"> </w:t>
      </w:r>
      <w:r>
        <w:t xml:space="preserve">	</w:t>
      </w:r>
      <w:r>
        <w:t xml:space="preserve">J. B. Holland, W. E. Nyquist, C. T. Cervantes-Martı́nez,</w:t>
      </w:r>
      <w:r>
        <w:t xml:space="preserve"> </w:t>
      </w:r>
      <w:r>
        <w:t xml:space="preserve">“</w:t>
      </w:r>
      <w:hyperlink r:id="rId183">
        <w:r>
          <w:rPr>
            <w:rStyle w:val="Hyperlink"/>
          </w:rPr>
          <w:t xml:space="preserve">Estimating and interpreting heritability for plant breeding: An update</w:t>
        </w:r>
      </w:hyperlink>
      <w:r>
        <w:t xml:space="preserve">”</w:t>
      </w:r>
      <w:r>
        <w:t xml:space="preserve"> </w:t>
      </w:r>
      <w:r>
        <w:t xml:space="preserve">in</w:t>
      </w:r>
      <w:r>
        <w:t xml:space="preserve"> </w:t>
      </w:r>
      <w:r>
        <w:rPr>
          <w:i/>
          <w:iCs/>
        </w:rPr>
        <w:t xml:space="preserve">Plant Breeding Reviews</w:t>
      </w:r>
      <w:r>
        <w:t xml:space="preserve"> </w:t>
      </w:r>
      <w:r>
        <w:t xml:space="preserve">(John Wiley &amp; Sons, 2003)vol. 22, pp. 9–112.</w:t>
      </w:r>
    </w:p>
    <w:bookmarkEnd w:id="184"/>
    <w:bookmarkEnd w:id="185"/>
    <w:bookmarkEnd w:id="186"/>
    <w:bookmarkStart w:id="189" w:name="vedlegg"/>
    <w:p>
      <w:pPr>
        <w:pStyle w:val="Heading1"/>
      </w:pPr>
      <w:r>
        <w:t xml:space="preserve">Vedlegg</w:t>
      </w:r>
    </w:p>
    <w:bookmarkStart w:id="187" w:name="kendall-korrelasjon"/>
    <w:p>
      <w:pPr>
        <w:pStyle w:val="Heading2"/>
      </w:pPr>
      <w:r>
        <w:t xml:space="preserve">Kendall-korrelasjon</w:t>
      </w:r>
    </w:p>
    <w:p>
      <w:pPr>
        <w:pStyle w:val="TableCaption"/>
      </w:pPr>
      <w:r>
        <w:t xml:space="preserve">Tabell 18. Kendall-korrelasjon mellom «Overall Preference» og de andre egenskapene. En p-verdi under 0,05 betyr signifikant korrelasjon.</w:t>
      </w:r>
    </w:p>
    <w:tbl>
      <w:tblPr>
        <w:tblStyle w:val="Table"/>
        <w:tblW w:type="pct" w:w="5000"/>
        <w:tblLayout w:type="fixed"/>
        <w:tblLook w:firstRow="1" w:lastRow="0" w:firstColumn="0" w:lastColumn="0" w:noHBand="0" w:noVBand="0" w:val="0020"/>
        <w:tblCaption w:val="Tabell 18. Kendall-korrelasjon mellom «Overall Preference» og de andre egenskapene. En p-verdi under 0,05 betyr signifikant korrelasjon."/>
      </w:tblPr>
      <w:tblGrid>
        <w:gridCol w:w="3136"/>
        <w:gridCol w:w="1019"/>
        <w:gridCol w:w="862"/>
        <w:gridCol w:w="784"/>
        <w:gridCol w:w="627"/>
        <w:gridCol w:w="1489"/>
      </w:tblGrid>
      <w:tr>
        <w:trPr>
          <w:tblHeader w:val="on"/>
        </w:trPr>
        <w:tc>
          <w:tcPr/>
          <w:p>
            <w:pPr>
              <w:pStyle w:val="Compact"/>
              <w:jc w:val="left"/>
            </w:pPr>
            <w:r>
              <w:t xml:space="preserve">Egenskap</w:t>
            </w:r>
          </w:p>
        </w:tc>
        <w:tc>
          <w:tcPr/>
          <w:p>
            <w:pPr>
              <w:pStyle w:val="Compact"/>
              <w:jc w:val="left"/>
            </w:pPr>
            <w:r>
              <w:t xml:space="preserve">Kendalls tau</w:t>
            </w:r>
          </w:p>
        </w:tc>
        <w:tc>
          <w:tcPr/>
          <w:p>
            <w:pPr>
              <w:pStyle w:val="Compact"/>
              <w:jc w:val="left"/>
            </w:pPr>
            <w:r>
              <w:t xml:space="preserve">Nedre 95 %</w:t>
            </w:r>
          </w:p>
        </w:tc>
        <w:tc>
          <w:tcPr/>
          <w:p>
            <w:pPr>
              <w:pStyle w:val="Compact"/>
              <w:jc w:val="left"/>
            </w:pPr>
            <w:r>
              <w:t xml:space="preserve">Øvre 95 %</w:t>
            </w:r>
          </w:p>
        </w:tc>
        <w:tc>
          <w:tcPr/>
          <w:p>
            <w:pPr>
              <w:pStyle w:val="Compact"/>
              <w:jc w:val="left"/>
            </w:pPr>
            <w:r>
              <w:t xml:space="preserve">Z-verdi</w:t>
            </w:r>
          </w:p>
        </w:tc>
        <w:tc>
          <w:tcPr/>
          <w:p>
            <w:pPr>
              <w:pStyle w:val="Compact"/>
              <w:jc w:val="left"/>
            </w:pPr>
            <w:r>
              <w:t xml:space="preserve">Pr(&gt;|z|)</w:t>
            </w:r>
          </w:p>
        </w:tc>
      </w:tr>
      <w:tr>
        <w:tc>
          <w:tcPr/>
          <w:p>
            <w:pPr>
              <w:pStyle w:val="Compact"/>
              <w:jc w:val="left"/>
            </w:pPr>
            <w:r>
              <w:t xml:space="preserve">Drought tolerance [Vegetative]</w:t>
            </w:r>
          </w:p>
        </w:tc>
        <w:tc>
          <w:tcPr/>
          <w:p>
            <w:pPr>
              <w:pStyle w:val="Compact"/>
              <w:jc w:val="left"/>
            </w:pPr>
            <w:r>
              <w:t xml:space="preserve">0.136</w:t>
            </w:r>
          </w:p>
        </w:tc>
        <w:tc>
          <w:tcPr/>
          <w:p>
            <w:pPr>
              <w:pStyle w:val="Compact"/>
              <w:jc w:val="left"/>
            </w:pPr>
            <w:r>
              <w:t xml:space="preserve">-0.005</w:t>
            </w:r>
          </w:p>
        </w:tc>
        <w:tc>
          <w:tcPr/>
          <w:p>
            <w:pPr>
              <w:pStyle w:val="Compact"/>
              <w:jc w:val="left"/>
            </w:pPr>
            <w:r>
              <w:t xml:space="preserve">0.254</w:t>
            </w:r>
          </w:p>
        </w:tc>
        <w:tc>
          <w:tcPr/>
          <w:p>
            <w:pPr>
              <w:pStyle w:val="Compact"/>
              <w:jc w:val="left"/>
            </w:pPr>
            <w:r>
              <w:t xml:space="preserve">0.847</w:t>
            </w:r>
          </w:p>
        </w:tc>
        <w:tc>
          <w:tcPr/>
          <w:p>
            <w:pPr>
              <w:pStyle w:val="Compact"/>
              <w:jc w:val="left"/>
            </w:pPr>
            <w:r>
              <w:t xml:space="preserve">1.98e-01</w:t>
            </w:r>
          </w:p>
        </w:tc>
      </w:tr>
      <w:tr>
        <w:tc>
          <w:tcPr/>
          <w:p>
            <w:pPr>
              <w:pStyle w:val="Compact"/>
              <w:jc w:val="left"/>
            </w:pPr>
            <w:r>
              <w:t xml:space="preserve">Maturity [Agronomic performance]</w:t>
            </w:r>
          </w:p>
        </w:tc>
        <w:tc>
          <w:tcPr/>
          <w:p>
            <w:pPr>
              <w:pStyle w:val="Compact"/>
              <w:jc w:val="left"/>
            </w:pPr>
            <w:r>
              <w:t xml:space="preserve">0.125</w:t>
            </w:r>
          </w:p>
        </w:tc>
        <w:tc>
          <w:tcPr/>
          <w:p>
            <w:pPr>
              <w:pStyle w:val="Compact"/>
              <w:jc w:val="left"/>
            </w:pPr>
            <w:r>
              <w:t xml:space="preserve">-0.008</w:t>
            </w:r>
          </w:p>
        </w:tc>
        <w:tc>
          <w:tcPr/>
          <w:p>
            <w:pPr>
              <w:pStyle w:val="Compact"/>
              <w:jc w:val="left"/>
            </w:pPr>
            <w:r>
              <w:t xml:space="preserve">0.247</w:t>
            </w:r>
          </w:p>
        </w:tc>
        <w:tc>
          <w:tcPr/>
          <w:p>
            <w:pPr>
              <w:pStyle w:val="Compact"/>
              <w:jc w:val="left"/>
            </w:pPr>
            <w:r>
              <w:t xml:space="preserve">0.848</w:t>
            </w:r>
          </w:p>
        </w:tc>
        <w:tc>
          <w:tcPr/>
          <w:p>
            <w:pPr>
              <w:pStyle w:val="Compact"/>
              <w:jc w:val="left"/>
            </w:pPr>
            <w:r>
              <w:t xml:space="preserve">1.98e-01</w:t>
            </w:r>
          </w:p>
        </w:tc>
      </w:tr>
      <w:tr>
        <w:tc>
          <w:tcPr/>
          <w:p>
            <w:pPr>
              <w:pStyle w:val="Compact"/>
              <w:jc w:val="left"/>
            </w:pPr>
            <w:r>
              <w:t xml:space="preserve">Germination [Vegetative]</w:t>
            </w:r>
          </w:p>
        </w:tc>
        <w:tc>
          <w:tcPr/>
          <w:p>
            <w:pPr>
              <w:pStyle w:val="Compact"/>
              <w:jc w:val="left"/>
            </w:pPr>
            <w:r>
              <w:t xml:space="preserve">0.120</w:t>
            </w:r>
          </w:p>
        </w:tc>
        <w:tc>
          <w:tcPr/>
          <w:p>
            <w:pPr>
              <w:pStyle w:val="Compact"/>
              <w:jc w:val="left"/>
            </w:pPr>
            <w:r>
              <w:t xml:space="preserve">0.004</w:t>
            </w:r>
          </w:p>
        </w:tc>
        <w:tc>
          <w:tcPr/>
          <w:p>
            <w:pPr>
              <w:pStyle w:val="Compact"/>
              <w:jc w:val="left"/>
            </w:pPr>
            <w:r>
              <w:t xml:space="preserve">0.247</w:t>
            </w:r>
          </w:p>
        </w:tc>
        <w:tc>
          <w:tcPr/>
          <w:p>
            <w:pPr>
              <w:pStyle w:val="Compact"/>
              <w:jc w:val="left"/>
            </w:pPr>
            <w:r>
              <w:t xml:space="preserve">0.801</w:t>
            </w:r>
          </w:p>
        </w:tc>
        <w:tc>
          <w:tcPr/>
          <w:p>
            <w:pPr>
              <w:pStyle w:val="Compact"/>
              <w:jc w:val="left"/>
            </w:pPr>
            <w:r>
              <w:t xml:space="preserve">2.11e-01</w:t>
            </w:r>
          </w:p>
        </w:tc>
      </w:tr>
      <w:tr>
        <w:tc>
          <w:tcPr/>
          <w:p>
            <w:pPr>
              <w:pStyle w:val="Compact"/>
              <w:jc w:val="left"/>
            </w:pPr>
            <w:r>
              <w:t xml:space="preserve">Diseases resistance [Reproductive]</w:t>
            </w:r>
          </w:p>
        </w:tc>
        <w:tc>
          <w:tcPr/>
          <w:p>
            <w:pPr>
              <w:pStyle w:val="Compact"/>
              <w:jc w:val="left"/>
            </w:pPr>
            <w:r>
              <w:t xml:space="preserve">0.120</w:t>
            </w:r>
          </w:p>
        </w:tc>
        <w:tc>
          <w:tcPr/>
          <w:p>
            <w:pPr>
              <w:pStyle w:val="Compact"/>
              <w:jc w:val="left"/>
            </w:pPr>
            <w:r>
              <w:t xml:space="preserve">0.005</w:t>
            </w:r>
          </w:p>
        </w:tc>
        <w:tc>
          <w:tcPr/>
          <w:p>
            <w:pPr>
              <w:pStyle w:val="Compact"/>
              <w:jc w:val="left"/>
            </w:pPr>
            <w:r>
              <w:t xml:space="preserve">0.241</w:t>
            </w:r>
          </w:p>
        </w:tc>
        <w:tc>
          <w:tcPr/>
          <w:p>
            <w:pPr>
              <w:pStyle w:val="Compact"/>
              <w:jc w:val="left"/>
            </w:pPr>
            <w:r>
              <w:t xml:space="preserve">0.743</w:t>
            </w:r>
          </w:p>
        </w:tc>
        <w:tc>
          <w:tcPr/>
          <w:p>
            <w:pPr>
              <w:pStyle w:val="Compact"/>
              <w:jc w:val="left"/>
            </w:pPr>
            <w:r>
              <w:t xml:space="preserve">2.29e-01</w:t>
            </w:r>
          </w:p>
        </w:tc>
      </w:tr>
      <w:tr>
        <w:tc>
          <w:tcPr/>
          <w:p>
            <w:pPr>
              <w:pStyle w:val="Compact"/>
              <w:jc w:val="left"/>
            </w:pPr>
            <w:r>
              <w:t xml:space="preserve">Taste [Agronomic performance]</w:t>
            </w:r>
          </w:p>
        </w:tc>
        <w:tc>
          <w:tcPr/>
          <w:p>
            <w:pPr>
              <w:pStyle w:val="Compact"/>
              <w:jc w:val="left"/>
            </w:pPr>
            <w:r>
              <w:t xml:space="preserve">0.115</w:t>
            </w:r>
          </w:p>
        </w:tc>
        <w:tc>
          <w:tcPr/>
          <w:p>
            <w:pPr>
              <w:pStyle w:val="Compact"/>
              <w:jc w:val="left"/>
            </w:pPr>
            <w:r>
              <w:t xml:space="preserve">0.012</w:t>
            </w:r>
          </w:p>
        </w:tc>
        <w:tc>
          <w:tcPr/>
          <w:p>
            <w:pPr>
              <w:pStyle w:val="Compact"/>
              <w:jc w:val="left"/>
            </w:pPr>
            <w:r>
              <w:t xml:space="preserve">0.214</w:t>
            </w:r>
          </w:p>
        </w:tc>
        <w:tc>
          <w:tcPr/>
          <w:p>
            <w:pPr>
              <w:pStyle w:val="Compact"/>
              <w:jc w:val="left"/>
            </w:pPr>
            <w:r>
              <w:t xml:space="preserve">0.775</w:t>
            </w:r>
          </w:p>
        </w:tc>
        <w:tc>
          <w:tcPr/>
          <w:p>
            <w:pPr>
              <w:pStyle w:val="Compact"/>
              <w:jc w:val="left"/>
            </w:pPr>
            <w:r>
              <w:t xml:space="preserve">2.19e-01</w:t>
            </w:r>
          </w:p>
        </w:tc>
      </w:tr>
      <w:tr>
        <w:tc>
          <w:tcPr/>
          <w:p>
            <w:pPr>
              <w:pStyle w:val="Compact"/>
              <w:jc w:val="left"/>
            </w:pPr>
            <w:r>
              <w:t xml:space="preserve">Diseases resistance [Vegetative]</w:t>
            </w:r>
          </w:p>
        </w:tc>
        <w:tc>
          <w:tcPr/>
          <w:p>
            <w:pPr>
              <w:pStyle w:val="Compact"/>
              <w:jc w:val="left"/>
            </w:pPr>
            <w:r>
              <w:t xml:space="preserve">0.106</w:t>
            </w:r>
          </w:p>
        </w:tc>
        <w:tc>
          <w:tcPr/>
          <w:p>
            <w:pPr>
              <w:pStyle w:val="Compact"/>
              <w:jc w:val="left"/>
            </w:pPr>
            <w:r>
              <w:t xml:space="preserve">-0.020</w:t>
            </w:r>
          </w:p>
        </w:tc>
        <w:tc>
          <w:tcPr/>
          <w:p>
            <w:pPr>
              <w:pStyle w:val="Compact"/>
              <w:jc w:val="left"/>
            </w:pPr>
            <w:r>
              <w:t xml:space="preserve">0.212</w:t>
            </w:r>
          </w:p>
        </w:tc>
        <w:tc>
          <w:tcPr/>
          <w:p>
            <w:pPr>
              <w:pStyle w:val="Compact"/>
              <w:jc w:val="left"/>
            </w:pPr>
            <w:r>
              <w:t xml:space="preserve">0.651</w:t>
            </w:r>
          </w:p>
        </w:tc>
        <w:tc>
          <w:tcPr/>
          <w:p>
            <w:pPr>
              <w:pStyle w:val="Compact"/>
              <w:jc w:val="left"/>
            </w:pPr>
            <w:r>
              <w:t xml:space="preserve">2.57e-01</w:t>
            </w:r>
          </w:p>
        </w:tc>
      </w:tr>
      <w:tr>
        <w:tc>
          <w:tcPr/>
          <w:p>
            <w:pPr>
              <w:pStyle w:val="Compact"/>
              <w:jc w:val="left"/>
            </w:pPr>
            <w:r>
              <w:t xml:space="preserve">Grain colour [Agronomic performance]</w:t>
            </w:r>
          </w:p>
        </w:tc>
        <w:tc>
          <w:tcPr/>
          <w:p>
            <w:pPr>
              <w:pStyle w:val="Compact"/>
              <w:jc w:val="left"/>
            </w:pPr>
            <w:r>
              <w:t xml:space="preserve">0.095</w:t>
            </w:r>
          </w:p>
        </w:tc>
        <w:tc>
          <w:tcPr/>
          <w:p>
            <w:pPr>
              <w:pStyle w:val="Compact"/>
              <w:jc w:val="left"/>
            </w:pPr>
            <w:r>
              <w:t xml:space="preserve">-0.061</w:t>
            </w:r>
          </w:p>
        </w:tc>
        <w:tc>
          <w:tcPr/>
          <w:p>
            <w:pPr>
              <w:pStyle w:val="Compact"/>
              <w:jc w:val="left"/>
            </w:pPr>
            <w:r>
              <w:t xml:space="preserve">0.200</w:t>
            </w:r>
          </w:p>
        </w:tc>
        <w:tc>
          <w:tcPr/>
          <w:p>
            <w:pPr>
              <w:pStyle w:val="Compact"/>
              <w:jc w:val="left"/>
            </w:pPr>
            <w:r>
              <w:t xml:space="preserve">0.642</w:t>
            </w:r>
          </w:p>
        </w:tc>
        <w:tc>
          <w:tcPr/>
          <w:p>
            <w:pPr>
              <w:pStyle w:val="Compact"/>
              <w:jc w:val="left"/>
            </w:pPr>
            <w:r>
              <w:t xml:space="preserve">2.60e-01</w:t>
            </w:r>
          </w:p>
        </w:tc>
      </w:tr>
      <w:tr>
        <w:tc>
          <w:tcPr/>
          <w:p>
            <w:pPr>
              <w:pStyle w:val="Compact"/>
              <w:jc w:val="left"/>
            </w:pPr>
            <w:r>
              <w:t xml:space="preserve">Marketability [Agronomic performance]</w:t>
            </w:r>
          </w:p>
        </w:tc>
        <w:tc>
          <w:tcPr/>
          <w:p>
            <w:pPr>
              <w:pStyle w:val="Compact"/>
              <w:jc w:val="left"/>
            </w:pPr>
            <w:r>
              <w:t xml:space="preserve">0.051</w:t>
            </w:r>
          </w:p>
        </w:tc>
        <w:tc>
          <w:tcPr/>
          <w:p>
            <w:pPr>
              <w:pStyle w:val="Compact"/>
              <w:jc w:val="left"/>
            </w:pPr>
            <w:r>
              <w:t xml:space="preserve">-0.069</w:t>
            </w:r>
          </w:p>
        </w:tc>
        <w:tc>
          <w:tcPr/>
          <w:p>
            <w:pPr>
              <w:pStyle w:val="Compact"/>
              <w:jc w:val="left"/>
            </w:pPr>
            <w:r>
              <w:t xml:space="preserve">0.158</w:t>
            </w:r>
          </w:p>
        </w:tc>
        <w:tc>
          <w:tcPr/>
          <w:p>
            <w:pPr>
              <w:pStyle w:val="Compact"/>
              <w:jc w:val="left"/>
            </w:pPr>
            <w:r>
              <w:t xml:space="preserve">0.341</w:t>
            </w:r>
          </w:p>
        </w:tc>
        <w:tc>
          <w:tcPr/>
          <w:p>
            <w:pPr>
              <w:pStyle w:val="Compact"/>
              <w:jc w:val="left"/>
            </w:pPr>
            <w:r>
              <w:t xml:space="preserve">3.66e-01</w:t>
            </w:r>
          </w:p>
        </w:tc>
      </w:tr>
      <w:tr>
        <w:tc>
          <w:tcPr/>
          <w:p>
            <w:pPr>
              <w:pStyle w:val="Compact"/>
              <w:jc w:val="left"/>
            </w:pPr>
            <w:r>
              <w:t xml:space="preserve">Drought tolerance [Reproductive]</w:t>
            </w:r>
          </w:p>
        </w:tc>
        <w:tc>
          <w:tcPr/>
          <w:p>
            <w:pPr>
              <w:pStyle w:val="Compact"/>
              <w:jc w:val="left"/>
            </w:pPr>
            <w:r>
              <w:t xml:space="preserve">0.033</w:t>
            </w:r>
          </w:p>
        </w:tc>
        <w:tc>
          <w:tcPr/>
          <w:p>
            <w:pPr>
              <w:pStyle w:val="Compact"/>
              <w:jc w:val="left"/>
            </w:pPr>
            <w:r>
              <w:t xml:space="preserve">-0.083</w:t>
            </w:r>
          </w:p>
        </w:tc>
        <w:tc>
          <w:tcPr/>
          <w:p>
            <w:pPr>
              <w:pStyle w:val="Compact"/>
              <w:jc w:val="left"/>
            </w:pPr>
            <w:r>
              <w:t xml:space="preserve">0.145</w:t>
            </w:r>
          </w:p>
        </w:tc>
        <w:tc>
          <w:tcPr/>
          <w:p>
            <w:pPr>
              <w:pStyle w:val="Compact"/>
              <w:jc w:val="left"/>
            </w:pPr>
            <w:r>
              <w:t xml:space="preserve">0.202</w:t>
            </w:r>
          </w:p>
        </w:tc>
        <w:tc>
          <w:tcPr/>
          <w:p>
            <w:pPr>
              <w:pStyle w:val="Compact"/>
              <w:jc w:val="left"/>
            </w:pPr>
            <w:r>
              <w:t xml:space="preserve">4.20e-01</w:t>
            </w:r>
          </w:p>
        </w:tc>
      </w:tr>
      <w:tr>
        <w:tc>
          <w:tcPr/>
          <w:p>
            <w:pPr>
              <w:pStyle w:val="Compact"/>
              <w:jc w:val="left"/>
            </w:pPr>
            <w:r>
              <w:t xml:space="preserve">Fall armyworm resistance [Reproductive]</w:t>
            </w:r>
          </w:p>
        </w:tc>
        <w:tc>
          <w:tcPr/>
          <w:p>
            <w:pPr>
              <w:pStyle w:val="Compact"/>
              <w:jc w:val="left"/>
            </w:pPr>
            <w:r>
              <w:t xml:space="preserve">0.028</w:t>
            </w:r>
          </w:p>
        </w:tc>
        <w:tc>
          <w:tcPr/>
          <w:p>
            <w:pPr>
              <w:pStyle w:val="Compact"/>
              <w:jc w:val="left"/>
            </w:pPr>
            <w:r>
              <w:t xml:space="preserve">-0.081</w:t>
            </w:r>
          </w:p>
        </w:tc>
        <w:tc>
          <w:tcPr/>
          <w:p>
            <w:pPr>
              <w:pStyle w:val="Compact"/>
              <w:jc w:val="left"/>
            </w:pPr>
            <w:r>
              <w:t xml:space="preserve">0.131</w:t>
            </w:r>
          </w:p>
        </w:tc>
        <w:tc>
          <w:tcPr/>
          <w:p>
            <w:pPr>
              <w:pStyle w:val="Compact"/>
              <w:jc w:val="left"/>
            </w:pPr>
            <w:r>
              <w:t xml:space="preserve">0.179</w:t>
            </w:r>
          </w:p>
        </w:tc>
        <w:tc>
          <w:tcPr/>
          <w:p>
            <w:pPr>
              <w:pStyle w:val="Compact"/>
              <w:jc w:val="left"/>
            </w:pPr>
            <w:r>
              <w:t xml:space="preserve">4.29e-01</w:t>
            </w:r>
          </w:p>
        </w:tc>
      </w:tr>
      <w:tr>
        <w:tc>
          <w:tcPr/>
          <w:p>
            <w:pPr>
              <w:pStyle w:val="Compact"/>
              <w:jc w:val="left"/>
            </w:pPr>
            <w:r>
              <w:t xml:space="preserve">Yield [Agronomic performance]</w:t>
            </w:r>
          </w:p>
        </w:tc>
        <w:tc>
          <w:tcPr/>
          <w:p>
            <w:pPr>
              <w:pStyle w:val="Compact"/>
              <w:jc w:val="left"/>
            </w:pPr>
            <w:r>
              <w:t xml:space="preserve">-0.023</w:t>
            </w:r>
          </w:p>
        </w:tc>
        <w:tc>
          <w:tcPr/>
          <w:p>
            <w:pPr>
              <w:pStyle w:val="Compact"/>
              <w:jc w:val="left"/>
            </w:pPr>
            <w:r>
              <w:t xml:space="preserve">-0.123</w:t>
            </w:r>
          </w:p>
        </w:tc>
        <w:tc>
          <w:tcPr/>
          <w:p>
            <w:pPr>
              <w:pStyle w:val="Compact"/>
              <w:jc w:val="left"/>
            </w:pPr>
            <w:r>
              <w:t xml:space="preserve">0.090</w:t>
            </w:r>
          </w:p>
        </w:tc>
        <w:tc>
          <w:tcPr/>
          <w:p>
            <w:pPr>
              <w:pStyle w:val="Compact"/>
              <w:jc w:val="left"/>
            </w:pPr>
            <w:r>
              <w:t xml:space="preserve">-0.153</w:t>
            </w:r>
          </w:p>
        </w:tc>
        <w:tc>
          <w:tcPr/>
          <w:p>
            <w:pPr>
              <w:pStyle w:val="Compact"/>
              <w:jc w:val="left"/>
            </w:pPr>
            <w:r>
              <w:t xml:space="preserve">5.61e-01</w:t>
            </w:r>
          </w:p>
        </w:tc>
      </w:tr>
      <w:tr>
        <w:tc>
          <w:tcPr/>
          <w:p>
            <w:pPr>
              <w:pStyle w:val="Compact"/>
              <w:jc w:val="left"/>
            </w:pPr>
            <w:r>
              <w:t xml:space="preserve">Grain size [Agronomic performance]</w:t>
            </w:r>
          </w:p>
        </w:tc>
        <w:tc>
          <w:tcPr/>
          <w:p>
            <w:pPr>
              <w:pStyle w:val="Compact"/>
              <w:jc w:val="left"/>
            </w:pPr>
            <w:r>
              <w:t xml:space="preserve">-0.023</w:t>
            </w:r>
          </w:p>
        </w:tc>
        <w:tc>
          <w:tcPr/>
          <w:p>
            <w:pPr>
              <w:pStyle w:val="Compact"/>
              <w:jc w:val="left"/>
            </w:pPr>
            <w:r>
              <w:t xml:space="preserve">-0.116</w:t>
            </w:r>
          </w:p>
        </w:tc>
        <w:tc>
          <w:tcPr/>
          <w:p>
            <w:pPr>
              <w:pStyle w:val="Compact"/>
              <w:jc w:val="left"/>
            </w:pPr>
            <w:r>
              <w:t xml:space="preserve">0.094</w:t>
            </w:r>
          </w:p>
        </w:tc>
        <w:tc>
          <w:tcPr/>
          <w:p>
            <w:pPr>
              <w:pStyle w:val="Compact"/>
              <w:jc w:val="left"/>
            </w:pPr>
            <w:r>
              <w:t xml:space="preserve">-0.155</w:t>
            </w:r>
          </w:p>
        </w:tc>
        <w:tc>
          <w:tcPr/>
          <w:p>
            <w:pPr>
              <w:pStyle w:val="Compact"/>
              <w:jc w:val="left"/>
            </w:pPr>
            <w:r>
              <w:t xml:space="preserve">5.62e-01</w:t>
            </w:r>
          </w:p>
        </w:tc>
      </w:tr>
      <w:tr>
        <w:tc>
          <w:tcPr/>
          <w:p>
            <w:pPr>
              <w:pStyle w:val="Compact"/>
              <w:jc w:val="left"/>
            </w:pPr>
            <w:r>
              <w:t xml:space="preserve">Fall armyworm resistance [Vegetative]</w:t>
            </w:r>
          </w:p>
        </w:tc>
        <w:tc>
          <w:tcPr/>
          <w:p>
            <w:pPr>
              <w:pStyle w:val="Compact"/>
              <w:jc w:val="left"/>
            </w:pPr>
            <w:r>
              <w:t xml:space="preserve">-0.053</w:t>
            </w:r>
          </w:p>
        </w:tc>
        <w:tc>
          <w:tcPr/>
          <w:p>
            <w:pPr>
              <w:pStyle w:val="Compact"/>
              <w:jc w:val="left"/>
            </w:pPr>
            <w:r>
              <w:t xml:space="preserve">-0.166</w:t>
            </w:r>
          </w:p>
        </w:tc>
        <w:tc>
          <w:tcPr/>
          <w:p>
            <w:pPr>
              <w:pStyle w:val="Compact"/>
              <w:jc w:val="left"/>
            </w:pPr>
            <w:r>
              <w:t xml:space="preserve">0.064</w:t>
            </w:r>
          </w:p>
        </w:tc>
        <w:tc>
          <w:tcPr/>
          <w:p>
            <w:pPr>
              <w:pStyle w:val="Compact"/>
              <w:jc w:val="left"/>
            </w:pPr>
            <w:r>
              <w:t xml:space="preserve">-0.345</w:t>
            </w:r>
          </w:p>
        </w:tc>
        <w:tc>
          <w:tcPr/>
          <w:p>
            <w:pPr>
              <w:pStyle w:val="Compact"/>
              <w:jc w:val="left"/>
            </w:pPr>
            <w:r>
              <w:t xml:space="preserve">6.35e-01</w:t>
            </w:r>
          </w:p>
        </w:tc>
      </w:tr>
    </w:tbl>
    <w:bookmarkEnd w:id="187"/>
    <w:bookmarkStart w:id="188" w:name="Xdc918f9167950205c4dd0b2d27f3b676d0557b7"/>
    <w:p>
      <w:pPr>
        <w:pStyle w:val="Heading2"/>
      </w:pPr>
      <w:r>
        <w:t xml:space="preserve">Mulige avvikende verdier i målte egenskaper</w:t>
      </w:r>
    </w:p>
    <w:p>
      <w:pPr>
        <w:pStyle w:val="TableCaption"/>
      </w:pPr>
      <w:r>
        <w:t xml:space="preserve">Tabell 19. Mulige avvikende verdier i de målte egenskapene. Hvis noen av dem er feil, rett dem i ClimMob og be om en ny rapport.</w:t>
      </w:r>
    </w:p>
    <w:tbl>
      <w:tblPr>
        <w:tblStyle w:val="Table"/>
        <w:tblW w:type="pct" w:w="5000"/>
        <w:tblLayout w:type="fixed"/>
        <w:tblLook w:firstRow="1" w:lastRow="0" w:firstColumn="0" w:lastColumn="0" w:noHBand="0" w:noVBand="0" w:val="0020"/>
        <w:tblCaption w:val="Tabell 19. Mulige avvikende verdier i de målte egenskapene. Hvis noen av dem er feil, rett dem i ClimMob og be om en ny rapport."/>
      </w:tblPr>
      <w:tblGrid>
        <w:gridCol w:w="308"/>
        <w:gridCol w:w="1131"/>
        <w:gridCol w:w="2160"/>
        <w:gridCol w:w="2262"/>
        <w:gridCol w:w="822"/>
        <w:gridCol w:w="1234"/>
      </w:tblGrid>
      <w:tr>
        <w:trPr>
          <w:tblHeader w:val="on"/>
        </w:trPr>
        <w:tc>
          <w:tcPr/>
          <w:p>
            <w:pPr>
              <w:pStyle w:val="Compact"/>
              <w:jc w:val="left"/>
            </w:pPr>
            <w:r>
              <w:t xml:space="preserve">id</w:t>
            </w:r>
          </w:p>
        </w:tc>
        <w:tc>
          <w:tcPr/>
          <w:p>
            <w:pPr>
              <w:pStyle w:val="Compact"/>
              <w:jc w:val="left"/>
            </w:pPr>
            <w:r>
              <w:t xml:space="preserve">technology</w:t>
            </w:r>
          </w:p>
        </w:tc>
        <w:tc>
          <w:tcPr/>
          <w:p>
            <w:pPr>
              <w:pStyle w:val="Compact"/>
              <w:jc w:val="left"/>
            </w:pPr>
            <w:r>
              <w:t xml:space="preserve">trait</w:t>
            </w:r>
          </w:p>
        </w:tc>
        <w:tc>
          <w:tcPr/>
          <w:p>
            <w:pPr>
              <w:pStyle w:val="Compact"/>
              <w:jc w:val="left"/>
            </w:pPr>
            <w:r>
              <w:t xml:space="preserve">data_collection</w:t>
            </w:r>
          </w:p>
        </w:tc>
        <w:tc>
          <w:tcPr/>
          <w:p>
            <w:pPr>
              <w:pStyle w:val="Compact"/>
              <w:jc w:val="left"/>
            </w:pPr>
            <w:r>
              <w:t xml:space="preserve">value</w:t>
            </w:r>
          </w:p>
        </w:tc>
        <w:tc>
          <w:tcPr/>
          <w:p>
            <w:pPr>
              <w:pStyle w:val="Compact"/>
              <w:jc w:val="left"/>
            </w:pPr>
            <w:r>
              <w:t xml:space="preserve">enumerator</w:t>
            </w:r>
          </w:p>
        </w:tc>
      </w:tr>
      <w:tr>
        <w:tc>
          <w:tcPr/>
          <w:p>
            <w:pPr>
              <w:pStyle w:val="Compact"/>
              <w:jc w:val="left"/>
            </w:pPr>
            <w:r>
              <w:t xml:space="preserve">4</w:t>
            </w:r>
          </w:p>
        </w:tc>
        <w:tc>
          <w:tcPr/>
          <w:p>
            <w:pPr>
              <w:pStyle w:val="Compact"/>
              <w:jc w:val="left"/>
            </w:pPr>
            <w:r>
              <w:t xml:space="preserve">Hybrid 05</w:t>
            </w:r>
          </w:p>
        </w:tc>
        <w:tc>
          <w:tcPr/>
          <w:p>
            <w:pPr>
              <w:pStyle w:val="Compact"/>
              <w:jc w:val="left"/>
            </w:pPr>
            <w:r>
              <w:t xml:space="preserve">Plant population</w:t>
            </w:r>
          </w:p>
        </w:tc>
        <w:tc>
          <w:tcPr/>
          <w:p>
            <w:pPr>
              <w:pStyle w:val="Compact"/>
              <w:jc w:val="left"/>
            </w:pPr>
            <w:r>
              <w:t xml:space="preserve">Reproductive</w:t>
            </w:r>
          </w:p>
        </w:tc>
        <w:tc>
          <w:tcPr/>
          <w:p>
            <w:pPr>
              <w:pStyle w:val="Compact"/>
              <w:jc w:val="left"/>
            </w:pPr>
            <w:r>
              <w:t xml:space="preserve">66.000</w:t>
            </w:r>
          </w:p>
        </w:tc>
        <w:tc>
          <w:tcPr/>
          <w:p>
            <w:pPr>
              <w:pStyle w:val="Compact"/>
              <w:jc w:val="left"/>
            </w:pPr>
            <w:r>
              <w:t xml:space="preserve">enumerator1</w:t>
            </w:r>
          </w:p>
        </w:tc>
      </w:tr>
      <w:tr>
        <w:tc>
          <w:tcPr/>
          <w:p>
            <w:pPr>
              <w:pStyle w:val="Compact"/>
              <w:jc w:val="left"/>
            </w:pPr>
            <w:r>
              <w:t xml:space="preserve">4</w:t>
            </w:r>
          </w:p>
        </w:tc>
        <w:tc>
          <w:tcPr/>
          <w:p>
            <w:pPr>
              <w:pStyle w:val="Compact"/>
              <w:jc w:val="left"/>
            </w:pPr>
            <w:r>
              <w:t xml:space="preserve">Hybrid 07</w:t>
            </w:r>
          </w:p>
        </w:tc>
        <w:tc>
          <w:tcPr/>
          <w:p>
            <w:pPr>
              <w:pStyle w:val="Compact"/>
              <w:jc w:val="left"/>
            </w:pPr>
            <w:r>
              <w:t xml:space="preserve">Disease severity</w:t>
            </w:r>
          </w:p>
        </w:tc>
        <w:tc>
          <w:tcPr/>
          <w:p>
            <w:pPr>
              <w:pStyle w:val="Compact"/>
              <w:jc w:val="left"/>
            </w:pPr>
            <w:r>
              <w:t xml:space="preserve">Reproductive</w:t>
            </w:r>
          </w:p>
        </w:tc>
        <w:tc>
          <w:tcPr/>
          <w:p>
            <w:pPr>
              <w:pStyle w:val="Compact"/>
              <w:jc w:val="left"/>
            </w:pPr>
            <w:r>
              <w:t xml:space="preserve">59.000</w:t>
            </w:r>
          </w:p>
        </w:tc>
        <w:tc>
          <w:tcPr/>
          <w:p>
            <w:pPr>
              <w:pStyle w:val="Compact"/>
              <w:jc w:val="left"/>
            </w:pPr>
            <w:r>
              <w:t xml:space="preserve">enumerator1</w:t>
            </w:r>
          </w:p>
        </w:tc>
      </w:tr>
      <w:tr>
        <w:tc>
          <w:tcPr/>
          <w:p>
            <w:pPr>
              <w:pStyle w:val="Compact"/>
              <w:jc w:val="left"/>
            </w:pPr>
            <w:r>
              <w:t xml:space="preserve">7</w:t>
            </w:r>
          </w:p>
        </w:tc>
        <w:tc>
          <w:tcPr/>
          <w:p>
            <w:pPr>
              <w:pStyle w:val="Compact"/>
              <w:jc w:val="left"/>
            </w:pPr>
            <w:r>
              <w:t xml:space="preserve">Hybrid 01</w:t>
            </w:r>
          </w:p>
        </w:tc>
        <w:tc>
          <w:tcPr/>
          <w:p>
            <w:pPr>
              <w:pStyle w:val="Compact"/>
              <w:jc w:val="left"/>
            </w:pPr>
            <w:r>
              <w:t xml:space="preserve">Plant population</w:t>
            </w:r>
          </w:p>
        </w:tc>
        <w:tc>
          <w:tcPr/>
          <w:p>
            <w:pPr>
              <w:pStyle w:val="Compact"/>
              <w:jc w:val="left"/>
            </w:pPr>
            <w:r>
              <w:t xml:space="preserve">Reproductive</w:t>
            </w:r>
          </w:p>
        </w:tc>
        <w:tc>
          <w:tcPr/>
          <w:p>
            <w:pPr>
              <w:pStyle w:val="Compact"/>
              <w:jc w:val="left"/>
            </w:pPr>
            <w:r>
              <w:t xml:space="preserve">28.000</w:t>
            </w:r>
          </w:p>
        </w:tc>
        <w:tc>
          <w:tcPr/>
          <w:p>
            <w:pPr>
              <w:pStyle w:val="Compact"/>
              <w:jc w:val="left"/>
            </w:pPr>
            <w:r>
              <w:t xml:space="preserve">enumerator1</w:t>
            </w:r>
          </w:p>
        </w:tc>
      </w:tr>
      <w:tr>
        <w:tc>
          <w:tcPr/>
          <w:p>
            <w:pPr>
              <w:pStyle w:val="Compact"/>
              <w:jc w:val="left"/>
            </w:pPr>
            <w:r>
              <w:t xml:space="preserve">18</w:t>
            </w:r>
          </w:p>
        </w:tc>
        <w:tc>
          <w:tcPr/>
          <w:p>
            <w:pPr>
              <w:pStyle w:val="Compact"/>
              <w:jc w:val="left"/>
            </w:pPr>
            <w:r>
              <w:t xml:space="preserve">Hybrid 07</w:t>
            </w:r>
          </w:p>
        </w:tc>
        <w:tc>
          <w:tcPr/>
          <w:p>
            <w:pPr>
              <w:pStyle w:val="Compact"/>
              <w:jc w:val="left"/>
            </w:pPr>
            <w:r>
              <w:t xml:space="preserve">Number of cobs</w:t>
            </w:r>
          </w:p>
        </w:tc>
        <w:tc>
          <w:tcPr/>
          <w:p>
            <w:pPr>
              <w:pStyle w:val="Compact"/>
              <w:jc w:val="left"/>
            </w:pPr>
            <w:r>
              <w:t xml:space="preserve">Agronomic performance</w:t>
            </w:r>
          </w:p>
        </w:tc>
        <w:tc>
          <w:tcPr/>
          <w:p>
            <w:pPr>
              <w:pStyle w:val="Compact"/>
              <w:jc w:val="left"/>
            </w:pPr>
            <w:r>
              <w:t xml:space="preserve">15.000</w:t>
            </w:r>
          </w:p>
        </w:tc>
        <w:tc>
          <w:tcPr/>
          <w:p>
            <w:pPr>
              <w:pStyle w:val="Compact"/>
              <w:jc w:val="left"/>
            </w:pPr>
            <w:r>
              <w:t xml:space="preserve">enumerator2</w:t>
            </w:r>
          </w:p>
        </w:tc>
      </w:tr>
      <w:tr>
        <w:tc>
          <w:tcPr/>
          <w:p>
            <w:pPr>
              <w:pStyle w:val="Compact"/>
              <w:jc w:val="left"/>
            </w:pPr>
            <w:r>
              <w:t xml:space="preserve">34</w:t>
            </w:r>
          </w:p>
        </w:tc>
        <w:tc>
          <w:tcPr/>
          <w:p>
            <w:pPr>
              <w:pStyle w:val="Compact"/>
              <w:jc w:val="left"/>
            </w:pPr>
            <w:r>
              <w:t xml:space="preserve">Hybrid 06</w:t>
            </w:r>
          </w:p>
        </w:tc>
        <w:tc>
          <w:tcPr/>
          <w:p>
            <w:pPr>
              <w:pStyle w:val="Compact"/>
              <w:jc w:val="left"/>
            </w:pPr>
            <w:r>
              <w:t xml:space="preserve">Yield (quantitative)</w:t>
            </w:r>
          </w:p>
        </w:tc>
        <w:tc>
          <w:tcPr/>
          <w:p>
            <w:pPr>
              <w:pStyle w:val="Compact"/>
              <w:jc w:val="left"/>
            </w:pPr>
            <w:r>
              <w:t xml:space="preserve">Agronomic performance</w:t>
            </w:r>
          </w:p>
        </w:tc>
        <w:tc>
          <w:tcPr/>
          <w:p>
            <w:pPr>
              <w:pStyle w:val="Compact"/>
              <w:jc w:val="left"/>
            </w:pPr>
            <w:r>
              <w:t xml:space="preserve">72.988</w:t>
            </w:r>
          </w:p>
        </w:tc>
        <w:tc>
          <w:tcPr/>
          <w:p>
            <w:pPr>
              <w:pStyle w:val="Compact"/>
              <w:jc w:val="left"/>
            </w:pPr>
            <w:r>
              <w:t xml:space="preserve">enumerator2</w:t>
            </w:r>
          </w:p>
        </w:tc>
      </w:tr>
      <w:tr>
        <w:tc>
          <w:tcPr/>
          <w:p>
            <w:pPr>
              <w:pStyle w:val="Compact"/>
              <w:jc w:val="left"/>
            </w:pPr>
            <w:r>
              <w:t xml:space="preserve">35</w:t>
            </w:r>
          </w:p>
        </w:tc>
        <w:tc>
          <w:tcPr/>
          <w:p>
            <w:pPr>
              <w:pStyle w:val="Compact"/>
              <w:jc w:val="left"/>
            </w:pPr>
            <w:r>
              <w:t xml:space="preserve">Hybrid 07</w:t>
            </w:r>
          </w:p>
        </w:tc>
        <w:tc>
          <w:tcPr/>
          <w:p>
            <w:pPr>
              <w:pStyle w:val="Compact"/>
              <w:jc w:val="left"/>
            </w:pPr>
            <w:r>
              <w:t xml:space="preserve">Disease severity</w:t>
            </w:r>
          </w:p>
        </w:tc>
        <w:tc>
          <w:tcPr/>
          <w:p>
            <w:pPr>
              <w:pStyle w:val="Compact"/>
              <w:jc w:val="left"/>
            </w:pPr>
            <w:r>
              <w:t xml:space="preserve">Vegetative</w:t>
            </w:r>
          </w:p>
        </w:tc>
        <w:tc>
          <w:tcPr/>
          <w:p>
            <w:pPr>
              <w:pStyle w:val="Compact"/>
              <w:jc w:val="left"/>
            </w:pPr>
            <w:r>
              <w:t xml:space="preserve">54.000</w:t>
            </w:r>
          </w:p>
        </w:tc>
        <w:tc>
          <w:tcPr/>
          <w:p>
            <w:pPr>
              <w:pStyle w:val="Compact"/>
              <w:jc w:val="left"/>
            </w:pPr>
            <w:r>
              <w:t xml:space="preserve">enumerator1</w:t>
            </w:r>
          </w:p>
        </w:tc>
      </w:tr>
      <w:tr>
        <w:tc>
          <w:tcPr/>
          <w:p>
            <w:pPr>
              <w:pStyle w:val="Compact"/>
              <w:jc w:val="left"/>
            </w:pPr>
            <w:r>
              <w:t xml:space="preserve">36</w:t>
            </w:r>
          </w:p>
        </w:tc>
        <w:tc>
          <w:tcPr/>
          <w:p>
            <w:pPr>
              <w:pStyle w:val="Compact"/>
              <w:jc w:val="left"/>
            </w:pPr>
            <w:r>
              <w:t xml:space="preserve">Hybrid 08</w:t>
            </w:r>
          </w:p>
        </w:tc>
        <w:tc>
          <w:tcPr/>
          <w:p>
            <w:pPr>
              <w:pStyle w:val="Compact"/>
              <w:jc w:val="left"/>
            </w:pPr>
            <w:r>
              <w:t xml:space="preserve">Plant population</w:t>
            </w:r>
          </w:p>
        </w:tc>
        <w:tc>
          <w:tcPr/>
          <w:p>
            <w:pPr>
              <w:pStyle w:val="Compact"/>
              <w:jc w:val="left"/>
            </w:pPr>
            <w:r>
              <w:t xml:space="preserve">Reproductive</w:t>
            </w:r>
          </w:p>
        </w:tc>
        <w:tc>
          <w:tcPr/>
          <w:p>
            <w:pPr>
              <w:pStyle w:val="Compact"/>
              <w:jc w:val="left"/>
            </w:pPr>
            <w:r>
              <w:t xml:space="preserve">67.000</w:t>
            </w:r>
          </w:p>
        </w:tc>
        <w:tc>
          <w:tcPr/>
          <w:p>
            <w:pPr>
              <w:pStyle w:val="Compact"/>
              <w:jc w:val="left"/>
            </w:pPr>
            <w:r>
              <w:t xml:space="preserve">enumerator2</w:t>
            </w:r>
          </w:p>
        </w:tc>
      </w:tr>
      <w:tr>
        <w:tc>
          <w:tcPr/>
          <w:p>
            <w:pPr>
              <w:pStyle w:val="Compact"/>
              <w:jc w:val="left"/>
            </w:pPr>
            <w:r>
              <w:t xml:space="preserve">41</w:t>
            </w:r>
          </w:p>
        </w:tc>
        <w:tc>
          <w:tcPr/>
          <w:p>
            <w:pPr>
              <w:pStyle w:val="Compact"/>
              <w:jc w:val="left"/>
            </w:pPr>
            <w:r>
              <w:t xml:space="preserve">Hybrid 06</w:t>
            </w:r>
          </w:p>
        </w:tc>
        <w:tc>
          <w:tcPr/>
          <w:p>
            <w:pPr>
              <w:pStyle w:val="Compact"/>
              <w:jc w:val="left"/>
            </w:pPr>
            <w:r>
              <w:t xml:space="preserve">Plant population</w:t>
            </w:r>
          </w:p>
        </w:tc>
        <w:tc>
          <w:tcPr/>
          <w:p>
            <w:pPr>
              <w:pStyle w:val="Compact"/>
              <w:jc w:val="left"/>
            </w:pPr>
            <w:r>
              <w:t xml:space="preserve">Vegetative</w:t>
            </w:r>
          </w:p>
        </w:tc>
        <w:tc>
          <w:tcPr/>
          <w:p>
            <w:pPr>
              <w:pStyle w:val="Compact"/>
              <w:jc w:val="left"/>
            </w:pPr>
            <w:r>
              <w:t xml:space="preserve">68.000</w:t>
            </w:r>
          </w:p>
        </w:tc>
        <w:tc>
          <w:tcPr/>
          <w:p>
            <w:pPr>
              <w:pStyle w:val="Compact"/>
              <w:jc w:val="left"/>
            </w:pPr>
            <w:r>
              <w:t xml:space="preserve">enumerator1</w:t>
            </w:r>
          </w:p>
        </w:tc>
      </w:tr>
      <w:tr>
        <w:tc>
          <w:tcPr/>
          <w:p>
            <w:pPr>
              <w:pStyle w:val="Compact"/>
              <w:jc w:val="left"/>
            </w:pPr>
            <w:r>
              <w:t xml:space="preserve">50</w:t>
            </w:r>
          </w:p>
        </w:tc>
        <w:tc>
          <w:tcPr/>
          <w:p>
            <w:pPr>
              <w:pStyle w:val="Compact"/>
              <w:jc w:val="left"/>
            </w:pPr>
            <w:r>
              <w:t xml:space="preserve">Hybrid 05</w:t>
            </w:r>
          </w:p>
        </w:tc>
        <w:tc>
          <w:tcPr/>
          <w:p>
            <w:pPr>
              <w:pStyle w:val="Compact"/>
              <w:jc w:val="left"/>
            </w:pPr>
            <w:r>
              <w:t xml:space="preserve">Disease severity</w:t>
            </w:r>
          </w:p>
        </w:tc>
        <w:tc>
          <w:tcPr/>
          <w:p>
            <w:pPr>
              <w:pStyle w:val="Compact"/>
              <w:jc w:val="left"/>
            </w:pPr>
            <w:r>
              <w:t xml:space="preserve">Vegetative</w:t>
            </w:r>
          </w:p>
        </w:tc>
        <w:tc>
          <w:tcPr/>
          <w:p>
            <w:pPr>
              <w:pStyle w:val="Compact"/>
              <w:jc w:val="left"/>
            </w:pPr>
            <w:r>
              <w:t xml:space="preserve">53.000</w:t>
            </w:r>
          </w:p>
        </w:tc>
        <w:tc>
          <w:tcPr/>
          <w:p>
            <w:pPr>
              <w:pStyle w:val="Compact"/>
              <w:jc w:val="left"/>
            </w:pPr>
            <w:r>
              <w:t xml:space="preserve">enumerator2</w:t>
            </w:r>
          </w:p>
        </w:tc>
      </w:tr>
      <w:tr>
        <w:tc>
          <w:tcPr/>
          <w:p>
            <w:pPr>
              <w:pStyle w:val="Compact"/>
              <w:jc w:val="left"/>
            </w:pPr>
            <w:r>
              <w:t xml:space="preserve">57</w:t>
            </w:r>
          </w:p>
        </w:tc>
        <w:tc>
          <w:tcPr/>
          <w:p>
            <w:pPr>
              <w:pStyle w:val="Compact"/>
              <w:jc w:val="left"/>
            </w:pPr>
            <w:r>
              <w:t xml:space="preserve">Hybrid 07</w:t>
            </w:r>
          </w:p>
        </w:tc>
        <w:tc>
          <w:tcPr/>
          <w:p>
            <w:pPr>
              <w:pStyle w:val="Compact"/>
              <w:jc w:val="left"/>
            </w:pPr>
            <w:r>
              <w:t xml:space="preserve">Disease severity</w:t>
            </w:r>
          </w:p>
        </w:tc>
        <w:tc>
          <w:tcPr/>
          <w:p>
            <w:pPr>
              <w:pStyle w:val="Compact"/>
              <w:jc w:val="left"/>
            </w:pPr>
            <w:r>
              <w:t xml:space="preserve">Vegetative</w:t>
            </w:r>
          </w:p>
        </w:tc>
        <w:tc>
          <w:tcPr/>
          <w:p>
            <w:pPr>
              <w:pStyle w:val="Compact"/>
              <w:jc w:val="left"/>
            </w:pPr>
            <w:r>
              <w:t xml:space="preserve">55.000</w:t>
            </w:r>
          </w:p>
        </w:tc>
        <w:tc>
          <w:tcPr/>
          <w:p>
            <w:pPr>
              <w:pStyle w:val="Compact"/>
              <w:jc w:val="left"/>
            </w:pPr>
            <w:r>
              <w:t xml:space="preserve">enumerator1</w:t>
            </w:r>
          </w:p>
        </w:tc>
      </w:tr>
      <w:tr>
        <w:tc>
          <w:tcPr/>
          <w:p>
            <w:pPr>
              <w:pStyle w:val="Compact"/>
              <w:jc w:val="left"/>
            </w:pPr>
            <w:r>
              <w:t xml:space="preserve">62</w:t>
            </w:r>
          </w:p>
        </w:tc>
        <w:tc>
          <w:tcPr/>
          <w:p>
            <w:pPr>
              <w:pStyle w:val="Compact"/>
              <w:jc w:val="left"/>
            </w:pPr>
            <w:r>
              <w:t xml:space="preserve">Hybrid 04</w:t>
            </w:r>
          </w:p>
        </w:tc>
        <w:tc>
          <w:tcPr/>
          <w:p>
            <w:pPr>
              <w:pStyle w:val="Compact"/>
              <w:jc w:val="left"/>
            </w:pPr>
            <w:r>
              <w:t xml:space="preserve">Disease severity</w:t>
            </w:r>
          </w:p>
        </w:tc>
        <w:tc>
          <w:tcPr/>
          <w:p>
            <w:pPr>
              <w:pStyle w:val="Compact"/>
              <w:jc w:val="left"/>
            </w:pPr>
            <w:r>
              <w:t xml:space="preserve">Vegetative</w:t>
            </w:r>
          </w:p>
        </w:tc>
        <w:tc>
          <w:tcPr/>
          <w:p>
            <w:pPr>
              <w:pStyle w:val="Compact"/>
              <w:jc w:val="left"/>
            </w:pPr>
            <w:r>
              <w:t xml:space="preserve">56.000</w:t>
            </w:r>
          </w:p>
        </w:tc>
        <w:tc>
          <w:tcPr/>
          <w:p>
            <w:pPr>
              <w:pStyle w:val="Compact"/>
              <w:jc w:val="left"/>
            </w:pPr>
            <w:r>
              <w:t xml:space="preserve">enumerator1</w:t>
            </w:r>
          </w:p>
        </w:tc>
      </w:tr>
      <w:tr>
        <w:tc>
          <w:tcPr/>
          <w:p>
            <w:pPr>
              <w:pStyle w:val="Compact"/>
              <w:jc w:val="left"/>
            </w:pPr>
            <w:r>
              <w:t xml:space="preserve">72</w:t>
            </w:r>
          </w:p>
        </w:tc>
        <w:tc>
          <w:tcPr/>
          <w:p>
            <w:pPr>
              <w:pStyle w:val="Compact"/>
              <w:jc w:val="left"/>
            </w:pPr>
            <w:r>
              <w:t xml:space="preserve">Hybrid 05</w:t>
            </w:r>
          </w:p>
        </w:tc>
        <w:tc>
          <w:tcPr/>
          <w:p>
            <w:pPr>
              <w:pStyle w:val="Compact"/>
              <w:jc w:val="left"/>
            </w:pPr>
            <w:r>
              <w:t xml:space="preserve">Number of cobs</w:t>
            </w:r>
          </w:p>
        </w:tc>
        <w:tc>
          <w:tcPr/>
          <w:p>
            <w:pPr>
              <w:pStyle w:val="Compact"/>
              <w:jc w:val="left"/>
            </w:pPr>
            <w:r>
              <w:t xml:space="preserve">Agronomic performance</w:t>
            </w:r>
          </w:p>
        </w:tc>
        <w:tc>
          <w:tcPr/>
          <w:p>
            <w:pPr>
              <w:pStyle w:val="Compact"/>
              <w:jc w:val="left"/>
            </w:pPr>
            <w:r>
              <w:t xml:space="preserve">13.000</w:t>
            </w:r>
          </w:p>
        </w:tc>
        <w:tc>
          <w:tcPr/>
          <w:p>
            <w:pPr>
              <w:pStyle w:val="Compact"/>
              <w:jc w:val="left"/>
            </w:pPr>
            <w:r>
              <w:t xml:space="preserve">enumerator2</w:t>
            </w:r>
          </w:p>
        </w:tc>
      </w:tr>
      <w:tr>
        <w:tc>
          <w:tcPr/>
          <w:p>
            <w:pPr>
              <w:pStyle w:val="Compact"/>
              <w:jc w:val="left"/>
            </w:pPr>
            <w:r>
              <w:t xml:space="preserve">97</w:t>
            </w:r>
          </w:p>
        </w:tc>
        <w:tc>
          <w:tcPr/>
          <w:p>
            <w:pPr>
              <w:pStyle w:val="Compact"/>
              <w:jc w:val="left"/>
            </w:pPr>
            <w:r>
              <w:t xml:space="preserve">Hybrid 08</w:t>
            </w:r>
          </w:p>
        </w:tc>
        <w:tc>
          <w:tcPr/>
          <w:p>
            <w:pPr>
              <w:pStyle w:val="Compact"/>
              <w:jc w:val="left"/>
            </w:pPr>
            <w:r>
              <w:t xml:space="preserve">Yield (quantitative)</w:t>
            </w:r>
          </w:p>
        </w:tc>
        <w:tc>
          <w:tcPr/>
          <w:p>
            <w:pPr>
              <w:pStyle w:val="Compact"/>
              <w:jc w:val="left"/>
            </w:pPr>
            <w:r>
              <w:t xml:space="preserve">Agronomic performance</w:t>
            </w:r>
          </w:p>
        </w:tc>
        <w:tc>
          <w:tcPr/>
          <w:p>
            <w:pPr>
              <w:pStyle w:val="Compact"/>
              <w:jc w:val="left"/>
            </w:pPr>
            <w:r>
              <w:t xml:space="preserve">137.143</w:t>
            </w:r>
          </w:p>
        </w:tc>
        <w:tc>
          <w:tcPr/>
          <w:p>
            <w:pPr>
              <w:pStyle w:val="Compact"/>
              <w:jc w:val="left"/>
            </w:pPr>
            <w:r>
              <w:t xml:space="preserve">enumerator1</w:t>
            </w:r>
          </w:p>
        </w:tc>
      </w:tr>
    </w:tbl>
    <w:bookmarkEnd w:id="188"/>
    <w:bookmarkEnd w:id="189"/>
    <w:sectPr w:rsidR="00AB38D7" w:rsidSect="00774C97">
      <w:footerReference r:id="rId35" w:type="even"/>
      <w:footerReference r:id="rId36" w:type="default"/>
      <w:headerReference r:id="rId37" w:type="first"/>
      <w:pgSz w:h="16840" w:w="1190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4020202020204"/>
    <w:charset w:val="00"/>
    <w:family w:val="modern"/>
    <w:pitch w:val="fixed"/>
    <w:sig w:usb0="8000028F" w:usb1="00001800" w:usb2="00000000" w:usb3="00000000" w:csb0="0000001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6956444"/>
      <w:docPartObj>
        <w:docPartGallery w:val="Page Numbers (Bottom of Page)"/>
        <w:docPartUnique/>
      </w:docPartObj>
    </w:sdtPr>
    <w:sdtContent>
      <w:p w14:paraId="2AEFADB4" w14:textId="1BEB6A83" w:rsidR="003579C8" w:rsidRDefault="003579C8" w:rsidP="006117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0CB070" w14:textId="77777777" w:rsidR="00774C97" w:rsidRDefault="00000000" w:rsidP="00357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81655837"/>
      <w:docPartObj>
        <w:docPartGallery w:val="Page Numbers (Bottom of Page)"/>
        <w:docPartUnique/>
      </w:docPartObj>
    </w:sdtPr>
    <w:sdtContent>
      <w:p w14:paraId="25CBA13F" w14:textId="67A9586B" w:rsidR="003579C8" w:rsidRDefault="003579C8" w:rsidP="006117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279400B" w14:textId="77777777" w:rsidR="00774C97" w:rsidRDefault="00000000" w:rsidP="003579C8">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8CD24" w14:textId="5FDF1BD9" w:rsidR="00774C97" w:rsidRDefault="00C804F8" w:rsidP="00774C97">
    <w:pPr>
      <w:pStyle w:val="Header"/>
      <w:tabs>
        <w:tab w:val="clear" w:pos="4513"/>
        <w:tab w:val="clear" w:pos="9026"/>
        <w:tab w:val="left" w:pos="3522"/>
      </w:tabs>
    </w:pPr>
    <w:r>
      <w:rPr>
        <w:noProof/>
      </w:rPr>
      <w:drawing>
        <wp:anchor distT="0" distB="0" distL="114300" distR="114300" simplePos="0" relativeHeight="251659264" behindDoc="0" locked="0" layoutInCell="1" allowOverlap="1" wp14:anchorId="146D0607" wp14:editId="72910349">
          <wp:simplePos x="0" y="0"/>
          <wp:positionH relativeFrom="column">
            <wp:posOffset>5389868</wp:posOffset>
          </wp:positionH>
          <wp:positionV relativeFrom="paragraph">
            <wp:posOffset>-247973</wp:posOffset>
          </wp:positionV>
          <wp:extent cx="618833" cy="854016"/>
          <wp:effectExtent l="0" t="0" r="3810" b="0"/>
          <wp:wrapNone/>
          <wp:docPr id="617796526" name="Picture 1" descr="A logo of a far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96526" name="Picture 1" descr="A logo of a farm&#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618833" cy="85401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8C49C1D" wp14:editId="0BEC3B7B">
          <wp:simplePos x="0" y="0"/>
          <wp:positionH relativeFrom="column">
            <wp:posOffset>-543464</wp:posOffset>
          </wp:positionH>
          <wp:positionV relativeFrom="paragraph">
            <wp:posOffset>-293298</wp:posOffset>
          </wp:positionV>
          <wp:extent cx="1695157" cy="903583"/>
          <wp:effectExtent l="0" t="0" r="0" b="0"/>
          <wp:wrapNone/>
          <wp:docPr id="50" name="Picture 5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 company nam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95157" cy="903583"/>
                  </a:xfrm>
                  <a:prstGeom prst="rect">
                    <a:avLst/>
                  </a:prstGeom>
                </pic:spPr>
              </pic:pic>
            </a:graphicData>
          </a:graphic>
          <wp14:sizeRelH relativeFrom="page">
            <wp14:pctWidth>0</wp14:pctWidth>
          </wp14:sizeRelH>
          <wp14:sizeRelV relativeFrom="page">
            <wp14:pctHeight>0</wp14:pctHeight>
          </wp14:sizeRelV>
        </wp:anchor>
      </w:drawing>
    </w:r>
    <w:r w:rsidR="007D3395">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9C38C18A"/>
    <w:multiLevelType w:val="multilevel"/>
    <w:tmpl w:val="798EC6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FFFFFF7C"/>
    <w:multiLevelType w:val="singleLevel"/>
    <w:tmpl w:val="141E1316"/>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A066F70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F7871F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7E562A9A"/>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0C0CA5D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9D6A972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1588A7E"/>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6B54D232"/>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C30D2B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804427E6"/>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76A34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70086072" w:numId="1">
    <w:abstractNumId w:val="0"/>
  </w:num>
  <w:num w16cid:durableId="1118572509" w:numId="2">
    <w:abstractNumId w:val="11"/>
  </w:num>
  <w:num w16cid:durableId="10569827" w:numId="3">
    <w:abstractNumId w:val="11"/>
  </w:num>
  <w:num w16cid:durableId="1312519060" w:numId="4">
    <w:abstractNumId w:val="1"/>
  </w:num>
  <w:num w16cid:durableId="1626085903" w:numId="5">
    <w:abstractNumId w:val="2"/>
  </w:num>
  <w:num w16cid:durableId="1829517610" w:numId="6">
    <w:abstractNumId w:val="3"/>
  </w:num>
  <w:num w16cid:durableId="294261691" w:numId="7">
    <w:abstractNumId w:val="4"/>
  </w:num>
  <w:num w16cid:durableId="2013530389" w:numId="8">
    <w:abstractNumId w:val="9"/>
  </w:num>
  <w:num w16cid:durableId="373622441" w:numId="9">
    <w:abstractNumId w:val="5"/>
  </w:num>
  <w:num w16cid:durableId="216824178" w:numId="10">
    <w:abstractNumId w:val="6"/>
  </w:num>
  <w:num w16cid:durableId="548301086" w:numId="11">
    <w:abstractNumId w:val="7"/>
  </w:num>
  <w:num w16cid:durableId="2027826738" w:numId="12">
    <w:abstractNumId w:val="8"/>
  </w:num>
  <w:num w16cid:durableId="115879811" w:numId="13">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313B06"/>
    <w:rsid w:val="003579C8"/>
    <w:rsid w:val="004E29B3"/>
    <w:rsid w:val="00567FD6"/>
    <w:rsid w:val="00590D07"/>
    <w:rsid w:val="00784D58"/>
    <w:rsid w:val="007D3395"/>
    <w:rsid w:val="008D6863"/>
    <w:rsid w:val="008E04A9"/>
    <w:rsid w:val="00A60756"/>
    <w:rsid w:val="00AB38D7"/>
    <w:rsid w:val="00B86B75"/>
    <w:rsid w:val="00BC48D5"/>
    <w:rsid w:val="00C36279"/>
    <w:rsid w:val="00C804F8"/>
    <w:rsid w:val="00CB029A"/>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no"/>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73CA7"/>
    <w:rPr>
      <w:rFonts w:ascii="Calibri" w:hAnsi="Calibri"/>
    </w:rPr>
  </w:style>
  <w:style w:styleId="Heading1" w:type="paragraph">
    <w:name w:val="heading 1"/>
    <w:basedOn w:val="Normal"/>
    <w:next w:val="BodyText"/>
    <w:uiPriority w:val="9"/>
    <w:qFormat/>
    <w:rsid w:val="0088324B"/>
    <w:pPr>
      <w:keepNext/>
      <w:keepLines/>
      <w:pageBreakBefore/>
      <w:spacing w:after="480" w:before="480"/>
      <w:outlineLvl w:val="0"/>
    </w:pPr>
    <w:rPr>
      <w:rFonts w:ascii="Arial" w:cstheme="majorBidi" w:eastAsiaTheme="majorEastAsia" w:hAnsi="Arial"/>
      <w:b/>
      <w:bCs/>
      <w:color w:themeColor="text1" w:val="000000"/>
      <w:sz w:val="28"/>
      <w:szCs w:val="32"/>
    </w:rPr>
  </w:style>
  <w:style w:styleId="Heading2" w:type="paragraph">
    <w:name w:val="heading 2"/>
    <w:basedOn w:val="Normal"/>
    <w:next w:val="BodyText"/>
    <w:uiPriority w:val="9"/>
    <w:unhideWhenUsed/>
    <w:qFormat/>
    <w:rsid w:val="0088324B"/>
    <w:pPr>
      <w:keepNext/>
      <w:keepLines/>
      <w:spacing w:after="0" w:before="200"/>
      <w:outlineLvl w:val="1"/>
    </w:pPr>
    <w:rPr>
      <w:rFonts w:ascii="Arial" w:cstheme="majorBidi" w:eastAsiaTheme="majorEastAsia" w:hAnsi="Arial"/>
      <w:b/>
      <w:bCs/>
      <w:color w:themeColor="text1" w:val="000000"/>
      <w:szCs w:val="32"/>
    </w:rPr>
  </w:style>
  <w:style w:styleId="Heading3" w:type="paragraph">
    <w:name w:val="heading 3"/>
    <w:basedOn w:val="Normal"/>
    <w:next w:val="BodyText"/>
    <w:uiPriority w:val="9"/>
    <w:unhideWhenUsed/>
    <w:qFormat/>
    <w:rsid w:val="0088324B"/>
    <w:pPr>
      <w:keepNext/>
      <w:keepLines/>
      <w:spacing w:before="200"/>
      <w:outlineLvl w:val="2"/>
    </w:pPr>
    <w:rPr>
      <w:rFonts w:ascii="Arial" w:cstheme="majorBidi" w:eastAsiaTheme="majorEastAsia" w:hAnsi="Arial"/>
      <w:b/>
      <w:bCs/>
      <w:i/>
      <w:color w:themeColor="text1" w:val="000000"/>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567FD6"/>
    <w:pPr>
      <w:spacing w:after="180" w:before="180" w:line="360" w:lineRule="auto"/>
      <w:jc w:val="both"/>
    </w:pPr>
    <w:rPr>
      <w:rFonts w:ascii="Arial" w:hAnsi="Arial"/>
      <w:sz w:val="22"/>
    </w:rPr>
  </w:style>
  <w:style w:customStyle="1" w:styleId="FirstParagraph" w:type="paragraph">
    <w:name w:val="First Paragraph"/>
    <w:basedOn w:val="BodyText"/>
    <w:next w:val="BodyText"/>
    <w:qFormat/>
    <w:rsid w:val="0088324B"/>
  </w:style>
  <w:style w:customStyle="1" w:styleId="Compact" w:type="paragraph">
    <w:name w:val="Compact"/>
    <w:basedOn w:val="BodyText"/>
    <w:qFormat/>
    <w:rsid w:val="00567FD6"/>
    <w:pPr>
      <w:spacing w:after="60" w:before="36" w:line="240" w:lineRule="auto"/>
      <w:jc w:val="left"/>
    </w:pPr>
    <w:rPr>
      <w:sz w:val="20"/>
    </w:rPr>
  </w:style>
  <w:style w:styleId="Title" w:type="paragraph">
    <w:name w:val="Title"/>
    <w:basedOn w:val="Normal"/>
    <w:next w:val="BodyText"/>
    <w:qFormat/>
    <w:rsid w:val="004F44F6"/>
    <w:pPr>
      <w:keepNext/>
      <w:keepLines/>
      <w:spacing w:after="240" w:before="480"/>
    </w:pPr>
    <w:rPr>
      <w:rFonts w:ascii="Arial" w:cstheme="majorBidi" w:eastAsiaTheme="majorEastAsia" w:hAnsi="Arial"/>
      <w:b/>
      <w:bCs/>
      <w:color w:themeColor="text1" w:val="000000"/>
      <w:sz w:val="32"/>
      <w:szCs w:val="36"/>
    </w:rPr>
  </w:style>
  <w:style w:styleId="Subtitle" w:type="paragraph">
    <w:name w:val="Subtitle"/>
    <w:basedOn w:val="Title"/>
    <w:next w:val="BodyText"/>
    <w:qFormat/>
    <w:rsid w:val="00C73CA7"/>
    <w:pPr>
      <w:spacing w:before="240"/>
      <w:jc w:val="center"/>
    </w:pPr>
    <w:rPr>
      <w:sz w:val="30"/>
      <w:szCs w:val="30"/>
    </w:rPr>
  </w:style>
  <w:style w:customStyle="1" w:styleId="Author" w:type="paragraph">
    <w:name w:val="Author"/>
    <w:next w:val="BodyText"/>
    <w:qFormat/>
    <w:rsid w:val="004F44F6"/>
    <w:pPr>
      <w:keepNext/>
      <w:keepLines/>
    </w:pPr>
    <w:rPr>
      <w:rFonts w:ascii="Arial" w:hAnsi="Arial"/>
    </w:rPr>
  </w:style>
  <w:style w:styleId="Date" w:type="paragraph">
    <w:name w:val="Date"/>
    <w:next w:val="BodyText"/>
    <w:qFormat/>
    <w:rsid w:val="004F44F6"/>
    <w:pPr>
      <w:keepNext/>
      <w:keepLines/>
    </w:pPr>
    <w:rPr>
      <w:rFonts w:ascii="Arial" w:hAnsi="Arial"/>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567FD6"/>
    <w:pPr>
      <w:ind w:hanging="720" w:left="720"/>
    </w:pPr>
    <w:rPr>
      <w:rFonts w:ascii="Arial" w:hAnsi="Arial"/>
      <w:sz w:val="22"/>
    </w:rPr>
  </w:style>
  <w:style w:styleId="BlockText" w:type="paragraph">
    <w:name w:val="Block Text"/>
    <w:basedOn w:val="BodyText"/>
    <w:next w:val="BodyText"/>
    <w:uiPriority w:val="9"/>
    <w:unhideWhenUsed/>
    <w:qFormat/>
    <w:rsid w:val="00D3132E"/>
    <w:pPr>
      <w:pBdr>
        <w:top w:color="000000" w:space="1" w:sz="6" w:themeColor="text1" w:val="single"/>
        <w:left w:color="000000" w:space="4" w:sz="6" w:themeColor="text1" w:val="single"/>
        <w:bottom w:color="000000" w:space="1" w:sz="6" w:themeColor="text1" w:val="single"/>
        <w:right w:color="000000" w:space="4" w:sz="6" w:themeColor="text1" w:val="single"/>
      </w:pBdr>
      <w:shd w:color="auto" w:fill="EEECE1" w:themeFill="background2" w:val="clear"/>
      <w:spacing w:after="100" w:before="100"/>
      <w:jc w:val="left"/>
    </w:pPr>
    <w:rPr>
      <w:rFonts w:ascii="Lucida Console" w:cstheme="majorBidi" w:eastAsiaTheme="majorEastAsia" w:hAnsi="Lucida Console"/>
      <w:bCs/>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567FD6"/>
    <w:pPr>
      <w:keepNext/>
    </w:pPr>
    <w:rPr>
      <w:rFonts w:ascii="Arial" w:hAnsi="Arial"/>
      <w:sz w:val="21"/>
    </w:rPr>
  </w:style>
  <w:style w:customStyle="1" w:styleId="ImageCaption" w:type="paragraph">
    <w:name w:val="Image Caption"/>
    <w:basedOn w:val="Caption"/>
    <w:rsid w:val="00567FD6"/>
    <w:rPr>
      <w:rFonts w:ascii="Arial" w:hAnsi="Arial"/>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567FD6"/>
    <w:pPr>
      <w:spacing w:before="240" w:line="259" w:lineRule="auto"/>
      <w:jc w:val="center"/>
      <w:outlineLvl w:val="9"/>
    </w:pPr>
    <w:rPr>
      <w:bCs w:val="0"/>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TableGrid" w:type="table">
    <w:name w:val="Table Grid"/>
    <w:basedOn w:val="TableNormal"/>
    <w:rsid w:val="00C73CA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nhideWhenUsed/>
    <w:rsid w:val="00FB1567"/>
    <w:pPr>
      <w:tabs>
        <w:tab w:pos="4513" w:val="center"/>
        <w:tab w:pos="9026" w:val="right"/>
      </w:tabs>
      <w:spacing w:after="0"/>
    </w:pPr>
  </w:style>
  <w:style w:customStyle="1" w:styleId="HeaderChar" w:type="character">
    <w:name w:val="Header Char"/>
    <w:basedOn w:val="DefaultParagraphFont"/>
    <w:link w:val="Header"/>
    <w:rsid w:val="00FB1567"/>
    <w:rPr>
      <w:rFonts w:ascii="Calibri" w:hAnsi="Calibri"/>
    </w:rPr>
  </w:style>
  <w:style w:styleId="Footer" w:type="paragraph">
    <w:name w:val="footer"/>
    <w:basedOn w:val="Normal"/>
    <w:link w:val="FooterChar"/>
    <w:unhideWhenUsed/>
    <w:rsid w:val="00FB1567"/>
    <w:pPr>
      <w:tabs>
        <w:tab w:pos="4513" w:val="center"/>
        <w:tab w:pos="9026" w:val="right"/>
      </w:tabs>
      <w:spacing w:after="0"/>
    </w:pPr>
  </w:style>
  <w:style w:customStyle="1" w:styleId="FooterChar" w:type="character">
    <w:name w:val="Footer Char"/>
    <w:basedOn w:val="DefaultParagraphFont"/>
    <w:link w:val="Footer"/>
    <w:rsid w:val="00FB1567"/>
    <w:rPr>
      <w:rFonts w:ascii="Calibri" w:hAnsi="Calibri"/>
    </w:rPr>
  </w:style>
  <w:style w:styleId="TOC1" w:type="paragraph">
    <w:name w:val="toc 1"/>
    <w:basedOn w:val="Normal"/>
    <w:next w:val="Normal"/>
    <w:autoRedefine/>
    <w:uiPriority w:val="39"/>
    <w:unhideWhenUsed/>
    <w:rsid w:val="00567FD6"/>
    <w:pPr>
      <w:spacing w:after="100"/>
    </w:pPr>
    <w:rPr>
      <w:rFonts w:ascii="Arial" w:hAnsi="Arial"/>
      <w:sz w:val="22"/>
    </w:rPr>
  </w:style>
  <w:style w:styleId="TOC2" w:type="paragraph">
    <w:name w:val="toc 2"/>
    <w:basedOn w:val="Normal"/>
    <w:next w:val="Normal"/>
    <w:autoRedefine/>
    <w:uiPriority w:val="39"/>
    <w:unhideWhenUsed/>
    <w:rsid w:val="00567FD6"/>
    <w:pPr>
      <w:spacing w:after="100"/>
      <w:ind w:left="240"/>
    </w:pPr>
    <w:rPr>
      <w:rFonts w:ascii="Arial" w:hAnsi="Arial"/>
      <w:sz w:val="22"/>
    </w:rPr>
  </w:style>
  <w:style w:styleId="TOC3" w:type="paragraph">
    <w:name w:val="toc 3"/>
    <w:basedOn w:val="Normal"/>
    <w:next w:val="Normal"/>
    <w:autoRedefine/>
    <w:uiPriority w:val="39"/>
    <w:unhideWhenUsed/>
    <w:rsid w:val="00567FD6"/>
    <w:pPr>
      <w:spacing w:after="100"/>
      <w:ind w:left="480"/>
    </w:pPr>
    <w:rPr>
      <w:rFonts w:ascii="Arial" w:hAnsi="Arial"/>
      <w:sz w:val="22"/>
    </w:rPr>
  </w:style>
  <w:style w:customStyle="1" w:styleId="BodyTextChar" w:type="character">
    <w:name w:val="Body Text Char"/>
    <w:basedOn w:val="DefaultParagraphFont"/>
    <w:link w:val="BodyText"/>
    <w:rsid w:val="00567FD6"/>
    <w:rPr>
      <w:rFonts w:ascii="Arial" w:hAnsi="Arial"/>
      <w:sz w:val="22"/>
    </w:rPr>
  </w:style>
  <w:style w:styleId="PageNumber" w:type="character">
    <w:name w:val="page number"/>
    <w:basedOn w:val="DefaultParagraphFont"/>
    <w:semiHidden/>
    <w:unhideWhenUsed/>
    <w:rsid w:val="003579C8"/>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45" Target="numbering.xml" /><Relationship Type="http://schemas.openxmlformats.org/officeDocument/2006/relationships/styles" Id="rId44" Target="styles.xml" /><Relationship Type="http://schemas.openxmlformats.org/officeDocument/2006/relationships/settings" Id="rId43" Target="settings.xml" /><Relationship Type="http://schemas.openxmlformats.org/officeDocument/2006/relationships/webSettings" Id="rId42" Target="webSettings.xml" /><Relationship Type="http://schemas.openxmlformats.org/officeDocument/2006/relationships/fontTable" Id="rId41" Target="fontTable.xml" /><Relationship Type="http://schemas.openxmlformats.org/officeDocument/2006/relationships/theme" Id="rId40" Target="theme/theme1.xml" /><Relationship Type="http://schemas.openxmlformats.org/officeDocument/2006/relationships/footnotes" Id="rId39" Target="footnotes.xml" /><Relationship Type="http://schemas.openxmlformats.org/officeDocument/2006/relationships/comments" Id="rId38" Target="comments.xml" /><Relationship Id="rId13" Target="media/image7.png" Type="http://schemas.openxmlformats.org/officeDocument/2006/relationships/image" /><Relationship Id="rId7" Target="media/image1.png" Type="http://schemas.openxmlformats.org/officeDocument/2006/relationships/image" /><Relationship Id="rId12" Target="media/image6.png" Type="http://schemas.openxmlformats.org/officeDocument/2006/relationships/image" /><Relationship Id="rId11" Target="media/image5.png" Type="http://schemas.openxmlformats.org/officeDocument/2006/relationships/image" /><Relationship Id="rId37" Target="header1.xml" Type="http://schemas.openxmlformats.org/officeDocument/2006/relationships/header" /><Relationship Id="rId36" Target="footer2.xml" Type="http://schemas.openxmlformats.org/officeDocument/2006/relationships/footer" /><Relationship Id="rId10" Target="media/image4.png" Type="http://schemas.openxmlformats.org/officeDocument/2006/relationships/image" /><Relationship Id="rId9" Target="media/image3.png" Type="http://schemas.openxmlformats.org/officeDocument/2006/relationships/image" /><Relationship Id="rId14" Target="media/image8.png" Type="http://schemas.openxmlformats.org/officeDocument/2006/relationships/image" /><Relationship Id="rId35" Target="footer1.xml" Type="http://schemas.openxmlformats.org/officeDocument/2006/relationships/footer" /><Relationship Id="rId8" Target="media/image2.png" Type="http://schemas.openxmlformats.org/officeDocument/2006/relationships/image" /><Relationship Type="http://schemas.openxmlformats.org/officeDocument/2006/relationships/image" Id="rId50" Target="media/rId50.png" /><Relationship Type="http://schemas.openxmlformats.org/officeDocument/2006/relationships/image" Id="rId68" Target="media/rId68.png" /><Relationship Type="http://schemas.openxmlformats.org/officeDocument/2006/relationships/image" Id="rId87" Target="media/rId87.png" /><Relationship Type="http://schemas.openxmlformats.org/officeDocument/2006/relationships/image" Id="rId78" Target="media/rId78.png" /><Relationship Type="http://schemas.openxmlformats.org/officeDocument/2006/relationships/image" Id="rId53" Target="media/rId53.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57" Target="media/rId57.png" /><Relationship Type="http://schemas.openxmlformats.org/officeDocument/2006/relationships/image" Id="rId92" Target="media/rId92.png" /><Relationship Type="http://schemas.openxmlformats.org/officeDocument/2006/relationships/image" Id="rId64" Target="media/rId64.png" /><Relationship Type="http://schemas.openxmlformats.org/officeDocument/2006/relationships/image" Id="rId84" Target="media/rId84.png" /><Relationship Type="http://schemas.openxmlformats.org/officeDocument/2006/relationships/image" Id="rId61" Target="media/rId61.png" /><Relationship Type="http://schemas.openxmlformats.org/officeDocument/2006/relationships/image" Id="rId74" Target="media/rId74.png" /><Relationship Type="http://schemas.openxmlformats.org/officeDocument/2006/relationships/image" Id="rId81" Target="media/rId81.png" /><Relationship Type="http://schemas.openxmlformats.org/officeDocument/2006/relationships/hyperlink" Id="rId167" Target="http://igraph.org" TargetMode="External" /><Relationship Type="http://schemas.openxmlformats.org/officeDocument/2006/relationships/hyperlink" Id="rId148" Target="https://CRAN.R-project.org/package=ClimMobTools" TargetMode="External" /><Relationship Type="http://schemas.openxmlformats.org/officeDocument/2006/relationships/hyperlink" Id="rId133" Target="https://CRAN.R-project.org/package=climatrends" TargetMode="External" /><Relationship Type="http://schemas.openxmlformats.org/officeDocument/2006/relationships/hyperlink" Id="rId165" Target="https://CRAN.R-project.org/package=ggparty" TargetMode="External" /><Relationship Type="http://schemas.openxmlformats.org/officeDocument/2006/relationships/hyperlink" Id="rId159" Target="https://CRAN.R-project.org/package=gtools" TargetMode="External" /><Relationship Type="http://schemas.openxmlformats.org/officeDocument/2006/relationships/hyperlink" Id="rId169" Target="https://CRAN.R-project.org/package=multcompView" TargetMode="External" /><Relationship Type="http://schemas.openxmlformats.org/officeDocument/2006/relationships/hyperlink" Id="rId171" Target="https://CRAN.R-project.org/package=patchwork" TargetMode="External" /><Relationship Type="http://schemas.openxmlformats.org/officeDocument/2006/relationships/hyperlink" Id="rId155" Target="https://CRAN.R-project.org/package=qvcalc" TargetMode="External" /><Relationship Type="http://schemas.openxmlformats.org/officeDocument/2006/relationships/hyperlink" Id="rId161" Target="https://arxiv.org/abs/1403.2805" TargetMode="External" /><Relationship Type="http://schemas.openxmlformats.org/officeDocument/2006/relationships/hyperlink" Id="rId146" Target="https://bookdown.org/yihui/rmarkdown" TargetMode="External" /><Relationship Type="http://schemas.openxmlformats.org/officeDocument/2006/relationships/hyperlink" Id="rId183" Target="https://doi.org/10.1002/9780470650202.ch2" TargetMode="External" /><Relationship Type="http://schemas.openxmlformats.org/officeDocument/2006/relationships/hyperlink" Id="rId177" Target="https://doi.org/10.1007/bf00229512" TargetMode="External" /><Relationship Type="http://schemas.openxmlformats.org/officeDocument/2006/relationships/hyperlink" Id="rId135" Target="https://doi.org/10.1007/s00180-020-00959-3" TargetMode="External" /><Relationship Type="http://schemas.openxmlformats.org/officeDocument/2006/relationships/hyperlink" Id="rId122" Target="https://doi.org/10.1007/s13593-023-00937-1" TargetMode="External" /><Relationship Type="http://schemas.openxmlformats.org/officeDocument/2006/relationships/hyperlink" Id="rId126" Target="https://doi.org/10.1016/j.compag.2023.108539" TargetMode="External" /><Relationship Type="http://schemas.openxmlformats.org/officeDocument/2006/relationships/hyperlink" Id="rId124" Target="https://doi.org/10.1017/S0014479716000739" TargetMode="External" /><Relationship Type="http://schemas.openxmlformats.org/officeDocument/2006/relationships/hyperlink" Id="rId140" Target="https://doi.org/10.1093/biomet/30.1-2.81" TargetMode="External" /><Relationship Type="http://schemas.openxmlformats.org/officeDocument/2006/relationships/hyperlink" Id="rId181" Target="https://doi.org/10.1111/ecoj.12200" TargetMode="External" /><Relationship Type="http://schemas.openxmlformats.org/officeDocument/2006/relationships/hyperlink" Id="rId153" Target="https://doi.org/10.1177/0013164414529792" TargetMode="External" /><Relationship Type="http://schemas.openxmlformats.org/officeDocument/2006/relationships/hyperlink" Id="rId137" Target="https://doi.org/10.1198/106186008X319331" TargetMode="External" /><Relationship Type="http://schemas.openxmlformats.org/officeDocument/2006/relationships/hyperlink" Id="rId157" Target="https://doi.org/10.18637/jss.v067.i01" TargetMode="External" /><Relationship Type="http://schemas.openxmlformats.org/officeDocument/2006/relationships/hyperlink" Id="rId131" Target="https://doi.org/10.21105/joss.01035" TargetMode="External" /><Relationship Type="http://schemas.openxmlformats.org/officeDocument/2006/relationships/hyperlink" Id="rId150" Target="https://doi.org/10.2139/ssrn.4236267" TargetMode="External" /><Relationship Type="http://schemas.openxmlformats.org/officeDocument/2006/relationships/hyperlink" Id="rId179" Target="https://doi.org/10.2307/2232669" TargetMode="External" /><Relationship Type="http://schemas.openxmlformats.org/officeDocument/2006/relationships/hyperlink" Id="rId128" Target="https://doi.org/10.2307/2346567" TargetMode="External" /><Relationship Type="http://schemas.openxmlformats.org/officeDocument/2006/relationships/hyperlink" Id="rId175" Target="https://doi.org/10.5281/zenodo.4609907" TargetMode="External" /><Relationship Type="http://schemas.openxmlformats.org/officeDocument/2006/relationships/hyperlink" Id="rId163" Target="https://ggplot2.tidyverse.org" TargetMode="External" /><Relationship Type="http://schemas.openxmlformats.org/officeDocument/2006/relationships/hyperlink" Id="rId173" Target="https://hdl.handle.net/10568/109942" TargetMode="External" /><Relationship Type="http://schemas.openxmlformats.org/officeDocument/2006/relationships/hyperlink" Id="rId142" Target="https://r-project.org/" TargetMode="External" /><Relationship Type="http://schemas.openxmlformats.org/officeDocument/2006/relationships/hyperlink" Id="rId144" Target="https://yihui.org/knitr/" TargetMode="External" /><Relationship Type="http://schemas.openxmlformats.org/officeDocument/2006/relationships/hyperlink" Id="rId48" Target="mailto:climmob@mrbotcr.com" TargetMode="External" /></Relationships>
</file>

<file path=word/_rels/footnotes.xml.rels><?xml version="1.0" encoding="UTF-8"?><Relationships xmlns="http://schemas.openxmlformats.org/package/2006/relationships"><Relationship Type="http://schemas.openxmlformats.org/officeDocument/2006/relationships/hyperlink" Id="rId167" Target="http://igraph.org" TargetMode="External" /><Relationship Type="http://schemas.openxmlformats.org/officeDocument/2006/relationships/hyperlink" Id="rId148" Target="https://CRAN.R-project.org/package=ClimMobTools" TargetMode="External" /><Relationship Type="http://schemas.openxmlformats.org/officeDocument/2006/relationships/hyperlink" Id="rId133" Target="https://CRAN.R-project.org/package=climatrends" TargetMode="External" /><Relationship Type="http://schemas.openxmlformats.org/officeDocument/2006/relationships/hyperlink" Id="rId165" Target="https://CRAN.R-project.org/package=ggparty" TargetMode="External" /><Relationship Type="http://schemas.openxmlformats.org/officeDocument/2006/relationships/hyperlink" Id="rId159" Target="https://CRAN.R-project.org/package=gtools" TargetMode="External" /><Relationship Type="http://schemas.openxmlformats.org/officeDocument/2006/relationships/hyperlink" Id="rId169" Target="https://CRAN.R-project.org/package=multcompView" TargetMode="External" /><Relationship Type="http://schemas.openxmlformats.org/officeDocument/2006/relationships/hyperlink" Id="rId171" Target="https://CRAN.R-project.org/package=patchwork" TargetMode="External" /><Relationship Type="http://schemas.openxmlformats.org/officeDocument/2006/relationships/hyperlink" Id="rId155" Target="https://CRAN.R-project.org/package=qvcalc" TargetMode="External" /><Relationship Type="http://schemas.openxmlformats.org/officeDocument/2006/relationships/hyperlink" Id="rId161" Target="https://arxiv.org/abs/1403.2805" TargetMode="External" /><Relationship Type="http://schemas.openxmlformats.org/officeDocument/2006/relationships/hyperlink" Id="rId146" Target="https://bookdown.org/yihui/rmarkdown" TargetMode="External" /><Relationship Type="http://schemas.openxmlformats.org/officeDocument/2006/relationships/hyperlink" Id="rId183" Target="https://doi.org/10.1002/9780470650202.ch2" TargetMode="External" /><Relationship Type="http://schemas.openxmlformats.org/officeDocument/2006/relationships/hyperlink" Id="rId177" Target="https://doi.org/10.1007/bf00229512" TargetMode="External" /><Relationship Type="http://schemas.openxmlformats.org/officeDocument/2006/relationships/hyperlink" Id="rId135" Target="https://doi.org/10.1007/s00180-020-00959-3" TargetMode="External" /><Relationship Type="http://schemas.openxmlformats.org/officeDocument/2006/relationships/hyperlink" Id="rId122" Target="https://doi.org/10.1007/s13593-023-00937-1" TargetMode="External" /><Relationship Type="http://schemas.openxmlformats.org/officeDocument/2006/relationships/hyperlink" Id="rId126" Target="https://doi.org/10.1016/j.compag.2023.108539" TargetMode="External" /><Relationship Type="http://schemas.openxmlformats.org/officeDocument/2006/relationships/hyperlink" Id="rId124" Target="https://doi.org/10.1017/S0014479716000739" TargetMode="External" /><Relationship Type="http://schemas.openxmlformats.org/officeDocument/2006/relationships/hyperlink" Id="rId140" Target="https://doi.org/10.1093/biomet/30.1-2.81" TargetMode="External" /><Relationship Type="http://schemas.openxmlformats.org/officeDocument/2006/relationships/hyperlink" Id="rId181" Target="https://doi.org/10.1111/ecoj.12200" TargetMode="External" /><Relationship Type="http://schemas.openxmlformats.org/officeDocument/2006/relationships/hyperlink" Id="rId153" Target="https://doi.org/10.1177/0013164414529792" TargetMode="External" /><Relationship Type="http://schemas.openxmlformats.org/officeDocument/2006/relationships/hyperlink" Id="rId137" Target="https://doi.org/10.1198/106186008X319331" TargetMode="External" /><Relationship Type="http://schemas.openxmlformats.org/officeDocument/2006/relationships/hyperlink" Id="rId157" Target="https://doi.org/10.18637/jss.v067.i01" TargetMode="External" /><Relationship Type="http://schemas.openxmlformats.org/officeDocument/2006/relationships/hyperlink" Id="rId131" Target="https://doi.org/10.21105/joss.01035" TargetMode="External" /><Relationship Type="http://schemas.openxmlformats.org/officeDocument/2006/relationships/hyperlink" Id="rId150" Target="https://doi.org/10.2139/ssrn.4236267" TargetMode="External" /><Relationship Type="http://schemas.openxmlformats.org/officeDocument/2006/relationships/hyperlink" Id="rId179" Target="https://doi.org/10.2307/2232669" TargetMode="External" /><Relationship Type="http://schemas.openxmlformats.org/officeDocument/2006/relationships/hyperlink" Id="rId128" Target="https://doi.org/10.2307/2346567" TargetMode="External" /><Relationship Type="http://schemas.openxmlformats.org/officeDocument/2006/relationships/hyperlink" Id="rId175" Target="https://doi.org/10.5281/zenodo.4609907" TargetMode="External" /><Relationship Type="http://schemas.openxmlformats.org/officeDocument/2006/relationships/hyperlink" Id="rId163" Target="https://ggplot2.tidyverse.org" TargetMode="External" /><Relationship Type="http://schemas.openxmlformats.org/officeDocument/2006/relationships/hyperlink" Id="rId173" Target="https://hdl.handle.net/10568/109942" TargetMode="External" /><Relationship Type="http://schemas.openxmlformats.org/officeDocument/2006/relationships/hyperlink" Id="rId142" Target="https://r-project.org/" TargetMode="External" /><Relationship Type="http://schemas.openxmlformats.org/officeDocument/2006/relationships/hyperlink" Id="rId144" Target="https://yihui.org/knitr/" TargetMode="External" /><Relationship Type="http://schemas.openxmlformats.org/officeDocument/2006/relationships/hyperlink" Id="rId48" Target="mailto:climmob@mrbotcr.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3809</Words>
  <Characters>21712</Characters>
  <Application>Microsoft Office Word</Application>
  <DocSecurity>0</DocSecurity>
  <Lines>180</Lines>
  <Paragraphs>50</Paragraphs>
  <ScaleCrop>false</ScaleCrop>
  <Company/>
  <LinksUpToDate>false</LinksUpToDate>
  <CharactersWithSpaces>25471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maize trial</dc:title>
  <dc:creator/>
  <dc:language>no</dc:language>
  <cp:keywords/>
  <dcterms:created xsi:type="dcterms:W3CDTF">2026-11-01T17:54:04Z</dcterms:created>
  <dcterms:modified xsi:type="dcterms:W3CDTF">2026-11-01T17:54:04Z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citation_style.csl</vt:lpwstr>
  </property>
  <property fmtid="{D5CDD505-2E9C-101B-9397-08002B2CF9AE}" pid="4" name="date">
    <vt:lpwstr>1. november 2026</vt:lpwstr>
  </property>
  <property fmtid="{D5CDD505-2E9C-101B-9397-08002B2CF9AE}" pid="5" name="output">
    <vt:lpwstr/>
  </property>
  <property fmtid="{D5CDD505-2E9C-101B-9397-08002B2CF9AE}" pid="6" name="toc-title">
    <vt:lpwstr>Innhold</vt:lpwstr>
  </property>
</Properties>
</file>