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F24DA" w14:textId="10A353E0" w:rsidR="001654CD" w:rsidRPr="00AA0320" w:rsidRDefault="00D5709A" w:rsidP="00AA0320">
      <w:pPr>
        <w:pStyle w:val="Heading1"/>
      </w:pPr>
      <w:r w:rsidRPr="00AA0320">
        <w:t>ClimMob Reporting</w:t>
      </w:r>
    </w:p>
    <w:p w14:paraId="4B9A968F" w14:textId="77777777" w:rsidR="00D812E6" w:rsidRPr="00AA0320" w:rsidRDefault="00D812E6" w:rsidP="00AA0320">
      <w:pPr>
        <w:pStyle w:val="Heading1"/>
      </w:pPr>
      <w:r w:rsidRPr="00AA0320">
        <w:t>Structure of Code</w:t>
      </w:r>
    </w:p>
    <w:p w14:paraId="048EBEE6" w14:textId="77777777" w:rsidR="00D812E6" w:rsidRPr="00AA0320" w:rsidRDefault="00D812E6" w:rsidP="00D812E6">
      <w:pPr>
        <w:rPr>
          <w:sz w:val="20"/>
          <w:szCs w:val="20"/>
        </w:rPr>
      </w:pPr>
      <w:r w:rsidRPr="00AA0320">
        <w:rPr>
          <w:sz w:val="20"/>
          <w:szCs w:val="20"/>
        </w:rPr>
        <w:t>The master file is Climmob.R, which is the only file which will need to be executed directly on the server, all other files are called through this main master file. The structure of the calls to the other script files is as follows:</w:t>
      </w:r>
    </w:p>
    <w:p w14:paraId="733E33F3" w14:textId="77777777" w:rsidR="00D812E6" w:rsidRPr="00AA0320" w:rsidRDefault="00D812E6" w:rsidP="00D812E6">
      <w:pPr>
        <w:pStyle w:val="ListParagraph"/>
        <w:numPr>
          <w:ilvl w:val="0"/>
          <w:numId w:val="1"/>
        </w:numPr>
        <w:rPr>
          <w:b/>
          <w:bCs/>
          <w:sz w:val="20"/>
          <w:szCs w:val="20"/>
        </w:rPr>
      </w:pPr>
      <w:r w:rsidRPr="00AA0320">
        <w:rPr>
          <w:b/>
          <w:bCs/>
          <w:sz w:val="20"/>
          <w:szCs w:val="20"/>
        </w:rPr>
        <w:t>1. dependencies.R</w:t>
      </w:r>
    </w:p>
    <w:p w14:paraId="345BEC89" w14:textId="66183766" w:rsidR="00D812E6" w:rsidRPr="00AA0320" w:rsidRDefault="00D812E6" w:rsidP="00D812E6">
      <w:pPr>
        <w:pStyle w:val="ListParagraph"/>
        <w:rPr>
          <w:b/>
          <w:bCs/>
          <w:sz w:val="20"/>
          <w:szCs w:val="20"/>
        </w:rPr>
      </w:pPr>
      <w:r w:rsidRPr="00AA0320">
        <w:rPr>
          <w:sz w:val="20"/>
          <w:szCs w:val="20"/>
        </w:rPr>
        <w:t>This loads all relevant R libraries on which the scripts depend on</w:t>
      </w:r>
      <w:r w:rsidR="007D479E">
        <w:rPr>
          <w:sz w:val="20"/>
          <w:szCs w:val="20"/>
        </w:rPr>
        <w:t>. Mostly these are available on CRAN but two github only packages are called and it also requires phantomjs to be installed to embed the map images. Code to install the non- CRAN packages is included in the script but commented out.</w:t>
      </w:r>
      <w:bookmarkStart w:id="0" w:name="_GoBack"/>
      <w:bookmarkEnd w:id="0"/>
    </w:p>
    <w:p w14:paraId="458E15F7" w14:textId="77777777" w:rsidR="00D812E6" w:rsidRPr="00AA0320" w:rsidRDefault="00D812E6" w:rsidP="00D812E6">
      <w:pPr>
        <w:pStyle w:val="ListParagraph"/>
        <w:numPr>
          <w:ilvl w:val="0"/>
          <w:numId w:val="1"/>
        </w:numPr>
        <w:rPr>
          <w:b/>
          <w:bCs/>
          <w:sz w:val="20"/>
          <w:szCs w:val="20"/>
        </w:rPr>
      </w:pPr>
      <w:r w:rsidRPr="00AA0320">
        <w:rPr>
          <w:b/>
          <w:bCs/>
          <w:sz w:val="20"/>
          <w:szCs w:val="20"/>
        </w:rPr>
        <w:t>2. functions.R</w:t>
      </w:r>
    </w:p>
    <w:p w14:paraId="76ED8888" w14:textId="77777777" w:rsidR="00D812E6" w:rsidRPr="00AA0320" w:rsidRDefault="00D812E6" w:rsidP="00D812E6">
      <w:pPr>
        <w:pStyle w:val="ListParagraph"/>
        <w:rPr>
          <w:sz w:val="20"/>
          <w:szCs w:val="20"/>
        </w:rPr>
      </w:pPr>
      <w:r w:rsidRPr="00AA0320">
        <w:rPr>
          <w:sz w:val="20"/>
          <w:szCs w:val="20"/>
        </w:rPr>
        <w:t>This loads the custom functions written for the analysis</w:t>
      </w:r>
    </w:p>
    <w:p w14:paraId="119BC784" w14:textId="77777777" w:rsidR="00D812E6" w:rsidRPr="00AA0320" w:rsidRDefault="00D812E6" w:rsidP="00D812E6">
      <w:pPr>
        <w:pStyle w:val="ListParagraph"/>
        <w:numPr>
          <w:ilvl w:val="0"/>
          <w:numId w:val="1"/>
        </w:numPr>
        <w:rPr>
          <w:b/>
          <w:bCs/>
          <w:sz w:val="20"/>
          <w:szCs w:val="20"/>
        </w:rPr>
      </w:pPr>
      <w:r w:rsidRPr="00AA0320">
        <w:rPr>
          <w:b/>
          <w:bCs/>
          <w:sz w:val="20"/>
          <w:szCs w:val="20"/>
        </w:rPr>
        <w:t>3. params.R</w:t>
      </w:r>
    </w:p>
    <w:p w14:paraId="2041BB0B" w14:textId="77777777" w:rsidR="00D812E6" w:rsidRPr="00AA0320" w:rsidRDefault="00D812E6" w:rsidP="00D812E6">
      <w:pPr>
        <w:pStyle w:val="ListParagraph"/>
        <w:rPr>
          <w:sz w:val="20"/>
          <w:szCs w:val="20"/>
        </w:rPr>
      </w:pPr>
      <w:r w:rsidRPr="00AA0320">
        <w:rPr>
          <w:sz w:val="20"/>
          <w:szCs w:val="20"/>
        </w:rPr>
        <w:t>This takes in user specified or context determined parameters for the reporting process. These user specified parameters should be linked into the Climmob interface for building the report. This is the only file which needs to be dynamically linked to the Climmob interface.</w:t>
      </w:r>
    </w:p>
    <w:p w14:paraId="14B14F4B" w14:textId="77777777" w:rsidR="00D812E6" w:rsidRPr="00AA0320" w:rsidRDefault="00D812E6" w:rsidP="00D812E6">
      <w:pPr>
        <w:pStyle w:val="ListParagraph"/>
        <w:numPr>
          <w:ilvl w:val="0"/>
          <w:numId w:val="1"/>
        </w:numPr>
        <w:rPr>
          <w:b/>
          <w:bCs/>
          <w:sz w:val="20"/>
          <w:szCs w:val="20"/>
        </w:rPr>
      </w:pPr>
      <w:r w:rsidRPr="00AA0320">
        <w:rPr>
          <w:b/>
          <w:bCs/>
          <w:sz w:val="20"/>
          <w:szCs w:val="20"/>
        </w:rPr>
        <w:t>4. data.R</w:t>
      </w:r>
    </w:p>
    <w:p w14:paraId="713BAFDC" w14:textId="77777777" w:rsidR="00D812E6" w:rsidRPr="00AA0320" w:rsidRDefault="00D812E6" w:rsidP="00D812E6">
      <w:pPr>
        <w:pStyle w:val="ListParagraph"/>
        <w:rPr>
          <w:sz w:val="20"/>
          <w:szCs w:val="20"/>
        </w:rPr>
      </w:pPr>
      <w:r w:rsidRPr="00AA0320">
        <w:rPr>
          <w:sz w:val="20"/>
          <w:szCs w:val="20"/>
        </w:rPr>
        <w:t>Using the information from params.R about which data to access this connects to the Climmob server, downloads the data, and then various data formatting and manipulation tasks are carried out so that the data can be used within the analysis functions</w:t>
      </w:r>
    </w:p>
    <w:p w14:paraId="19D66CEE" w14:textId="77777777" w:rsidR="00D812E6" w:rsidRPr="00AA0320" w:rsidRDefault="00D812E6" w:rsidP="00D812E6">
      <w:pPr>
        <w:pStyle w:val="ListParagraph"/>
        <w:numPr>
          <w:ilvl w:val="0"/>
          <w:numId w:val="1"/>
        </w:numPr>
        <w:rPr>
          <w:b/>
          <w:bCs/>
          <w:sz w:val="20"/>
          <w:szCs w:val="20"/>
        </w:rPr>
      </w:pPr>
      <w:r w:rsidRPr="00AA0320">
        <w:rPr>
          <w:b/>
          <w:bCs/>
          <w:sz w:val="20"/>
          <w:szCs w:val="20"/>
        </w:rPr>
        <w:t>5. analysis.R</w:t>
      </w:r>
    </w:p>
    <w:p w14:paraId="521DB06A" w14:textId="77777777" w:rsidR="00D812E6" w:rsidRPr="00AA0320" w:rsidRDefault="00D812E6" w:rsidP="00D812E6">
      <w:pPr>
        <w:pStyle w:val="ListParagraph"/>
        <w:rPr>
          <w:sz w:val="20"/>
          <w:szCs w:val="20"/>
        </w:rPr>
      </w:pPr>
      <w:r w:rsidRPr="00AA0320">
        <w:rPr>
          <w:sz w:val="20"/>
          <w:szCs w:val="20"/>
        </w:rPr>
        <w:t>The analysis of the data is carried out and the outputs stored as objects in R</w:t>
      </w:r>
    </w:p>
    <w:p w14:paraId="5805B70F" w14:textId="68D29222" w:rsidR="00D812E6" w:rsidRPr="00AA0320" w:rsidRDefault="00D812E6" w:rsidP="00D812E6">
      <w:pPr>
        <w:pStyle w:val="ListParagraph"/>
        <w:numPr>
          <w:ilvl w:val="0"/>
          <w:numId w:val="1"/>
        </w:numPr>
        <w:rPr>
          <w:b/>
          <w:bCs/>
          <w:sz w:val="20"/>
          <w:szCs w:val="20"/>
        </w:rPr>
      </w:pPr>
      <w:r w:rsidRPr="00AA0320">
        <w:rPr>
          <w:b/>
          <w:bCs/>
          <w:sz w:val="20"/>
          <w:szCs w:val="20"/>
        </w:rPr>
        <w:t>6. Mainreport.Rmd</w:t>
      </w:r>
      <w:r w:rsidRPr="00AA0320">
        <w:rPr>
          <w:sz w:val="20"/>
          <w:szCs w:val="20"/>
        </w:rPr>
        <w:t xml:space="preserve"> </w:t>
      </w:r>
      <w:r w:rsidR="007C624A">
        <w:rPr>
          <w:sz w:val="20"/>
          <w:szCs w:val="20"/>
        </w:rPr>
        <w:t>and/</w:t>
      </w:r>
      <w:r w:rsidRPr="00AA0320">
        <w:rPr>
          <w:sz w:val="20"/>
          <w:szCs w:val="20"/>
        </w:rPr>
        <w:t xml:space="preserve">or </w:t>
      </w:r>
      <w:r w:rsidR="00644B3D" w:rsidRPr="00AA0320">
        <w:rPr>
          <w:sz w:val="20"/>
          <w:szCs w:val="20"/>
        </w:rPr>
        <w:t>F</w:t>
      </w:r>
      <w:r w:rsidRPr="00AA0320">
        <w:rPr>
          <w:b/>
          <w:bCs/>
          <w:sz w:val="20"/>
          <w:szCs w:val="20"/>
        </w:rPr>
        <w:t>armerreport.R</w:t>
      </w:r>
    </w:p>
    <w:p w14:paraId="6E4CB182" w14:textId="77777777" w:rsidR="00D812E6" w:rsidRPr="00AA0320" w:rsidRDefault="00D812E6" w:rsidP="00D812E6">
      <w:pPr>
        <w:pStyle w:val="ListParagraph"/>
        <w:rPr>
          <w:sz w:val="20"/>
          <w:szCs w:val="20"/>
        </w:rPr>
      </w:pPr>
      <w:r w:rsidRPr="00AA0320">
        <w:rPr>
          <w:sz w:val="20"/>
          <w:szCs w:val="20"/>
        </w:rPr>
        <w:t>The results of the analysis are brought into the reporting format and then rendered as a word/pdf/html file as requested.</w:t>
      </w:r>
    </w:p>
    <w:p w14:paraId="0F42BA1F" w14:textId="24BEB073" w:rsidR="00D812E6" w:rsidRPr="00AA0320" w:rsidRDefault="00D812E6" w:rsidP="00D812E6">
      <w:pPr>
        <w:pStyle w:val="ListParagraph"/>
        <w:rPr>
          <w:sz w:val="20"/>
          <w:szCs w:val="20"/>
        </w:rPr>
      </w:pPr>
      <w:r w:rsidRPr="00AA0320">
        <w:rPr>
          <w:sz w:val="20"/>
          <w:szCs w:val="20"/>
        </w:rPr>
        <w:t>Various sections of Mainreport.Rmd require separate Rmd files as they require iterations looping over multiple columns.</w:t>
      </w:r>
    </w:p>
    <w:p w14:paraId="4283F49C" w14:textId="052B7BFA" w:rsidR="00644B3D" w:rsidRPr="00AA0320" w:rsidRDefault="00644B3D" w:rsidP="00D812E6">
      <w:pPr>
        <w:pStyle w:val="ListParagraph"/>
        <w:rPr>
          <w:sz w:val="20"/>
          <w:szCs w:val="20"/>
        </w:rPr>
      </w:pPr>
      <w:r w:rsidRPr="00AA0320">
        <w:rPr>
          <w:sz w:val="20"/>
          <w:szCs w:val="20"/>
        </w:rPr>
        <w:t xml:space="preserve">Farmerreport.R script </w:t>
      </w:r>
      <w:r w:rsidR="00512544" w:rsidRPr="00AA0320">
        <w:rPr>
          <w:sz w:val="20"/>
          <w:szCs w:val="20"/>
        </w:rPr>
        <w:t xml:space="preserve">creates some temporary png images, before calling </w:t>
      </w:r>
      <w:r w:rsidR="007C624A">
        <w:rPr>
          <w:sz w:val="20"/>
          <w:szCs w:val="20"/>
        </w:rPr>
        <w:t>to an</w:t>
      </w:r>
      <w:r w:rsidR="00512544" w:rsidRPr="00AA0320">
        <w:rPr>
          <w:sz w:val="20"/>
          <w:szCs w:val="20"/>
        </w:rPr>
        <w:t xml:space="preserve"> Rmd file</w:t>
      </w:r>
      <w:r w:rsidRPr="00AA0320">
        <w:rPr>
          <w:sz w:val="20"/>
          <w:szCs w:val="20"/>
        </w:rPr>
        <w:t xml:space="preserve"> </w:t>
      </w:r>
      <w:r w:rsidR="00512544" w:rsidRPr="00AA0320">
        <w:rPr>
          <w:sz w:val="20"/>
          <w:szCs w:val="20"/>
        </w:rPr>
        <w:t xml:space="preserve">multiple times to produce </w:t>
      </w:r>
      <w:r w:rsidR="007C624A">
        <w:rPr>
          <w:sz w:val="20"/>
          <w:szCs w:val="20"/>
        </w:rPr>
        <w:t>a file for each</w:t>
      </w:r>
      <w:r w:rsidR="00512544" w:rsidRPr="00AA0320">
        <w:rPr>
          <w:sz w:val="20"/>
          <w:szCs w:val="20"/>
        </w:rPr>
        <w:t xml:space="preserve"> farmer.</w:t>
      </w:r>
    </w:p>
    <w:p w14:paraId="745D4B00" w14:textId="77777777" w:rsidR="00D812E6" w:rsidRPr="00AA0320" w:rsidRDefault="00D812E6" w:rsidP="00D812E6">
      <w:pPr>
        <w:rPr>
          <w:sz w:val="20"/>
          <w:szCs w:val="20"/>
        </w:rPr>
      </w:pPr>
    </w:p>
    <w:p w14:paraId="3A1332EA" w14:textId="77777777" w:rsidR="00D812E6" w:rsidRPr="00AA0320" w:rsidRDefault="00D812E6" w:rsidP="00D812E6">
      <w:pPr>
        <w:rPr>
          <w:sz w:val="20"/>
          <w:szCs w:val="20"/>
        </w:rPr>
      </w:pPr>
      <w:r w:rsidRPr="00AA0320">
        <w:rPr>
          <w:noProof/>
          <w:sz w:val="20"/>
          <w:szCs w:val="20"/>
        </w:rPr>
        <w:lastRenderedPageBreak/>
        <w:drawing>
          <wp:inline distT="0" distB="0" distL="0" distR="0" wp14:anchorId="5B2D2040" wp14:editId="6D3B2BD6">
            <wp:extent cx="5731510" cy="3839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39210"/>
                    </a:xfrm>
                    <a:prstGeom prst="rect">
                      <a:avLst/>
                    </a:prstGeom>
                  </pic:spPr>
                </pic:pic>
              </a:graphicData>
            </a:graphic>
          </wp:inline>
        </w:drawing>
      </w:r>
    </w:p>
    <w:p w14:paraId="0D9514DA" w14:textId="21C2F278" w:rsidR="00D812E6" w:rsidRPr="00AA0320" w:rsidRDefault="00374316" w:rsidP="00AA0320">
      <w:pPr>
        <w:pStyle w:val="Heading1"/>
      </w:pPr>
      <w:r w:rsidRPr="00AA0320">
        <w:t>Customisable Input Parameters</w:t>
      </w:r>
    </w:p>
    <w:tbl>
      <w:tblPr>
        <w:tblStyle w:val="TableGrid"/>
        <w:tblW w:w="0" w:type="auto"/>
        <w:tblLook w:val="04A0" w:firstRow="1" w:lastRow="0" w:firstColumn="1" w:lastColumn="0" w:noHBand="0" w:noVBand="1"/>
      </w:tblPr>
      <w:tblGrid>
        <w:gridCol w:w="3005"/>
        <w:gridCol w:w="3005"/>
        <w:gridCol w:w="3006"/>
      </w:tblGrid>
      <w:tr w:rsidR="00D812E6" w:rsidRPr="00AA0320" w14:paraId="31BE55A2" w14:textId="77777777" w:rsidTr="000D4651">
        <w:tc>
          <w:tcPr>
            <w:tcW w:w="3005" w:type="dxa"/>
          </w:tcPr>
          <w:p w14:paraId="6939D785" w14:textId="77777777" w:rsidR="00D812E6" w:rsidRPr="00AA0320" w:rsidRDefault="00D812E6" w:rsidP="000D4651">
            <w:pPr>
              <w:rPr>
                <w:sz w:val="20"/>
                <w:szCs w:val="20"/>
              </w:rPr>
            </w:pPr>
            <w:r w:rsidRPr="00AA0320">
              <w:rPr>
                <w:sz w:val="20"/>
                <w:szCs w:val="20"/>
              </w:rPr>
              <w:t>Parameter</w:t>
            </w:r>
          </w:p>
        </w:tc>
        <w:tc>
          <w:tcPr>
            <w:tcW w:w="3005" w:type="dxa"/>
          </w:tcPr>
          <w:p w14:paraId="6B0DF1FD" w14:textId="77777777" w:rsidR="00D812E6" w:rsidRPr="00AA0320" w:rsidRDefault="00D812E6" w:rsidP="000D4651">
            <w:pPr>
              <w:rPr>
                <w:sz w:val="20"/>
                <w:szCs w:val="20"/>
              </w:rPr>
            </w:pPr>
            <w:r w:rsidRPr="00AA0320">
              <w:rPr>
                <w:sz w:val="20"/>
                <w:szCs w:val="20"/>
              </w:rPr>
              <w:t>Default</w:t>
            </w:r>
          </w:p>
        </w:tc>
        <w:tc>
          <w:tcPr>
            <w:tcW w:w="3006" w:type="dxa"/>
          </w:tcPr>
          <w:p w14:paraId="11096D9A" w14:textId="77777777" w:rsidR="00D812E6" w:rsidRPr="00AA0320" w:rsidRDefault="00D812E6" w:rsidP="000D4651">
            <w:pPr>
              <w:rPr>
                <w:sz w:val="20"/>
                <w:szCs w:val="20"/>
              </w:rPr>
            </w:pPr>
            <w:r w:rsidRPr="00AA0320">
              <w:rPr>
                <w:sz w:val="20"/>
                <w:szCs w:val="20"/>
              </w:rPr>
              <w:t>Possible Options</w:t>
            </w:r>
          </w:p>
        </w:tc>
      </w:tr>
      <w:tr w:rsidR="00D812E6" w:rsidRPr="00AA0320" w14:paraId="7E9635AD" w14:textId="77777777" w:rsidTr="000D4651">
        <w:tc>
          <w:tcPr>
            <w:tcW w:w="3005" w:type="dxa"/>
          </w:tcPr>
          <w:p w14:paraId="6DE7F387" w14:textId="53E56816" w:rsidR="00D812E6" w:rsidRPr="00AA0320" w:rsidRDefault="00AA0320" w:rsidP="000D4651">
            <w:pPr>
              <w:rPr>
                <w:sz w:val="20"/>
                <w:szCs w:val="20"/>
              </w:rPr>
            </w:pPr>
            <w:r w:rsidRPr="00AA0320">
              <w:rPr>
                <w:sz w:val="20"/>
                <w:szCs w:val="20"/>
              </w:rPr>
              <w:t>key</w:t>
            </w:r>
          </w:p>
        </w:tc>
        <w:tc>
          <w:tcPr>
            <w:tcW w:w="3005" w:type="dxa"/>
          </w:tcPr>
          <w:p w14:paraId="76766D6A" w14:textId="7E565F0C" w:rsidR="00D812E6" w:rsidRPr="00AA0320" w:rsidRDefault="00D812E6" w:rsidP="000D4651">
            <w:pPr>
              <w:rPr>
                <w:sz w:val="20"/>
                <w:szCs w:val="20"/>
              </w:rPr>
            </w:pPr>
          </w:p>
        </w:tc>
        <w:tc>
          <w:tcPr>
            <w:tcW w:w="3006" w:type="dxa"/>
          </w:tcPr>
          <w:p w14:paraId="38506096" w14:textId="01458CCC" w:rsidR="00D812E6" w:rsidRPr="00AA0320" w:rsidRDefault="00AA0320" w:rsidP="000D4651">
            <w:pPr>
              <w:rPr>
                <w:sz w:val="20"/>
                <w:szCs w:val="20"/>
              </w:rPr>
            </w:pPr>
            <w:r w:rsidRPr="00AA0320">
              <w:rPr>
                <w:sz w:val="20"/>
                <w:szCs w:val="20"/>
              </w:rPr>
              <w:t>The Climmob project key</w:t>
            </w:r>
          </w:p>
        </w:tc>
      </w:tr>
      <w:tr w:rsidR="00D812E6" w:rsidRPr="00AA0320" w14:paraId="0C725FBD" w14:textId="77777777" w:rsidTr="000D4651">
        <w:tc>
          <w:tcPr>
            <w:tcW w:w="3005" w:type="dxa"/>
          </w:tcPr>
          <w:p w14:paraId="63963039" w14:textId="57676E94" w:rsidR="00D812E6" w:rsidRPr="00AA0320" w:rsidRDefault="00AA0320" w:rsidP="000D4651">
            <w:pPr>
              <w:rPr>
                <w:sz w:val="20"/>
                <w:szCs w:val="20"/>
              </w:rPr>
            </w:pPr>
            <w:r w:rsidRPr="00AA0320">
              <w:rPr>
                <w:sz w:val="20"/>
                <w:szCs w:val="20"/>
              </w:rPr>
              <w:t>projname</w:t>
            </w:r>
          </w:p>
        </w:tc>
        <w:tc>
          <w:tcPr>
            <w:tcW w:w="3005" w:type="dxa"/>
          </w:tcPr>
          <w:p w14:paraId="13C4D6A6" w14:textId="26138647" w:rsidR="00D812E6" w:rsidRPr="00AA0320" w:rsidRDefault="00D812E6" w:rsidP="000D4651">
            <w:pPr>
              <w:rPr>
                <w:sz w:val="20"/>
                <w:szCs w:val="20"/>
              </w:rPr>
            </w:pPr>
          </w:p>
        </w:tc>
        <w:tc>
          <w:tcPr>
            <w:tcW w:w="3006" w:type="dxa"/>
          </w:tcPr>
          <w:p w14:paraId="016B4CEA" w14:textId="54B71523" w:rsidR="00D812E6" w:rsidRPr="00AA0320" w:rsidRDefault="00AA0320" w:rsidP="000D4651">
            <w:pPr>
              <w:rPr>
                <w:sz w:val="20"/>
                <w:szCs w:val="20"/>
              </w:rPr>
            </w:pPr>
            <w:r w:rsidRPr="00AA0320">
              <w:rPr>
                <w:sz w:val="20"/>
                <w:szCs w:val="20"/>
              </w:rPr>
              <w:t>The Climmob project name</w:t>
            </w:r>
          </w:p>
        </w:tc>
      </w:tr>
      <w:tr w:rsidR="00D812E6" w:rsidRPr="00AA0320" w14:paraId="18F70C76" w14:textId="77777777" w:rsidTr="000D4651">
        <w:tc>
          <w:tcPr>
            <w:tcW w:w="3005" w:type="dxa"/>
          </w:tcPr>
          <w:p w14:paraId="1ACF8804" w14:textId="6580559A" w:rsidR="00D812E6" w:rsidRPr="00AA0320" w:rsidRDefault="00AA0320" w:rsidP="000D4651">
            <w:pPr>
              <w:rPr>
                <w:sz w:val="20"/>
                <w:szCs w:val="20"/>
              </w:rPr>
            </w:pPr>
            <w:r w:rsidRPr="00AA0320">
              <w:rPr>
                <w:sz w:val="20"/>
                <w:szCs w:val="20"/>
              </w:rPr>
              <w:t>forcesplit</w:t>
            </w:r>
          </w:p>
        </w:tc>
        <w:tc>
          <w:tcPr>
            <w:tcW w:w="3005" w:type="dxa"/>
          </w:tcPr>
          <w:p w14:paraId="26A1C2D4" w14:textId="001040B8" w:rsidR="00D812E6" w:rsidRPr="00AA0320" w:rsidRDefault="00AA0320" w:rsidP="000D4651">
            <w:pPr>
              <w:rPr>
                <w:sz w:val="20"/>
                <w:szCs w:val="20"/>
              </w:rPr>
            </w:pPr>
            <w:r w:rsidRPr="00AA0320">
              <w:rPr>
                <w:sz w:val="20"/>
                <w:szCs w:val="20"/>
              </w:rPr>
              <w:t>“gender”</w:t>
            </w:r>
          </w:p>
        </w:tc>
        <w:tc>
          <w:tcPr>
            <w:tcW w:w="3006" w:type="dxa"/>
          </w:tcPr>
          <w:p w14:paraId="26BC1825" w14:textId="2A2AF737" w:rsidR="00D812E6" w:rsidRPr="00AA0320" w:rsidRDefault="00AA0320" w:rsidP="000D4651">
            <w:pPr>
              <w:rPr>
                <w:sz w:val="20"/>
                <w:szCs w:val="20"/>
              </w:rPr>
            </w:pPr>
            <w:r w:rsidRPr="00AA0320">
              <w:rPr>
                <w:sz w:val="20"/>
                <w:szCs w:val="20"/>
              </w:rPr>
              <w:t>The variable which will be used as a forced split in certain analysis. Must be a 2 -level factor</w:t>
            </w:r>
          </w:p>
        </w:tc>
      </w:tr>
      <w:tr w:rsidR="00D812E6" w:rsidRPr="00AA0320" w14:paraId="2BCFC03A" w14:textId="77777777" w:rsidTr="000D4651">
        <w:tc>
          <w:tcPr>
            <w:tcW w:w="3005" w:type="dxa"/>
          </w:tcPr>
          <w:p w14:paraId="58A5D1DC" w14:textId="59B10EA9" w:rsidR="00D812E6" w:rsidRPr="00AA0320" w:rsidRDefault="00AA0320" w:rsidP="000D4651">
            <w:pPr>
              <w:rPr>
                <w:sz w:val="20"/>
                <w:szCs w:val="20"/>
              </w:rPr>
            </w:pPr>
            <w:r w:rsidRPr="00AA0320">
              <w:rPr>
                <w:sz w:val="20"/>
                <w:szCs w:val="20"/>
              </w:rPr>
              <w:t>output</w:t>
            </w:r>
          </w:p>
        </w:tc>
        <w:tc>
          <w:tcPr>
            <w:tcW w:w="3005" w:type="dxa"/>
          </w:tcPr>
          <w:p w14:paraId="6C70D5F3" w14:textId="5CBD4793" w:rsidR="00D812E6" w:rsidRPr="00AA0320" w:rsidRDefault="00AA0320" w:rsidP="000D4651">
            <w:pPr>
              <w:rPr>
                <w:sz w:val="20"/>
                <w:szCs w:val="20"/>
              </w:rPr>
            </w:pPr>
            <w:r w:rsidRPr="00AA0320">
              <w:rPr>
                <w:sz w:val="20"/>
                <w:szCs w:val="20"/>
              </w:rPr>
              <w:t>“both”</w:t>
            </w:r>
          </w:p>
        </w:tc>
        <w:tc>
          <w:tcPr>
            <w:tcW w:w="3006" w:type="dxa"/>
          </w:tcPr>
          <w:p w14:paraId="166BEA15" w14:textId="77777777" w:rsidR="00D812E6" w:rsidRPr="00AA0320" w:rsidRDefault="00AA0320" w:rsidP="000D4651">
            <w:pPr>
              <w:rPr>
                <w:sz w:val="20"/>
                <w:szCs w:val="20"/>
              </w:rPr>
            </w:pPr>
            <w:r w:rsidRPr="00AA0320">
              <w:rPr>
                <w:sz w:val="20"/>
                <w:szCs w:val="20"/>
              </w:rPr>
              <w:t>“both”,”summary”, “farmer”</w:t>
            </w:r>
          </w:p>
          <w:p w14:paraId="27D2DD7B" w14:textId="77777777" w:rsidR="00AA0320" w:rsidRPr="00AA0320" w:rsidRDefault="00AA0320" w:rsidP="000D4651">
            <w:pPr>
              <w:rPr>
                <w:sz w:val="20"/>
                <w:szCs w:val="20"/>
              </w:rPr>
            </w:pPr>
          </w:p>
          <w:p w14:paraId="3FCCB886" w14:textId="5BD3192A" w:rsidR="00AA0320" w:rsidRPr="00AA0320" w:rsidRDefault="00AA0320" w:rsidP="000D4651">
            <w:pPr>
              <w:rPr>
                <w:sz w:val="20"/>
                <w:szCs w:val="20"/>
              </w:rPr>
            </w:pPr>
            <w:r w:rsidRPr="00AA0320">
              <w:rPr>
                <w:sz w:val="20"/>
                <w:szCs w:val="20"/>
              </w:rPr>
              <w:t>Whether to produce both reports, only the summary report or only the farmer report</w:t>
            </w:r>
          </w:p>
        </w:tc>
      </w:tr>
      <w:tr w:rsidR="00D812E6" w:rsidRPr="00AA0320" w14:paraId="5C2E3948" w14:textId="77777777" w:rsidTr="000D4651">
        <w:tc>
          <w:tcPr>
            <w:tcW w:w="3005" w:type="dxa"/>
          </w:tcPr>
          <w:p w14:paraId="5C0E38DA" w14:textId="1806905C" w:rsidR="00D812E6" w:rsidRPr="00AA0320" w:rsidRDefault="00AA0320" w:rsidP="000D4651">
            <w:pPr>
              <w:rPr>
                <w:sz w:val="20"/>
                <w:szCs w:val="20"/>
              </w:rPr>
            </w:pPr>
            <w:r>
              <w:rPr>
                <w:sz w:val="20"/>
                <w:szCs w:val="20"/>
              </w:rPr>
              <w:t>extension</w:t>
            </w:r>
          </w:p>
        </w:tc>
        <w:tc>
          <w:tcPr>
            <w:tcW w:w="3005" w:type="dxa"/>
          </w:tcPr>
          <w:p w14:paraId="28A7DD7C" w14:textId="5F255F64" w:rsidR="00D812E6" w:rsidRPr="00AA0320" w:rsidRDefault="00AA0320" w:rsidP="000D4651">
            <w:pPr>
              <w:rPr>
                <w:sz w:val="20"/>
                <w:szCs w:val="20"/>
              </w:rPr>
            </w:pPr>
            <w:r>
              <w:rPr>
                <w:sz w:val="20"/>
                <w:szCs w:val="20"/>
              </w:rPr>
              <w:t>“docx”</w:t>
            </w:r>
          </w:p>
        </w:tc>
        <w:tc>
          <w:tcPr>
            <w:tcW w:w="3006" w:type="dxa"/>
          </w:tcPr>
          <w:p w14:paraId="4AE8B32A" w14:textId="284E54A6" w:rsidR="00D812E6" w:rsidRPr="00AA0320" w:rsidRDefault="00AA0320" w:rsidP="000D4651">
            <w:pPr>
              <w:rPr>
                <w:sz w:val="20"/>
                <w:szCs w:val="20"/>
              </w:rPr>
            </w:pPr>
            <w:r>
              <w:rPr>
                <w:sz w:val="20"/>
                <w:szCs w:val="20"/>
              </w:rPr>
              <w:t>“docx”,”pdf”,”html”</w:t>
            </w:r>
          </w:p>
        </w:tc>
      </w:tr>
      <w:tr w:rsidR="00D812E6" w:rsidRPr="00AA0320" w14:paraId="6BFB4EEC" w14:textId="77777777" w:rsidTr="000D4651">
        <w:tc>
          <w:tcPr>
            <w:tcW w:w="3005" w:type="dxa"/>
          </w:tcPr>
          <w:p w14:paraId="745875FD" w14:textId="0BB276EE" w:rsidR="00D812E6" w:rsidRPr="00AA0320" w:rsidRDefault="00AA0320" w:rsidP="000D4651">
            <w:pPr>
              <w:rPr>
                <w:sz w:val="20"/>
                <w:szCs w:val="20"/>
              </w:rPr>
            </w:pPr>
            <w:r>
              <w:rPr>
                <w:sz w:val="20"/>
                <w:szCs w:val="20"/>
              </w:rPr>
              <w:t>ranker</w:t>
            </w:r>
          </w:p>
        </w:tc>
        <w:tc>
          <w:tcPr>
            <w:tcW w:w="3005" w:type="dxa"/>
          </w:tcPr>
          <w:p w14:paraId="00B36E43" w14:textId="5DAFC3C4" w:rsidR="00D812E6" w:rsidRPr="00AA0320" w:rsidRDefault="00AA0320" w:rsidP="000D4651">
            <w:pPr>
              <w:rPr>
                <w:sz w:val="20"/>
                <w:szCs w:val="20"/>
              </w:rPr>
            </w:pPr>
            <w:r>
              <w:rPr>
                <w:sz w:val="20"/>
                <w:szCs w:val="20"/>
              </w:rPr>
              <w:t>“farmer”</w:t>
            </w:r>
          </w:p>
        </w:tc>
        <w:tc>
          <w:tcPr>
            <w:tcW w:w="3006" w:type="dxa"/>
          </w:tcPr>
          <w:p w14:paraId="7E99C3D9" w14:textId="713CA9FD" w:rsidR="00D812E6" w:rsidRPr="00AA0320" w:rsidRDefault="00AA0320" w:rsidP="000D4651">
            <w:pPr>
              <w:rPr>
                <w:sz w:val="20"/>
                <w:szCs w:val="20"/>
              </w:rPr>
            </w:pPr>
            <w:r>
              <w:rPr>
                <w:sz w:val="20"/>
                <w:szCs w:val="20"/>
              </w:rPr>
              <w:t>The word(s) to be used in the report about each of the people who are ranking options.</w:t>
            </w:r>
          </w:p>
        </w:tc>
      </w:tr>
      <w:tr w:rsidR="00AA0320" w:rsidRPr="00AA0320" w14:paraId="6B0F8DDF" w14:textId="77777777" w:rsidTr="000D4651">
        <w:tc>
          <w:tcPr>
            <w:tcW w:w="3005" w:type="dxa"/>
          </w:tcPr>
          <w:p w14:paraId="7C915B6C" w14:textId="3BD58312" w:rsidR="00AA0320" w:rsidRPr="00AA0320" w:rsidRDefault="00AA0320" w:rsidP="000D4651">
            <w:pPr>
              <w:rPr>
                <w:sz w:val="20"/>
                <w:szCs w:val="20"/>
              </w:rPr>
            </w:pPr>
            <w:r>
              <w:rPr>
                <w:sz w:val="20"/>
                <w:szCs w:val="20"/>
              </w:rPr>
              <w:t>option</w:t>
            </w:r>
          </w:p>
        </w:tc>
        <w:tc>
          <w:tcPr>
            <w:tcW w:w="3005" w:type="dxa"/>
          </w:tcPr>
          <w:p w14:paraId="6F6D2BDA" w14:textId="1B22C7A9" w:rsidR="00AA0320" w:rsidRPr="00AA0320" w:rsidRDefault="00AA0320" w:rsidP="000D4651">
            <w:pPr>
              <w:rPr>
                <w:sz w:val="20"/>
                <w:szCs w:val="20"/>
              </w:rPr>
            </w:pPr>
            <w:r>
              <w:rPr>
                <w:sz w:val="20"/>
                <w:szCs w:val="20"/>
              </w:rPr>
              <w:t>“variety”</w:t>
            </w:r>
          </w:p>
        </w:tc>
        <w:tc>
          <w:tcPr>
            <w:tcW w:w="3006" w:type="dxa"/>
          </w:tcPr>
          <w:p w14:paraId="4A384082" w14:textId="2B6A518D" w:rsidR="00AA0320" w:rsidRPr="00AA0320" w:rsidRDefault="00AA0320" w:rsidP="000D4651">
            <w:pPr>
              <w:rPr>
                <w:sz w:val="20"/>
                <w:szCs w:val="20"/>
              </w:rPr>
            </w:pPr>
            <w:r>
              <w:rPr>
                <w:sz w:val="20"/>
                <w:szCs w:val="20"/>
              </w:rPr>
              <w:t xml:space="preserve">The word(s) to be used in the report about each of the </w:t>
            </w:r>
            <w:r>
              <w:rPr>
                <w:sz w:val="20"/>
                <w:szCs w:val="20"/>
              </w:rPr>
              <w:t>options that are being ranked</w:t>
            </w:r>
            <w:r>
              <w:rPr>
                <w:sz w:val="20"/>
                <w:szCs w:val="20"/>
              </w:rPr>
              <w:t xml:space="preserve"> </w:t>
            </w:r>
          </w:p>
        </w:tc>
      </w:tr>
      <w:tr w:rsidR="00AA0320" w:rsidRPr="00AA0320" w14:paraId="6FE2E8EF" w14:textId="77777777" w:rsidTr="000D4651">
        <w:tc>
          <w:tcPr>
            <w:tcW w:w="3005" w:type="dxa"/>
          </w:tcPr>
          <w:p w14:paraId="4EC28B43" w14:textId="244A8F6D" w:rsidR="00AA0320" w:rsidRPr="00AA0320" w:rsidRDefault="00AA0320" w:rsidP="000D4651">
            <w:pPr>
              <w:rPr>
                <w:sz w:val="20"/>
                <w:szCs w:val="20"/>
              </w:rPr>
            </w:pPr>
            <w:r>
              <w:rPr>
                <w:sz w:val="20"/>
                <w:szCs w:val="20"/>
              </w:rPr>
              <w:t>coordset</w:t>
            </w:r>
          </w:p>
        </w:tc>
        <w:tc>
          <w:tcPr>
            <w:tcW w:w="3005" w:type="dxa"/>
          </w:tcPr>
          <w:p w14:paraId="18656EDF" w14:textId="310181DE" w:rsidR="00AA0320" w:rsidRPr="00AA0320" w:rsidRDefault="00AA0320" w:rsidP="000D4651">
            <w:pPr>
              <w:rPr>
                <w:sz w:val="20"/>
                <w:szCs w:val="20"/>
              </w:rPr>
            </w:pPr>
            <w:r>
              <w:rPr>
                <w:sz w:val="20"/>
                <w:szCs w:val="20"/>
              </w:rPr>
              <w:t>NULL</w:t>
            </w:r>
          </w:p>
        </w:tc>
        <w:tc>
          <w:tcPr>
            <w:tcW w:w="3006" w:type="dxa"/>
          </w:tcPr>
          <w:p w14:paraId="4227B643" w14:textId="06322C20" w:rsidR="00AA0320" w:rsidRDefault="00AA0320" w:rsidP="000D4651">
            <w:pPr>
              <w:rPr>
                <w:sz w:val="20"/>
                <w:szCs w:val="20"/>
              </w:rPr>
            </w:pPr>
            <w:r>
              <w:rPr>
                <w:sz w:val="20"/>
                <w:szCs w:val="20"/>
              </w:rPr>
              <w:t>A number.</w:t>
            </w:r>
          </w:p>
          <w:p w14:paraId="6430173C" w14:textId="77777777" w:rsidR="00AA0320" w:rsidRDefault="00AA0320" w:rsidP="000D4651">
            <w:pPr>
              <w:rPr>
                <w:sz w:val="20"/>
                <w:szCs w:val="20"/>
              </w:rPr>
            </w:pPr>
          </w:p>
          <w:p w14:paraId="065B1936" w14:textId="0887FE36" w:rsidR="00AA0320" w:rsidRPr="00AA0320" w:rsidRDefault="00AA0320" w:rsidP="000D4651">
            <w:pPr>
              <w:rPr>
                <w:sz w:val="20"/>
                <w:szCs w:val="20"/>
              </w:rPr>
            </w:pPr>
            <w:r>
              <w:rPr>
                <w:sz w:val="20"/>
                <w:szCs w:val="20"/>
              </w:rPr>
              <w:t>If more than one set of coordinates is recorded, which is the set that should be used in the analysis and for maps.</w:t>
            </w:r>
          </w:p>
        </w:tc>
      </w:tr>
      <w:tr w:rsidR="00AA0320" w:rsidRPr="00AA0320" w14:paraId="1DDD0FB5" w14:textId="77777777" w:rsidTr="000D4651">
        <w:tc>
          <w:tcPr>
            <w:tcW w:w="3005" w:type="dxa"/>
          </w:tcPr>
          <w:p w14:paraId="6F0EFB21" w14:textId="786D19DE" w:rsidR="00AA0320" w:rsidRPr="00AA0320" w:rsidRDefault="00AA0320" w:rsidP="000D4651">
            <w:pPr>
              <w:rPr>
                <w:sz w:val="20"/>
                <w:szCs w:val="20"/>
              </w:rPr>
            </w:pPr>
            <w:r>
              <w:rPr>
                <w:sz w:val="20"/>
                <w:szCs w:val="20"/>
              </w:rPr>
              <w:t>sig.level</w:t>
            </w:r>
          </w:p>
        </w:tc>
        <w:tc>
          <w:tcPr>
            <w:tcW w:w="3005" w:type="dxa"/>
          </w:tcPr>
          <w:p w14:paraId="2CC506D1" w14:textId="04E34FFA" w:rsidR="00AA0320" w:rsidRPr="00AA0320" w:rsidRDefault="00AA0320" w:rsidP="000D4651">
            <w:pPr>
              <w:rPr>
                <w:sz w:val="20"/>
                <w:szCs w:val="20"/>
              </w:rPr>
            </w:pPr>
            <w:r>
              <w:rPr>
                <w:sz w:val="20"/>
                <w:szCs w:val="20"/>
              </w:rPr>
              <w:t>0.05</w:t>
            </w:r>
          </w:p>
        </w:tc>
        <w:tc>
          <w:tcPr>
            <w:tcW w:w="3006" w:type="dxa"/>
          </w:tcPr>
          <w:p w14:paraId="1DA35413" w14:textId="0A1C6DB1" w:rsidR="00AA0320" w:rsidRPr="00AA0320" w:rsidRDefault="00AA0320" w:rsidP="000D4651">
            <w:pPr>
              <w:rPr>
                <w:sz w:val="20"/>
                <w:szCs w:val="20"/>
              </w:rPr>
            </w:pPr>
            <w:r>
              <w:rPr>
                <w:sz w:val="20"/>
                <w:szCs w:val="20"/>
              </w:rPr>
              <w:t xml:space="preserve">Level of statistical significance to use. </w:t>
            </w:r>
          </w:p>
        </w:tc>
      </w:tr>
      <w:tr w:rsidR="00AA0320" w:rsidRPr="00AA0320" w14:paraId="6FF2E7C5" w14:textId="77777777" w:rsidTr="000D4651">
        <w:tc>
          <w:tcPr>
            <w:tcW w:w="3005" w:type="dxa"/>
          </w:tcPr>
          <w:p w14:paraId="42C69CFD" w14:textId="1CAFE188" w:rsidR="00AA0320" w:rsidRPr="00AA0320" w:rsidRDefault="00AA0320" w:rsidP="00AA0320">
            <w:pPr>
              <w:rPr>
                <w:sz w:val="20"/>
                <w:szCs w:val="20"/>
              </w:rPr>
            </w:pPr>
            <w:r>
              <w:rPr>
                <w:sz w:val="20"/>
                <w:szCs w:val="20"/>
              </w:rPr>
              <w:t>ci.adjust</w:t>
            </w:r>
          </w:p>
        </w:tc>
        <w:tc>
          <w:tcPr>
            <w:tcW w:w="3005" w:type="dxa"/>
          </w:tcPr>
          <w:p w14:paraId="58815E84" w14:textId="311A9C55" w:rsidR="00AA0320" w:rsidRPr="00AA0320" w:rsidRDefault="00AA0320" w:rsidP="00AA0320">
            <w:pPr>
              <w:rPr>
                <w:sz w:val="20"/>
                <w:szCs w:val="20"/>
              </w:rPr>
            </w:pPr>
            <w:r>
              <w:rPr>
                <w:sz w:val="20"/>
                <w:szCs w:val="20"/>
              </w:rPr>
              <w:t>“BH”</w:t>
            </w:r>
          </w:p>
        </w:tc>
        <w:tc>
          <w:tcPr>
            <w:tcW w:w="3006" w:type="dxa"/>
          </w:tcPr>
          <w:p w14:paraId="7613C82A" w14:textId="0216B580" w:rsidR="00AA0320" w:rsidRPr="00AA0320" w:rsidRDefault="00AA0320" w:rsidP="00AA0320">
            <w:pPr>
              <w:rPr>
                <w:sz w:val="20"/>
                <w:szCs w:val="20"/>
              </w:rPr>
            </w:pPr>
            <w:r>
              <w:rPr>
                <w:sz w:val="20"/>
                <w:szCs w:val="20"/>
              </w:rPr>
              <w:t xml:space="preserve">Method for adjusting p-values – can be any of the methods </w:t>
            </w:r>
            <w:r>
              <w:rPr>
                <w:sz w:val="20"/>
                <w:szCs w:val="20"/>
              </w:rPr>
              <w:lastRenderedPageBreak/>
              <w:t>implemented in the p.adjust function in R.</w:t>
            </w:r>
          </w:p>
        </w:tc>
      </w:tr>
      <w:tr w:rsidR="00AA0320" w:rsidRPr="00AA0320" w14:paraId="2D055339" w14:textId="77777777" w:rsidTr="000D4651">
        <w:tc>
          <w:tcPr>
            <w:tcW w:w="3005" w:type="dxa"/>
          </w:tcPr>
          <w:p w14:paraId="2FA4D279" w14:textId="0F843122" w:rsidR="00AA0320" w:rsidRPr="00AA0320" w:rsidRDefault="00AA0320" w:rsidP="00AA0320">
            <w:pPr>
              <w:rPr>
                <w:sz w:val="20"/>
                <w:szCs w:val="20"/>
              </w:rPr>
            </w:pPr>
            <w:r>
              <w:rPr>
                <w:sz w:val="20"/>
                <w:szCs w:val="20"/>
              </w:rPr>
              <w:lastRenderedPageBreak/>
              <w:t>ci.level</w:t>
            </w:r>
          </w:p>
        </w:tc>
        <w:tc>
          <w:tcPr>
            <w:tcW w:w="3005" w:type="dxa"/>
          </w:tcPr>
          <w:p w14:paraId="612B2C52" w14:textId="04B7C46E" w:rsidR="00AA0320" w:rsidRPr="00AA0320" w:rsidRDefault="00AA0320" w:rsidP="00AA0320">
            <w:pPr>
              <w:rPr>
                <w:sz w:val="20"/>
                <w:szCs w:val="20"/>
              </w:rPr>
            </w:pPr>
            <w:r>
              <w:rPr>
                <w:sz w:val="20"/>
                <w:szCs w:val="20"/>
              </w:rPr>
              <w:t>0.84</w:t>
            </w:r>
          </w:p>
        </w:tc>
        <w:tc>
          <w:tcPr>
            <w:tcW w:w="3006" w:type="dxa"/>
          </w:tcPr>
          <w:p w14:paraId="505020C0" w14:textId="52E82701" w:rsidR="00AA0320" w:rsidRPr="00AA0320" w:rsidRDefault="00AA0320" w:rsidP="00AA0320">
            <w:pPr>
              <w:rPr>
                <w:sz w:val="20"/>
                <w:szCs w:val="20"/>
              </w:rPr>
            </w:pPr>
            <w:r>
              <w:rPr>
                <w:sz w:val="20"/>
                <w:szCs w:val="20"/>
              </w:rPr>
              <w:t>Level for confidence intervals in plots. Set to 84% to match the mean separation approach.</w:t>
            </w:r>
          </w:p>
        </w:tc>
      </w:tr>
      <w:tr w:rsidR="00AA0320" w:rsidRPr="00AA0320" w14:paraId="2D2F64A7" w14:textId="77777777" w:rsidTr="000D4651">
        <w:tc>
          <w:tcPr>
            <w:tcW w:w="3005" w:type="dxa"/>
          </w:tcPr>
          <w:p w14:paraId="405673A5" w14:textId="5F521113" w:rsidR="00AA0320" w:rsidRPr="00AA0320" w:rsidRDefault="00AA0320" w:rsidP="00AA0320">
            <w:pPr>
              <w:rPr>
                <w:sz w:val="20"/>
                <w:szCs w:val="20"/>
              </w:rPr>
            </w:pPr>
            <w:r>
              <w:rPr>
                <w:sz w:val="20"/>
                <w:szCs w:val="20"/>
              </w:rPr>
              <w:t>missper</w:t>
            </w:r>
          </w:p>
        </w:tc>
        <w:tc>
          <w:tcPr>
            <w:tcW w:w="3005" w:type="dxa"/>
          </w:tcPr>
          <w:p w14:paraId="4F9F54C9" w14:textId="2CF5CE2E" w:rsidR="00AA0320" w:rsidRPr="00AA0320" w:rsidRDefault="00AA0320" w:rsidP="00AA0320">
            <w:pPr>
              <w:rPr>
                <w:sz w:val="20"/>
                <w:szCs w:val="20"/>
              </w:rPr>
            </w:pPr>
            <w:r>
              <w:rPr>
                <w:sz w:val="20"/>
                <w:szCs w:val="20"/>
              </w:rPr>
              <w:t>0.2</w:t>
            </w:r>
          </w:p>
        </w:tc>
        <w:tc>
          <w:tcPr>
            <w:tcW w:w="3006" w:type="dxa"/>
          </w:tcPr>
          <w:p w14:paraId="2E8486AD" w14:textId="7B2190AE" w:rsidR="00AA0320" w:rsidRPr="00AA0320" w:rsidRDefault="00AA0320" w:rsidP="00AA0320">
            <w:pPr>
              <w:rPr>
                <w:sz w:val="20"/>
                <w:szCs w:val="20"/>
              </w:rPr>
            </w:pPr>
            <w:r>
              <w:rPr>
                <w:sz w:val="20"/>
                <w:szCs w:val="20"/>
              </w:rPr>
              <w:t>The maximum threshold for missing data in a variable before it is excluded.</w:t>
            </w:r>
          </w:p>
        </w:tc>
      </w:tr>
      <w:tr w:rsidR="00AA0320" w:rsidRPr="00AA0320" w14:paraId="7F91596B" w14:textId="77777777" w:rsidTr="000D4651">
        <w:tc>
          <w:tcPr>
            <w:tcW w:w="3005" w:type="dxa"/>
          </w:tcPr>
          <w:p w14:paraId="0E35314A" w14:textId="0F8019D5" w:rsidR="00AA0320" w:rsidRPr="00AA0320" w:rsidRDefault="00AA0320" w:rsidP="00AA0320">
            <w:pPr>
              <w:rPr>
                <w:sz w:val="20"/>
                <w:szCs w:val="20"/>
              </w:rPr>
            </w:pPr>
            <w:r>
              <w:rPr>
                <w:sz w:val="20"/>
                <w:szCs w:val="20"/>
              </w:rPr>
              <w:t>minsplit</w:t>
            </w:r>
          </w:p>
        </w:tc>
        <w:tc>
          <w:tcPr>
            <w:tcW w:w="3005" w:type="dxa"/>
          </w:tcPr>
          <w:p w14:paraId="29B09676" w14:textId="024F42A9" w:rsidR="00AA0320" w:rsidRPr="00AA0320" w:rsidRDefault="00AA0320" w:rsidP="00AA0320">
            <w:pPr>
              <w:rPr>
                <w:sz w:val="20"/>
                <w:szCs w:val="20"/>
              </w:rPr>
            </w:pPr>
            <w:r>
              <w:rPr>
                <w:sz w:val="20"/>
                <w:szCs w:val="20"/>
              </w:rPr>
              <w:t>30</w:t>
            </w:r>
          </w:p>
        </w:tc>
        <w:tc>
          <w:tcPr>
            <w:tcW w:w="3006" w:type="dxa"/>
          </w:tcPr>
          <w:p w14:paraId="7688F7A5" w14:textId="37DC99E7" w:rsidR="00AA0320" w:rsidRPr="00AA0320" w:rsidRDefault="00AA0320" w:rsidP="00AA0320">
            <w:pPr>
              <w:rPr>
                <w:sz w:val="20"/>
                <w:szCs w:val="20"/>
              </w:rPr>
            </w:pPr>
            <w:r>
              <w:rPr>
                <w:sz w:val="20"/>
                <w:szCs w:val="20"/>
              </w:rPr>
              <w:t>Minimum sample size in a tree node before it attempts a split.</w:t>
            </w:r>
          </w:p>
        </w:tc>
      </w:tr>
      <w:tr w:rsidR="00AA0320" w:rsidRPr="00AA0320" w14:paraId="0C5E2292" w14:textId="77777777" w:rsidTr="000D4651">
        <w:tc>
          <w:tcPr>
            <w:tcW w:w="3005" w:type="dxa"/>
          </w:tcPr>
          <w:p w14:paraId="44B04C13" w14:textId="7AE8ED91" w:rsidR="00AA0320" w:rsidRPr="00AA0320" w:rsidRDefault="00AA0320" w:rsidP="00AA0320">
            <w:pPr>
              <w:rPr>
                <w:sz w:val="20"/>
                <w:szCs w:val="20"/>
              </w:rPr>
            </w:pPr>
            <w:r w:rsidRPr="00AA0320">
              <w:rPr>
                <w:sz w:val="20"/>
                <w:szCs w:val="20"/>
              </w:rPr>
              <w:t>info.table.items</w:t>
            </w:r>
          </w:p>
        </w:tc>
        <w:tc>
          <w:tcPr>
            <w:tcW w:w="3005" w:type="dxa"/>
          </w:tcPr>
          <w:p w14:paraId="3A634D05" w14:textId="54EED228" w:rsidR="00AA0320" w:rsidRPr="00AA0320" w:rsidRDefault="00AA0320" w:rsidP="00AA0320">
            <w:pPr>
              <w:rPr>
                <w:sz w:val="20"/>
                <w:szCs w:val="20"/>
              </w:rPr>
            </w:pPr>
            <w:r w:rsidRPr="00AA0320">
              <w:rPr>
                <w:sz w:val="20"/>
                <w:szCs w:val="20"/>
              </w:rPr>
              <w:t>“”</w:t>
            </w:r>
          </w:p>
        </w:tc>
        <w:tc>
          <w:tcPr>
            <w:tcW w:w="3006" w:type="dxa"/>
          </w:tcPr>
          <w:p w14:paraId="0E8E83AC" w14:textId="69012A76" w:rsidR="00AA0320" w:rsidRPr="00AA0320" w:rsidRDefault="00AA0320" w:rsidP="00AA0320">
            <w:pPr>
              <w:rPr>
                <w:sz w:val="20"/>
                <w:szCs w:val="20"/>
              </w:rPr>
            </w:pPr>
            <w:r w:rsidRPr="00AA0320">
              <w:rPr>
                <w:sz w:val="20"/>
                <w:szCs w:val="20"/>
              </w:rPr>
              <w:t>The list of options</w:t>
            </w:r>
          </w:p>
        </w:tc>
      </w:tr>
      <w:tr w:rsidR="00AA0320" w:rsidRPr="00AA0320" w14:paraId="5158D53F" w14:textId="77777777" w:rsidTr="000D4651">
        <w:tc>
          <w:tcPr>
            <w:tcW w:w="3005" w:type="dxa"/>
          </w:tcPr>
          <w:p w14:paraId="126100A7" w14:textId="6CC6DA37" w:rsidR="00AA0320" w:rsidRPr="00AA0320" w:rsidRDefault="00AA0320" w:rsidP="00AA0320">
            <w:pPr>
              <w:rPr>
                <w:sz w:val="20"/>
                <w:szCs w:val="20"/>
              </w:rPr>
            </w:pPr>
            <w:r w:rsidRPr="00AA0320">
              <w:rPr>
                <w:sz w:val="20"/>
                <w:szCs w:val="20"/>
              </w:rPr>
              <w:t>info.table.info</w:t>
            </w:r>
          </w:p>
        </w:tc>
        <w:tc>
          <w:tcPr>
            <w:tcW w:w="3005" w:type="dxa"/>
          </w:tcPr>
          <w:p w14:paraId="2E62B054" w14:textId="23AE58A8" w:rsidR="00AA0320" w:rsidRPr="00AA0320" w:rsidRDefault="00AA0320" w:rsidP="00AA0320">
            <w:pPr>
              <w:rPr>
                <w:sz w:val="20"/>
                <w:szCs w:val="20"/>
              </w:rPr>
            </w:pPr>
            <w:r w:rsidRPr="00AA0320">
              <w:rPr>
                <w:sz w:val="20"/>
                <w:szCs w:val="20"/>
              </w:rPr>
              <w:t>“”</w:t>
            </w:r>
          </w:p>
        </w:tc>
        <w:tc>
          <w:tcPr>
            <w:tcW w:w="3006" w:type="dxa"/>
          </w:tcPr>
          <w:p w14:paraId="1B13600F" w14:textId="728BF56D" w:rsidR="00AA0320" w:rsidRPr="00AA0320" w:rsidRDefault="00AA0320" w:rsidP="00AA0320">
            <w:pPr>
              <w:rPr>
                <w:sz w:val="20"/>
                <w:szCs w:val="20"/>
              </w:rPr>
            </w:pPr>
            <w:r w:rsidRPr="00AA0320">
              <w:rPr>
                <w:sz w:val="20"/>
                <w:szCs w:val="20"/>
              </w:rPr>
              <w:t>The list of associated information</w:t>
            </w:r>
          </w:p>
        </w:tc>
      </w:tr>
      <w:tr w:rsidR="00AA0320" w:rsidRPr="00AA0320" w14:paraId="204FF1A1" w14:textId="77777777" w:rsidTr="000D4651">
        <w:tc>
          <w:tcPr>
            <w:tcW w:w="3005" w:type="dxa"/>
          </w:tcPr>
          <w:p w14:paraId="57F9BBC2" w14:textId="7E5352FA" w:rsidR="00AA0320" w:rsidRPr="00AA0320" w:rsidRDefault="00AA0320" w:rsidP="00AA0320">
            <w:pPr>
              <w:rPr>
                <w:sz w:val="20"/>
                <w:szCs w:val="20"/>
              </w:rPr>
            </w:pPr>
            <w:r w:rsidRPr="00AA0320">
              <w:rPr>
                <w:sz w:val="20"/>
                <w:szCs w:val="20"/>
              </w:rPr>
              <w:t>info.table.typeinfo</w:t>
            </w:r>
          </w:p>
        </w:tc>
        <w:tc>
          <w:tcPr>
            <w:tcW w:w="3005" w:type="dxa"/>
          </w:tcPr>
          <w:p w14:paraId="22A4F492" w14:textId="5DA32EBD" w:rsidR="00AA0320" w:rsidRPr="00AA0320" w:rsidRDefault="00AA0320" w:rsidP="00AA0320">
            <w:pPr>
              <w:rPr>
                <w:sz w:val="20"/>
                <w:szCs w:val="20"/>
              </w:rPr>
            </w:pPr>
            <w:r w:rsidRPr="00AA0320">
              <w:rPr>
                <w:sz w:val="20"/>
                <w:szCs w:val="20"/>
              </w:rPr>
              <w:t>“”</w:t>
            </w:r>
          </w:p>
        </w:tc>
        <w:tc>
          <w:tcPr>
            <w:tcW w:w="3006" w:type="dxa"/>
          </w:tcPr>
          <w:p w14:paraId="2D473884" w14:textId="5844F47B" w:rsidR="00AA0320" w:rsidRPr="00AA0320" w:rsidRDefault="00AA0320" w:rsidP="00AA0320">
            <w:pPr>
              <w:rPr>
                <w:sz w:val="20"/>
                <w:szCs w:val="20"/>
              </w:rPr>
            </w:pPr>
            <w:r w:rsidRPr="00AA0320">
              <w:rPr>
                <w:sz w:val="20"/>
                <w:szCs w:val="20"/>
              </w:rPr>
              <w:t>“expert advice”, “info”, etc.</w:t>
            </w:r>
          </w:p>
        </w:tc>
      </w:tr>
      <w:tr w:rsidR="00AA0320" w:rsidRPr="00AA0320" w14:paraId="2A6D8097" w14:textId="77777777" w:rsidTr="000D4651">
        <w:tc>
          <w:tcPr>
            <w:tcW w:w="3005" w:type="dxa"/>
          </w:tcPr>
          <w:p w14:paraId="230F991D" w14:textId="6863FB22" w:rsidR="00AA0320" w:rsidRPr="00AA0320" w:rsidRDefault="00AA0320" w:rsidP="00AA0320">
            <w:pPr>
              <w:rPr>
                <w:sz w:val="20"/>
                <w:szCs w:val="20"/>
              </w:rPr>
            </w:pPr>
            <w:r w:rsidRPr="00AA0320">
              <w:rPr>
                <w:sz w:val="20"/>
                <w:szCs w:val="20"/>
              </w:rPr>
              <w:t>ranker.ids</w:t>
            </w:r>
          </w:p>
        </w:tc>
        <w:tc>
          <w:tcPr>
            <w:tcW w:w="3005" w:type="dxa"/>
          </w:tcPr>
          <w:p w14:paraId="2871BE3C" w14:textId="5EA62922" w:rsidR="00AA0320" w:rsidRPr="00AA0320" w:rsidRDefault="00AA0320" w:rsidP="00AA0320">
            <w:pPr>
              <w:rPr>
                <w:sz w:val="20"/>
                <w:szCs w:val="20"/>
              </w:rPr>
            </w:pPr>
            <w:r w:rsidRPr="00AA0320">
              <w:rPr>
                <w:sz w:val="20"/>
                <w:szCs w:val="20"/>
              </w:rPr>
              <w:t>List of all farmer ids</w:t>
            </w:r>
          </w:p>
        </w:tc>
        <w:tc>
          <w:tcPr>
            <w:tcW w:w="3006" w:type="dxa"/>
          </w:tcPr>
          <w:p w14:paraId="2E9BCF53" w14:textId="2784D8C4" w:rsidR="00AA0320" w:rsidRPr="00AA0320" w:rsidRDefault="00AA0320" w:rsidP="00AA0320">
            <w:pPr>
              <w:rPr>
                <w:sz w:val="20"/>
                <w:szCs w:val="20"/>
              </w:rPr>
            </w:pPr>
            <w:r w:rsidRPr="00AA0320">
              <w:rPr>
                <w:sz w:val="20"/>
                <w:szCs w:val="20"/>
              </w:rPr>
              <w:t>List of specific ids</w:t>
            </w:r>
          </w:p>
        </w:tc>
      </w:tr>
    </w:tbl>
    <w:p w14:paraId="2B4D9A81" w14:textId="77777777" w:rsidR="00D812E6" w:rsidRPr="00AA0320" w:rsidRDefault="00D812E6" w:rsidP="00D812E6">
      <w:pPr>
        <w:rPr>
          <w:sz w:val="20"/>
          <w:szCs w:val="20"/>
        </w:rPr>
      </w:pPr>
    </w:p>
    <w:p w14:paraId="64D5754A" w14:textId="2E30D12E" w:rsidR="00D5709A" w:rsidRPr="00AA0320" w:rsidRDefault="00D5709A" w:rsidP="00AA0320">
      <w:pPr>
        <w:pStyle w:val="Heading1"/>
      </w:pPr>
      <w:r w:rsidRPr="00AA0320">
        <w:t>Main Report</w:t>
      </w:r>
    </w:p>
    <w:p w14:paraId="51602F3F" w14:textId="72BDF294" w:rsidR="00CA25D3" w:rsidRPr="00AA0320" w:rsidRDefault="00CA25D3" w:rsidP="00AA0320">
      <w:pPr>
        <w:pStyle w:val="Heading3"/>
      </w:pPr>
      <w:r w:rsidRPr="00AA0320">
        <w:t>Section 1: Headline Results</w:t>
      </w:r>
    </w:p>
    <w:tbl>
      <w:tblPr>
        <w:tblStyle w:val="TableGrid"/>
        <w:tblW w:w="9099" w:type="dxa"/>
        <w:tblLook w:val="04A0" w:firstRow="1" w:lastRow="0" w:firstColumn="1" w:lastColumn="0" w:noHBand="0" w:noVBand="1"/>
      </w:tblPr>
      <w:tblGrid>
        <w:gridCol w:w="975"/>
        <w:gridCol w:w="3104"/>
        <w:gridCol w:w="5020"/>
      </w:tblGrid>
      <w:tr w:rsidR="00CA25D3" w:rsidRPr="00AA0320" w14:paraId="722ABF05" w14:textId="77777777" w:rsidTr="00CA25D3">
        <w:tc>
          <w:tcPr>
            <w:tcW w:w="975" w:type="dxa"/>
          </w:tcPr>
          <w:p w14:paraId="2337E603" w14:textId="5B68E1D1" w:rsidR="00CA25D3" w:rsidRPr="00AA0320" w:rsidRDefault="00CA25D3">
            <w:pPr>
              <w:rPr>
                <w:sz w:val="20"/>
                <w:szCs w:val="20"/>
              </w:rPr>
            </w:pPr>
            <w:r w:rsidRPr="00AA0320">
              <w:rPr>
                <w:sz w:val="20"/>
                <w:szCs w:val="20"/>
              </w:rPr>
              <w:t>#</w:t>
            </w:r>
          </w:p>
        </w:tc>
        <w:tc>
          <w:tcPr>
            <w:tcW w:w="3104" w:type="dxa"/>
          </w:tcPr>
          <w:p w14:paraId="327FD8AF" w14:textId="107BA45C" w:rsidR="00CA25D3" w:rsidRPr="00AA0320" w:rsidRDefault="00CA25D3">
            <w:pPr>
              <w:rPr>
                <w:sz w:val="20"/>
                <w:szCs w:val="20"/>
              </w:rPr>
            </w:pPr>
            <w:r w:rsidRPr="00AA0320">
              <w:rPr>
                <w:sz w:val="20"/>
                <w:szCs w:val="20"/>
              </w:rPr>
              <w:t>Name</w:t>
            </w:r>
          </w:p>
        </w:tc>
        <w:tc>
          <w:tcPr>
            <w:tcW w:w="5020" w:type="dxa"/>
          </w:tcPr>
          <w:p w14:paraId="6DA87203" w14:textId="13EE62BF" w:rsidR="00CA25D3" w:rsidRPr="00AA0320" w:rsidRDefault="00CA25D3">
            <w:pPr>
              <w:rPr>
                <w:sz w:val="20"/>
                <w:szCs w:val="20"/>
              </w:rPr>
            </w:pPr>
            <w:r w:rsidRPr="00AA0320">
              <w:rPr>
                <w:sz w:val="20"/>
                <w:szCs w:val="20"/>
              </w:rPr>
              <w:t>Description</w:t>
            </w:r>
          </w:p>
        </w:tc>
      </w:tr>
      <w:tr w:rsidR="00CA25D3" w:rsidRPr="00AA0320" w14:paraId="66FDDED1" w14:textId="77777777" w:rsidTr="00CA25D3">
        <w:tc>
          <w:tcPr>
            <w:tcW w:w="975" w:type="dxa"/>
          </w:tcPr>
          <w:p w14:paraId="6CEF0C3D" w14:textId="7A127909" w:rsidR="00CA25D3" w:rsidRPr="00AA0320" w:rsidRDefault="00CA25D3">
            <w:pPr>
              <w:rPr>
                <w:sz w:val="20"/>
                <w:szCs w:val="20"/>
              </w:rPr>
            </w:pPr>
            <w:r w:rsidRPr="00AA0320">
              <w:rPr>
                <w:sz w:val="20"/>
                <w:szCs w:val="20"/>
              </w:rPr>
              <w:t>Table 1</w:t>
            </w:r>
          </w:p>
        </w:tc>
        <w:tc>
          <w:tcPr>
            <w:tcW w:w="3104" w:type="dxa"/>
          </w:tcPr>
          <w:p w14:paraId="29B56FE1" w14:textId="007D581E" w:rsidR="00CA25D3" w:rsidRPr="00AA0320" w:rsidRDefault="00CA25D3">
            <w:pPr>
              <w:rPr>
                <w:sz w:val="20"/>
                <w:szCs w:val="20"/>
              </w:rPr>
            </w:pPr>
            <w:r w:rsidRPr="00AA0320">
              <w:rPr>
                <w:sz w:val="20"/>
                <w:szCs w:val="20"/>
              </w:rPr>
              <w:t>Frequency of Options Assessed</w:t>
            </w:r>
          </w:p>
        </w:tc>
        <w:tc>
          <w:tcPr>
            <w:tcW w:w="5020" w:type="dxa"/>
          </w:tcPr>
          <w:p w14:paraId="3091DDFC" w14:textId="65EEDD40" w:rsidR="00CA25D3" w:rsidRPr="00AA0320" w:rsidRDefault="0005660E">
            <w:pPr>
              <w:rPr>
                <w:sz w:val="20"/>
                <w:szCs w:val="20"/>
              </w:rPr>
            </w:pPr>
            <w:r w:rsidRPr="00AA0320">
              <w:rPr>
                <w:sz w:val="20"/>
                <w:szCs w:val="20"/>
              </w:rPr>
              <w:t>Frequency table for each of the options assessed</w:t>
            </w:r>
          </w:p>
        </w:tc>
      </w:tr>
      <w:tr w:rsidR="00CA25D3" w:rsidRPr="00AA0320" w14:paraId="05BA4255" w14:textId="77777777" w:rsidTr="00CA25D3">
        <w:tc>
          <w:tcPr>
            <w:tcW w:w="975" w:type="dxa"/>
          </w:tcPr>
          <w:p w14:paraId="3459E2B3" w14:textId="0198D0F6" w:rsidR="00CA25D3" w:rsidRPr="00AA0320" w:rsidRDefault="00CA25D3">
            <w:pPr>
              <w:rPr>
                <w:sz w:val="20"/>
                <w:szCs w:val="20"/>
              </w:rPr>
            </w:pPr>
            <w:r w:rsidRPr="00AA0320">
              <w:rPr>
                <w:sz w:val="20"/>
                <w:szCs w:val="20"/>
              </w:rPr>
              <w:t>Table 1.1</w:t>
            </w:r>
          </w:p>
        </w:tc>
        <w:tc>
          <w:tcPr>
            <w:tcW w:w="3104" w:type="dxa"/>
          </w:tcPr>
          <w:p w14:paraId="775AC0A5" w14:textId="5163E9BD" w:rsidR="00CA25D3" w:rsidRPr="00AA0320" w:rsidRDefault="00CA25D3">
            <w:pPr>
              <w:rPr>
                <w:sz w:val="20"/>
                <w:szCs w:val="20"/>
              </w:rPr>
            </w:pPr>
            <w:r w:rsidRPr="00AA0320">
              <w:rPr>
                <w:sz w:val="20"/>
                <w:szCs w:val="20"/>
              </w:rPr>
              <w:t>Summary of Differences Found in Options by Trait</w:t>
            </w:r>
          </w:p>
        </w:tc>
        <w:tc>
          <w:tcPr>
            <w:tcW w:w="5020" w:type="dxa"/>
          </w:tcPr>
          <w:p w14:paraId="6F9D6F0D" w14:textId="43D4A13C" w:rsidR="00CA25D3" w:rsidRPr="00AA0320" w:rsidRDefault="0005660E">
            <w:pPr>
              <w:rPr>
                <w:sz w:val="20"/>
                <w:szCs w:val="20"/>
              </w:rPr>
            </w:pPr>
            <w:r w:rsidRPr="00AA0320">
              <w:rPr>
                <w:sz w:val="20"/>
                <w:szCs w:val="20"/>
              </w:rPr>
              <w:t>Overview of which of the traits had significant differences identified overall, with the “best” and “worst” options highlighted</w:t>
            </w:r>
          </w:p>
        </w:tc>
      </w:tr>
      <w:tr w:rsidR="00CA25D3" w:rsidRPr="00AA0320" w14:paraId="70CDAEC0" w14:textId="77777777" w:rsidTr="00CA25D3">
        <w:tc>
          <w:tcPr>
            <w:tcW w:w="975" w:type="dxa"/>
          </w:tcPr>
          <w:p w14:paraId="558F6D0D" w14:textId="3826F3E6" w:rsidR="00CA25D3" w:rsidRPr="00AA0320" w:rsidRDefault="00CA25D3">
            <w:pPr>
              <w:rPr>
                <w:sz w:val="20"/>
                <w:szCs w:val="20"/>
              </w:rPr>
            </w:pPr>
            <w:r w:rsidRPr="00AA0320">
              <w:rPr>
                <w:sz w:val="20"/>
                <w:szCs w:val="20"/>
              </w:rPr>
              <w:t>Table 1.2.1</w:t>
            </w:r>
          </w:p>
        </w:tc>
        <w:tc>
          <w:tcPr>
            <w:tcW w:w="3104" w:type="dxa"/>
          </w:tcPr>
          <w:p w14:paraId="7A577212" w14:textId="26FAA49B" w:rsidR="00CA25D3" w:rsidRPr="00AA0320" w:rsidRDefault="00CA25D3">
            <w:pPr>
              <w:rPr>
                <w:sz w:val="20"/>
                <w:szCs w:val="20"/>
              </w:rPr>
            </w:pPr>
            <w:r w:rsidRPr="00AA0320">
              <w:rPr>
                <w:sz w:val="20"/>
                <w:szCs w:val="20"/>
              </w:rPr>
              <w:t>Summary of univariate p-values for first split in Plackett-Luce tree model for the overall ranking</w:t>
            </w:r>
          </w:p>
        </w:tc>
        <w:tc>
          <w:tcPr>
            <w:tcW w:w="5020" w:type="dxa"/>
          </w:tcPr>
          <w:p w14:paraId="07C02164" w14:textId="4C31E118" w:rsidR="00CA25D3" w:rsidRPr="00AA0320" w:rsidRDefault="0005660E">
            <w:pPr>
              <w:rPr>
                <w:sz w:val="20"/>
                <w:szCs w:val="20"/>
              </w:rPr>
            </w:pPr>
            <w:r w:rsidRPr="00AA0320">
              <w:rPr>
                <w:sz w:val="20"/>
                <w:szCs w:val="20"/>
              </w:rPr>
              <w:t>Summary of the which of each of the covariates had significant relationships to the overall ranking</w:t>
            </w:r>
          </w:p>
        </w:tc>
      </w:tr>
      <w:tr w:rsidR="00CA25D3" w:rsidRPr="00AA0320" w14:paraId="75DB2478" w14:textId="77777777" w:rsidTr="00CA25D3">
        <w:tc>
          <w:tcPr>
            <w:tcW w:w="975" w:type="dxa"/>
          </w:tcPr>
          <w:p w14:paraId="1DB5E926" w14:textId="6E62EBF6" w:rsidR="00CA25D3" w:rsidRPr="00AA0320" w:rsidRDefault="00CA25D3">
            <w:pPr>
              <w:rPr>
                <w:sz w:val="20"/>
                <w:szCs w:val="20"/>
              </w:rPr>
            </w:pPr>
            <w:r w:rsidRPr="00AA0320">
              <w:rPr>
                <w:sz w:val="20"/>
                <w:szCs w:val="20"/>
              </w:rPr>
              <w:t>Table 1.2.2</w:t>
            </w:r>
          </w:p>
        </w:tc>
        <w:tc>
          <w:tcPr>
            <w:tcW w:w="3104" w:type="dxa"/>
          </w:tcPr>
          <w:p w14:paraId="66BE11C5" w14:textId="7AF97011" w:rsidR="00CA25D3" w:rsidRPr="00AA0320" w:rsidRDefault="00CA25D3">
            <w:pPr>
              <w:rPr>
                <w:sz w:val="20"/>
                <w:szCs w:val="20"/>
              </w:rPr>
            </w:pPr>
            <w:r w:rsidRPr="00AA0320">
              <w:rPr>
                <w:sz w:val="20"/>
                <w:szCs w:val="20"/>
              </w:rPr>
              <w:t>Summary of different subgroups identified by multivariate Plackett-Luce tree model</w:t>
            </w:r>
          </w:p>
        </w:tc>
        <w:tc>
          <w:tcPr>
            <w:tcW w:w="5020" w:type="dxa"/>
          </w:tcPr>
          <w:p w14:paraId="24BCB0E6" w14:textId="67F1348A" w:rsidR="00CA25D3" w:rsidRPr="00AA0320" w:rsidRDefault="0005660E">
            <w:pPr>
              <w:rPr>
                <w:sz w:val="20"/>
                <w:szCs w:val="20"/>
              </w:rPr>
            </w:pPr>
            <w:r w:rsidRPr="00AA0320">
              <w:rPr>
                <w:sz w:val="20"/>
                <w:szCs w:val="20"/>
              </w:rPr>
              <w:t>Table summarising how the variables affect the ranking based on what subgroups are created</w:t>
            </w:r>
          </w:p>
        </w:tc>
      </w:tr>
      <w:tr w:rsidR="00CA25D3" w:rsidRPr="00AA0320" w14:paraId="68427897" w14:textId="77777777" w:rsidTr="00CA25D3">
        <w:tc>
          <w:tcPr>
            <w:tcW w:w="975" w:type="dxa"/>
          </w:tcPr>
          <w:p w14:paraId="73130348" w14:textId="03F0DCC6" w:rsidR="00CA25D3" w:rsidRPr="00AA0320" w:rsidRDefault="00CA25D3">
            <w:pPr>
              <w:rPr>
                <w:sz w:val="20"/>
                <w:szCs w:val="20"/>
              </w:rPr>
            </w:pPr>
            <w:r w:rsidRPr="00AA0320">
              <w:rPr>
                <w:sz w:val="20"/>
                <w:szCs w:val="20"/>
              </w:rPr>
              <w:t>Table 1.3</w:t>
            </w:r>
          </w:p>
        </w:tc>
        <w:tc>
          <w:tcPr>
            <w:tcW w:w="3104" w:type="dxa"/>
          </w:tcPr>
          <w:p w14:paraId="3B71CC61" w14:textId="2220AD65" w:rsidR="00CA25D3" w:rsidRPr="00AA0320" w:rsidRDefault="00CA25D3">
            <w:pPr>
              <w:rPr>
                <w:sz w:val="20"/>
                <w:szCs w:val="20"/>
              </w:rPr>
            </w:pPr>
            <w:r w:rsidRPr="00AA0320">
              <w:rPr>
                <w:sz w:val="20"/>
                <w:szCs w:val="20"/>
              </w:rPr>
              <w:t xml:space="preserve">Relationship between individual trait assessment and overall </w:t>
            </w:r>
            <w:r w:rsidR="009663C8" w:rsidRPr="00AA0320">
              <w:rPr>
                <w:sz w:val="20"/>
                <w:szCs w:val="20"/>
              </w:rPr>
              <w:t>assessment</w:t>
            </w:r>
          </w:p>
        </w:tc>
        <w:tc>
          <w:tcPr>
            <w:tcW w:w="5020" w:type="dxa"/>
          </w:tcPr>
          <w:p w14:paraId="17BA7C62" w14:textId="5DCDB65B" w:rsidR="00CA25D3" w:rsidRPr="00AA0320" w:rsidRDefault="0005660E">
            <w:pPr>
              <w:rPr>
                <w:sz w:val="20"/>
                <w:szCs w:val="20"/>
              </w:rPr>
            </w:pPr>
            <w:r w:rsidRPr="00AA0320">
              <w:rPr>
                <w:sz w:val="20"/>
                <w:szCs w:val="20"/>
              </w:rPr>
              <w:t>Table summarising the strength of relationship between the individual traits and the overall ranking illustrating which traits have the strongest link.</w:t>
            </w:r>
          </w:p>
        </w:tc>
      </w:tr>
    </w:tbl>
    <w:p w14:paraId="0FE43BF9" w14:textId="7C101438" w:rsidR="00CA25D3" w:rsidRPr="00AA0320" w:rsidRDefault="00CA25D3">
      <w:pPr>
        <w:rPr>
          <w:sz w:val="20"/>
          <w:szCs w:val="20"/>
        </w:rPr>
      </w:pPr>
    </w:p>
    <w:p w14:paraId="499C6E4D" w14:textId="1358FFE9" w:rsidR="00271A4B" w:rsidRPr="00AA0320" w:rsidRDefault="00271A4B" w:rsidP="00AA0320">
      <w:pPr>
        <w:pStyle w:val="Heading3"/>
      </w:pPr>
      <w:r w:rsidRPr="00AA0320">
        <w:t>Section 2: Data Summary and Exploratory Analysis of Traits</w:t>
      </w:r>
    </w:p>
    <w:tbl>
      <w:tblPr>
        <w:tblStyle w:val="TableGrid"/>
        <w:tblW w:w="9099" w:type="dxa"/>
        <w:tblLook w:val="04A0" w:firstRow="1" w:lastRow="0" w:firstColumn="1" w:lastColumn="0" w:noHBand="0" w:noVBand="1"/>
      </w:tblPr>
      <w:tblGrid>
        <w:gridCol w:w="975"/>
        <w:gridCol w:w="3104"/>
        <w:gridCol w:w="5020"/>
      </w:tblGrid>
      <w:tr w:rsidR="00271A4B" w:rsidRPr="00AA0320" w14:paraId="26800B57" w14:textId="77777777" w:rsidTr="000D4651">
        <w:tc>
          <w:tcPr>
            <w:tcW w:w="975" w:type="dxa"/>
          </w:tcPr>
          <w:p w14:paraId="11405F36" w14:textId="77777777" w:rsidR="00271A4B" w:rsidRPr="00AA0320" w:rsidRDefault="00271A4B" w:rsidP="000D4651">
            <w:pPr>
              <w:rPr>
                <w:sz w:val="20"/>
                <w:szCs w:val="20"/>
              </w:rPr>
            </w:pPr>
            <w:r w:rsidRPr="00AA0320">
              <w:rPr>
                <w:sz w:val="20"/>
                <w:szCs w:val="20"/>
              </w:rPr>
              <w:t>#</w:t>
            </w:r>
          </w:p>
        </w:tc>
        <w:tc>
          <w:tcPr>
            <w:tcW w:w="3104" w:type="dxa"/>
          </w:tcPr>
          <w:p w14:paraId="6D9148EC" w14:textId="77777777" w:rsidR="00271A4B" w:rsidRPr="00AA0320" w:rsidRDefault="00271A4B" w:rsidP="000D4651">
            <w:pPr>
              <w:rPr>
                <w:sz w:val="20"/>
                <w:szCs w:val="20"/>
              </w:rPr>
            </w:pPr>
            <w:r w:rsidRPr="00AA0320">
              <w:rPr>
                <w:sz w:val="20"/>
                <w:szCs w:val="20"/>
              </w:rPr>
              <w:t>Name</w:t>
            </w:r>
          </w:p>
        </w:tc>
        <w:tc>
          <w:tcPr>
            <w:tcW w:w="5020" w:type="dxa"/>
          </w:tcPr>
          <w:p w14:paraId="79A76950" w14:textId="77777777" w:rsidR="00271A4B" w:rsidRPr="00AA0320" w:rsidRDefault="00271A4B" w:rsidP="000D4651">
            <w:pPr>
              <w:rPr>
                <w:sz w:val="20"/>
                <w:szCs w:val="20"/>
              </w:rPr>
            </w:pPr>
            <w:r w:rsidRPr="00AA0320">
              <w:rPr>
                <w:sz w:val="20"/>
                <w:szCs w:val="20"/>
              </w:rPr>
              <w:t>Description</w:t>
            </w:r>
          </w:p>
        </w:tc>
      </w:tr>
      <w:tr w:rsidR="00271A4B" w:rsidRPr="00AA0320" w14:paraId="7E448580" w14:textId="77777777" w:rsidTr="000D4651">
        <w:tc>
          <w:tcPr>
            <w:tcW w:w="975" w:type="dxa"/>
          </w:tcPr>
          <w:p w14:paraId="193FC407" w14:textId="0B1FB00E" w:rsidR="00271A4B" w:rsidRPr="00AA0320" w:rsidRDefault="00271A4B" w:rsidP="000D4651">
            <w:pPr>
              <w:rPr>
                <w:sz w:val="20"/>
                <w:szCs w:val="20"/>
              </w:rPr>
            </w:pPr>
            <w:r w:rsidRPr="00AA0320">
              <w:rPr>
                <w:sz w:val="20"/>
                <w:szCs w:val="20"/>
              </w:rPr>
              <w:t>Table 2.1</w:t>
            </w:r>
          </w:p>
        </w:tc>
        <w:tc>
          <w:tcPr>
            <w:tcW w:w="3104" w:type="dxa"/>
          </w:tcPr>
          <w:p w14:paraId="3E4FF598" w14:textId="7DB901D5" w:rsidR="00271A4B" w:rsidRPr="00AA0320" w:rsidRDefault="00271A4B" w:rsidP="000D4651">
            <w:pPr>
              <w:rPr>
                <w:sz w:val="20"/>
                <w:szCs w:val="20"/>
              </w:rPr>
            </w:pPr>
            <w:r w:rsidRPr="00AA0320">
              <w:rPr>
                <w:sz w:val="20"/>
                <w:szCs w:val="20"/>
              </w:rPr>
              <w:t>Summary of Overall Performance</w:t>
            </w:r>
          </w:p>
        </w:tc>
        <w:tc>
          <w:tcPr>
            <w:tcW w:w="5020" w:type="dxa"/>
          </w:tcPr>
          <w:p w14:paraId="1C8D92C6" w14:textId="2D285CE6" w:rsidR="00271A4B" w:rsidRPr="00AA0320" w:rsidRDefault="0005660E" w:rsidP="000D4651">
            <w:pPr>
              <w:rPr>
                <w:sz w:val="20"/>
                <w:szCs w:val="20"/>
              </w:rPr>
            </w:pPr>
            <w:r w:rsidRPr="00AA0320">
              <w:rPr>
                <w:sz w:val="20"/>
                <w:szCs w:val="20"/>
              </w:rPr>
              <w:t>“Wins”, “Losses” and “Favourability Scores” for each of the varieties. Although this is not adjusted for different comparisons these numbers are much easier to understand/interpret as compared to the model parameter estimates.</w:t>
            </w:r>
          </w:p>
        </w:tc>
      </w:tr>
      <w:tr w:rsidR="00271A4B" w:rsidRPr="00AA0320" w14:paraId="017919DF" w14:textId="77777777" w:rsidTr="000D4651">
        <w:tc>
          <w:tcPr>
            <w:tcW w:w="975" w:type="dxa"/>
          </w:tcPr>
          <w:p w14:paraId="25C27BF5" w14:textId="141D622E" w:rsidR="00271A4B" w:rsidRPr="00AA0320" w:rsidRDefault="00271A4B" w:rsidP="000D4651">
            <w:pPr>
              <w:rPr>
                <w:sz w:val="20"/>
                <w:szCs w:val="20"/>
              </w:rPr>
            </w:pPr>
            <w:r w:rsidRPr="00AA0320">
              <w:rPr>
                <w:sz w:val="20"/>
                <w:szCs w:val="20"/>
              </w:rPr>
              <w:t>Figure 2.1</w:t>
            </w:r>
          </w:p>
        </w:tc>
        <w:tc>
          <w:tcPr>
            <w:tcW w:w="3104" w:type="dxa"/>
          </w:tcPr>
          <w:p w14:paraId="311A349B" w14:textId="3145130A" w:rsidR="00271A4B" w:rsidRPr="00AA0320" w:rsidRDefault="00271A4B" w:rsidP="000D4651">
            <w:pPr>
              <w:rPr>
                <w:sz w:val="20"/>
                <w:szCs w:val="20"/>
              </w:rPr>
            </w:pPr>
            <w:r w:rsidRPr="00AA0320">
              <w:rPr>
                <w:sz w:val="20"/>
                <w:szCs w:val="20"/>
              </w:rPr>
              <w:t>Net Favourability Score for Overall Performance</w:t>
            </w:r>
          </w:p>
        </w:tc>
        <w:tc>
          <w:tcPr>
            <w:tcW w:w="5020" w:type="dxa"/>
          </w:tcPr>
          <w:p w14:paraId="5560E68A" w14:textId="2B37F675" w:rsidR="00271A4B" w:rsidRPr="00AA0320" w:rsidRDefault="0005660E" w:rsidP="000D4651">
            <w:pPr>
              <w:rPr>
                <w:sz w:val="20"/>
                <w:szCs w:val="20"/>
              </w:rPr>
            </w:pPr>
            <w:r w:rsidRPr="00AA0320">
              <w:rPr>
                <w:sz w:val="20"/>
                <w:szCs w:val="20"/>
              </w:rPr>
              <w:t>Plot showing the results from table 2.1</w:t>
            </w:r>
          </w:p>
        </w:tc>
      </w:tr>
      <w:tr w:rsidR="00271A4B" w:rsidRPr="00AA0320" w14:paraId="7A0B6951" w14:textId="77777777" w:rsidTr="000D4651">
        <w:tc>
          <w:tcPr>
            <w:tcW w:w="975" w:type="dxa"/>
          </w:tcPr>
          <w:p w14:paraId="1DE23C68" w14:textId="79ADFB3A" w:rsidR="00271A4B" w:rsidRPr="00AA0320" w:rsidRDefault="006E508C" w:rsidP="000D4651">
            <w:pPr>
              <w:rPr>
                <w:sz w:val="20"/>
                <w:szCs w:val="20"/>
              </w:rPr>
            </w:pPr>
            <w:r w:rsidRPr="00AA0320">
              <w:rPr>
                <w:sz w:val="20"/>
                <w:szCs w:val="20"/>
              </w:rPr>
              <w:t xml:space="preserve">Table 2.2.i </w:t>
            </w:r>
          </w:p>
        </w:tc>
        <w:tc>
          <w:tcPr>
            <w:tcW w:w="3104" w:type="dxa"/>
          </w:tcPr>
          <w:p w14:paraId="0B3424B2" w14:textId="76BE1CEC" w:rsidR="00271A4B" w:rsidRPr="00AA0320" w:rsidRDefault="006E508C" w:rsidP="000D4651">
            <w:pPr>
              <w:rPr>
                <w:sz w:val="20"/>
                <w:szCs w:val="20"/>
              </w:rPr>
            </w:pPr>
            <w:r w:rsidRPr="00AA0320">
              <w:rPr>
                <w:sz w:val="20"/>
                <w:szCs w:val="20"/>
              </w:rPr>
              <w:t xml:space="preserve">Summary of Performance for </w:t>
            </w:r>
            <w:r w:rsidR="00271A4B" w:rsidRPr="00AA0320">
              <w:rPr>
                <w:sz w:val="20"/>
                <w:szCs w:val="20"/>
              </w:rPr>
              <w:t>[</w:t>
            </w:r>
            <w:r w:rsidRPr="00AA0320">
              <w:rPr>
                <w:sz w:val="20"/>
                <w:szCs w:val="20"/>
              </w:rPr>
              <w:t>trait</w:t>
            </w:r>
            <w:r w:rsidR="00271A4B" w:rsidRPr="00AA0320">
              <w:rPr>
                <w:sz w:val="20"/>
                <w:szCs w:val="20"/>
              </w:rPr>
              <w:t xml:space="preserve"> i]</w:t>
            </w:r>
          </w:p>
        </w:tc>
        <w:tc>
          <w:tcPr>
            <w:tcW w:w="5020" w:type="dxa"/>
          </w:tcPr>
          <w:p w14:paraId="6A708782" w14:textId="282D086D" w:rsidR="00271A4B" w:rsidRPr="00AA0320" w:rsidRDefault="0005660E" w:rsidP="000D4651">
            <w:pPr>
              <w:rPr>
                <w:sz w:val="20"/>
                <w:szCs w:val="20"/>
              </w:rPr>
            </w:pPr>
            <w:r w:rsidRPr="00AA0320">
              <w:rPr>
                <w:sz w:val="20"/>
                <w:szCs w:val="20"/>
              </w:rPr>
              <w:t>Same as table 2.1, but repeated for each of the other traits which are included in the data.</w:t>
            </w:r>
          </w:p>
        </w:tc>
      </w:tr>
      <w:tr w:rsidR="00271A4B" w:rsidRPr="00AA0320" w14:paraId="6E22A1BF" w14:textId="77777777" w:rsidTr="000D4651">
        <w:tc>
          <w:tcPr>
            <w:tcW w:w="975" w:type="dxa"/>
          </w:tcPr>
          <w:p w14:paraId="22D43DEA" w14:textId="228BD82F" w:rsidR="00271A4B" w:rsidRPr="00AA0320" w:rsidRDefault="006E508C" w:rsidP="000D4651">
            <w:pPr>
              <w:rPr>
                <w:sz w:val="20"/>
                <w:szCs w:val="20"/>
              </w:rPr>
            </w:pPr>
            <w:r w:rsidRPr="00AA0320">
              <w:rPr>
                <w:sz w:val="20"/>
                <w:szCs w:val="20"/>
              </w:rPr>
              <w:t>Figure 2.2.i</w:t>
            </w:r>
          </w:p>
        </w:tc>
        <w:tc>
          <w:tcPr>
            <w:tcW w:w="3104" w:type="dxa"/>
          </w:tcPr>
          <w:p w14:paraId="43580CA7" w14:textId="6658F88B" w:rsidR="00271A4B" w:rsidRPr="00AA0320" w:rsidRDefault="006E508C" w:rsidP="000D4651">
            <w:pPr>
              <w:rPr>
                <w:sz w:val="20"/>
                <w:szCs w:val="20"/>
              </w:rPr>
            </w:pPr>
            <w:r w:rsidRPr="00AA0320">
              <w:rPr>
                <w:sz w:val="20"/>
                <w:szCs w:val="20"/>
              </w:rPr>
              <w:t>Net Favourability Score for [trait j]</w:t>
            </w:r>
          </w:p>
        </w:tc>
        <w:tc>
          <w:tcPr>
            <w:tcW w:w="5020" w:type="dxa"/>
          </w:tcPr>
          <w:p w14:paraId="23EA49EC" w14:textId="4E5CC257" w:rsidR="00271A4B" w:rsidRPr="00AA0320" w:rsidRDefault="0005660E" w:rsidP="000D4651">
            <w:pPr>
              <w:rPr>
                <w:sz w:val="20"/>
                <w:szCs w:val="20"/>
              </w:rPr>
            </w:pPr>
            <w:r w:rsidRPr="00AA0320">
              <w:rPr>
                <w:sz w:val="20"/>
                <w:szCs w:val="20"/>
              </w:rPr>
              <w:t>Same as figure 2.1, but repeated for each of the other traits which are included in the data.</w:t>
            </w:r>
          </w:p>
        </w:tc>
      </w:tr>
      <w:tr w:rsidR="006E508C" w:rsidRPr="00AA0320" w14:paraId="6B4914CC" w14:textId="77777777" w:rsidTr="000D4651">
        <w:tc>
          <w:tcPr>
            <w:tcW w:w="975" w:type="dxa"/>
          </w:tcPr>
          <w:p w14:paraId="462BD1E1" w14:textId="494E989A" w:rsidR="006E508C" w:rsidRPr="00AA0320" w:rsidRDefault="006E508C" w:rsidP="000D4651">
            <w:pPr>
              <w:rPr>
                <w:sz w:val="20"/>
                <w:szCs w:val="20"/>
              </w:rPr>
            </w:pPr>
            <w:r w:rsidRPr="00AA0320">
              <w:rPr>
                <w:sz w:val="20"/>
                <w:szCs w:val="20"/>
              </w:rPr>
              <w:t>Figure 2.3</w:t>
            </w:r>
          </w:p>
        </w:tc>
        <w:tc>
          <w:tcPr>
            <w:tcW w:w="3104" w:type="dxa"/>
          </w:tcPr>
          <w:p w14:paraId="1A1F85A0" w14:textId="5EEA7E60" w:rsidR="006E508C" w:rsidRPr="00AA0320" w:rsidRDefault="006E508C" w:rsidP="000D4651">
            <w:pPr>
              <w:rPr>
                <w:sz w:val="20"/>
                <w:szCs w:val="20"/>
              </w:rPr>
            </w:pPr>
            <w:r w:rsidRPr="00AA0320">
              <w:rPr>
                <w:sz w:val="20"/>
                <w:szCs w:val="20"/>
              </w:rPr>
              <w:t>Head to head performance of All Varieties Using Overall Trait Preference</w:t>
            </w:r>
          </w:p>
        </w:tc>
        <w:tc>
          <w:tcPr>
            <w:tcW w:w="5020" w:type="dxa"/>
          </w:tcPr>
          <w:p w14:paraId="4655F948" w14:textId="372D1D8C" w:rsidR="006E508C" w:rsidRPr="00AA0320" w:rsidRDefault="0005660E" w:rsidP="000D4651">
            <w:pPr>
              <w:rPr>
                <w:sz w:val="20"/>
                <w:szCs w:val="20"/>
              </w:rPr>
            </w:pPr>
            <w:r w:rsidRPr="00AA0320">
              <w:rPr>
                <w:sz w:val="20"/>
                <w:szCs w:val="20"/>
              </w:rPr>
              <w:t>Head to head plots showing “wins” and “losses” of all pairwise comparisons. Presented visually to try to make it easier to process information  - numbers are included in Appendix B.</w:t>
            </w:r>
          </w:p>
        </w:tc>
      </w:tr>
      <w:tr w:rsidR="009D0546" w:rsidRPr="00AA0320" w14:paraId="33F9DD6A" w14:textId="77777777" w:rsidTr="000D4651">
        <w:tc>
          <w:tcPr>
            <w:tcW w:w="975" w:type="dxa"/>
          </w:tcPr>
          <w:p w14:paraId="0228D554" w14:textId="3839AED6" w:rsidR="009D0546" w:rsidRPr="00AA0320" w:rsidRDefault="009D0546" w:rsidP="009D0546">
            <w:pPr>
              <w:rPr>
                <w:sz w:val="20"/>
                <w:szCs w:val="20"/>
              </w:rPr>
            </w:pPr>
            <w:r w:rsidRPr="00AA0320">
              <w:rPr>
                <w:sz w:val="20"/>
                <w:szCs w:val="20"/>
              </w:rPr>
              <w:t>Figure 2.4.i</w:t>
            </w:r>
          </w:p>
        </w:tc>
        <w:tc>
          <w:tcPr>
            <w:tcW w:w="3104" w:type="dxa"/>
          </w:tcPr>
          <w:p w14:paraId="738CAC56" w14:textId="050C82E9" w:rsidR="009D0546" w:rsidRPr="00AA0320" w:rsidRDefault="009D0546" w:rsidP="009D0546">
            <w:pPr>
              <w:rPr>
                <w:sz w:val="20"/>
                <w:szCs w:val="20"/>
              </w:rPr>
            </w:pPr>
            <w:r w:rsidRPr="00AA0320">
              <w:rPr>
                <w:sz w:val="20"/>
                <w:szCs w:val="20"/>
              </w:rPr>
              <w:t>Head to head performance of All Varieties Using [trait j]</w:t>
            </w:r>
          </w:p>
        </w:tc>
        <w:tc>
          <w:tcPr>
            <w:tcW w:w="5020" w:type="dxa"/>
          </w:tcPr>
          <w:p w14:paraId="76BC619E" w14:textId="5ACAD26C" w:rsidR="009D0546" w:rsidRPr="00AA0320" w:rsidRDefault="0005660E" w:rsidP="009D0546">
            <w:pPr>
              <w:rPr>
                <w:sz w:val="20"/>
                <w:szCs w:val="20"/>
              </w:rPr>
            </w:pPr>
            <w:r w:rsidRPr="00AA0320">
              <w:rPr>
                <w:sz w:val="20"/>
                <w:szCs w:val="20"/>
              </w:rPr>
              <w:t>Same as figure 2.3 but repeated for all individual traits.</w:t>
            </w:r>
          </w:p>
        </w:tc>
      </w:tr>
      <w:tr w:rsidR="009D0546" w:rsidRPr="00AA0320" w14:paraId="697DE12C" w14:textId="77777777" w:rsidTr="000D4651">
        <w:tc>
          <w:tcPr>
            <w:tcW w:w="975" w:type="dxa"/>
          </w:tcPr>
          <w:p w14:paraId="6988DE74" w14:textId="1BE55B0C" w:rsidR="009D0546" w:rsidRPr="00AA0320" w:rsidRDefault="009D0546" w:rsidP="009D0546">
            <w:pPr>
              <w:rPr>
                <w:sz w:val="20"/>
                <w:szCs w:val="20"/>
              </w:rPr>
            </w:pPr>
            <w:r w:rsidRPr="00AA0320">
              <w:rPr>
                <w:sz w:val="20"/>
                <w:szCs w:val="20"/>
              </w:rPr>
              <w:lastRenderedPageBreak/>
              <w:t>Table 2.5</w:t>
            </w:r>
          </w:p>
        </w:tc>
        <w:tc>
          <w:tcPr>
            <w:tcW w:w="3104" w:type="dxa"/>
          </w:tcPr>
          <w:p w14:paraId="42CAF037" w14:textId="3796ED84" w:rsidR="009D0546" w:rsidRPr="00AA0320" w:rsidRDefault="009D0546" w:rsidP="009D0546">
            <w:pPr>
              <w:rPr>
                <w:sz w:val="20"/>
                <w:szCs w:val="20"/>
              </w:rPr>
            </w:pPr>
            <w:r w:rsidRPr="00AA0320">
              <w:rPr>
                <w:sz w:val="20"/>
                <w:szCs w:val="20"/>
              </w:rPr>
              <w:t>Relationship between individual trait assessment and overall assessment</w:t>
            </w:r>
          </w:p>
        </w:tc>
        <w:tc>
          <w:tcPr>
            <w:tcW w:w="5020" w:type="dxa"/>
          </w:tcPr>
          <w:p w14:paraId="7E6E5348" w14:textId="53847F03" w:rsidR="009D0546" w:rsidRPr="00AA0320" w:rsidRDefault="0005660E" w:rsidP="009D0546">
            <w:pPr>
              <w:rPr>
                <w:sz w:val="20"/>
                <w:szCs w:val="20"/>
              </w:rPr>
            </w:pPr>
            <w:r w:rsidRPr="00AA0320">
              <w:rPr>
                <w:sz w:val="20"/>
                <w:szCs w:val="20"/>
              </w:rPr>
              <w:t>Table summarising the % agreement between rankings on the overall variable against each of the individual trait rankings.</w:t>
            </w:r>
          </w:p>
        </w:tc>
      </w:tr>
      <w:tr w:rsidR="009D0546" w:rsidRPr="00AA0320" w14:paraId="71E786EB" w14:textId="77777777" w:rsidTr="000D4651">
        <w:tc>
          <w:tcPr>
            <w:tcW w:w="975" w:type="dxa"/>
          </w:tcPr>
          <w:p w14:paraId="5158F762" w14:textId="382B1DB9" w:rsidR="009D0546" w:rsidRPr="00AA0320" w:rsidRDefault="009D0546" w:rsidP="009D0546">
            <w:pPr>
              <w:rPr>
                <w:sz w:val="20"/>
                <w:szCs w:val="20"/>
              </w:rPr>
            </w:pPr>
            <w:r w:rsidRPr="00AA0320">
              <w:rPr>
                <w:sz w:val="20"/>
                <w:szCs w:val="20"/>
              </w:rPr>
              <w:t>Figure 2.5</w:t>
            </w:r>
          </w:p>
        </w:tc>
        <w:tc>
          <w:tcPr>
            <w:tcW w:w="3104" w:type="dxa"/>
          </w:tcPr>
          <w:p w14:paraId="5D173AA0" w14:textId="4D3F8D77" w:rsidR="009D0546" w:rsidRPr="00AA0320" w:rsidRDefault="009D0546" w:rsidP="009D0546">
            <w:pPr>
              <w:rPr>
                <w:sz w:val="20"/>
                <w:szCs w:val="20"/>
              </w:rPr>
            </w:pPr>
            <w:r w:rsidRPr="00AA0320">
              <w:rPr>
                <w:sz w:val="20"/>
                <w:szCs w:val="20"/>
              </w:rPr>
              <w:t>Relationship between individual trait assessment and overall assessment</w:t>
            </w:r>
          </w:p>
        </w:tc>
        <w:tc>
          <w:tcPr>
            <w:tcW w:w="5020" w:type="dxa"/>
          </w:tcPr>
          <w:p w14:paraId="5F30E5AA" w14:textId="0E101438" w:rsidR="009D0546" w:rsidRPr="00AA0320" w:rsidRDefault="0005660E" w:rsidP="009D0546">
            <w:pPr>
              <w:rPr>
                <w:sz w:val="20"/>
                <w:szCs w:val="20"/>
              </w:rPr>
            </w:pPr>
            <w:r w:rsidRPr="00AA0320">
              <w:rPr>
                <w:sz w:val="20"/>
                <w:szCs w:val="20"/>
              </w:rPr>
              <w:t>Same information as table 2.5 presented in a chart.</w:t>
            </w:r>
          </w:p>
        </w:tc>
      </w:tr>
    </w:tbl>
    <w:p w14:paraId="4E880E6F" w14:textId="77777777" w:rsidR="00271A4B" w:rsidRPr="00AA0320" w:rsidRDefault="00271A4B" w:rsidP="00CA25D3">
      <w:pPr>
        <w:rPr>
          <w:sz w:val="20"/>
          <w:szCs w:val="20"/>
        </w:rPr>
      </w:pPr>
    </w:p>
    <w:p w14:paraId="474DB714" w14:textId="41A41360" w:rsidR="00CA25D3" w:rsidRPr="00AA0320" w:rsidRDefault="00CA25D3" w:rsidP="00AA0320">
      <w:pPr>
        <w:pStyle w:val="Heading3"/>
      </w:pPr>
      <w:r w:rsidRPr="00AA0320">
        <w:t xml:space="preserve">Section </w:t>
      </w:r>
      <w:r w:rsidR="00271A4B" w:rsidRPr="00AA0320">
        <w:t>3</w:t>
      </w:r>
      <w:r w:rsidRPr="00AA0320">
        <w:t>: Data Summary and Exploratory Analysis</w:t>
      </w:r>
      <w:r w:rsidR="00271A4B" w:rsidRPr="00AA0320">
        <w:t xml:space="preserve"> of Covariates</w:t>
      </w:r>
    </w:p>
    <w:tbl>
      <w:tblPr>
        <w:tblStyle w:val="TableGrid"/>
        <w:tblW w:w="9099" w:type="dxa"/>
        <w:tblLook w:val="04A0" w:firstRow="1" w:lastRow="0" w:firstColumn="1" w:lastColumn="0" w:noHBand="0" w:noVBand="1"/>
      </w:tblPr>
      <w:tblGrid>
        <w:gridCol w:w="975"/>
        <w:gridCol w:w="3104"/>
        <w:gridCol w:w="5020"/>
      </w:tblGrid>
      <w:tr w:rsidR="00CA25D3" w:rsidRPr="00AA0320" w14:paraId="6337D958" w14:textId="77777777" w:rsidTr="000D4651">
        <w:tc>
          <w:tcPr>
            <w:tcW w:w="975" w:type="dxa"/>
          </w:tcPr>
          <w:p w14:paraId="0B75548F" w14:textId="77777777" w:rsidR="00CA25D3" w:rsidRPr="00AA0320" w:rsidRDefault="00CA25D3" w:rsidP="000D4651">
            <w:pPr>
              <w:rPr>
                <w:sz w:val="20"/>
                <w:szCs w:val="20"/>
              </w:rPr>
            </w:pPr>
            <w:r w:rsidRPr="00AA0320">
              <w:rPr>
                <w:sz w:val="20"/>
                <w:szCs w:val="20"/>
              </w:rPr>
              <w:t>#</w:t>
            </w:r>
          </w:p>
        </w:tc>
        <w:tc>
          <w:tcPr>
            <w:tcW w:w="3104" w:type="dxa"/>
          </w:tcPr>
          <w:p w14:paraId="2F39A0B5" w14:textId="77777777" w:rsidR="00CA25D3" w:rsidRPr="00AA0320" w:rsidRDefault="00CA25D3" w:rsidP="000D4651">
            <w:pPr>
              <w:rPr>
                <w:sz w:val="20"/>
                <w:szCs w:val="20"/>
              </w:rPr>
            </w:pPr>
            <w:r w:rsidRPr="00AA0320">
              <w:rPr>
                <w:sz w:val="20"/>
                <w:szCs w:val="20"/>
              </w:rPr>
              <w:t>Name</w:t>
            </w:r>
          </w:p>
        </w:tc>
        <w:tc>
          <w:tcPr>
            <w:tcW w:w="5020" w:type="dxa"/>
          </w:tcPr>
          <w:p w14:paraId="50D7006B" w14:textId="77777777" w:rsidR="00CA25D3" w:rsidRPr="00AA0320" w:rsidRDefault="00CA25D3" w:rsidP="000D4651">
            <w:pPr>
              <w:rPr>
                <w:sz w:val="20"/>
                <w:szCs w:val="20"/>
              </w:rPr>
            </w:pPr>
            <w:r w:rsidRPr="00AA0320">
              <w:rPr>
                <w:sz w:val="20"/>
                <w:szCs w:val="20"/>
              </w:rPr>
              <w:t>Description</w:t>
            </w:r>
          </w:p>
        </w:tc>
      </w:tr>
      <w:tr w:rsidR="00271A4B" w:rsidRPr="00AA0320" w14:paraId="4CDBF853" w14:textId="77777777" w:rsidTr="000D4651">
        <w:tc>
          <w:tcPr>
            <w:tcW w:w="975" w:type="dxa"/>
          </w:tcPr>
          <w:p w14:paraId="2A58401A" w14:textId="31A4C311" w:rsidR="00271A4B" w:rsidRPr="00AA0320" w:rsidRDefault="00271A4B" w:rsidP="000D4651">
            <w:pPr>
              <w:rPr>
                <w:sz w:val="20"/>
                <w:szCs w:val="20"/>
              </w:rPr>
            </w:pPr>
            <w:r w:rsidRPr="00AA0320">
              <w:rPr>
                <w:sz w:val="20"/>
                <w:szCs w:val="20"/>
              </w:rPr>
              <w:t>Figure 3.0</w:t>
            </w:r>
          </w:p>
        </w:tc>
        <w:tc>
          <w:tcPr>
            <w:tcW w:w="3104" w:type="dxa"/>
          </w:tcPr>
          <w:p w14:paraId="169FF6F8" w14:textId="776821EA" w:rsidR="00271A4B" w:rsidRPr="00AA0320" w:rsidRDefault="00271A4B" w:rsidP="000D4651">
            <w:pPr>
              <w:rPr>
                <w:sz w:val="20"/>
                <w:szCs w:val="20"/>
              </w:rPr>
            </w:pPr>
            <w:r w:rsidRPr="00AA0320">
              <w:rPr>
                <w:sz w:val="20"/>
                <w:szCs w:val="20"/>
              </w:rPr>
              <w:t>Map showing location of respondents</w:t>
            </w:r>
          </w:p>
        </w:tc>
        <w:tc>
          <w:tcPr>
            <w:tcW w:w="5020" w:type="dxa"/>
          </w:tcPr>
          <w:p w14:paraId="11D2538D" w14:textId="77B538B8" w:rsidR="00271A4B" w:rsidRPr="00AA0320" w:rsidRDefault="0005660E" w:rsidP="000D4651">
            <w:pPr>
              <w:rPr>
                <w:sz w:val="20"/>
                <w:szCs w:val="20"/>
              </w:rPr>
            </w:pPr>
            <w:r w:rsidRPr="00AA0320">
              <w:rPr>
                <w:sz w:val="20"/>
                <w:szCs w:val="20"/>
              </w:rPr>
              <w:t>Map produced based on coordinate set. Will automatically adjust and scale and label.</w:t>
            </w:r>
          </w:p>
        </w:tc>
      </w:tr>
      <w:tr w:rsidR="00CA25D3" w:rsidRPr="00AA0320" w14:paraId="22627629" w14:textId="77777777" w:rsidTr="000D4651">
        <w:tc>
          <w:tcPr>
            <w:tcW w:w="975" w:type="dxa"/>
          </w:tcPr>
          <w:p w14:paraId="7099E1F4" w14:textId="5191117B" w:rsidR="00CA25D3" w:rsidRPr="00AA0320" w:rsidRDefault="00CA25D3" w:rsidP="000D4651">
            <w:pPr>
              <w:rPr>
                <w:sz w:val="20"/>
                <w:szCs w:val="20"/>
              </w:rPr>
            </w:pPr>
            <w:r w:rsidRPr="00AA0320">
              <w:rPr>
                <w:sz w:val="20"/>
                <w:szCs w:val="20"/>
              </w:rPr>
              <w:t xml:space="preserve">Table </w:t>
            </w:r>
            <w:r w:rsidR="00271A4B" w:rsidRPr="00AA0320">
              <w:rPr>
                <w:sz w:val="20"/>
                <w:szCs w:val="20"/>
              </w:rPr>
              <w:t>3</w:t>
            </w:r>
            <w:r w:rsidRPr="00AA0320">
              <w:rPr>
                <w:sz w:val="20"/>
                <w:szCs w:val="20"/>
              </w:rPr>
              <w:t>.i.1</w:t>
            </w:r>
          </w:p>
        </w:tc>
        <w:tc>
          <w:tcPr>
            <w:tcW w:w="3104" w:type="dxa"/>
          </w:tcPr>
          <w:p w14:paraId="5A7E3770" w14:textId="6C7B6F8D" w:rsidR="00CA25D3" w:rsidRPr="00AA0320" w:rsidRDefault="00CA25D3" w:rsidP="000D4651">
            <w:pPr>
              <w:rPr>
                <w:sz w:val="20"/>
                <w:szCs w:val="20"/>
              </w:rPr>
            </w:pPr>
            <w:r w:rsidRPr="00AA0320">
              <w:rPr>
                <w:sz w:val="20"/>
                <w:szCs w:val="20"/>
              </w:rPr>
              <w:t>Missing values in [covariate i]</w:t>
            </w:r>
          </w:p>
        </w:tc>
        <w:tc>
          <w:tcPr>
            <w:tcW w:w="5020" w:type="dxa"/>
          </w:tcPr>
          <w:p w14:paraId="3721AFCF" w14:textId="73DCECD9" w:rsidR="00CA25D3" w:rsidRPr="00AA0320" w:rsidRDefault="0005660E" w:rsidP="000D4651">
            <w:pPr>
              <w:rPr>
                <w:sz w:val="20"/>
                <w:szCs w:val="20"/>
              </w:rPr>
            </w:pPr>
            <w:r w:rsidRPr="00AA0320">
              <w:rPr>
                <w:sz w:val="20"/>
                <w:szCs w:val="20"/>
              </w:rPr>
              <w:t>Summary of completeness for a possible covariate</w:t>
            </w:r>
          </w:p>
        </w:tc>
      </w:tr>
      <w:tr w:rsidR="00CA25D3" w:rsidRPr="00AA0320" w14:paraId="7163B43B" w14:textId="77777777" w:rsidTr="000D4651">
        <w:tc>
          <w:tcPr>
            <w:tcW w:w="975" w:type="dxa"/>
          </w:tcPr>
          <w:p w14:paraId="365BD431" w14:textId="6FC66EA6" w:rsidR="00CA25D3" w:rsidRPr="00AA0320" w:rsidRDefault="00CA25D3" w:rsidP="00CA25D3">
            <w:pPr>
              <w:rPr>
                <w:sz w:val="20"/>
                <w:szCs w:val="20"/>
              </w:rPr>
            </w:pPr>
            <w:r w:rsidRPr="00AA0320">
              <w:rPr>
                <w:sz w:val="20"/>
                <w:szCs w:val="20"/>
              </w:rPr>
              <w:t xml:space="preserve">Table </w:t>
            </w:r>
            <w:r w:rsidR="00271A4B" w:rsidRPr="00AA0320">
              <w:rPr>
                <w:sz w:val="20"/>
                <w:szCs w:val="20"/>
              </w:rPr>
              <w:t>3</w:t>
            </w:r>
            <w:r w:rsidRPr="00AA0320">
              <w:rPr>
                <w:sz w:val="20"/>
                <w:szCs w:val="20"/>
              </w:rPr>
              <w:t>.i.2</w:t>
            </w:r>
          </w:p>
        </w:tc>
        <w:tc>
          <w:tcPr>
            <w:tcW w:w="3104" w:type="dxa"/>
          </w:tcPr>
          <w:p w14:paraId="7BE838B5" w14:textId="4DC712EE" w:rsidR="00CA25D3" w:rsidRPr="00AA0320" w:rsidRDefault="00CA25D3" w:rsidP="00CA25D3">
            <w:pPr>
              <w:rPr>
                <w:sz w:val="20"/>
                <w:szCs w:val="20"/>
              </w:rPr>
            </w:pPr>
            <w:r w:rsidRPr="00AA0320">
              <w:rPr>
                <w:sz w:val="20"/>
                <w:szCs w:val="20"/>
              </w:rPr>
              <w:t>Summary statistics for [covariate i]</w:t>
            </w:r>
          </w:p>
        </w:tc>
        <w:tc>
          <w:tcPr>
            <w:tcW w:w="5020" w:type="dxa"/>
          </w:tcPr>
          <w:p w14:paraId="16D480F3" w14:textId="5AB88147" w:rsidR="00CA25D3" w:rsidRPr="00AA0320" w:rsidRDefault="0005660E" w:rsidP="00CA25D3">
            <w:pPr>
              <w:rPr>
                <w:sz w:val="20"/>
                <w:szCs w:val="20"/>
              </w:rPr>
            </w:pPr>
            <w:r w:rsidRPr="00AA0320">
              <w:rPr>
                <w:sz w:val="20"/>
                <w:szCs w:val="20"/>
              </w:rPr>
              <w:t xml:space="preserve">Summary stats for a possible covariate – table produced varies depending on whether covariate is a number, category or date. </w:t>
            </w:r>
          </w:p>
        </w:tc>
      </w:tr>
      <w:tr w:rsidR="00CA25D3" w:rsidRPr="00AA0320" w14:paraId="18C9F6BF" w14:textId="77777777" w:rsidTr="000D4651">
        <w:tc>
          <w:tcPr>
            <w:tcW w:w="975" w:type="dxa"/>
          </w:tcPr>
          <w:p w14:paraId="19061FFD" w14:textId="681A0DF2" w:rsidR="00CA25D3" w:rsidRPr="00AA0320" w:rsidRDefault="00CA25D3" w:rsidP="00CA25D3">
            <w:pPr>
              <w:rPr>
                <w:sz w:val="20"/>
                <w:szCs w:val="20"/>
              </w:rPr>
            </w:pPr>
            <w:r w:rsidRPr="00AA0320">
              <w:rPr>
                <w:sz w:val="20"/>
                <w:szCs w:val="20"/>
              </w:rPr>
              <w:t xml:space="preserve">Figure </w:t>
            </w:r>
            <w:r w:rsidR="00271A4B" w:rsidRPr="00AA0320">
              <w:rPr>
                <w:sz w:val="20"/>
                <w:szCs w:val="20"/>
              </w:rPr>
              <w:t>3</w:t>
            </w:r>
            <w:r w:rsidRPr="00AA0320">
              <w:rPr>
                <w:sz w:val="20"/>
                <w:szCs w:val="20"/>
              </w:rPr>
              <w:t>.i</w:t>
            </w:r>
          </w:p>
        </w:tc>
        <w:tc>
          <w:tcPr>
            <w:tcW w:w="3104" w:type="dxa"/>
          </w:tcPr>
          <w:p w14:paraId="1B05FDC3" w14:textId="44F6EB9F" w:rsidR="00CA25D3" w:rsidRPr="00AA0320" w:rsidRDefault="00CA25D3" w:rsidP="00CA25D3">
            <w:pPr>
              <w:rPr>
                <w:sz w:val="20"/>
                <w:szCs w:val="20"/>
              </w:rPr>
            </w:pPr>
            <w:r w:rsidRPr="00AA0320">
              <w:rPr>
                <w:sz w:val="20"/>
                <w:szCs w:val="20"/>
              </w:rPr>
              <w:t>Summary plot for [covariate i]</w:t>
            </w:r>
          </w:p>
        </w:tc>
        <w:tc>
          <w:tcPr>
            <w:tcW w:w="5020" w:type="dxa"/>
          </w:tcPr>
          <w:p w14:paraId="4FE4D4F1" w14:textId="6F56CCAB" w:rsidR="00CA25D3" w:rsidRPr="00AA0320" w:rsidRDefault="0005660E" w:rsidP="00CA25D3">
            <w:pPr>
              <w:rPr>
                <w:sz w:val="20"/>
                <w:szCs w:val="20"/>
              </w:rPr>
            </w:pPr>
            <w:r w:rsidRPr="00AA0320">
              <w:rPr>
                <w:sz w:val="20"/>
                <w:szCs w:val="20"/>
              </w:rPr>
              <w:t>Useful summary plot of possible covariate.</w:t>
            </w:r>
            <w:r w:rsidR="00F21D78" w:rsidRPr="00AA0320">
              <w:rPr>
                <w:sz w:val="20"/>
                <w:szCs w:val="20"/>
              </w:rPr>
              <w:t xml:space="preserve"> Either a bar chart or a histogram based on the type of variable</w:t>
            </w:r>
          </w:p>
        </w:tc>
      </w:tr>
    </w:tbl>
    <w:p w14:paraId="0FE49D4F" w14:textId="6FF6ADEF" w:rsidR="00CA25D3" w:rsidRPr="00AA0320" w:rsidRDefault="00CA25D3">
      <w:pPr>
        <w:rPr>
          <w:sz w:val="20"/>
          <w:szCs w:val="20"/>
        </w:rPr>
      </w:pPr>
    </w:p>
    <w:p w14:paraId="657BA6BA" w14:textId="77777777" w:rsidR="00F21D78" w:rsidRPr="00AA0320" w:rsidRDefault="00F21D78">
      <w:pPr>
        <w:rPr>
          <w:sz w:val="20"/>
          <w:szCs w:val="20"/>
        </w:rPr>
      </w:pPr>
    </w:p>
    <w:p w14:paraId="3629213A" w14:textId="65D2984D" w:rsidR="009D0546" w:rsidRPr="00AA0320" w:rsidRDefault="009D0546" w:rsidP="00AA0320">
      <w:pPr>
        <w:pStyle w:val="Heading3"/>
      </w:pPr>
      <w:r w:rsidRPr="00AA0320">
        <w:t>Section 4: Plackett-Luce Models of Ranking Differences</w:t>
      </w:r>
      <w:r w:rsidR="00074F07" w:rsidRPr="00AA0320">
        <w:t xml:space="preserve"> in Overall Trait</w:t>
      </w:r>
    </w:p>
    <w:tbl>
      <w:tblPr>
        <w:tblStyle w:val="TableGrid"/>
        <w:tblW w:w="9099" w:type="dxa"/>
        <w:tblLook w:val="04A0" w:firstRow="1" w:lastRow="0" w:firstColumn="1" w:lastColumn="0" w:noHBand="0" w:noVBand="1"/>
      </w:tblPr>
      <w:tblGrid>
        <w:gridCol w:w="975"/>
        <w:gridCol w:w="3104"/>
        <w:gridCol w:w="5020"/>
      </w:tblGrid>
      <w:tr w:rsidR="009D0546" w:rsidRPr="00AA0320" w14:paraId="226BB5A9" w14:textId="77777777" w:rsidTr="000D4651">
        <w:tc>
          <w:tcPr>
            <w:tcW w:w="975" w:type="dxa"/>
          </w:tcPr>
          <w:p w14:paraId="62EC7FF7" w14:textId="77777777" w:rsidR="009D0546" w:rsidRPr="00AA0320" w:rsidRDefault="009D0546" w:rsidP="000D4651">
            <w:pPr>
              <w:rPr>
                <w:sz w:val="20"/>
                <w:szCs w:val="20"/>
              </w:rPr>
            </w:pPr>
            <w:r w:rsidRPr="00AA0320">
              <w:rPr>
                <w:sz w:val="20"/>
                <w:szCs w:val="20"/>
              </w:rPr>
              <w:t>#</w:t>
            </w:r>
          </w:p>
        </w:tc>
        <w:tc>
          <w:tcPr>
            <w:tcW w:w="3104" w:type="dxa"/>
          </w:tcPr>
          <w:p w14:paraId="25F61507" w14:textId="77777777" w:rsidR="009D0546" w:rsidRPr="00AA0320" w:rsidRDefault="009D0546" w:rsidP="000D4651">
            <w:pPr>
              <w:rPr>
                <w:sz w:val="20"/>
                <w:szCs w:val="20"/>
              </w:rPr>
            </w:pPr>
            <w:r w:rsidRPr="00AA0320">
              <w:rPr>
                <w:sz w:val="20"/>
                <w:szCs w:val="20"/>
              </w:rPr>
              <w:t>Name</w:t>
            </w:r>
          </w:p>
        </w:tc>
        <w:tc>
          <w:tcPr>
            <w:tcW w:w="5020" w:type="dxa"/>
          </w:tcPr>
          <w:p w14:paraId="6C916F67" w14:textId="77777777" w:rsidR="009D0546" w:rsidRPr="00AA0320" w:rsidRDefault="009D0546" w:rsidP="000D4651">
            <w:pPr>
              <w:rPr>
                <w:sz w:val="20"/>
                <w:szCs w:val="20"/>
              </w:rPr>
            </w:pPr>
            <w:r w:rsidRPr="00AA0320">
              <w:rPr>
                <w:sz w:val="20"/>
                <w:szCs w:val="20"/>
              </w:rPr>
              <w:t>Description</w:t>
            </w:r>
          </w:p>
        </w:tc>
      </w:tr>
      <w:tr w:rsidR="009D0546" w:rsidRPr="00AA0320" w14:paraId="2CE34114" w14:textId="77777777" w:rsidTr="000D4651">
        <w:tc>
          <w:tcPr>
            <w:tcW w:w="975" w:type="dxa"/>
          </w:tcPr>
          <w:p w14:paraId="1924D5F6" w14:textId="0224151A" w:rsidR="009D0546" w:rsidRPr="00AA0320" w:rsidRDefault="00257ABE" w:rsidP="000D4651">
            <w:pPr>
              <w:rPr>
                <w:sz w:val="20"/>
                <w:szCs w:val="20"/>
              </w:rPr>
            </w:pPr>
            <w:r w:rsidRPr="00AA0320">
              <w:rPr>
                <w:sz w:val="20"/>
                <w:szCs w:val="20"/>
              </w:rPr>
              <w:t>Table 4.1</w:t>
            </w:r>
          </w:p>
        </w:tc>
        <w:tc>
          <w:tcPr>
            <w:tcW w:w="3104" w:type="dxa"/>
          </w:tcPr>
          <w:p w14:paraId="3530EF5F" w14:textId="62387471" w:rsidR="009D0546" w:rsidRPr="00AA0320" w:rsidRDefault="00257ABE" w:rsidP="000D4651">
            <w:pPr>
              <w:rPr>
                <w:sz w:val="20"/>
                <w:szCs w:val="20"/>
              </w:rPr>
            </w:pPr>
            <w:r w:rsidRPr="00AA0320">
              <w:rPr>
                <w:sz w:val="20"/>
                <w:szCs w:val="20"/>
              </w:rPr>
              <w:t>Likelihood ratio test results from overall model</w:t>
            </w:r>
          </w:p>
        </w:tc>
        <w:tc>
          <w:tcPr>
            <w:tcW w:w="5020" w:type="dxa"/>
          </w:tcPr>
          <w:p w14:paraId="315BE169" w14:textId="0844B920" w:rsidR="009D0546" w:rsidRPr="00AA0320" w:rsidRDefault="00F21D78" w:rsidP="000D4651">
            <w:pPr>
              <w:rPr>
                <w:sz w:val="20"/>
                <w:szCs w:val="20"/>
              </w:rPr>
            </w:pPr>
            <w:r w:rsidRPr="00AA0320">
              <w:rPr>
                <w:sz w:val="20"/>
                <w:szCs w:val="20"/>
              </w:rPr>
              <w:t>Extracting likelihood ratios and degrees of freedom from Plackett-Luce models and creating an ANOVA like result for a hypothesis of whether there is an overall difference between the rankings of varieties</w:t>
            </w:r>
          </w:p>
        </w:tc>
      </w:tr>
      <w:tr w:rsidR="009D0546" w:rsidRPr="00AA0320" w14:paraId="09A5613F" w14:textId="77777777" w:rsidTr="000D4651">
        <w:tc>
          <w:tcPr>
            <w:tcW w:w="975" w:type="dxa"/>
          </w:tcPr>
          <w:p w14:paraId="25445E21" w14:textId="4B00AA57" w:rsidR="009D0546" w:rsidRPr="00AA0320" w:rsidRDefault="00257ABE" w:rsidP="000D4651">
            <w:pPr>
              <w:rPr>
                <w:sz w:val="20"/>
                <w:szCs w:val="20"/>
              </w:rPr>
            </w:pPr>
            <w:r w:rsidRPr="00AA0320">
              <w:rPr>
                <w:sz w:val="20"/>
                <w:szCs w:val="20"/>
              </w:rPr>
              <w:t>Figure 4.1</w:t>
            </w:r>
          </w:p>
        </w:tc>
        <w:tc>
          <w:tcPr>
            <w:tcW w:w="3104" w:type="dxa"/>
          </w:tcPr>
          <w:p w14:paraId="4ADBE4DD" w14:textId="4D3CF139" w:rsidR="009D0546" w:rsidRPr="00AA0320" w:rsidRDefault="00257ABE" w:rsidP="000D4651">
            <w:pPr>
              <w:rPr>
                <w:sz w:val="20"/>
                <w:szCs w:val="20"/>
              </w:rPr>
            </w:pPr>
            <w:r w:rsidRPr="00AA0320">
              <w:rPr>
                <w:sz w:val="20"/>
                <w:szCs w:val="20"/>
              </w:rPr>
              <w:t>Overall Ranking: Model Coefficients and Mean Separation</w:t>
            </w:r>
          </w:p>
        </w:tc>
        <w:tc>
          <w:tcPr>
            <w:tcW w:w="5020" w:type="dxa"/>
          </w:tcPr>
          <w:p w14:paraId="70E7DA0F" w14:textId="12F72FF3" w:rsidR="009D0546" w:rsidRPr="00AA0320" w:rsidRDefault="00F21D78" w:rsidP="000D4651">
            <w:pPr>
              <w:rPr>
                <w:sz w:val="20"/>
                <w:szCs w:val="20"/>
              </w:rPr>
            </w:pPr>
            <w:r w:rsidRPr="00AA0320">
              <w:rPr>
                <w:sz w:val="20"/>
                <w:szCs w:val="20"/>
              </w:rPr>
              <w:t>Extracting coefficients, confidence intervals, and construction of mean separation of varieties to determine “best” and “worst” varieties</w:t>
            </w:r>
          </w:p>
        </w:tc>
      </w:tr>
      <w:tr w:rsidR="009D0546" w:rsidRPr="00AA0320" w14:paraId="15E80B3B" w14:textId="77777777" w:rsidTr="000D4651">
        <w:tc>
          <w:tcPr>
            <w:tcW w:w="975" w:type="dxa"/>
          </w:tcPr>
          <w:p w14:paraId="289061AA" w14:textId="49805B40" w:rsidR="009D0546" w:rsidRPr="00AA0320" w:rsidRDefault="00257ABE" w:rsidP="000D4651">
            <w:pPr>
              <w:rPr>
                <w:sz w:val="20"/>
                <w:szCs w:val="20"/>
              </w:rPr>
            </w:pPr>
            <w:r w:rsidRPr="00AA0320">
              <w:rPr>
                <w:sz w:val="20"/>
                <w:szCs w:val="20"/>
              </w:rPr>
              <w:t>Table 4.2</w:t>
            </w:r>
          </w:p>
        </w:tc>
        <w:tc>
          <w:tcPr>
            <w:tcW w:w="3104" w:type="dxa"/>
          </w:tcPr>
          <w:p w14:paraId="45FF7DF1" w14:textId="16F7FD0D" w:rsidR="009D0546" w:rsidRPr="00AA0320" w:rsidRDefault="00257ABE" w:rsidP="000D4651">
            <w:pPr>
              <w:rPr>
                <w:sz w:val="20"/>
                <w:szCs w:val="20"/>
              </w:rPr>
            </w:pPr>
            <w:r w:rsidRPr="00AA0320">
              <w:rPr>
                <w:sz w:val="20"/>
                <w:szCs w:val="20"/>
              </w:rPr>
              <w:t>Model Coefficients and Mean Separation</w:t>
            </w:r>
          </w:p>
        </w:tc>
        <w:tc>
          <w:tcPr>
            <w:tcW w:w="5020" w:type="dxa"/>
          </w:tcPr>
          <w:p w14:paraId="758F4F74" w14:textId="36FD07CA" w:rsidR="009D0546" w:rsidRPr="00AA0320" w:rsidRDefault="00F21D78" w:rsidP="000D4651">
            <w:pPr>
              <w:rPr>
                <w:sz w:val="20"/>
                <w:szCs w:val="20"/>
              </w:rPr>
            </w:pPr>
            <w:r w:rsidRPr="00AA0320">
              <w:rPr>
                <w:sz w:val="20"/>
                <w:szCs w:val="20"/>
              </w:rPr>
              <w:t>Same information as Fig 4.1 in a table.</w:t>
            </w:r>
          </w:p>
        </w:tc>
      </w:tr>
      <w:tr w:rsidR="009D0546" w:rsidRPr="00AA0320" w14:paraId="7B92A7BA" w14:textId="77777777" w:rsidTr="000D4651">
        <w:tc>
          <w:tcPr>
            <w:tcW w:w="975" w:type="dxa"/>
          </w:tcPr>
          <w:p w14:paraId="0203941B" w14:textId="4A4BF17F" w:rsidR="009D0546" w:rsidRPr="00AA0320" w:rsidRDefault="00257ABE" w:rsidP="000D4651">
            <w:pPr>
              <w:rPr>
                <w:sz w:val="20"/>
                <w:szCs w:val="20"/>
              </w:rPr>
            </w:pPr>
            <w:r w:rsidRPr="00AA0320">
              <w:rPr>
                <w:sz w:val="20"/>
                <w:szCs w:val="20"/>
              </w:rPr>
              <w:t>Table 4.3</w:t>
            </w:r>
          </w:p>
        </w:tc>
        <w:tc>
          <w:tcPr>
            <w:tcW w:w="3104" w:type="dxa"/>
          </w:tcPr>
          <w:p w14:paraId="5E556FBA" w14:textId="2420ABF2" w:rsidR="009D0546" w:rsidRPr="00AA0320" w:rsidRDefault="00257ABE" w:rsidP="000D4651">
            <w:pPr>
              <w:rPr>
                <w:sz w:val="20"/>
                <w:szCs w:val="20"/>
              </w:rPr>
            </w:pPr>
            <w:r w:rsidRPr="00AA0320">
              <w:rPr>
                <w:sz w:val="20"/>
                <w:szCs w:val="20"/>
              </w:rPr>
              <w:t>Percentage probability of being the highest ranked overall</w:t>
            </w:r>
          </w:p>
        </w:tc>
        <w:tc>
          <w:tcPr>
            <w:tcW w:w="5020" w:type="dxa"/>
          </w:tcPr>
          <w:p w14:paraId="0EAC1AF3" w14:textId="283ACFE9" w:rsidR="009D0546" w:rsidRPr="00AA0320" w:rsidRDefault="00F21D78" w:rsidP="000D4651">
            <w:pPr>
              <w:rPr>
                <w:sz w:val="20"/>
                <w:szCs w:val="20"/>
              </w:rPr>
            </w:pPr>
            <w:r w:rsidRPr="00AA0320">
              <w:rPr>
                <w:sz w:val="20"/>
                <w:szCs w:val="20"/>
              </w:rPr>
              <w:t>Conversion of model parameters into a more interpretable number – the % probability that each variety would be the highest ranked overall in a contest between all possible varieties.</w:t>
            </w:r>
          </w:p>
        </w:tc>
      </w:tr>
      <w:tr w:rsidR="00257ABE" w:rsidRPr="00AA0320" w14:paraId="45B3D755" w14:textId="77777777" w:rsidTr="000D4651">
        <w:tc>
          <w:tcPr>
            <w:tcW w:w="975" w:type="dxa"/>
          </w:tcPr>
          <w:p w14:paraId="67C5FB59" w14:textId="3EF2AF84" w:rsidR="00257ABE" w:rsidRPr="00AA0320" w:rsidRDefault="00257ABE" w:rsidP="000D4651">
            <w:pPr>
              <w:rPr>
                <w:sz w:val="20"/>
                <w:szCs w:val="20"/>
              </w:rPr>
            </w:pPr>
            <w:r w:rsidRPr="00AA0320">
              <w:rPr>
                <w:sz w:val="20"/>
                <w:szCs w:val="20"/>
              </w:rPr>
              <w:t>Figure 4.2</w:t>
            </w:r>
          </w:p>
        </w:tc>
        <w:tc>
          <w:tcPr>
            <w:tcW w:w="3104" w:type="dxa"/>
          </w:tcPr>
          <w:p w14:paraId="31486983" w14:textId="043805BB" w:rsidR="00257ABE" w:rsidRPr="00AA0320" w:rsidRDefault="00257ABE" w:rsidP="000D4651">
            <w:pPr>
              <w:rPr>
                <w:sz w:val="20"/>
                <w:szCs w:val="20"/>
              </w:rPr>
            </w:pPr>
            <w:r w:rsidRPr="00AA0320">
              <w:rPr>
                <w:sz w:val="20"/>
                <w:szCs w:val="20"/>
              </w:rPr>
              <w:t xml:space="preserve">Overall Ranking: Probability of Being </w:t>
            </w:r>
            <w:r w:rsidR="00F21D78" w:rsidRPr="00AA0320">
              <w:rPr>
                <w:sz w:val="20"/>
                <w:szCs w:val="20"/>
              </w:rPr>
              <w:t>t</w:t>
            </w:r>
            <w:r w:rsidRPr="00AA0320">
              <w:rPr>
                <w:sz w:val="20"/>
                <w:szCs w:val="20"/>
              </w:rPr>
              <w:t>he Highest Ranked Overall</w:t>
            </w:r>
          </w:p>
        </w:tc>
        <w:tc>
          <w:tcPr>
            <w:tcW w:w="5020" w:type="dxa"/>
          </w:tcPr>
          <w:p w14:paraId="42049ACF" w14:textId="7077562D" w:rsidR="00257ABE" w:rsidRPr="00AA0320" w:rsidRDefault="00F21D78" w:rsidP="000D4651">
            <w:pPr>
              <w:rPr>
                <w:sz w:val="20"/>
                <w:szCs w:val="20"/>
              </w:rPr>
            </w:pPr>
            <w:r w:rsidRPr="00AA0320">
              <w:rPr>
                <w:sz w:val="20"/>
                <w:szCs w:val="20"/>
              </w:rPr>
              <w:t>Same as Table 4.3 but in a figure.</w:t>
            </w:r>
          </w:p>
        </w:tc>
      </w:tr>
    </w:tbl>
    <w:p w14:paraId="7907AA9C" w14:textId="67735498" w:rsidR="009D0546" w:rsidRPr="00AA0320" w:rsidRDefault="009D0546">
      <w:pPr>
        <w:rPr>
          <w:sz w:val="20"/>
          <w:szCs w:val="20"/>
        </w:rPr>
      </w:pPr>
    </w:p>
    <w:p w14:paraId="5031ABAD" w14:textId="70BE682C" w:rsidR="00074F07" w:rsidRPr="00AA0320" w:rsidRDefault="00074F07" w:rsidP="00AA0320">
      <w:pPr>
        <w:pStyle w:val="Heading3"/>
      </w:pPr>
      <w:r w:rsidRPr="00AA0320">
        <w:t xml:space="preserve">Section </w:t>
      </w:r>
      <w:r w:rsidR="00E10EF6" w:rsidRPr="00AA0320">
        <w:t>5</w:t>
      </w:r>
      <w:r w:rsidRPr="00AA0320">
        <w:t>: Plackett-Luce Models of Ranking Differences In Other Traits</w:t>
      </w:r>
    </w:p>
    <w:tbl>
      <w:tblPr>
        <w:tblStyle w:val="TableGrid"/>
        <w:tblW w:w="9099" w:type="dxa"/>
        <w:tblLook w:val="04A0" w:firstRow="1" w:lastRow="0" w:firstColumn="1" w:lastColumn="0" w:noHBand="0" w:noVBand="1"/>
      </w:tblPr>
      <w:tblGrid>
        <w:gridCol w:w="975"/>
        <w:gridCol w:w="3104"/>
        <w:gridCol w:w="5020"/>
      </w:tblGrid>
      <w:tr w:rsidR="00074F07" w:rsidRPr="00AA0320" w14:paraId="71804F80" w14:textId="77777777" w:rsidTr="000D4651">
        <w:tc>
          <w:tcPr>
            <w:tcW w:w="975" w:type="dxa"/>
          </w:tcPr>
          <w:p w14:paraId="1C93DC9F" w14:textId="77777777" w:rsidR="00074F07" w:rsidRPr="00AA0320" w:rsidRDefault="00074F07" w:rsidP="000D4651">
            <w:pPr>
              <w:rPr>
                <w:sz w:val="20"/>
                <w:szCs w:val="20"/>
              </w:rPr>
            </w:pPr>
            <w:r w:rsidRPr="00AA0320">
              <w:rPr>
                <w:sz w:val="20"/>
                <w:szCs w:val="20"/>
              </w:rPr>
              <w:t>#</w:t>
            </w:r>
          </w:p>
        </w:tc>
        <w:tc>
          <w:tcPr>
            <w:tcW w:w="3104" w:type="dxa"/>
          </w:tcPr>
          <w:p w14:paraId="6F839241" w14:textId="77777777" w:rsidR="00074F07" w:rsidRPr="00AA0320" w:rsidRDefault="00074F07" w:rsidP="000D4651">
            <w:pPr>
              <w:rPr>
                <w:sz w:val="20"/>
                <w:szCs w:val="20"/>
              </w:rPr>
            </w:pPr>
            <w:r w:rsidRPr="00AA0320">
              <w:rPr>
                <w:sz w:val="20"/>
                <w:szCs w:val="20"/>
              </w:rPr>
              <w:t>Name</w:t>
            </w:r>
          </w:p>
        </w:tc>
        <w:tc>
          <w:tcPr>
            <w:tcW w:w="5020" w:type="dxa"/>
          </w:tcPr>
          <w:p w14:paraId="258EC74B" w14:textId="77777777" w:rsidR="00074F07" w:rsidRPr="00AA0320" w:rsidRDefault="00074F07" w:rsidP="000D4651">
            <w:pPr>
              <w:rPr>
                <w:sz w:val="20"/>
                <w:szCs w:val="20"/>
              </w:rPr>
            </w:pPr>
            <w:r w:rsidRPr="00AA0320">
              <w:rPr>
                <w:sz w:val="20"/>
                <w:szCs w:val="20"/>
              </w:rPr>
              <w:t>Description</w:t>
            </w:r>
          </w:p>
        </w:tc>
      </w:tr>
      <w:tr w:rsidR="00074F07" w:rsidRPr="00AA0320" w14:paraId="40176CEE" w14:textId="77777777" w:rsidTr="000D4651">
        <w:tc>
          <w:tcPr>
            <w:tcW w:w="975" w:type="dxa"/>
          </w:tcPr>
          <w:p w14:paraId="6276D7BC" w14:textId="00215957" w:rsidR="00074F07" w:rsidRPr="00AA0320" w:rsidRDefault="00074F07" w:rsidP="000D4651">
            <w:pPr>
              <w:rPr>
                <w:sz w:val="20"/>
                <w:szCs w:val="20"/>
              </w:rPr>
            </w:pPr>
            <w:r w:rsidRPr="00AA0320">
              <w:rPr>
                <w:sz w:val="20"/>
                <w:szCs w:val="20"/>
              </w:rPr>
              <w:t>Table 5.i.1</w:t>
            </w:r>
          </w:p>
        </w:tc>
        <w:tc>
          <w:tcPr>
            <w:tcW w:w="3104" w:type="dxa"/>
          </w:tcPr>
          <w:p w14:paraId="043F396B" w14:textId="2F91248E" w:rsidR="00074F07" w:rsidRPr="00AA0320" w:rsidRDefault="00074F07" w:rsidP="000D4651">
            <w:pPr>
              <w:rPr>
                <w:sz w:val="20"/>
                <w:szCs w:val="20"/>
              </w:rPr>
            </w:pPr>
            <w:r w:rsidRPr="00AA0320">
              <w:rPr>
                <w:sz w:val="20"/>
                <w:szCs w:val="20"/>
              </w:rPr>
              <w:t>Likelihood ratio test results from model for [trait i]</w:t>
            </w:r>
          </w:p>
        </w:tc>
        <w:tc>
          <w:tcPr>
            <w:tcW w:w="5020" w:type="dxa"/>
          </w:tcPr>
          <w:p w14:paraId="088A637D" w14:textId="2BF4DD68" w:rsidR="00074F07" w:rsidRPr="00AA0320" w:rsidRDefault="00EE559C" w:rsidP="000D4651">
            <w:pPr>
              <w:rPr>
                <w:sz w:val="20"/>
                <w:szCs w:val="20"/>
              </w:rPr>
            </w:pPr>
            <w:r w:rsidRPr="00AA0320">
              <w:rPr>
                <w:sz w:val="20"/>
                <w:szCs w:val="20"/>
              </w:rPr>
              <w:t>As Table 4.1; but looped through each individual trait</w:t>
            </w:r>
          </w:p>
        </w:tc>
      </w:tr>
      <w:tr w:rsidR="00074F07" w:rsidRPr="00AA0320" w14:paraId="425BE6B5" w14:textId="77777777" w:rsidTr="000D4651">
        <w:tc>
          <w:tcPr>
            <w:tcW w:w="975" w:type="dxa"/>
          </w:tcPr>
          <w:p w14:paraId="5DBABAFB" w14:textId="090ED68B" w:rsidR="00074F07" w:rsidRPr="00AA0320" w:rsidRDefault="00074F07" w:rsidP="000D4651">
            <w:pPr>
              <w:rPr>
                <w:sz w:val="20"/>
                <w:szCs w:val="20"/>
              </w:rPr>
            </w:pPr>
            <w:r w:rsidRPr="00AA0320">
              <w:rPr>
                <w:sz w:val="20"/>
                <w:szCs w:val="20"/>
              </w:rPr>
              <w:t>Figure 5.i.1</w:t>
            </w:r>
          </w:p>
        </w:tc>
        <w:tc>
          <w:tcPr>
            <w:tcW w:w="3104" w:type="dxa"/>
          </w:tcPr>
          <w:p w14:paraId="5FA404D3" w14:textId="6970C7C2" w:rsidR="00074F07" w:rsidRPr="00AA0320" w:rsidRDefault="00074F07" w:rsidP="000D4651">
            <w:pPr>
              <w:rPr>
                <w:sz w:val="20"/>
                <w:szCs w:val="20"/>
              </w:rPr>
            </w:pPr>
            <w:r w:rsidRPr="00AA0320">
              <w:rPr>
                <w:sz w:val="20"/>
                <w:szCs w:val="20"/>
              </w:rPr>
              <w:t>Model Coefficients and Mean Separation for [trait i]</w:t>
            </w:r>
          </w:p>
        </w:tc>
        <w:tc>
          <w:tcPr>
            <w:tcW w:w="5020" w:type="dxa"/>
          </w:tcPr>
          <w:p w14:paraId="325A0418" w14:textId="587AB46B" w:rsidR="00074F07" w:rsidRPr="00AA0320" w:rsidRDefault="00EE559C" w:rsidP="000D4651">
            <w:pPr>
              <w:rPr>
                <w:sz w:val="20"/>
                <w:szCs w:val="20"/>
              </w:rPr>
            </w:pPr>
            <w:r w:rsidRPr="00AA0320">
              <w:rPr>
                <w:sz w:val="20"/>
                <w:szCs w:val="20"/>
              </w:rPr>
              <w:t xml:space="preserve">As </w:t>
            </w:r>
            <w:r w:rsidRPr="00AA0320">
              <w:rPr>
                <w:sz w:val="20"/>
                <w:szCs w:val="20"/>
              </w:rPr>
              <w:t>Figure</w:t>
            </w:r>
            <w:r w:rsidRPr="00AA0320">
              <w:rPr>
                <w:sz w:val="20"/>
                <w:szCs w:val="20"/>
              </w:rPr>
              <w:t xml:space="preserve"> 4.1; but looped through each individual trait</w:t>
            </w:r>
          </w:p>
        </w:tc>
      </w:tr>
      <w:tr w:rsidR="00074F07" w:rsidRPr="00AA0320" w14:paraId="55C0C155" w14:textId="77777777" w:rsidTr="000D4651">
        <w:tc>
          <w:tcPr>
            <w:tcW w:w="975" w:type="dxa"/>
          </w:tcPr>
          <w:p w14:paraId="5AAE8D5C" w14:textId="2432ACD2" w:rsidR="00074F07" w:rsidRPr="00AA0320" w:rsidRDefault="00074F07" w:rsidP="000D4651">
            <w:pPr>
              <w:rPr>
                <w:sz w:val="20"/>
                <w:szCs w:val="20"/>
              </w:rPr>
            </w:pPr>
            <w:r w:rsidRPr="00AA0320">
              <w:rPr>
                <w:sz w:val="20"/>
                <w:szCs w:val="20"/>
              </w:rPr>
              <w:t>Table 5.i.2</w:t>
            </w:r>
          </w:p>
        </w:tc>
        <w:tc>
          <w:tcPr>
            <w:tcW w:w="3104" w:type="dxa"/>
          </w:tcPr>
          <w:p w14:paraId="7571F9EE" w14:textId="3C33FDA9" w:rsidR="00074F07" w:rsidRPr="00AA0320" w:rsidRDefault="00074F07" w:rsidP="000D4651">
            <w:pPr>
              <w:rPr>
                <w:sz w:val="20"/>
                <w:szCs w:val="20"/>
              </w:rPr>
            </w:pPr>
            <w:r w:rsidRPr="00AA0320">
              <w:rPr>
                <w:sz w:val="20"/>
                <w:szCs w:val="20"/>
              </w:rPr>
              <w:t>Model Coefficients and Mean Separation for [trait i]</w:t>
            </w:r>
          </w:p>
        </w:tc>
        <w:tc>
          <w:tcPr>
            <w:tcW w:w="5020" w:type="dxa"/>
          </w:tcPr>
          <w:p w14:paraId="308E14CD" w14:textId="22D2EF6B" w:rsidR="00074F07" w:rsidRPr="00AA0320" w:rsidRDefault="00EE559C" w:rsidP="000D4651">
            <w:pPr>
              <w:rPr>
                <w:sz w:val="20"/>
                <w:szCs w:val="20"/>
              </w:rPr>
            </w:pPr>
            <w:r w:rsidRPr="00AA0320">
              <w:rPr>
                <w:sz w:val="20"/>
                <w:szCs w:val="20"/>
              </w:rPr>
              <w:t>As Table 4.</w:t>
            </w:r>
            <w:r w:rsidRPr="00AA0320">
              <w:rPr>
                <w:sz w:val="20"/>
                <w:szCs w:val="20"/>
              </w:rPr>
              <w:t>2</w:t>
            </w:r>
            <w:r w:rsidRPr="00AA0320">
              <w:rPr>
                <w:sz w:val="20"/>
                <w:szCs w:val="20"/>
              </w:rPr>
              <w:t>; but looped through each individual trait</w:t>
            </w:r>
          </w:p>
        </w:tc>
      </w:tr>
      <w:tr w:rsidR="00074F07" w:rsidRPr="00AA0320" w14:paraId="6B11E6B0" w14:textId="77777777" w:rsidTr="000D4651">
        <w:tc>
          <w:tcPr>
            <w:tcW w:w="975" w:type="dxa"/>
          </w:tcPr>
          <w:p w14:paraId="5EC5B0F2" w14:textId="52789586" w:rsidR="00074F07" w:rsidRPr="00AA0320" w:rsidRDefault="00074F07" w:rsidP="000D4651">
            <w:pPr>
              <w:rPr>
                <w:sz w:val="20"/>
                <w:szCs w:val="20"/>
              </w:rPr>
            </w:pPr>
            <w:r w:rsidRPr="00AA0320">
              <w:rPr>
                <w:sz w:val="20"/>
                <w:szCs w:val="20"/>
              </w:rPr>
              <w:t>Table 5.i.3</w:t>
            </w:r>
          </w:p>
        </w:tc>
        <w:tc>
          <w:tcPr>
            <w:tcW w:w="3104" w:type="dxa"/>
          </w:tcPr>
          <w:p w14:paraId="6122104D" w14:textId="0CC6C744" w:rsidR="00074F07" w:rsidRPr="00AA0320" w:rsidRDefault="00074F07" w:rsidP="000D4651">
            <w:pPr>
              <w:rPr>
                <w:sz w:val="20"/>
                <w:szCs w:val="20"/>
              </w:rPr>
            </w:pPr>
            <w:r w:rsidRPr="00AA0320">
              <w:rPr>
                <w:sz w:val="20"/>
                <w:szCs w:val="20"/>
              </w:rPr>
              <w:t>Table 4.3: Percentage probability of being the highest ranked for [trait i]</w:t>
            </w:r>
          </w:p>
        </w:tc>
        <w:tc>
          <w:tcPr>
            <w:tcW w:w="5020" w:type="dxa"/>
          </w:tcPr>
          <w:p w14:paraId="72D83263" w14:textId="1CA28E13" w:rsidR="00074F07" w:rsidRPr="00AA0320" w:rsidRDefault="00EE559C" w:rsidP="000D4651">
            <w:pPr>
              <w:rPr>
                <w:sz w:val="20"/>
                <w:szCs w:val="20"/>
              </w:rPr>
            </w:pPr>
            <w:r w:rsidRPr="00AA0320">
              <w:rPr>
                <w:sz w:val="20"/>
                <w:szCs w:val="20"/>
              </w:rPr>
              <w:t>As Table 4.</w:t>
            </w:r>
            <w:r w:rsidRPr="00AA0320">
              <w:rPr>
                <w:sz w:val="20"/>
                <w:szCs w:val="20"/>
              </w:rPr>
              <w:t>3</w:t>
            </w:r>
            <w:r w:rsidRPr="00AA0320">
              <w:rPr>
                <w:sz w:val="20"/>
                <w:szCs w:val="20"/>
              </w:rPr>
              <w:t>; but looped through each individual trait</w:t>
            </w:r>
          </w:p>
        </w:tc>
      </w:tr>
      <w:tr w:rsidR="00074F07" w:rsidRPr="00AA0320" w14:paraId="0EEC6F71" w14:textId="77777777" w:rsidTr="000D4651">
        <w:tc>
          <w:tcPr>
            <w:tcW w:w="975" w:type="dxa"/>
          </w:tcPr>
          <w:p w14:paraId="28CBEF57" w14:textId="308364D9" w:rsidR="00074F07" w:rsidRPr="00AA0320" w:rsidRDefault="00074F07" w:rsidP="000D4651">
            <w:pPr>
              <w:rPr>
                <w:sz w:val="20"/>
                <w:szCs w:val="20"/>
              </w:rPr>
            </w:pPr>
            <w:r w:rsidRPr="00AA0320">
              <w:rPr>
                <w:sz w:val="20"/>
                <w:szCs w:val="20"/>
              </w:rPr>
              <w:t>Figure 5.i.2</w:t>
            </w:r>
          </w:p>
        </w:tc>
        <w:tc>
          <w:tcPr>
            <w:tcW w:w="3104" w:type="dxa"/>
          </w:tcPr>
          <w:p w14:paraId="32A9AAC2" w14:textId="36B4FB85" w:rsidR="00074F07" w:rsidRPr="00AA0320" w:rsidRDefault="00074F07" w:rsidP="000D4651">
            <w:pPr>
              <w:rPr>
                <w:sz w:val="20"/>
                <w:szCs w:val="20"/>
              </w:rPr>
            </w:pPr>
            <w:r w:rsidRPr="00AA0320">
              <w:rPr>
                <w:sz w:val="20"/>
                <w:szCs w:val="20"/>
              </w:rPr>
              <w:t>Probability of Being The Highest Ranked Overall for [trait i]</w:t>
            </w:r>
          </w:p>
        </w:tc>
        <w:tc>
          <w:tcPr>
            <w:tcW w:w="5020" w:type="dxa"/>
          </w:tcPr>
          <w:p w14:paraId="32089943" w14:textId="356555F5" w:rsidR="00074F07" w:rsidRPr="00AA0320" w:rsidRDefault="00EE559C" w:rsidP="000D4651">
            <w:pPr>
              <w:rPr>
                <w:sz w:val="20"/>
                <w:szCs w:val="20"/>
              </w:rPr>
            </w:pPr>
            <w:r w:rsidRPr="00AA0320">
              <w:rPr>
                <w:sz w:val="20"/>
                <w:szCs w:val="20"/>
              </w:rPr>
              <w:t xml:space="preserve">As </w:t>
            </w:r>
            <w:r w:rsidRPr="00AA0320">
              <w:rPr>
                <w:sz w:val="20"/>
                <w:szCs w:val="20"/>
              </w:rPr>
              <w:t>Figure</w:t>
            </w:r>
            <w:r w:rsidRPr="00AA0320">
              <w:rPr>
                <w:sz w:val="20"/>
                <w:szCs w:val="20"/>
              </w:rPr>
              <w:t xml:space="preserve"> 4.</w:t>
            </w:r>
            <w:r w:rsidRPr="00AA0320">
              <w:rPr>
                <w:sz w:val="20"/>
                <w:szCs w:val="20"/>
              </w:rPr>
              <w:t>2</w:t>
            </w:r>
            <w:r w:rsidRPr="00AA0320">
              <w:rPr>
                <w:sz w:val="20"/>
                <w:szCs w:val="20"/>
              </w:rPr>
              <w:t>; but looped through each individual trait</w:t>
            </w:r>
          </w:p>
        </w:tc>
      </w:tr>
    </w:tbl>
    <w:p w14:paraId="4E81449A" w14:textId="77777777" w:rsidR="00074F07" w:rsidRPr="00AA0320" w:rsidRDefault="00074F07">
      <w:pPr>
        <w:rPr>
          <w:sz w:val="20"/>
          <w:szCs w:val="20"/>
        </w:rPr>
      </w:pPr>
    </w:p>
    <w:p w14:paraId="0D0B085F" w14:textId="1BA30295" w:rsidR="004C7305" w:rsidRPr="00AA0320" w:rsidRDefault="004C7305" w:rsidP="00AA0320">
      <w:pPr>
        <w:pStyle w:val="Heading3"/>
      </w:pPr>
      <w:r w:rsidRPr="00AA0320">
        <w:lastRenderedPageBreak/>
        <w:t>Section 6: Plackett-Luce Models With Covariates</w:t>
      </w:r>
    </w:p>
    <w:tbl>
      <w:tblPr>
        <w:tblStyle w:val="TableGrid"/>
        <w:tblW w:w="9099" w:type="dxa"/>
        <w:tblLook w:val="04A0" w:firstRow="1" w:lastRow="0" w:firstColumn="1" w:lastColumn="0" w:noHBand="0" w:noVBand="1"/>
      </w:tblPr>
      <w:tblGrid>
        <w:gridCol w:w="975"/>
        <w:gridCol w:w="3104"/>
        <w:gridCol w:w="5020"/>
      </w:tblGrid>
      <w:tr w:rsidR="004C7305" w:rsidRPr="00AA0320" w14:paraId="32D9EC06" w14:textId="77777777" w:rsidTr="000D4651">
        <w:tc>
          <w:tcPr>
            <w:tcW w:w="975" w:type="dxa"/>
          </w:tcPr>
          <w:p w14:paraId="7B4CD835" w14:textId="77777777" w:rsidR="004C7305" w:rsidRPr="00AA0320" w:rsidRDefault="004C7305" w:rsidP="000D4651">
            <w:pPr>
              <w:rPr>
                <w:sz w:val="20"/>
                <w:szCs w:val="20"/>
              </w:rPr>
            </w:pPr>
            <w:r w:rsidRPr="00AA0320">
              <w:rPr>
                <w:sz w:val="20"/>
                <w:szCs w:val="20"/>
              </w:rPr>
              <w:t>#</w:t>
            </w:r>
          </w:p>
        </w:tc>
        <w:tc>
          <w:tcPr>
            <w:tcW w:w="3104" w:type="dxa"/>
          </w:tcPr>
          <w:p w14:paraId="4E0F7632" w14:textId="77777777" w:rsidR="004C7305" w:rsidRPr="00AA0320" w:rsidRDefault="004C7305" w:rsidP="000D4651">
            <w:pPr>
              <w:rPr>
                <w:sz w:val="20"/>
                <w:szCs w:val="20"/>
              </w:rPr>
            </w:pPr>
            <w:r w:rsidRPr="00AA0320">
              <w:rPr>
                <w:sz w:val="20"/>
                <w:szCs w:val="20"/>
              </w:rPr>
              <w:t>Name</w:t>
            </w:r>
          </w:p>
        </w:tc>
        <w:tc>
          <w:tcPr>
            <w:tcW w:w="5020" w:type="dxa"/>
          </w:tcPr>
          <w:p w14:paraId="42362944" w14:textId="77777777" w:rsidR="004C7305" w:rsidRPr="00AA0320" w:rsidRDefault="004C7305" w:rsidP="000D4651">
            <w:pPr>
              <w:rPr>
                <w:sz w:val="20"/>
                <w:szCs w:val="20"/>
              </w:rPr>
            </w:pPr>
            <w:r w:rsidRPr="00AA0320">
              <w:rPr>
                <w:sz w:val="20"/>
                <w:szCs w:val="20"/>
              </w:rPr>
              <w:t>Description</w:t>
            </w:r>
          </w:p>
        </w:tc>
      </w:tr>
      <w:tr w:rsidR="004C7305" w:rsidRPr="00AA0320" w14:paraId="5B000193" w14:textId="77777777" w:rsidTr="000D4651">
        <w:tc>
          <w:tcPr>
            <w:tcW w:w="975" w:type="dxa"/>
          </w:tcPr>
          <w:p w14:paraId="6D405F3E" w14:textId="445D9321" w:rsidR="004C7305" w:rsidRPr="00AA0320" w:rsidRDefault="00EB45AB" w:rsidP="000D4651">
            <w:pPr>
              <w:rPr>
                <w:sz w:val="20"/>
                <w:szCs w:val="20"/>
              </w:rPr>
            </w:pPr>
            <w:r w:rsidRPr="00AA0320">
              <w:rPr>
                <w:sz w:val="20"/>
                <w:szCs w:val="20"/>
              </w:rPr>
              <w:t>Table 6.1</w:t>
            </w:r>
          </w:p>
        </w:tc>
        <w:tc>
          <w:tcPr>
            <w:tcW w:w="3104" w:type="dxa"/>
          </w:tcPr>
          <w:p w14:paraId="5992CF26" w14:textId="02FBB541" w:rsidR="004C7305" w:rsidRPr="00AA0320" w:rsidRDefault="00EB45AB" w:rsidP="000D4651">
            <w:pPr>
              <w:rPr>
                <w:sz w:val="20"/>
                <w:szCs w:val="20"/>
              </w:rPr>
            </w:pPr>
            <w:r w:rsidRPr="00AA0320">
              <w:rPr>
                <w:sz w:val="20"/>
                <w:szCs w:val="20"/>
              </w:rPr>
              <w:t>Univariate p-values for first split in Plackett-Luce tree model for the overall ranking</w:t>
            </w:r>
          </w:p>
        </w:tc>
        <w:tc>
          <w:tcPr>
            <w:tcW w:w="5020" w:type="dxa"/>
          </w:tcPr>
          <w:p w14:paraId="7021C7EF" w14:textId="0E0D70DC" w:rsidR="004C7305" w:rsidRPr="00AA0320" w:rsidRDefault="009663C8" w:rsidP="000D4651">
            <w:pPr>
              <w:rPr>
                <w:sz w:val="20"/>
                <w:szCs w:val="20"/>
              </w:rPr>
            </w:pPr>
            <w:r w:rsidRPr="00AA0320">
              <w:rPr>
                <w:sz w:val="20"/>
                <w:szCs w:val="20"/>
              </w:rPr>
              <w:t>p-values from the univariate Plackett-Luce trees</w:t>
            </w:r>
          </w:p>
        </w:tc>
      </w:tr>
      <w:tr w:rsidR="004C7305" w:rsidRPr="00AA0320" w14:paraId="05E1A891" w14:textId="77777777" w:rsidTr="000D4651">
        <w:tc>
          <w:tcPr>
            <w:tcW w:w="975" w:type="dxa"/>
          </w:tcPr>
          <w:p w14:paraId="2A495805" w14:textId="0084AE05" w:rsidR="004C7305" w:rsidRPr="00AA0320" w:rsidRDefault="00763A4F" w:rsidP="000D4651">
            <w:pPr>
              <w:rPr>
                <w:sz w:val="20"/>
                <w:szCs w:val="20"/>
              </w:rPr>
            </w:pPr>
            <w:r w:rsidRPr="00AA0320">
              <w:rPr>
                <w:sz w:val="20"/>
                <w:szCs w:val="20"/>
              </w:rPr>
              <w:t>Figure 6.1</w:t>
            </w:r>
          </w:p>
        </w:tc>
        <w:tc>
          <w:tcPr>
            <w:tcW w:w="3104" w:type="dxa"/>
          </w:tcPr>
          <w:p w14:paraId="5AC275B5" w14:textId="7091B853" w:rsidR="004C7305" w:rsidRPr="00AA0320" w:rsidRDefault="00763A4F" w:rsidP="000D4651">
            <w:pPr>
              <w:rPr>
                <w:sz w:val="20"/>
                <w:szCs w:val="20"/>
              </w:rPr>
            </w:pPr>
            <w:r w:rsidRPr="00AA0320">
              <w:rPr>
                <w:sz w:val="20"/>
                <w:szCs w:val="20"/>
              </w:rPr>
              <w:t>Overall Ranking Plackett-Luce Tree Considering All Possible Covariate</w:t>
            </w:r>
          </w:p>
        </w:tc>
        <w:tc>
          <w:tcPr>
            <w:tcW w:w="5020" w:type="dxa"/>
          </w:tcPr>
          <w:p w14:paraId="712A7BF0" w14:textId="2FCCF990" w:rsidR="004C7305" w:rsidRPr="00AA0320" w:rsidRDefault="009663C8" w:rsidP="000D4651">
            <w:pPr>
              <w:rPr>
                <w:sz w:val="20"/>
                <w:szCs w:val="20"/>
              </w:rPr>
            </w:pPr>
            <w:r w:rsidRPr="00AA0320">
              <w:rPr>
                <w:sz w:val="20"/>
                <w:szCs w:val="20"/>
              </w:rPr>
              <w:t>Overall tree produced from model including all covariates</w:t>
            </w:r>
          </w:p>
        </w:tc>
      </w:tr>
      <w:tr w:rsidR="004C7305" w:rsidRPr="00AA0320" w14:paraId="5637C80A" w14:textId="77777777" w:rsidTr="000D4651">
        <w:tc>
          <w:tcPr>
            <w:tcW w:w="975" w:type="dxa"/>
          </w:tcPr>
          <w:p w14:paraId="3D0C7840" w14:textId="6BB4CC87" w:rsidR="004C7305" w:rsidRPr="00AA0320" w:rsidRDefault="00763A4F" w:rsidP="000D4651">
            <w:pPr>
              <w:rPr>
                <w:sz w:val="20"/>
                <w:szCs w:val="20"/>
              </w:rPr>
            </w:pPr>
            <w:r w:rsidRPr="00AA0320">
              <w:rPr>
                <w:sz w:val="20"/>
                <w:szCs w:val="20"/>
              </w:rPr>
              <w:t>Table 6.2</w:t>
            </w:r>
          </w:p>
        </w:tc>
        <w:tc>
          <w:tcPr>
            <w:tcW w:w="3104" w:type="dxa"/>
          </w:tcPr>
          <w:p w14:paraId="226E0439" w14:textId="2491DC9A" w:rsidR="004C7305" w:rsidRPr="00AA0320" w:rsidRDefault="00763A4F" w:rsidP="000D4651">
            <w:pPr>
              <w:rPr>
                <w:sz w:val="20"/>
                <w:szCs w:val="20"/>
              </w:rPr>
            </w:pPr>
            <w:r w:rsidRPr="00AA0320">
              <w:rPr>
                <w:sz w:val="20"/>
                <w:szCs w:val="20"/>
              </w:rPr>
              <w:t>Summary of Performance in Each Node</w:t>
            </w:r>
          </w:p>
        </w:tc>
        <w:tc>
          <w:tcPr>
            <w:tcW w:w="5020" w:type="dxa"/>
          </w:tcPr>
          <w:p w14:paraId="71A4B16E" w14:textId="3DF8A330" w:rsidR="004C7305" w:rsidRPr="00AA0320" w:rsidRDefault="009663C8" w:rsidP="000D4651">
            <w:pPr>
              <w:rPr>
                <w:sz w:val="20"/>
                <w:szCs w:val="20"/>
              </w:rPr>
            </w:pPr>
            <w:r w:rsidRPr="00AA0320">
              <w:rPr>
                <w:sz w:val="20"/>
                <w:szCs w:val="20"/>
              </w:rPr>
              <w:t>Summarising the results within each of the terminal nodes – equivalent to Table 4.2</w:t>
            </w:r>
          </w:p>
        </w:tc>
      </w:tr>
      <w:tr w:rsidR="009663C8" w:rsidRPr="00AA0320" w14:paraId="3CA2D174" w14:textId="77777777" w:rsidTr="000D4651">
        <w:tc>
          <w:tcPr>
            <w:tcW w:w="975" w:type="dxa"/>
          </w:tcPr>
          <w:p w14:paraId="350203DF" w14:textId="2A864C92" w:rsidR="009663C8" w:rsidRPr="00AA0320" w:rsidRDefault="009663C8" w:rsidP="009663C8">
            <w:pPr>
              <w:rPr>
                <w:sz w:val="20"/>
                <w:szCs w:val="20"/>
              </w:rPr>
            </w:pPr>
            <w:r w:rsidRPr="00AA0320">
              <w:rPr>
                <w:sz w:val="20"/>
                <w:szCs w:val="20"/>
              </w:rPr>
              <w:t>Figure 6.2</w:t>
            </w:r>
          </w:p>
        </w:tc>
        <w:tc>
          <w:tcPr>
            <w:tcW w:w="3104" w:type="dxa"/>
          </w:tcPr>
          <w:p w14:paraId="295B4C7E" w14:textId="5B5D6E43" w:rsidR="009663C8" w:rsidRPr="00AA0320" w:rsidRDefault="009663C8" w:rsidP="009663C8">
            <w:pPr>
              <w:rPr>
                <w:sz w:val="20"/>
                <w:szCs w:val="20"/>
              </w:rPr>
            </w:pPr>
            <w:r w:rsidRPr="00AA0320">
              <w:rPr>
                <w:sz w:val="20"/>
                <w:szCs w:val="20"/>
              </w:rPr>
              <w:t>Coefficient Estimates Within Each Identified Terminal Node Subgroup</w:t>
            </w:r>
          </w:p>
        </w:tc>
        <w:tc>
          <w:tcPr>
            <w:tcW w:w="5020" w:type="dxa"/>
          </w:tcPr>
          <w:p w14:paraId="2E924661" w14:textId="7186C5D0" w:rsidR="009663C8" w:rsidRPr="00AA0320" w:rsidRDefault="009663C8" w:rsidP="009663C8">
            <w:pPr>
              <w:rPr>
                <w:sz w:val="20"/>
                <w:szCs w:val="20"/>
              </w:rPr>
            </w:pPr>
            <w:r w:rsidRPr="00AA0320">
              <w:rPr>
                <w:sz w:val="20"/>
                <w:szCs w:val="20"/>
              </w:rPr>
              <w:t xml:space="preserve">Summarising the results within each of the terminal nodes – equivalent </w:t>
            </w:r>
            <w:r w:rsidRPr="00AA0320">
              <w:rPr>
                <w:sz w:val="20"/>
                <w:szCs w:val="20"/>
              </w:rPr>
              <w:t>to</w:t>
            </w:r>
            <w:r w:rsidRPr="00AA0320">
              <w:rPr>
                <w:sz w:val="20"/>
                <w:szCs w:val="20"/>
              </w:rPr>
              <w:t xml:space="preserve"> Fig 4.1</w:t>
            </w:r>
            <w:r w:rsidRPr="00AA0320">
              <w:rPr>
                <w:sz w:val="20"/>
                <w:szCs w:val="20"/>
              </w:rPr>
              <w:t>, but overlayed with different colours for each node</w:t>
            </w:r>
          </w:p>
        </w:tc>
      </w:tr>
      <w:tr w:rsidR="009663C8" w:rsidRPr="00AA0320" w14:paraId="510440DF" w14:textId="77777777" w:rsidTr="000D4651">
        <w:tc>
          <w:tcPr>
            <w:tcW w:w="975" w:type="dxa"/>
          </w:tcPr>
          <w:p w14:paraId="4D4A1D4A" w14:textId="4CE8D877" w:rsidR="009663C8" w:rsidRPr="00AA0320" w:rsidRDefault="009663C8" w:rsidP="009663C8">
            <w:pPr>
              <w:rPr>
                <w:sz w:val="20"/>
                <w:szCs w:val="20"/>
              </w:rPr>
            </w:pPr>
            <w:r w:rsidRPr="00AA0320">
              <w:rPr>
                <w:sz w:val="20"/>
                <w:szCs w:val="20"/>
              </w:rPr>
              <w:t>Table 6.3</w:t>
            </w:r>
          </w:p>
        </w:tc>
        <w:tc>
          <w:tcPr>
            <w:tcW w:w="3104" w:type="dxa"/>
          </w:tcPr>
          <w:p w14:paraId="2F528B08" w14:textId="7539720E" w:rsidR="009663C8" w:rsidRPr="00AA0320" w:rsidRDefault="009663C8" w:rsidP="009663C8">
            <w:pPr>
              <w:rPr>
                <w:sz w:val="20"/>
                <w:szCs w:val="20"/>
              </w:rPr>
            </w:pPr>
            <w:r w:rsidRPr="00AA0320">
              <w:rPr>
                <w:sz w:val="20"/>
                <w:szCs w:val="20"/>
              </w:rPr>
              <w:t>p-values for effect of each covariate at each node</w:t>
            </w:r>
          </w:p>
        </w:tc>
        <w:tc>
          <w:tcPr>
            <w:tcW w:w="5020" w:type="dxa"/>
          </w:tcPr>
          <w:p w14:paraId="0CAC8202" w14:textId="2BE9D6F7" w:rsidR="009663C8" w:rsidRPr="00AA0320" w:rsidRDefault="009663C8" w:rsidP="009663C8">
            <w:pPr>
              <w:rPr>
                <w:sz w:val="20"/>
                <w:szCs w:val="20"/>
              </w:rPr>
            </w:pPr>
            <w:r w:rsidRPr="00AA0320">
              <w:rPr>
                <w:sz w:val="20"/>
                <w:szCs w:val="20"/>
              </w:rPr>
              <w:t>Further summaries detailing each split and the effects of covariates within each of these splits</w:t>
            </w:r>
          </w:p>
        </w:tc>
      </w:tr>
      <w:tr w:rsidR="009663C8" w:rsidRPr="00AA0320" w14:paraId="360ACA5B" w14:textId="77777777" w:rsidTr="000D4651">
        <w:tc>
          <w:tcPr>
            <w:tcW w:w="975" w:type="dxa"/>
          </w:tcPr>
          <w:p w14:paraId="76B8A22B" w14:textId="630184EE" w:rsidR="009663C8" w:rsidRPr="00AA0320" w:rsidRDefault="009663C8" w:rsidP="009663C8">
            <w:pPr>
              <w:rPr>
                <w:sz w:val="20"/>
                <w:szCs w:val="20"/>
              </w:rPr>
            </w:pPr>
            <w:r w:rsidRPr="00AA0320">
              <w:rPr>
                <w:sz w:val="20"/>
                <w:szCs w:val="20"/>
              </w:rPr>
              <w:t>Figure 6.4.i</w:t>
            </w:r>
          </w:p>
        </w:tc>
        <w:tc>
          <w:tcPr>
            <w:tcW w:w="3104" w:type="dxa"/>
          </w:tcPr>
          <w:p w14:paraId="243252B8" w14:textId="79F7AE2D" w:rsidR="009663C8" w:rsidRPr="00AA0320" w:rsidRDefault="009663C8" w:rsidP="009663C8">
            <w:pPr>
              <w:rPr>
                <w:sz w:val="20"/>
                <w:szCs w:val="20"/>
              </w:rPr>
            </w:pPr>
            <w:r w:rsidRPr="00AA0320">
              <w:rPr>
                <w:sz w:val="20"/>
                <w:szCs w:val="20"/>
              </w:rPr>
              <w:t>Overall Ranking Plackett-Luce Tree Considering [covariate i]</w:t>
            </w:r>
          </w:p>
        </w:tc>
        <w:tc>
          <w:tcPr>
            <w:tcW w:w="5020" w:type="dxa"/>
          </w:tcPr>
          <w:p w14:paraId="399C2380" w14:textId="5FAEFE6B" w:rsidR="009663C8" w:rsidRPr="00AA0320" w:rsidRDefault="009663C8" w:rsidP="009663C8">
            <w:pPr>
              <w:rPr>
                <w:sz w:val="20"/>
                <w:szCs w:val="20"/>
              </w:rPr>
            </w:pPr>
            <w:r w:rsidRPr="00AA0320">
              <w:rPr>
                <w:sz w:val="20"/>
                <w:szCs w:val="20"/>
              </w:rPr>
              <w:t>For each possible covariate the tree produced from a univariate analysis</w:t>
            </w:r>
          </w:p>
        </w:tc>
      </w:tr>
      <w:tr w:rsidR="009663C8" w:rsidRPr="00AA0320" w14:paraId="24F1F10E" w14:textId="77777777" w:rsidTr="000D4651">
        <w:tc>
          <w:tcPr>
            <w:tcW w:w="975" w:type="dxa"/>
          </w:tcPr>
          <w:p w14:paraId="2970B85A" w14:textId="3A2A0A50" w:rsidR="009663C8" w:rsidRPr="00AA0320" w:rsidRDefault="009663C8" w:rsidP="009663C8">
            <w:pPr>
              <w:rPr>
                <w:sz w:val="20"/>
                <w:szCs w:val="20"/>
              </w:rPr>
            </w:pPr>
            <w:r w:rsidRPr="00AA0320">
              <w:rPr>
                <w:sz w:val="20"/>
                <w:szCs w:val="20"/>
              </w:rPr>
              <w:t>Figure 6.5.i</w:t>
            </w:r>
          </w:p>
        </w:tc>
        <w:tc>
          <w:tcPr>
            <w:tcW w:w="3104" w:type="dxa"/>
          </w:tcPr>
          <w:p w14:paraId="645D14C2" w14:textId="23E6052B" w:rsidR="009663C8" w:rsidRPr="00AA0320" w:rsidRDefault="009663C8" w:rsidP="009663C8">
            <w:pPr>
              <w:rPr>
                <w:sz w:val="20"/>
                <w:szCs w:val="20"/>
              </w:rPr>
            </w:pPr>
            <w:r w:rsidRPr="00AA0320">
              <w:rPr>
                <w:sz w:val="20"/>
                <w:szCs w:val="20"/>
              </w:rPr>
              <w:t>Coefficient Estimates Within Each Identified Terminal Node Subgroup [covariate i]</w:t>
            </w:r>
          </w:p>
        </w:tc>
        <w:tc>
          <w:tcPr>
            <w:tcW w:w="5020" w:type="dxa"/>
          </w:tcPr>
          <w:p w14:paraId="61F23BED" w14:textId="58683DF8" w:rsidR="009663C8" w:rsidRPr="00AA0320" w:rsidRDefault="009663C8" w:rsidP="009663C8">
            <w:pPr>
              <w:rPr>
                <w:sz w:val="20"/>
                <w:szCs w:val="20"/>
              </w:rPr>
            </w:pPr>
            <w:r w:rsidRPr="00AA0320">
              <w:rPr>
                <w:sz w:val="20"/>
                <w:szCs w:val="20"/>
              </w:rPr>
              <w:t xml:space="preserve">For each possible covariate the </w:t>
            </w:r>
            <w:r w:rsidR="00556524" w:rsidRPr="00AA0320">
              <w:rPr>
                <w:sz w:val="20"/>
                <w:szCs w:val="20"/>
              </w:rPr>
              <w:t>terminal node plots equivalent to Fig 6.2</w:t>
            </w:r>
          </w:p>
        </w:tc>
      </w:tr>
    </w:tbl>
    <w:p w14:paraId="00011312" w14:textId="31AC0A1A" w:rsidR="00CA25D3" w:rsidRPr="00AA0320" w:rsidRDefault="00CA25D3">
      <w:pPr>
        <w:rPr>
          <w:sz w:val="20"/>
          <w:szCs w:val="20"/>
        </w:rPr>
      </w:pPr>
    </w:p>
    <w:p w14:paraId="6A466107" w14:textId="49138B45" w:rsidR="0071314A" w:rsidRPr="00AA0320" w:rsidRDefault="0071314A" w:rsidP="00AA0320">
      <w:pPr>
        <w:pStyle w:val="Heading3"/>
      </w:pPr>
      <w:r w:rsidRPr="00AA0320">
        <w:t>Section 7: Plackett-Luce Models With Covariates</w:t>
      </w:r>
    </w:p>
    <w:tbl>
      <w:tblPr>
        <w:tblStyle w:val="TableGrid"/>
        <w:tblW w:w="9099" w:type="dxa"/>
        <w:tblLook w:val="04A0" w:firstRow="1" w:lastRow="0" w:firstColumn="1" w:lastColumn="0" w:noHBand="0" w:noVBand="1"/>
      </w:tblPr>
      <w:tblGrid>
        <w:gridCol w:w="975"/>
        <w:gridCol w:w="3104"/>
        <w:gridCol w:w="5020"/>
      </w:tblGrid>
      <w:tr w:rsidR="0071314A" w:rsidRPr="00AA0320" w14:paraId="3A62808C" w14:textId="77777777" w:rsidTr="000D4651">
        <w:tc>
          <w:tcPr>
            <w:tcW w:w="975" w:type="dxa"/>
          </w:tcPr>
          <w:p w14:paraId="76AF8A60" w14:textId="77777777" w:rsidR="0071314A" w:rsidRPr="00AA0320" w:rsidRDefault="0071314A" w:rsidP="000D4651">
            <w:pPr>
              <w:rPr>
                <w:sz w:val="20"/>
                <w:szCs w:val="20"/>
              </w:rPr>
            </w:pPr>
            <w:r w:rsidRPr="00AA0320">
              <w:rPr>
                <w:sz w:val="20"/>
                <w:szCs w:val="20"/>
              </w:rPr>
              <w:t>#</w:t>
            </w:r>
          </w:p>
        </w:tc>
        <w:tc>
          <w:tcPr>
            <w:tcW w:w="3104" w:type="dxa"/>
          </w:tcPr>
          <w:p w14:paraId="475C7C03" w14:textId="77777777" w:rsidR="0071314A" w:rsidRPr="00AA0320" w:rsidRDefault="0071314A" w:rsidP="000D4651">
            <w:pPr>
              <w:rPr>
                <w:sz w:val="20"/>
                <w:szCs w:val="20"/>
              </w:rPr>
            </w:pPr>
            <w:r w:rsidRPr="00AA0320">
              <w:rPr>
                <w:sz w:val="20"/>
                <w:szCs w:val="20"/>
              </w:rPr>
              <w:t>Name</w:t>
            </w:r>
          </w:p>
        </w:tc>
        <w:tc>
          <w:tcPr>
            <w:tcW w:w="5020" w:type="dxa"/>
          </w:tcPr>
          <w:p w14:paraId="420E51BC" w14:textId="77777777" w:rsidR="0071314A" w:rsidRPr="00AA0320" w:rsidRDefault="0071314A" w:rsidP="000D4651">
            <w:pPr>
              <w:rPr>
                <w:sz w:val="20"/>
                <w:szCs w:val="20"/>
              </w:rPr>
            </w:pPr>
            <w:r w:rsidRPr="00AA0320">
              <w:rPr>
                <w:sz w:val="20"/>
                <w:szCs w:val="20"/>
              </w:rPr>
              <w:t>Description</w:t>
            </w:r>
          </w:p>
        </w:tc>
      </w:tr>
      <w:tr w:rsidR="0071314A" w:rsidRPr="00AA0320" w14:paraId="475DFA52" w14:textId="77777777" w:rsidTr="000D4651">
        <w:tc>
          <w:tcPr>
            <w:tcW w:w="975" w:type="dxa"/>
          </w:tcPr>
          <w:p w14:paraId="6FEA603C" w14:textId="6E25BD1E" w:rsidR="0071314A" w:rsidRPr="00AA0320" w:rsidRDefault="0071314A" w:rsidP="000D4651">
            <w:pPr>
              <w:rPr>
                <w:sz w:val="20"/>
                <w:szCs w:val="20"/>
              </w:rPr>
            </w:pPr>
            <w:r w:rsidRPr="00AA0320">
              <w:rPr>
                <w:sz w:val="20"/>
                <w:szCs w:val="20"/>
              </w:rPr>
              <w:t>Table 7.1</w:t>
            </w:r>
          </w:p>
        </w:tc>
        <w:tc>
          <w:tcPr>
            <w:tcW w:w="3104" w:type="dxa"/>
          </w:tcPr>
          <w:p w14:paraId="0D7AD4C9" w14:textId="7126C5D9" w:rsidR="0071314A" w:rsidRPr="00AA0320" w:rsidRDefault="0071314A" w:rsidP="000D4651">
            <w:pPr>
              <w:rPr>
                <w:sz w:val="20"/>
                <w:szCs w:val="20"/>
              </w:rPr>
            </w:pPr>
            <w:r w:rsidRPr="00AA0320">
              <w:rPr>
                <w:sz w:val="20"/>
                <w:szCs w:val="20"/>
              </w:rPr>
              <w:t>Partial Least Squares Biplot of Relationship Between Traits and Overall Performance</w:t>
            </w:r>
          </w:p>
        </w:tc>
        <w:tc>
          <w:tcPr>
            <w:tcW w:w="5020" w:type="dxa"/>
          </w:tcPr>
          <w:p w14:paraId="3C41E794" w14:textId="2C3C6C7E" w:rsidR="0071314A" w:rsidRPr="00AA0320" w:rsidRDefault="00EE559C" w:rsidP="000D4651">
            <w:pPr>
              <w:rPr>
                <w:sz w:val="20"/>
                <w:szCs w:val="20"/>
              </w:rPr>
            </w:pPr>
            <w:r w:rsidRPr="00AA0320">
              <w:rPr>
                <w:sz w:val="20"/>
                <w:szCs w:val="20"/>
              </w:rPr>
              <w:t>Biplot of varieties and traits in relation to overall preferences as determined through PLS (Partial Least Squares) methods.</w:t>
            </w:r>
          </w:p>
        </w:tc>
      </w:tr>
      <w:tr w:rsidR="0071314A" w:rsidRPr="00AA0320" w14:paraId="043A6340" w14:textId="77777777" w:rsidTr="000D4651">
        <w:tc>
          <w:tcPr>
            <w:tcW w:w="975" w:type="dxa"/>
          </w:tcPr>
          <w:p w14:paraId="7B5908A8" w14:textId="5C947D0F" w:rsidR="0071314A" w:rsidRPr="00AA0320" w:rsidRDefault="00A005F1" w:rsidP="000D4651">
            <w:pPr>
              <w:rPr>
                <w:sz w:val="20"/>
                <w:szCs w:val="20"/>
              </w:rPr>
            </w:pPr>
            <w:r w:rsidRPr="00AA0320">
              <w:rPr>
                <w:sz w:val="20"/>
                <w:szCs w:val="20"/>
              </w:rPr>
              <w:t>Table 7.1</w:t>
            </w:r>
          </w:p>
        </w:tc>
        <w:tc>
          <w:tcPr>
            <w:tcW w:w="3104" w:type="dxa"/>
          </w:tcPr>
          <w:p w14:paraId="21AE1250" w14:textId="1B999993" w:rsidR="0071314A" w:rsidRPr="00AA0320" w:rsidRDefault="00A005F1" w:rsidP="000D4651">
            <w:pPr>
              <w:rPr>
                <w:sz w:val="20"/>
                <w:szCs w:val="20"/>
              </w:rPr>
            </w:pPr>
            <w:r w:rsidRPr="00AA0320">
              <w:rPr>
                <w:sz w:val="20"/>
                <w:szCs w:val="20"/>
              </w:rPr>
              <w:t xml:space="preserve">Partial Least Squares Regression Model </w:t>
            </w:r>
            <w:r w:rsidR="00EE559C" w:rsidRPr="00AA0320">
              <w:rPr>
                <w:sz w:val="20"/>
                <w:szCs w:val="20"/>
              </w:rPr>
              <w:t>o</w:t>
            </w:r>
            <w:r w:rsidRPr="00AA0320">
              <w:rPr>
                <w:sz w:val="20"/>
                <w:szCs w:val="20"/>
              </w:rPr>
              <w:t>f Traits Against Overall Ranking</w:t>
            </w:r>
          </w:p>
        </w:tc>
        <w:tc>
          <w:tcPr>
            <w:tcW w:w="5020" w:type="dxa"/>
          </w:tcPr>
          <w:p w14:paraId="2E015584" w14:textId="5A234AC4" w:rsidR="0071314A" w:rsidRPr="00AA0320" w:rsidRDefault="00EE559C" w:rsidP="000D4651">
            <w:pPr>
              <w:rPr>
                <w:sz w:val="20"/>
                <w:szCs w:val="20"/>
              </w:rPr>
            </w:pPr>
            <w:r w:rsidRPr="00AA0320">
              <w:rPr>
                <w:sz w:val="20"/>
                <w:szCs w:val="20"/>
              </w:rPr>
              <w:t>Summary of relationships between individual traits and the overall trait in for of a Partial least Squares model, with parameters showing direction of relationship and p-values indicating level of significance. Because of strong correlation between all traits this will need some careful interpretations.</w:t>
            </w:r>
          </w:p>
        </w:tc>
      </w:tr>
    </w:tbl>
    <w:p w14:paraId="300C4650" w14:textId="61F22DBF" w:rsidR="0071314A" w:rsidRPr="00AA0320" w:rsidRDefault="0071314A">
      <w:pPr>
        <w:rPr>
          <w:sz w:val="20"/>
          <w:szCs w:val="20"/>
        </w:rPr>
      </w:pPr>
    </w:p>
    <w:p w14:paraId="61C2FBC3" w14:textId="1D9C7ADA" w:rsidR="00D5709A" w:rsidRPr="00AA0320" w:rsidRDefault="00D5709A" w:rsidP="00AA0320">
      <w:pPr>
        <w:pStyle w:val="Heading3"/>
      </w:pPr>
      <w:r w:rsidRPr="00AA0320">
        <w:t>Issues/Limitations</w:t>
      </w:r>
      <w:r w:rsidR="00374316" w:rsidRPr="00AA0320">
        <w:t>/Next Steps</w:t>
      </w:r>
    </w:p>
    <w:p w14:paraId="4D6B2E61" w14:textId="122D8997" w:rsidR="00D5709A" w:rsidRPr="00AA0320" w:rsidRDefault="00D5709A">
      <w:pPr>
        <w:rPr>
          <w:sz w:val="20"/>
          <w:szCs w:val="20"/>
        </w:rPr>
      </w:pPr>
      <w:r w:rsidRPr="00AA0320">
        <w:rPr>
          <w:sz w:val="20"/>
          <w:szCs w:val="20"/>
        </w:rPr>
        <w:t xml:space="preserve">Not been able to </w:t>
      </w:r>
      <w:r w:rsidR="00374316" w:rsidRPr="00AA0320">
        <w:rPr>
          <w:sz w:val="20"/>
          <w:szCs w:val="20"/>
        </w:rPr>
        <w:t xml:space="preserve">spend enough to time on how the </w:t>
      </w:r>
      <w:r w:rsidRPr="00AA0320">
        <w:rPr>
          <w:sz w:val="20"/>
          <w:szCs w:val="20"/>
        </w:rPr>
        <w:t>classification tree</w:t>
      </w:r>
      <w:r w:rsidR="00374316" w:rsidRPr="00AA0320">
        <w:rPr>
          <w:sz w:val="20"/>
          <w:szCs w:val="20"/>
        </w:rPr>
        <w:t xml:space="preserve"> plots will appear in reliably useful ways</w:t>
      </w:r>
      <w:r w:rsidRPr="00AA0320">
        <w:rPr>
          <w:sz w:val="20"/>
          <w:szCs w:val="20"/>
        </w:rPr>
        <w:t>. I know Kaue has done some work on this so maybe worthwhile he links in his work on this.</w:t>
      </w:r>
    </w:p>
    <w:p w14:paraId="6E8C4ACB" w14:textId="5FF4F1D2" w:rsidR="00D5709A" w:rsidRPr="00AA0320" w:rsidRDefault="00D5709A">
      <w:pPr>
        <w:rPr>
          <w:sz w:val="20"/>
          <w:szCs w:val="20"/>
        </w:rPr>
      </w:pPr>
      <w:r w:rsidRPr="00AA0320">
        <w:rPr>
          <w:sz w:val="20"/>
          <w:szCs w:val="20"/>
        </w:rPr>
        <w:t xml:space="preserve">Resolution of graphs is </w:t>
      </w:r>
      <w:r w:rsidR="00374316" w:rsidRPr="00AA0320">
        <w:rPr>
          <w:sz w:val="20"/>
          <w:szCs w:val="20"/>
        </w:rPr>
        <w:t>robust</w:t>
      </w:r>
      <w:r w:rsidRPr="00AA0320">
        <w:rPr>
          <w:sz w:val="20"/>
          <w:szCs w:val="20"/>
        </w:rPr>
        <w:t xml:space="preserve"> to varying numbers of treatments and different treatment names; but very long treatment names may cause graphs to be a problem</w:t>
      </w:r>
      <w:r w:rsidR="00374316" w:rsidRPr="00AA0320">
        <w:rPr>
          <w:sz w:val="20"/>
          <w:szCs w:val="20"/>
        </w:rPr>
        <w:t>, as would a very large number of varieties being compared</w:t>
      </w:r>
      <w:r w:rsidRPr="00AA0320">
        <w:rPr>
          <w:sz w:val="20"/>
          <w:szCs w:val="20"/>
        </w:rPr>
        <w:t>.</w:t>
      </w:r>
    </w:p>
    <w:p w14:paraId="52EDFCF3" w14:textId="1C2E42BA" w:rsidR="00374316" w:rsidRPr="00AA0320" w:rsidRDefault="00374316">
      <w:pPr>
        <w:rPr>
          <w:sz w:val="20"/>
          <w:szCs w:val="20"/>
        </w:rPr>
      </w:pPr>
      <w:r w:rsidRPr="00AA0320">
        <w:rPr>
          <w:sz w:val="20"/>
          <w:szCs w:val="20"/>
        </w:rPr>
        <w:t>Looping section 6 over each individual trait would be an obvious thing to add</w:t>
      </w:r>
    </w:p>
    <w:p w14:paraId="35C2A480" w14:textId="7E976133" w:rsidR="00374316" w:rsidRPr="00AA0320" w:rsidRDefault="00374316">
      <w:pPr>
        <w:rPr>
          <w:sz w:val="20"/>
          <w:szCs w:val="20"/>
        </w:rPr>
      </w:pPr>
      <w:r w:rsidRPr="00AA0320">
        <w:rPr>
          <w:sz w:val="20"/>
          <w:szCs w:val="20"/>
        </w:rPr>
        <w:t>Grammar/explanatory text can be improved in lots of places to aid interpretation of the results.</w:t>
      </w:r>
    </w:p>
    <w:p w14:paraId="1078D7C4" w14:textId="045BD08C" w:rsidR="00374316" w:rsidRPr="00AA0320" w:rsidRDefault="00374316">
      <w:pPr>
        <w:rPr>
          <w:sz w:val="20"/>
          <w:szCs w:val="20"/>
        </w:rPr>
      </w:pPr>
      <w:r w:rsidRPr="00AA0320">
        <w:rPr>
          <w:sz w:val="20"/>
          <w:szCs w:val="20"/>
        </w:rPr>
        <w:t>Noticed Kaue has made updates to his package(s) which mean some functions/options have been renamed. Code still uses the old function and argument names. Everything still works for now but may need updating calls to these functions to reflect new naming conventions from these packages.</w:t>
      </w:r>
    </w:p>
    <w:p w14:paraId="5EED2FA8" w14:textId="1D9A61F3" w:rsidR="00F13F30" w:rsidRPr="00AA0320" w:rsidRDefault="00F13F30" w:rsidP="00AA0320">
      <w:pPr>
        <w:pStyle w:val="Heading1"/>
      </w:pPr>
      <w:r w:rsidRPr="00AA0320">
        <w:t>Farmer Feedback Reports</w:t>
      </w:r>
    </w:p>
    <w:p w14:paraId="61A3AB3D" w14:textId="36B56148" w:rsidR="00F13F30" w:rsidRPr="00AA0320" w:rsidRDefault="00824F5D">
      <w:pPr>
        <w:rPr>
          <w:sz w:val="20"/>
          <w:szCs w:val="20"/>
        </w:rPr>
      </w:pPr>
      <w:r w:rsidRPr="00AA0320">
        <w:rPr>
          <w:sz w:val="20"/>
          <w:szCs w:val="20"/>
        </w:rPr>
        <w:t xml:space="preserve">The farmer feedback reports </w:t>
      </w:r>
      <w:r w:rsidR="00AA526C" w:rsidRPr="00AA0320">
        <w:rPr>
          <w:sz w:val="20"/>
          <w:szCs w:val="20"/>
        </w:rPr>
        <w:t>are</w:t>
      </w:r>
      <w:r w:rsidRPr="00AA0320">
        <w:rPr>
          <w:sz w:val="20"/>
          <w:szCs w:val="20"/>
        </w:rPr>
        <w:t xml:space="preserve"> one page feedback sheet</w:t>
      </w:r>
      <w:r w:rsidR="00AA526C" w:rsidRPr="00AA0320">
        <w:rPr>
          <w:sz w:val="20"/>
          <w:szCs w:val="20"/>
        </w:rPr>
        <w:t>s</w:t>
      </w:r>
      <w:r w:rsidRPr="00AA0320">
        <w:rPr>
          <w:sz w:val="20"/>
          <w:szCs w:val="20"/>
        </w:rPr>
        <w:t xml:space="preserve"> showing the most to least often favourite varieties based on overall ratings, together with the farmer’s own ranking, in a way that should be accessible to the farmers.</w:t>
      </w:r>
    </w:p>
    <w:p w14:paraId="70F4A25C" w14:textId="262CBBBB" w:rsidR="00824F5D" w:rsidRPr="00AA0320" w:rsidRDefault="00824F5D">
      <w:pPr>
        <w:rPr>
          <w:sz w:val="20"/>
          <w:szCs w:val="20"/>
        </w:rPr>
      </w:pPr>
      <w:r w:rsidRPr="00AA0320">
        <w:rPr>
          <w:sz w:val="20"/>
          <w:szCs w:val="20"/>
        </w:rPr>
        <w:lastRenderedPageBreak/>
        <w:t>We also have at the top of the sheet, a short info box with farmer’s name, number of farmers who participated, and the names of the three options that the farmer had to rank.</w:t>
      </w:r>
    </w:p>
    <w:p w14:paraId="219A45F1" w14:textId="7F5EE384" w:rsidR="00824F5D" w:rsidRPr="00AA0320" w:rsidRDefault="00824F5D">
      <w:pPr>
        <w:rPr>
          <w:sz w:val="20"/>
          <w:szCs w:val="20"/>
        </w:rPr>
      </w:pPr>
      <w:r w:rsidRPr="00AA0320">
        <w:rPr>
          <w:sz w:val="20"/>
          <w:szCs w:val="20"/>
        </w:rPr>
        <w:t xml:space="preserve">At the back of the sheet, we have </w:t>
      </w:r>
      <w:r w:rsidR="00AA526C" w:rsidRPr="00AA0320">
        <w:rPr>
          <w:sz w:val="20"/>
          <w:szCs w:val="20"/>
        </w:rPr>
        <w:t xml:space="preserve">some additional information about some of the varieties, or just the </w:t>
      </w:r>
      <w:r w:rsidRPr="00AA0320">
        <w:rPr>
          <w:sz w:val="20"/>
          <w:szCs w:val="20"/>
        </w:rPr>
        <w:t>list of varieties</w:t>
      </w:r>
      <w:r w:rsidR="00AA526C" w:rsidRPr="00AA0320">
        <w:rPr>
          <w:sz w:val="20"/>
          <w:szCs w:val="20"/>
        </w:rPr>
        <w:t xml:space="preserve"> with bank column info that can be filled by the farmer if no additional information has been added by the user </w:t>
      </w:r>
      <w:r w:rsidR="006F1702" w:rsidRPr="00AA0320">
        <w:rPr>
          <w:sz w:val="20"/>
          <w:szCs w:val="20"/>
        </w:rPr>
        <w:t>at</w:t>
      </w:r>
      <w:r w:rsidR="00AA526C" w:rsidRPr="00AA0320">
        <w:rPr>
          <w:sz w:val="20"/>
          <w:szCs w:val="20"/>
        </w:rPr>
        <w:t xml:space="preserve"> the input stage</w:t>
      </w:r>
      <w:r w:rsidR="00AC494E" w:rsidRPr="00AA0320">
        <w:rPr>
          <w:sz w:val="20"/>
          <w:szCs w:val="20"/>
        </w:rPr>
        <w:t xml:space="preserve"> (default)</w:t>
      </w:r>
      <w:r w:rsidR="00B23425" w:rsidRPr="00AA0320">
        <w:rPr>
          <w:sz w:val="20"/>
          <w:szCs w:val="20"/>
        </w:rPr>
        <w:t>.</w:t>
      </w:r>
    </w:p>
    <w:p w14:paraId="19C7829C" w14:textId="588585D3" w:rsidR="005B5AB0" w:rsidRPr="00AA0320" w:rsidRDefault="005B5AB0">
      <w:pPr>
        <w:rPr>
          <w:sz w:val="20"/>
          <w:szCs w:val="20"/>
        </w:rPr>
      </w:pPr>
      <w:r w:rsidRPr="00AA0320">
        <w:rPr>
          <w:sz w:val="20"/>
          <w:szCs w:val="20"/>
        </w:rPr>
        <w:t xml:space="preserve">A farmer feedback report will be produced for each of the farmers whose id has been included in the </w:t>
      </w:r>
      <w:r w:rsidRPr="00AA0320">
        <w:rPr>
          <w:i/>
          <w:iCs/>
          <w:sz w:val="20"/>
          <w:szCs w:val="20"/>
        </w:rPr>
        <w:t>ranker.ids</w:t>
      </w:r>
      <w:r w:rsidRPr="00AA0320">
        <w:rPr>
          <w:sz w:val="20"/>
          <w:szCs w:val="20"/>
        </w:rPr>
        <w:t xml:space="preserve"> parameter (should likely be defaulted to all ids)</w:t>
      </w:r>
    </w:p>
    <w:p w14:paraId="59D0EEF9" w14:textId="77777777" w:rsidR="00B23425" w:rsidRPr="00AA0320" w:rsidRDefault="00B23425" w:rsidP="00AA0320">
      <w:pPr>
        <w:pStyle w:val="Heading3"/>
      </w:pPr>
      <w:r w:rsidRPr="00AA0320">
        <w:t>Issues/Limitations</w:t>
      </w:r>
    </w:p>
    <w:p w14:paraId="0FDA3920" w14:textId="77777777" w:rsidR="00B23425" w:rsidRPr="00AA0320" w:rsidRDefault="00B23425" w:rsidP="00B23425">
      <w:pPr>
        <w:rPr>
          <w:sz w:val="20"/>
          <w:szCs w:val="20"/>
        </w:rPr>
      </w:pPr>
      <w:r w:rsidRPr="00AA0320">
        <w:rPr>
          <w:sz w:val="20"/>
          <w:szCs w:val="20"/>
        </w:rPr>
        <w:t>Only rankings based on overall rankings is available at this stage.</w:t>
      </w:r>
    </w:p>
    <w:p w14:paraId="3407D430" w14:textId="7AE5701E" w:rsidR="00B23425" w:rsidRPr="00AA0320" w:rsidRDefault="00B23425" w:rsidP="00B23425">
      <w:pPr>
        <w:rPr>
          <w:sz w:val="20"/>
          <w:szCs w:val="20"/>
        </w:rPr>
      </w:pPr>
      <w:r w:rsidRPr="00AA0320">
        <w:rPr>
          <w:sz w:val="20"/>
          <w:szCs w:val="20"/>
        </w:rPr>
        <w:t xml:space="preserve">The sheet can handle a fairly large number of options, but it will start being unreadable when we </w:t>
      </w:r>
      <w:r w:rsidR="009E5971" w:rsidRPr="00AA0320">
        <w:rPr>
          <w:sz w:val="20"/>
          <w:szCs w:val="20"/>
        </w:rPr>
        <w:t>go over</w:t>
      </w:r>
      <w:r w:rsidRPr="00AA0320">
        <w:rPr>
          <w:sz w:val="20"/>
          <w:szCs w:val="20"/>
        </w:rPr>
        <w:t xml:space="preserve"> 150 options. Similarly, it handles fairly long option names, but if some names get very long, </w:t>
      </w:r>
      <w:r w:rsidR="00656B7C" w:rsidRPr="00AA0320">
        <w:rPr>
          <w:sz w:val="20"/>
          <w:szCs w:val="20"/>
        </w:rPr>
        <w:t>some</w:t>
      </w:r>
      <w:r w:rsidRPr="00AA0320">
        <w:rPr>
          <w:sz w:val="20"/>
          <w:szCs w:val="20"/>
        </w:rPr>
        <w:t xml:space="preserve"> texts </w:t>
      </w:r>
      <w:r w:rsidR="00656B7C" w:rsidRPr="00AA0320">
        <w:rPr>
          <w:sz w:val="20"/>
          <w:szCs w:val="20"/>
        </w:rPr>
        <w:t>may</w:t>
      </w:r>
      <w:r w:rsidRPr="00AA0320">
        <w:rPr>
          <w:sz w:val="20"/>
          <w:szCs w:val="20"/>
        </w:rPr>
        <w:t xml:space="preserve"> start to overlap.</w:t>
      </w:r>
    </w:p>
    <w:p w14:paraId="4887502A" w14:textId="1A494E15" w:rsidR="00B23425" w:rsidRPr="00AA0320" w:rsidRDefault="00656B7C" w:rsidP="00B23425">
      <w:pPr>
        <w:rPr>
          <w:sz w:val="20"/>
          <w:szCs w:val="20"/>
        </w:rPr>
      </w:pPr>
      <w:r w:rsidRPr="00AA0320">
        <w:rPr>
          <w:sz w:val="20"/>
          <w:szCs w:val="20"/>
        </w:rPr>
        <w:t xml:space="preserve">Information concerning varieties should </w:t>
      </w:r>
      <w:r w:rsidR="009668F8" w:rsidRPr="00AA0320">
        <w:rPr>
          <w:sz w:val="20"/>
          <w:szCs w:val="20"/>
        </w:rPr>
        <w:t>be limited in length</w:t>
      </w:r>
      <w:r w:rsidR="006C24F7" w:rsidRPr="00AA0320">
        <w:rPr>
          <w:sz w:val="20"/>
          <w:szCs w:val="20"/>
        </w:rPr>
        <w:t>. N</w:t>
      </w:r>
      <w:r w:rsidR="001A191B" w:rsidRPr="00AA0320">
        <w:rPr>
          <w:sz w:val="20"/>
          <w:szCs w:val="20"/>
        </w:rPr>
        <w:t xml:space="preserve">o more than </w:t>
      </w:r>
      <w:r w:rsidR="00B31049" w:rsidRPr="00AA0320">
        <w:rPr>
          <w:sz w:val="20"/>
          <w:szCs w:val="20"/>
        </w:rPr>
        <w:t>95</w:t>
      </w:r>
      <w:r w:rsidR="001A191B" w:rsidRPr="00AA0320">
        <w:rPr>
          <w:sz w:val="20"/>
          <w:szCs w:val="20"/>
        </w:rPr>
        <w:t xml:space="preserve"> characters</w:t>
      </w:r>
      <w:r w:rsidR="00B31049" w:rsidRPr="00AA0320">
        <w:rPr>
          <w:sz w:val="20"/>
          <w:szCs w:val="20"/>
        </w:rPr>
        <w:t xml:space="preserve"> (</w:t>
      </w:r>
      <w:r w:rsidR="00794FED" w:rsidRPr="00AA0320">
        <w:rPr>
          <w:sz w:val="20"/>
          <w:szCs w:val="20"/>
        </w:rPr>
        <w:t>80</w:t>
      </w:r>
      <w:r w:rsidR="00B31049" w:rsidRPr="00AA0320">
        <w:rPr>
          <w:sz w:val="20"/>
          <w:szCs w:val="20"/>
        </w:rPr>
        <w:t xml:space="preserve"> if there are lots of capital letters). One line break</w:t>
      </w:r>
      <w:r w:rsidR="00A6754B" w:rsidRPr="00AA0320">
        <w:rPr>
          <w:sz w:val="20"/>
          <w:szCs w:val="20"/>
        </w:rPr>
        <w:t xml:space="preserve"> can be added when there are less than 25 options</w:t>
      </w:r>
      <w:r w:rsidR="00794FED" w:rsidRPr="00AA0320">
        <w:rPr>
          <w:sz w:val="20"/>
          <w:szCs w:val="20"/>
        </w:rPr>
        <w:t xml:space="preserve"> for which information is provided.</w:t>
      </w:r>
    </w:p>
    <w:p w14:paraId="61F84F9A" w14:textId="6D148A18" w:rsidR="00824F5D" w:rsidRPr="00AA0320" w:rsidRDefault="00824F5D">
      <w:pPr>
        <w:rPr>
          <w:sz w:val="20"/>
          <w:szCs w:val="20"/>
        </w:rPr>
      </w:pPr>
    </w:p>
    <w:sectPr w:rsidR="00824F5D" w:rsidRPr="00AA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D5A0E"/>
    <w:multiLevelType w:val="hybridMultilevel"/>
    <w:tmpl w:val="1C80B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9A"/>
    <w:rsid w:val="0005660E"/>
    <w:rsid w:val="00074F07"/>
    <w:rsid w:val="000E19A3"/>
    <w:rsid w:val="001060D7"/>
    <w:rsid w:val="001654CD"/>
    <w:rsid w:val="001A191B"/>
    <w:rsid w:val="00201A39"/>
    <w:rsid w:val="00257ABE"/>
    <w:rsid w:val="00271A4B"/>
    <w:rsid w:val="00374316"/>
    <w:rsid w:val="0039114F"/>
    <w:rsid w:val="004C7305"/>
    <w:rsid w:val="00512544"/>
    <w:rsid w:val="00556524"/>
    <w:rsid w:val="005B5AB0"/>
    <w:rsid w:val="00644B3D"/>
    <w:rsid w:val="00656B7C"/>
    <w:rsid w:val="006C24F7"/>
    <w:rsid w:val="006E0D14"/>
    <w:rsid w:val="006E508C"/>
    <w:rsid w:val="006F1702"/>
    <w:rsid w:val="0071314A"/>
    <w:rsid w:val="00763A4F"/>
    <w:rsid w:val="00794FED"/>
    <w:rsid w:val="007C624A"/>
    <w:rsid w:val="007D479E"/>
    <w:rsid w:val="00824F5D"/>
    <w:rsid w:val="00837567"/>
    <w:rsid w:val="009663C8"/>
    <w:rsid w:val="009668F8"/>
    <w:rsid w:val="009B6A07"/>
    <w:rsid w:val="009D0546"/>
    <w:rsid w:val="009E5971"/>
    <w:rsid w:val="00A005F1"/>
    <w:rsid w:val="00A112DB"/>
    <w:rsid w:val="00A6754B"/>
    <w:rsid w:val="00AA0320"/>
    <w:rsid w:val="00AA526C"/>
    <w:rsid w:val="00AC494E"/>
    <w:rsid w:val="00AE3747"/>
    <w:rsid w:val="00B23425"/>
    <w:rsid w:val="00B31049"/>
    <w:rsid w:val="00B71EA6"/>
    <w:rsid w:val="00CA25D3"/>
    <w:rsid w:val="00D5709A"/>
    <w:rsid w:val="00D812E6"/>
    <w:rsid w:val="00E10EF6"/>
    <w:rsid w:val="00EB45AB"/>
    <w:rsid w:val="00EE559C"/>
    <w:rsid w:val="00F01319"/>
    <w:rsid w:val="00F13F30"/>
    <w:rsid w:val="00F21D78"/>
    <w:rsid w:val="00FA5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EA5C"/>
  <w15:chartTrackingRefBased/>
  <w15:docId w15:val="{E8613EE3-7375-4C00-88E8-B50666F0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1F"/>
    <w:pPr>
      <w:ind w:left="720"/>
      <w:contextualSpacing/>
    </w:pPr>
  </w:style>
  <w:style w:type="table" w:styleId="TableGrid">
    <w:name w:val="Table Grid"/>
    <w:basedOn w:val="TableNormal"/>
    <w:uiPriority w:val="39"/>
    <w:rsid w:val="00CA2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05F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00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5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5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05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Dumble</dc:creator>
  <cp:keywords/>
  <dc:description/>
  <cp:lastModifiedBy>Sam Dumble</cp:lastModifiedBy>
  <cp:revision>30</cp:revision>
  <dcterms:created xsi:type="dcterms:W3CDTF">2019-10-07T10:22:00Z</dcterms:created>
  <dcterms:modified xsi:type="dcterms:W3CDTF">2019-10-10T16:32:00Z</dcterms:modified>
</cp:coreProperties>
</file>