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33B1B0" w14:textId="098BE803" w:rsidR="00C10F99" w:rsidRDefault="00E52A90">
      <w:bookmarkStart w:id="0" w:name="_GoBack"/>
      <w:r>
        <w:t xml:space="preserve">Within </w:t>
      </w:r>
      <w:proofErr w:type="spellStart"/>
      <w:r>
        <w:t>Jupyter</w:t>
      </w:r>
      <w:proofErr w:type="spellEnd"/>
      <w:r>
        <w:t xml:space="preserve"> Notebook Create the Following Visuals</w:t>
      </w:r>
    </w:p>
    <w:p w14:paraId="4B446585" w14:textId="5C6C4A1F" w:rsidR="00E52A90" w:rsidRDefault="00E52A90">
      <w:r>
        <w:t xml:space="preserve">Why are Solar Panels a good option? </w:t>
      </w:r>
      <w:r>
        <w:br/>
        <w:t>Compare CO2 emissions offset by State</w:t>
      </w:r>
      <w:r>
        <w:br/>
        <w:t>Within Missouri by City and County</w:t>
      </w:r>
      <w:r>
        <w:br/>
        <w:t>Also get total numbers of CO2 Offset for other graphical documentation.</w:t>
      </w:r>
    </w:p>
    <w:bookmarkEnd w:id="0"/>
    <w:p w14:paraId="1068046F" w14:textId="77777777" w:rsidR="00E52A90" w:rsidRDefault="00E52A90"/>
    <w:sectPr w:rsidR="00E52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37B"/>
    <w:rsid w:val="000F7467"/>
    <w:rsid w:val="004D537B"/>
    <w:rsid w:val="00854F96"/>
    <w:rsid w:val="00C10F99"/>
    <w:rsid w:val="00DE1211"/>
    <w:rsid w:val="00E5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D0B9"/>
  <w15:chartTrackingRefBased/>
  <w15:docId w15:val="{5258BE29-CF33-48E6-935A-BF55CFE97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Grattendick</dc:creator>
  <cp:keywords/>
  <dc:description/>
  <cp:lastModifiedBy>Andrew Grattendick</cp:lastModifiedBy>
  <cp:revision>4</cp:revision>
  <dcterms:created xsi:type="dcterms:W3CDTF">2018-08-07T02:22:00Z</dcterms:created>
  <dcterms:modified xsi:type="dcterms:W3CDTF">2018-08-19T11:02:00Z</dcterms:modified>
</cp:coreProperties>
</file>