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AHITS — Independent Assessment &amp; Forward Roadmap</w:t>
      </w:r>
    </w:p>
    <w:p>
      <w:pPr>
        <w:pStyle w:val="Subtitle"/>
      </w:pPr>
      <w:r>
        <w:t xml:space="preserve">Agricarbon Hardware Inventory &amp; Tracking System</w:t>
      </w:r>
    </w:p>
    <w:p>
      <w:pPr>
        <w:pStyle w:val="Date"/>
      </w:pPr>
      <w:r>
        <w:t xml:space="preserve">June 17,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e4c5bf952b5a2e7c53b9be5434746dde4aa577d"/>
      <w:r>
        <w:t xml:space="preserve">AHITS — Independent Assessment &amp; Forward Roadmap</w:t>
      </w:r>
      <w:bookmarkEnd w:id="20"/>
    </w:p>
    <w:p>
      <w:pPr>
        <w:pStyle w:val="FirstParagraph"/>
      </w:pPr>
      <w:r>
        <w:rPr>
          <w:b/>
        </w:rPr>
        <w:t xml:space="preserve">Agricarbon Hardware Inventory &amp; Tracking System</w:t>
      </w:r>
      <w:r>
        <w:t xml:space="preserve"> </w:t>
      </w:r>
      <w:r>
        <w:t xml:space="preserve">Independent code-and-staging review · prepared 2026-06-17 · reviewer: fresh-session analysis</w:t>
      </w:r>
      <w:r>
        <w:t xml:space="preserve"> </w:t>
      </w:r>
      <w:r>
        <w:t xml:space="preserve">Baseline: branch</w:t>
      </w:r>
      <w:r>
        <w:t xml:space="preserve"> </w:t>
      </w:r>
      <w:r>
        <w:rPr>
          <w:rStyle w:val="VerbatimChar"/>
        </w:rPr>
        <w:t xml:space="preserve">development</w:t>
      </w:r>
      <w:r>
        <w:t xml:space="preserve">, HEAD</w:t>
      </w:r>
      <w:r>
        <w:t xml:space="preserve"> </w:t>
      </w:r>
      <w:r>
        <w:rPr>
          <w:rStyle w:val="VerbatimChar"/>
        </w:rPr>
        <w:t xml:space="preserve">3c7516c</w:t>
      </w:r>
      <w:r>
        <w:t xml:space="preserve"> </w:t>
      </w:r>
      <w:r>
        <w:t xml:space="preserve">(PR #18 "wave1-offline-real" merged) · staging verified live at</w:t>
      </w:r>
      <w:r>
        <w:t xml:space="preserve"> </w:t>
      </w:r>
      <w:r>
        <w:rPr>
          <w:rStyle w:val="VerbatimChar"/>
        </w:rPr>
        <w:t xml:space="preserve">ahits-web-app-staging-vdz5yvke2a-uc.a.run.app</w:t>
      </w:r>
    </w:p>
    <w:p>
      <w:pPr>
        <w:pStyle w:val="BlockText"/>
      </w:pPr>
      <w:r>
        <w:rPr>
          <w:b/>
        </w:rPr>
        <w:t xml:space="preserve">How this document relates to the PRD.</w:t>
      </w:r>
      <w:r>
        <w:t xml:space="preserve"> </w:t>
      </w:r>
      <w:r>
        <w:rPr>
          <w:rStyle w:val="VerbatimChar"/>
        </w:rPr>
        <w:t xml:space="preserve">AHITS_PRD_v2.md</w:t>
      </w:r>
      <w:r>
        <w:t xml:space="preserve"> </w:t>
      </w:r>
      <w:r>
        <w:t xml:space="preserve">is the product spec and an unusually honest self-assessment. This document is a</w:t>
      </w:r>
      <w:r>
        <w:t xml:space="preserve"> </w:t>
      </w:r>
      <w:r>
        <w:rPr>
          <w:i/>
        </w:rPr>
        <w:t xml:space="preserve">separate, independent</w:t>
      </w:r>
      <w:r>
        <w:t xml:space="preserve"> </w:t>
      </w:r>
      <w:r>
        <w:t xml:space="preserve">pass: I interrogated the actual code and the live staging app rather than trusting the docs, then reconciled the two. Where this review and the PRD disagree, I show the code evidence (file:line). Read this alongside the PRD, not instead of it. Section 3 lists every place the current docs are now</w:t>
      </w:r>
      <w:r>
        <w:t xml:space="preserve"> </w:t>
      </w:r>
      <w:r>
        <w:rPr>
          <w:b/>
        </w:rPr>
        <w:t xml:space="preserve">stale or wrong</w:t>
      </w:r>
      <w:r>
        <w:t xml:space="preserve"> </w:t>
      </w:r>
      <w:r>
        <w:t xml:space="preserve">— start there.</w:t>
      </w:r>
    </w:p>
    <w:p>
      <w:r>
        <w:pict>
          <v:rect style="width:0;height:1.5pt" o:hralign="center" o:hrstd="t" o:hr="t"/>
        </w:pict>
      </w:r>
    </w:p>
    <w:p>
      <w:pPr>
        <w:pStyle w:val="Heading2"/>
      </w:pPr>
      <w:bookmarkStart w:id="21" w:name="X102b2e9de4183984340b81b0bb402a984d3925a"/>
      <w:r>
        <w:t xml:space="preserve">1. Executive summary</w:t>
      </w:r>
      <w:bookmarkEnd w:id="21"/>
    </w:p>
    <w:p>
      <w:pPr>
        <w:pStyle w:val="FirstParagraph"/>
      </w:pPr>
      <w:r>
        <w:t xml:space="preserve">The product is in good shape for its age. The load-bearing architecture — offline-first operator workflows with a durable IndexedDB queue, idempotent replay, single-source-of-truth inventory, and context-aware QR scan routing — is genuinely built and was verified working both in code and on the live staging app. This is the hard part, and it is done. Wave 0 and Wave 1 are real.</w:t>
      </w:r>
    </w:p>
    <w:p>
      <w:pPr>
        <w:pStyle w:val="BodyText"/>
      </w:pPr>
      <w:r>
        <w:t xml:space="preserve">The gap between "works in a two-operator demo" and "ready for 90 contractors in the field" is now almost entirely about</w:t>
      </w:r>
      <w:r>
        <w:t xml:space="preserve"> </w:t>
      </w:r>
      <w:r>
        <w:rPr>
          <w:b/>
        </w:rPr>
        <w:t xml:space="preserve">correctness consistency, security hardening, and finishing half-built surfaces</w:t>
      </w:r>
      <w:r>
        <w:t xml:space="preserve"> </w:t>
      </w:r>
      <w:r>
        <w:t xml:space="preserve">— not architecture. There are no foundational rewrites pending. Everything outstanding is additive or corrective.</w:t>
      </w:r>
    </w:p>
    <w:p>
      <w:pPr>
        <w:pStyle w:val="BodyText"/>
      </w:pPr>
      <w:r>
        <w:t xml:space="preserve">Three things matter most coming out of this review:</w:t>
      </w:r>
    </w:p>
    <w:p>
      <w:pPr>
        <w:numPr>
          <w:ilvl w:val="0"/>
          <w:numId w:val="1001"/>
        </w:numPr>
      </w:pPr>
      <w:r>
        <w:rPr>
          <w:b/>
        </w:rPr>
        <w:t xml:space="preserve">The current docs (including the PRD) overstate remaining work in some places and understate real risks in others.</w:t>
      </w:r>
      <w:r>
        <w:t xml:space="preserve"> </w:t>
      </w:r>
      <w:r>
        <w:t xml:space="preserve">Two of the three "immediate next" items in the PRD (punch #1 vehicle-remove, #5 refresh-after-mutation) and the "37 uncommitted auth-route transforms" loose end were</w:t>
      </w:r>
      <w:r>
        <w:t xml:space="preserve"> </w:t>
      </w:r>
      <w:r>
        <w:rPr>
          <w:i/>
        </w:rPr>
        <w:t xml:space="preserve">already fixed and merged</w:t>
      </w:r>
      <w:r>
        <w:t xml:space="preserve"> </w:t>
      </w:r>
      <w:r>
        <w:t xml:space="preserve">in commit</w:t>
      </w:r>
      <w:r>
        <w:t xml:space="preserve"> </w:t>
      </w:r>
      <w:r>
        <w:rPr>
          <w:rStyle w:val="VerbatimChar"/>
        </w:rPr>
        <w:t xml:space="preserve">0d5591c</w:t>
      </w:r>
      <w:r>
        <w:t xml:space="preserve"> </w:t>
      </w:r>
      <w:r>
        <w:t xml:space="preserve">via PR #18. Conversely, the PRD's confidence about "transfers verified end-to-end" hides a duplicate-handler hazard and a missing idempotency wrap on exactly the routes that move inventory. Section 3 corrects the record.</w:t>
      </w:r>
    </w:p>
    <w:p>
      <w:pPr>
        <w:numPr>
          <w:ilvl w:val="0"/>
          <w:numId w:val="1001"/>
        </w:numPr>
      </w:pPr>
      <w:r>
        <w:rPr>
          <w:b/>
        </w:rPr>
        <w:t xml:space="preserve">Photos do not exist anywhere.</w:t>
      </w:r>
      <w:r>
        <w:t xml:space="preserve"> </w:t>
      </w:r>
      <w:r>
        <w:t xml:space="preserve">The PRD treats private photo storage as a</w:t>
      </w:r>
      <w:r>
        <w:t xml:space="preserve"> </w:t>
      </w:r>
      <w:r>
        <w:rPr>
          <w:i/>
        </w:rPr>
        <w:t xml:space="preserve">hardening</w:t>
      </w:r>
      <w:r>
        <w:t xml:space="preserve"> </w:t>
      </w:r>
      <w:r>
        <w:t xml:space="preserve">follow-up, implying capture works. It does not. The one photo-related component (</w:t>
      </w:r>
      <w:r>
        <w:rPr>
          <w:rStyle w:val="VerbatimChar"/>
        </w:rPr>
        <w:t xml:space="preserve">NotePhotoDialog</w:t>
      </w:r>
      <w:r>
        <w:t xml:space="preserve">) always returns an empty array; nothing is ever captured, compressed, uploaded, or stored. Every</w:t>
      </w:r>
      <w:r>
        <w:t xml:space="preserve"> </w:t>
      </w:r>
      <w:r>
        <w:rPr>
          <w:rStyle w:val="VerbatimChar"/>
        </w:rPr>
        <w:t xml:space="preserve">photoUrls</w:t>
      </w:r>
      <w:r>
        <w:t xml:space="preserve"> </w:t>
      </w:r>
      <w:r>
        <w:t xml:space="preserve">in the system is permanently</w:t>
      </w:r>
      <w:r>
        <w:t xml:space="preserve"> </w:t>
      </w:r>
      <w:r>
        <w:rPr>
          <w:rStyle w:val="VerbatimChar"/>
        </w:rPr>
        <w:t xml:space="preserve">[]</w:t>
      </w:r>
      <w:r>
        <w:t xml:space="preserve">. Damage documentation — a core reason the app exists ("faster than texting a photo") — is non-functional. This is the single largest hidden gap.</w:t>
      </w:r>
    </w:p>
    <w:p>
      <w:pPr>
        <w:numPr>
          <w:ilvl w:val="0"/>
          <w:numId w:val="1001"/>
        </w:numPr>
      </w:pPr>
      <w:r>
        <w:rPr>
          <w:b/>
        </w:rPr>
        <w:t xml:space="preserve">The security debt is real and concentrated in a few high-leverage places:</w:t>
      </w:r>
      <w:r>
        <w:t xml:space="preserve"> </w:t>
      </w:r>
      <w:r>
        <w:t xml:space="preserve">guessable invite tokens on unthrottled public endpoints that can mint an</w:t>
      </w:r>
      <w:r>
        <w:t xml:space="preserve"> </w:t>
      </w:r>
      <w:r>
        <w:rPr>
          <w:i/>
        </w:rPr>
        <w:t xml:space="preserve">admin</w:t>
      </w:r>
      <w:r>
        <w:t xml:space="preserve"> </w:t>
      </w:r>
      <w:r>
        <w:t xml:space="preserve">account; mass-assignment on three admin edit routes; no session revocation; cost data leaking to operators; and unvalidated photo URLs / unescaped email HTML. None are exotic; all are fixable inside Wave 2/3 without architectural change.</w:t>
      </w:r>
    </w:p>
    <w:p>
      <w:pPr>
        <w:pStyle w:val="FirstParagraph"/>
      </w:pPr>
      <w:r>
        <w:t xml:space="preserve">My headline recommendation is unchanged from the PRD's instinct —</w:t>
      </w:r>
      <w:r>
        <w:t xml:space="preserve"> </w:t>
      </w:r>
      <w:r>
        <w:rPr>
          <w:b/>
        </w:rPr>
        <w:t xml:space="preserve">consolidate before adding features</w:t>
      </w:r>
      <w:r>
        <w:t xml:space="preserve"> </w:t>
      </w:r>
      <w:r>
        <w:t xml:space="preserve">— but with a sharper ordering: (a) ship the small confirmed hotfixes and delete the dead transfer handler; (b) do the security hardening pass as its own focused block</w:t>
      </w:r>
      <w:r>
        <w:t xml:space="preserve"> </w:t>
      </w:r>
      <w:r>
        <w:rPr>
          <w:i/>
        </w:rPr>
        <w:t xml:space="preserve">before</w:t>
      </w:r>
      <w:r>
        <w:t xml:space="preserve"> </w:t>
      </w:r>
      <w:r>
        <w:t xml:space="preserve">more feature work, because the invite-token and mass-assignment issues are exploitable today; (c) build photo capture end-to-end, since multiple "done" workflows secretly depend on it; (d) unify the UI primitives and vocabulary so the app "speaks to itself" consistently; then (e) finish the maintenance loop and notifications; then (f) the Phase 3 capstones.</w:t>
      </w:r>
    </w:p>
    <w:p>
      <w:pPr>
        <w:pStyle w:val="BodyText"/>
      </w:pPr>
      <w:r>
        <w:t xml:space="preserve">The good news worth stating plainly: the offline engine, the idempotency contract, the inventory source-of-truth, and the edge + route-level auth layering are all solid foundations that the rest of the plan can safely build on.</w:t>
      </w:r>
    </w:p>
    <w:p>
      <w:r>
        <w:pict>
          <v:rect style="width:0;height:1.5pt" o:hralign="center" o:hrstd="t" o:hr="t"/>
        </w:pict>
      </w:r>
    </w:p>
    <w:p>
      <w:pPr>
        <w:pStyle w:val="Heading2"/>
      </w:pPr>
      <w:bookmarkStart w:id="22" w:name="Xcdc983249626418d42c7ce4853ac4b3fe4bf190"/>
      <w:r>
        <w:t xml:space="preserve">2. What I did (methodology)</w:t>
      </w:r>
      <w:bookmarkEnd w:id="22"/>
    </w:p>
    <w:p>
      <w:pPr>
        <w:pStyle w:val="FirstParagraph"/>
      </w:pPr>
      <w:r>
        <w:t xml:space="preserve">So you can calibrate confidence in each finding:</w:t>
      </w:r>
    </w:p>
    <w:p>
      <w:pPr>
        <w:numPr>
          <w:ilvl w:val="0"/>
          <w:numId w:val="1002"/>
        </w:numPr>
        <w:pStyle w:val="Compact"/>
      </w:pPr>
      <w:r>
        <w:rPr>
          <w:b/>
        </w:rPr>
        <w:t xml:space="preserve">Read the full codebase</w:t>
      </w:r>
      <w:r>
        <w:t xml:space="preserve">:</w:t>
      </w:r>
      <w:r>
        <w:t xml:space="preserve"> </w:t>
      </w:r>
      <w:r>
        <w:rPr>
          <w:rStyle w:val="VerbatimChar"/>
        </w:rPr>
        <w:t xml:space="preserve">prisma/schema.prisma</w:t>
      </w:r>
      <w:r>
        <w:t xml:space="preserve">, all 43 API route files under</w:t>
      </w:r>
      <w:r>
        <w:t xml:space="preserve"> </w:t>
      </w:r>
      <w:r>
        <w:rPr>
          <w:rStyle w:val="VerbatimChar"/>
        </w:rPr>
        <w:t xml:space="preserve">src/app/api/**</w:t>
      </w:r>
      <w:r>
        <w:t xml:space="preserve">, all operator and admin pages, every shared component and hook,</w:t>
      </w:r>
      <w:r>
        <w:t xml:space="preserve"> </w:t>
      </w:r>
      <w:r>
        <w:rPr>
          <w:rStyle w:val="VerbatimChar"/>
        </w:rPr>
        <w:t xml:space="preserve">src/proxy.ts</w:t>
      </w:r>
      <w:r>
        <w:t xml:space="preserve">, the service worker,</w:t>
      </w:r>
      <w:r>
        <w:t xml:space="preserve"> </w:t>
      </w:r>
      <w:r>
        <w:rPr>
          <w:rStyle w:val="VerbatimChar"/>
        </w:rPr>
        <w:t xml:space="preserve">next.config.ts</w:t>
      </w:r>
      <w:r>
        <w:t xml:space="preserve">, the Dockerfile/Makefile/CI, and the seed/import scripts.</w:t>
      </w:r>
    </w:p>
    <w:p>
      <w:pPr>
        <w:numPr>
          <w:ilvl w:val="0"/>
          <w:numId w:val="1002"/>
        </w:numPr>
        <w:pStyle w:val="Compact"/>
      </w:pPr>
      <w:r>
        <w:rPr>
          <w:b/>
        </w:rPr>
        <w:t xml:space="preserve">Verified against the live staging app</w:t>
      </w:r>
      <w:r>
        <w:t xml:space="preserve"> </w:t>
      </w:r>
      <w:r>
        <w:t xml:space="preserve">in-browser: confirmed the operator dashboard contents, that edge auth redirects an operator away from</w:t>
      </w:r>
      <w:r>
        <w:t xml:space="preserve"> </w:t>
      </w:r>
      <w:r>
        <w:rPr>
          <w:rStyle w:val="VerbatimChar"/>
        </w:rPr>
        <w:t xml:space="preserve">/admin/*</w:t>
      </w:r>
      <w:r>
        <w:t xml:space="preserve">, and that the daily-check wizard renders and steps correctly.</w:t>
      </w:r>
    </w:p>
    <w:p>
      <w:pPr>
        <w:numPr>
          <w:ilvl w:val="0"/>
          <w:numId w:val="1002"/>
        </w:numPr>
        <w:pStyle w:val="Compact"/>
      </w:pPr>
      <w:r>
        <w:rPr>
          <w:b/>
        </w:rPr>
        <w:t xml:space="preserve">Reconciled ~22 markdown docs</w:t>
      </w:r>
      <w:r>
        <w:t xml:space="preserve"> </w:t>
      </w:r>
      <w:r>
        <w:t xml:space="preserve">against the merged code at HEAD, flagging stale and contradictory claims.</w:t>
      </w:r>
    </w:p>
    <w:p>
      <w:pPr>
        <w:numPr>
          <w:ilvl w:val="0"/>
          <w:numId w:val="1002"/>
        </w:numPr>
        <w:pStyle w:val="Compact"/>
      </w:pPr>
      <w:r>
        <w:rPr>
          <w:b/>
        </w:rPr>
        <w:t xml:space="preserve">Independently re-derived severities</w:t>
      </w:r>
      <w:r>
        <w:t xml:space="preserve"> </w:t>
      </w:r>
      <w:r>
        <w:t xml:space="preserve">rather than inheriting them, and</w:t>
      </w:r>
      <w:r>
        <w:t xml:space="preserve"> </w:t>
      </w:r>
      <w:r>
        <w:rPr>
          <w:b/>
        </w:rPr>
        <w:t xml:space="preserve">caught one false positive</w:t>
      </w:r>
      <w:r>
        <w:t xml:space="preserve"> </w:t>
      </w:r>
      <w:r>
        <w:t xml:space="preserve">in my own first-pass automated review (the "middleware never runs" claim — see §3) by checking the Next.js 16 source conventions directly.</w:t>
      </w:r>
    </w:p>
    <w:p>
      <w:pPr>
        <w:pStyle w:val="FirstParagraph"/>
      </w:pPr>
      <w:r>
        <w:t xml:space="preserve">Confidence levels in this doc: "confirmed" = I read the exact code or saw it on staging; "likely" = strong code evidence but not exercised at runtime; "needs device test" = cannot be confirmed without a real phone in airplane mode.</w:t>
      </w:r>
    </w:p>
    <w:p>
      <w:r>
        <w:pict>
          <v:rect style="width:0;height:1.5pt" o:hralign="center" o:hrstd="t" o:hr="t"/>
        </w:pict>
      </w:r>
    </w:p>
    <w:p>
      <w:pPr>
        <w:pStyle w:val="Heading2"/>
      </w:pPr>
      <w:bookmarkStart w:id="23" w:name="X0c23aec1600940f8a7838ebd6e908219d5ab422"/>
      <w:r>
        <w:t xml:space="preserve">3. Corrections to the current record (read this first)</w:t>
      </w:r>
      <w:bookmarkEnd w:id="23"/>
    </w:p>
    <w:p>
      <w:pPr>
        <w:pStyle w:val="FirstParagraph"/>
      </w:pPr>
      <w:r>
        <w:t xml:space="preserve">The single most valuable output of an independent pass is catching where the existing analysis has drifted from reality. The docs were written against at least three different commit baselines and predate the PR #18 merge.</w:t>
      </w:r>
    </w:p>
    <w:p>
      <w:pPr>
        <w:pStyle w:val="Heading3"/>
      </w:pPr>
      <w:bookmarkStart w:id="24" w:name="X5fb4390d571b22615f0993ed5a5a0625113efc7"/>
      <w:r>
        <w:t xml:space="preserve">3.1 Things the docs say are open/broken that are actually FIXED</w:t>
      </w:r>
      <w:bookmarkEnd w:id="24"/>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Claim in docs</w:t>
            </w:r>
          </w:p>
        </w:tc>
        <w:tc>
          <w:tcPr>
            <w:tcBorders>
              <w:bottom w:val="single"/>
            </w:tcBorders>
            <w:vAlign w:val="bottom"/>
          </w:tcPr>
          <w:p>
            <w:pPr>
              <w:pStyle w:val="Compact"/>
              <w:jc w:val="left"/>
            </w:pPr>
            <w:r>
              <w:t xml:space="preserve">Reality at HEAD</w:t>
            </w:r>
            <w:r>
              <w:t xml:space="preserve"> </w:t>
            </w:r>
            <w:r>
              <w:rPr>
                <w:rStyle w:val="VerbatimChar"/>
              </w:rPr>
              <w:t xml:space="preserve">3c7516c</w:t>
            </w:r>
          </w:p>
        </w:tc>
        <w:tc>
          <w:tcPr>
            <w:tcBorders>
              <w:bottom w:val="single"/>
            </w:tcBorders>
            <w:vAlign w:val="bottom"/>
          </w:tcPr>
          <w:p>
            <w:pPr>
              <w:pStyle w:val="Compact"/>
              <w:jc w:val="left"/>
            </w:pPr>
            <w:r>
              <w:t xml:space="preserve">Evidence</w:t>
            </w:r>
          </w:p>
        </w:tc>
      </w:tr>
      <w:tr>
        <w:tc>
          <w:p>
            <w:pPr>
              <w:pStyle w:val="Compact"/>
              <w:jc w:val="left"/>
            </w:pPr>
            <w:r>
              <w:t xml:space="preserve">Punch #1 — operator vehicle-remove sends wrong payload (400)</w:t>
            </w:r>
          </w:p>
        </w:tc>
        <w:tc>
          <w:p>
            <w:pPr>
              <w:pStyle w:val="Compact"/>
              <w:jc w:val="left"/>
            </w:pPr>
            <w:r>
              <w:rPr>
                <w:b/>
              </w:rPr>
              <w:t xml:space="preserve">Fixed.</w:t>
            </w:r>
            <w:r>
              <w:t xml:space="preserve"> </w:t>
            </w:r>
            <w:r>
              <w:t xml:space="preserve">UI now sends</w:t>
            </w:r>
            <w:r>
              <w:t xml:space="preserve"> </w:t>
            </w:r>
            <w:r>
              <w:rPr>
                <w:rStyle w:val="VerbatimChar"/>
              </w:rPr>
              <w:t xml:space="preserve">{vehicles:[{vehicleId,dispositionType:'AVAILABLE'}],note}</w:t>
            </w:r>
            <w:r>
              <w:t xml:space="preserve">, matching the route's</w:t>
            </w:r>
            <w:r>
              <w:t xml:space="preserve"> </w:t>
            </w:r>
            <w:r>
              <w:rPr>
                <w:rStyle w:val="VerbatimChar"/>
              </w:rPr>
              <w:t xml:space="preserve">removeSchema</w:t>
            </w:r>
            <w:r>
              <w:t xml:space="preserve">.</w:t>
            </w:r>
          </w:p>
        </w:tc>
        <w:tc>
          <w:p>
            <w:pPr>
              <w:pStyle w:val="Compact"/>
              <w:jc w:val="left"/>
            </w:pPr>
            <w:r>
              <w:rPr>
                <w:rStyle w:val="VerbatimChar"/>
              </w:rPr>
              <w:t xml:space="preserve">src/app/(operator)/operator/my-rig/page.tsx:803-817</w:t>
            </w:r>
            <w:r>
              <w:t xml:space="preserve"> </w:t>
            </w:r>
            <w:r>
              <w:t xml:space="preserve">vs</w:t>
            </w:r>
            <w:r>
              <w:t xml:space="preserve"> </w:t>
            </w:r>
            <w:r>
              <w:rPr>
                <w:rStyle w:val="VerbatimChar"/>
              </w:rPr>
              <w:t xml:space="preserve">src/app/api/deployments/[id]/vehicles/route.ts:47-50</w:t>
            </w:r>
          </w:p>
        </w:tc>
      </w:tr>
      <w:tr>
        <w:tc>
          <w:p>
            <w:pPr>
              <w:pStyle w:val="Compact"/>
              <w:jc w:val="left"/>
            </w:pPr>
            <w:r>
              <w:t xml:space="preserve">Punch #5 — UI doesn't auto-refresh after mutations</w:t>
            </w:r>
          </w:p>
        </w:tc>
        <w:tc>
          <w:p>
            <w:pPr>
              <w:pStyle w:val="Compact"/>
              <w:jc w:val="left"/>
            </w:pPr>
            <w:r>
              <w:rPr>
                <w:b/>
              </w:rPr>
              <w:t xml:space="preserve">Fixed.</w:t>
            </w:r>
            <w:r>
              <w:t xml:space="preserve"> </w:t>
            </w:r>
            <w:r>
              <w:rPr>
                <w:rStyle w:val="VerbatimChar"/>
              </w:rPr>
              <w:t xml:space="preserve">await load()</w:t>
            </w:r>
            <w:r>
              <w:t xml:space="preserve"> </w:t>
            </w:r>
            <w:r>
              <w:t xml:space="preserve">runs after every operator mutation (action, accept/decline, return, log usage, end, rental add, launch).</w:t>
            </w:r>
          </w:p>
        </w:tc>
        <w:tc>
          <w:p>
            <w:pPr>
              <w:pStyle w:val="Compact"/>
              <w:jc w:val="left"/>
            </w:pPr>
            <w:r>
              <w:rPr>
                <w:rStyle w:val="VerbatimChar"/>
              </w:rPr>
              <w:t xml:space="preserve">my-rig/page.tsx:711,753,778,843,871,1220,1507</w:t>
            </w:r>
          </w:p>
        </w:tc>
      </w:tr>
      <w:tr>
        <w:tc>
          <w:p>
            <w:pPr>
              <w:pStyle w:val="Compact"/>
              <w:jc w:val="left"/>
            </w:pPr>
            <w:r>
              <w:t xml:space="preserve">§3.1 — "37 uncommitted auth-route transforms" running old inline checks on staging</w:t>
            </w:r>
          </w:p>
        </w:tc>
        <w:tc>
          <w:p>
            <w:pPr>
              <w:pStyle w:val="Compact"/>
              <w:jc w:val="left"/>
            </w:pPr>
            <w:r>
              <w:rPr>
                <w:b/>
              </w:rPr>
              <w:t xml:space="preserve">Committed and merged</w:t>
            </w:r>
            <w:r>
              <w:t xml:space="preserve"> </w:t>
            </w:r>
            <w:r>
              <w:t xml:space="preserve">in</w:t>
            </w:r>
            <w:r>
              <w:t xml:space="preserve"> </w:t>
            </w:r>
            <w:r>
              <w:rPr>
                <w:rStyle w:val="VerbatimChar"/>
              </w:rPr>
              <w:t xml:space="preserve">0d5591c</w:t>
            </w:r>
            <w:r>
              <w:t xml:space="preserve">. 39 of 43 routes now use</w:t>
            </w:r>
            <w:r>
              <w:t xml:space="preserve"> </w:t>
            </w:r>
            <w:r>
              <w:rPr>
                <w:rStyle w:val="VerbatimChar"/>
              </w:rPr>
              <w:t xml:space="preserve">requireAdmin</w:t>
            </w:r>
            <w:r>
              <w:t xml:space="preserve">/</w:t>
            </w:r>
            <w:r>
              <w:rPr>
                <w:rStyle w:val="VerbatimChar"/>
              </w:rPr>
              <w:t xml:space="preserve">requireAuth</w:t>
            </w:r>
            <w:r>
              <w:t xml:space="preserve">; the 4 remaining are legitimately non-admin.</w:t>
            </w:r>
          </w:p>
        </w:tc>
        <w:tc>
          <w:p>
            <w:pPr>
              <w:pStyle w:val="Compact"/>
              <w:jc w:val="left"/>
            </w:pPr>
            <w:r>
              <w:rPr>
                <w:rStyle w:val="VerbatimChar"/>
              </w:rPr>
              <w:t xml:space="preserve">git show 0d5591c</w:t>
            </w:r>
            <w:r>
              <w:t xml:space="preserve">; working tree clean of these</w:t>
            </w:r>
          </w:p>
        </w:tc>
      </w:tr>
      <w:tr>
        <w:tc>
          <w:p>
            <w:pPr>
              <w:pStyle w:val="Compact"/>
              <w:jc w:val="left"/>
            </w:pPr>
            <w:r>
              <w:t xml:space="preserve">§3.1 — idempotency migration "pending"</w:t>
            </w:r>
          </w:p>
        </w:tc>
        <w:tc>
          <w:p>
            <w:pPr>
              <w:pStyle w:val="Compact"/>
              <w:jc w:val="left"/>
            </w:pPr>
            <w:r>
              <w:rPr>
                <w:b/>
              </w:rPr>
              <w:t xml:space="preserve">Committed.</w:t>
            </w:r>
            <w:r>
              <w:t xml:space="preserve"> </w:t>
            </w:r>
            <w:r>
              <w:t xml:space="preserve">Migrations</w:t>
            </w:r>
            <w:r>
              <w:t xml:space="preserve"> </w:t>
            </w:r>
            <w:r>
              <w:rPr>
                <w:rStyle w:val="VerbatimChar"/>
              </w:rPr>
              <w:t xml:space="preserve">20260617120000_wave1_idempotency</w:t>
            </w:r>
            <w:r>
              <w:t xml:space="preserve"> </w:t>
            </w:r>
            <w:r>
              <w:t xml:space="preserve">and</w:t>
            </w:r>
            <w:r>
              <w:t xml:space="preserve"> </w:t>
            </w:r>
            <w:r>
              <w:rPr>
                <w:rStyle w:val="VerbatimChar"/>
              </w:rPr>
              <w:t xml:space="preserve">…140000_idempotency_nullable_status</w:t>
            </w:r>
            <w:r>
              <w:t xml:space="preserve"> </w:t>
            </w:r>
            <w:r>
              <w:t xml:space="preserve">are in the repo.</w:t>
            </w:r>
          </w:p>
        </w:tc>
        <w:tc>
          <w:p>
            <w:pPr>
              <w:pStyle w:val="Compact"/>
              <w:jc w:val="left"/>
            </w:pPr>
            <w:r>
              <w:rPr>
                <w:rStyle w:val="VerbatimChar"/>
              </w:rPr>
              <w:t xml:space="preserve">prisma/migrations/</w:t>
            </w:r>
          </w:p>
        </w:tc>
      </w:tr>
    </w:tbl>
    <w:p>
      <w:pPr>
        <w:pStyle w:val="BodyText"/>
      </w:pPr>
      <w:r>
        <w:rPr>
          <w:b/>
        </w:rPr>
        <w:t xml:space="preserve">Net effect:</w:t>
      </w:r>
      <w:r>
        <w:t xml:space="preserve"> </w:t>
      </w:r>
      <w:r>
        <w:t xml:space="preserve">the PRD's "immediate next actions (1): commit + deploy the auth transforms and fixes #1/#2" is ~2/3 already done. Only #2 (consumable banner) remains of that batch.</w:t>
      </w:r>
    </w:p>
    <w:p>
      <w:pPr>
        <w:pStyle w:val="Heading3"/>
      </w:pPr>
      <w:bookmarkStart w:id="25" w:name="Xa4ce4ad8d295815afede14e08e81180c6c7ff4d"/>
      <w:r>
        <w:t xml:space="preserve">3.2 A false positive worth flagging (so it doesn't get fixed by mistake)</w:t>
      </w:r>
      <w:bookmarkEnd w:id="25"/>
    </w:p>
    <w:p>
      <w:pPr>
        <w:pStyle w:val="FirstParagraph"/>
      </w:pPr>
      <w:r>
        <w:t xml:space="preserve">My first automated backend pass flagged</w:t>
      </w:r>
      <w:r>
        <w:t xml:space="preserve"> </w:t>
      </w:r>
      <w:r>
        <w:rPr>
          <w:b/>
        </w:rPr>
        <w:t xml:space="preserve">"Critical:</w:t>
      </w:r>
      <w:r>
        <w:rPr>
          <w:b/>
        </w:rPr>
        <w:t xml:space="preserve"> </w:t>
      </w:r>
      <w:r>
        <w:rPr>
          <w:rStyle w:val="VerbatimChar"/>
          <w:b/>
        </w:rPr>
        <w:t xml:space="preserve">src/proxy.ts</w:t>
      </w:r>
      <w:r>
        <w:rPr>
          <w:b/>
        </w:rPr>
        <w:t xml:space="preserve"> </w:t>
      </w:r>
      <w:r>
        <w:rPr>
          <w:b/>
        </w:rPr>
        <w:t xml:space="preserve">is misnamed, Next only runs</w:t>
      </w:r>
      <w:r>
        <w:rPr>
          <w:b/>
        </w:rPr>
        <w:t xml:space="preserve"> </w:t>
      </w:r>
      <w:r>
        <w:rPr>
          <w:rStyle w:val="VerbatimChar"/>
          <w:b/>
        </w:rPr>
        <w:t xml:space="preserve">middleware.ts</w:t>
      </w:r>
      <w:r>
        <w:rPr>
          <w:b/>
        </w:rPr>
        <w:t xml:space="preserve">, so all edge auth is dead."</w:t>
      </w:r>
      <w:r>
        <w:t xml:space="preserve"> </w:t>
      </w:r>
      <w:r>
        <w:rPr>
          <w:b/>
        </w:rPr>
        <w:t xml:space="preserve">This is wrong.</w:t>
      </w:r>
      <w:r>
        <w:t xml:space="preserve"> </w:t>
      </w:r>
      <w:r>
        <w:t xml:space="preserve">Next.js 16</w:t>
      </w:r>
      <w:r>
        <w:t xml:space="preserve"> </w:t>
      </w:r>
      <w:r>
        <w:rPr>
          <w:i/>
        </w:rPr>
        <w:t xml:space="preserve">renamed</w:t>
      </w:r>
      <w:r>
        <w:t xml:space="preserve"> </w:t>
      </w:r>
      <w:r>
        <w:t xml:space="preserve">the middleware convention to</w:t>
      </w:r>
      <w:r>
        <w:t xml:space="preserve"> </w:t>
      </w:r>
      <w:r>
        <w:rPr>
          <w:rStyle w:val="VerbatimChar"/>
        </w:rPr>
        <w:t xml:space="preserve">proxy</w:t>
      </w:r>
      <w:r>
        <w:t xml:space="preserve"> </w:t>
      </w:r>
      <w:r>
        <w:t xml:space="preserve">(</w:t>
      </w:r>
      <w:r>
        <w:rPr>
          <w:rStyle w:val="VerbatimChar"/>
        </w:rPr>
        <w:t xml:space="preserve">PROXY_FILENAME = 'proxy'</w:t>
      </w:r>
      <w:r>
        <w:t xml:space="preserve"> </w:t>
      </w:r>
      <w:r>
        <w:t xml:space="preserve">in</w:t>
      </w:r>
      <w:r>
        <w:t xml:space="preserve"> </w:t>
      </w:r>
      <w:r>
        <w:rPr>
          <w:rStyle w:val="VerbatimChar"/>
        </w:rPr>
        <w:t xml:space="preserve">node_modules/next/dist/lib/constants.js</w:t>
      </w:r>
      <w:r>
        <w:t xml:space="preserve">;</w:t>
      </w:r>
      <w:r>
        <w:t xml:space="preserve"> </w:t>
      </w:r>
      <w:r>
        <w:rPr>
          <w:rStyle w:val="VerbatimChar"/>
        </w:rPr>
        <w:t xml:space="preserve">README.md</w:t>
      </w:r>
      <w:r>
        <w:t xml:space="preserve"> </w:t>
      </w:r>
      <w:r>
        <w:t xml:space="preserve">documents the migration). I confirmed on staging that an operator navigating to</w:t>
      </w:r>
      <w:r>
        <w:t xml:space="preserve"> </w:t>
      </w:r>
      <w:r>
        <w:rPr>
          <w:rStyle w:val="VerbatimChar"/>
        </w:rPr>
        <w:t xml:space="preserve">/admin/vehicles</w:t>
      </w:r>
      <w:r>
        <w:t xml:space="preserve"> </w:t>
      </w:r>
      <w:r>
        <w:t xml:space="preserve">is</w:t>
      </w:r>
      <w:r>
        <w:t xml:space="preserve"> </w:t>
      </w:r>
      <w:r>
        <w:rPr>
          <w:b/>
        </w:rPr>
        <w:t xml:space="preserve">redirected back to</w:t>
      </w:r>
      <w:r>
        <w:rPr>
          <w:b/>
        </w:rPr>
        <w:t xml:space="preserve"> </w:t>
      </w:r>
      <w:r>
        <w:rPr>
          <w:rStyle w:val="VerbatimChar"/>
          <w:b/>
        </w:rPr>
        <w:t xml:space="preserve">/operator/dashboard</w:t>
      </w:r>
      <w:r>
        <w:t xml:space="preserve"> </w:t>
      </w:r>
      <w:r>
        <w:t xml:space="preserve">— edge auth is live and working. Do</w:t>
      </w:r>
      <w:r>
        <w:t xml:space="preserve"> </w:t>
      </w:r>
      <w:r>
        <w:rPr>
          <w:b/>
        </w:rPr>
        <w:t xml:space="preserve">not</w:t>
      </w:r>
      <w:r>
        <w:t xml:space="preserve"> </w:t>
      </w:r>
      <w:r>
        <w:t xml:space="preserve">rename</w:t>
      </w:r>
      <w:r>
        <w:t xml:space="preserve"> </w:t>
      </w:r>
      <w:r>
        <w:rPr>
          <w:rStyle w:val="VerbatimChar"/>
        </w:rPr>
        <w:t xml:space="preserve">proxy.ts</w:t>
      </w:r>
      <w:r>
        <w:t xml:space="preserve"> </w:t>
      </w:r>
      <w:r>
        <w:t xml:space="preserve">to</w:t>
      </w:r>
      <w:r>
        <w:t xml:space="preserve"> </w:t>
      </w:r>
      <w:r>
        <w:rPr>
          <w:rStyle w:val="VerbatimChar"/>
        </w:rPr>
        <w:t xml:space="preserve">middleware.ts</w:t>
      </w:r>
      <w:r>
        <w:t xml:space="preserve">. This is actually a</w:t>
      </w:r>
      <w:r>
        <w:t xml:space="preserve"> </w:t>
      </w:r>
      <w:r>
        <w:rPr>
          <w:i/>
        </w:rPr>
        <w:t xml:space="preserve">strength</w:t>
      </w:r>
      <w:r>
        <w:t xml:space="preserve">: the app has defense-in-depth (edge gate + per-route</w:t>
      </w:r>
      <w:r>
        <w:t xml:space="preserve"> </w:t>
      </w:r>
      <w:r>
        <w:rPr>
          <w:rStyle w:val="VerbatimChar"/>
        </w:rPr>
        <w:t xml:space="preserve">requireAdmin</w:t>
      </w:r>
      <w:r>
        <w:t xml:space="preserve">). It's called out here because it's the kind of plausible-sounding "fix" that would break a working security layer.</w:t>
      </w:r>
    </w:p>
    <w:p>
      <w:pPr>
        <w:pStyle w:val="Heading3"/>
      </w:pPr>
      <w:bookmarkStart w:id="26" w:name="X6d60ea4019128335338de1104c3746e9f12cd8f"/>
      <w:r>
        <w:t xml:space="preserve">3.3 Things the docs understate or miss</w:t>
      </w:r>
      <w:bookmarkEnd w:id="26"/>
    </w:p>
    <w:p>
      <w:pPr>
        <w:numPr>
          <w:ilvl w:val="0"/>
          <w:numId w:val="1003"/>
        </w:numPr>
        <w:pStyle w:val="Compact"/>
      </w:pPr>
      <w:r>
        <w:rPr>
          <w:b/>
        </w:rPr>
        <w:t xml:space="preserve">Transfers are not idempotency-wrapped.</w:t>
      </w:r>
      <w:r>
        <w:t xml:space="preserve"> </w:t>
      </w:r>
      <w:r>
        <w:rPr>
          <w:rStyle w:val="VerbatimChar"/>
        </w:rPr>
        <w:t xml:space="preserve">transfers/[id]/accept</w:t>
      </w:r>
      <w:r>
        <w:t xml:space="preserve"> </w:t>
      </w:r>
      <w:r>
        <w:t xml:space="preserve">and</w:t>
      </w:r>
      <w:r>
        <w:t xml:space="preserve"> </w:t>
      </w:r>
      <w:r>
        <w:rPr>
          <w:rStyle w:val="VerbatimChar"/>
        </w:rPr>
        <w:t xml:space="preserve">decline</w:t>
      </w:r>
      <w:r>
        <w:t xml:space="preserve"> </w:t>
      </w:r>
      <w:r>
        <w:t xml:space="preserve">move vehicles, flip unit statuses, and write CheckLogs but are</w:t>
      </w:r>
      <w:r>
        <w:t xml:space="preserve"> </w:t>
      </w:r>
      <w:r>
        <w:rPr>
          <w:b/>
        </w:rPr>
        <w:t xml:space="preserve">not</w:t>
      </w:r>
      <w:r>
        <w:t xml:space="preserve"> </w:t>
      </w:r>
      <w:r>
        <w:t xml:space="preserve">wrapped in</w:t>
      </w:r>
      <w:r>
        <w:t xml:space="preserve"> </w:t>
      </w:r>
      <w:r>
        <w:rPr>
          <w:rStyle w:val="VerbatimChar"/>
        </w:rPr>
        <w:t xml:space="preserve">withIdempotency</w:t>
      </w:r>
      <w:r>
        <w:t xml:space="preserve"> </w:t>
      </w:r>
      <w:r>
        <w:t xml:space="preserve">— the exact routes the PRD's "exactly one DB record on replay" promise should cover. A double-tap accept on a flaky connection can double-create kit items / CheckLogs. (</w:t>
      </w:r>
      <w:r>
        <w:rPr>
          <w:rStyle w:val="VerbatimChar"/>
        </w:rPr>
        <w:t xml:space="preserve">src/app/api/transfers/[id]/accept/route.ts</w:t>
      </w:r>
      <w:r>
        <w:t xml:space="preserve"> </w:t>
      </w:r>
      <w:r>
        <w:t xml:space="preserve">— no</w:t>
      </w:r>
      <w:r>
        <w:t xml:space="preserve"> </w:t>
      </w:r>
      <w:r>
        <w:rPr>
          <w:rStyle w:val="VerbatimChar"/>
        </w:rPr>
        <w:t xml:space="preserve">withIdempotency</w:t>
      </w:r>
      <w:r>
        <w:t xml:space="preserve"> </w:t>
      </w:r>
      <w:r>
        <w:t xml:space="preserve">import.)</w:t>
      </w:r>
    </w:p>
    <w:p>
      <w:pPr>
        <w:numPr>
          <w:ilvl w:val="0"/>
          <w:numId w:val="1003"/>
        </w:numPr>
        <w:pStyle w:val="Compact"/>
      </w:pPr>
      <w:r>
        <w:rPr>
          <w:b/>
        </w:rPr>
        <w:t xml:space="preserve">Photos are 100% absent</w:t>
      </w:r>
      <w:r>
        <w:t xml:space="preserve">, not merely "needs private storage" (see §1, §5).</w:t>
      </w:r>
    </w:p>
    <w:p>
      <w:pPr>
        <w:numPr>
          <w:ilvl w:val="0"/>
          <w:numId w:val="1003"/>
        </w:numPr>
        <w:pStyle w:val="Compact"/>
      </w:pPr>
      <w:r>
        <w:rPr>
          <w:rStyle w:val="VerbatimChar"/>
          <w:b/>
        </w:rPr>
        <w:t xml:space="preserve">useAuth</w:t>
      </w:r>
      <w:r>
        <w:rPr>
          <w:b/>
        </w:rPr>
        <w:t xml:space="preserve"> </w:t>
      </w:r>
      <w:r>
        <w:rPr>
          <w:b/>
        </w:rPr>
        <w:t xml:space="preserve">ignores HTTP 401</w:t>
      </w:r>
      <w:r>
        <w:t xml:space="preserve"> </w:t>
      </w:r>
      <w:r>
        <w:t xml:space="preserve">—</w:t>
      </w:r>
      <w:r>
        <w:t xml:space="preserve"> </w:t>
      </w:r>
      <w:r>
        <w:rPr>
          <w:rStyle w:val="VerbatimChar"/>
        </w:rPr>
        <w:t xml:space="preserve">/api/auth/me</w:t>
      </w:r>
      <w:r>
        <w:t xml:space="preserve"> </w:t>
      </w:r>
      <w:r>
        <w:t xml:space="preserve">returns 401 with</w:t>
      </w:r>
      <w:r>
        <w:t xml:space="preserve"> </w:t>
      </w:r>
      <w:r>
        <w:rPr>
          <w:rStyle w:val="VerbatimChar"/>
        </w:rPr>
        <w:t xml:space="preserve">{error}</w:t>
      </w:r>
      <w:r>
        <w:t xml:space="preserve"> </w:t>
      </w:r>
      <w:r>
        <w:t xml:space="preserve">on an expired session, but the fetcher never checks</w:t>
      </w:r>
      <w:r>
        <w:t xml:space="preserve"> </w:t>
      </w:r>
      <w:r>
        <w:rPr>
          <w:rStyle w:val="VerbatimChar"/>
        </w:rPr>
        <w:t xml:space="preserve">r.ok</w:t>
      </w:r>
      <w:r>
        <w:t xml:space="preserve">, so</w:t>
      </w:r>
      <w:r>
        <w:t xml:space="preserve"> </w:t>
      </w:r>
      <w:r>
        <w:rPr>
          <w:rStyle w:val="VerbatimChar"/>
        </w:rPr>
        <w:t xml:space="preserve">user</w:t>
      </w:r>
      <w:r>
        <w:t xml:space="preserve"> </w:t>
      </w:r>
      <w:r>
        <w:t xml:space="preserve">becomes a truthy</w:t>
      </w:r>
      <w:r>
        <w:t xml:space="preserve"> </w:t>
      </w:r>
      <w:r>
        <w:rPr>
          <w:rStyle w:val="VerbatimChar"/>
        </w:rPr>
        <w:t xml:space="preserve">{error:'Unauthorized'}</w:t>
      </w:r>
      <w:r>
        <w:t xml:space="preserve"> </w:t>
      </w:r>
      <w:r>
        <w:t xml:space="preserve">object and the UI shows no session-expiry signal. (</w:t>
      </w:r>
      <w:r>
        <w:rPr>
          <w:rStyle w:val="VerbatimChar"/>
        </w:rPr>
        <w:t xml:space="preserve">src/hooks/useAuth.ts:7</w:t>
      </w:r>
      <w:r>
        <w:t xml:space="preserve">.)</w:t>
      </w:r>
    </w:p>
    <w:p>
      <w:pPr>
        <w:numPr>
          <w:ilvl w:val="0"/>
          <w:numId w:val="1003"/>
        </w:numPr>
        <w:pStyle w:val="Compact"/>
      </w:pPr>
      <w:r>
        <w:rPr>
          <w:b/>
        </w:rPr>
        <w:t xml:space="preserve">Default seed credentials are well-known</w:t>
      </w:r>
      <w:r>
        <w:t xml:space="preserve"> </w:t>
      </w:r>
      <w:r>
        <w:t xml:space="preserve">(</w:t>
      </w:r>
      <w:r>
        <w:rPr>
          <w:rStyle w:val="VerbatimChar"/>
        </w:rPr>
        <w:t xml:space="preserve">ops@agricarbon.com / Admin1234!</w:t>
      </w:r>
      <w:r>
        <w:t xml:space="preserve">, operators</w:t>
      </w:r>
      <w:r>
        <w:t xml:space="preserve"> </w:t>
      </w:r>
      <w:r>
        <w:rPr>
          <w:rStyle w:val="VerbatimChar"/>
        </w:rPr>
        <w:t xml:space="preserve">123456</w:t>
      </w:r>
      <w:r>
        <w:t xml:space="preserve">) and live in</w:t>
      </w:r>
      <w:r>
        <w:t xml:space="preserve"> </w:t>
      </w:r>
      <w:r>
        <w:rPr>
          <w:rStyle w:val="VerbatimChar"/>
        </w:rPr>
        <w:t xml:space="preserve">prisma/seed.ts</w:t>
      </w:r>
      <w:r>
        <w:t xml:space="preserve"> </w:t>
      </w:r>
      <w:r>
        <w:t xml:space="preserve">— a real risk if seed is ever run against a shared/prod DB.</w:t>
      </w:r>
    </w:p>
    <w:p>
      <w:pPr>
        <w:pStyle w:val="Heading3"/>
      </w:pPr>
      <w:bookmarkStart w:id="27" w:name="Xb54ccbd7ef63816c8d9883f2932e75ecb0b79a1"/>
      <w:r>
        <w:t xml:space="preserve">3.4 Documentation hygiene</w:t>
      </w:r>
      <w:bookmarkEnd w:id="27"/>
    </w:p>
    <w:p>
      <w:pPr>
        <w:pStyle w:val="FirstParagraph"/>
      </w:pPr>
      <w:r>
        <w:t xml:space="preserve">There are ~22 overlapping markdown docs written against ≥3 commit baselines, which is itself a source of the drift above. Recommended canonical set: keep</w:t>
      </w:r>
      <w:r>
        <w:t xml:space="preserve"> </w:t>
      </w:r>
      <w:r>
        <w:rPr>
          <w:rStyle w:val="VerbatimChar"/>
        </w:rPr>
        <w:t xml:space="preserve">AHITS_PRD_v2.md</w:t>
      </w:r>
      <w:r>
        <w:t xml:space="preserve"> </w:t>
      </w:r>
      <w:r>
        <w:t xml:space="preserve">(the live tracker — needs a correction pass per §3.1),</w:t>
      </w:r>
      <w:r>
        <w:t xml:space="preserve"> </w:t>
      </w:r>
      <w:r>
        <w:rPr>
          <w:rStyle w:val="VerbatimChar"/>
        </w:rPr>
        <w:t xml:space="preserve">AHITS_QA_STAGING_ISSUES.md</w:t>
      </w:r>
      <w:r>
        <w:t xml:space="preserve"> </w:t>
      </w:r>
      <w:r>
        <w:t xml:space="preserve">(raw QA record),</w:t>
      </w:r>
      <w:r>
        <w:t xml:space="preserve"> </w:t>
      </w:r>
      <w:r>
        <w:rPr>
          <w:rStyle w:val="VerbatimChar"/>
        </w:rPr>
        <w:t xml:space="preserve">README.md</w:t>
      </w:r>
      <w:r>
        <w:t xml:space="preserve">,</w:t>
      </w:r>
      <w:r>
        <w:t xml:space="preserve"> </w:t>
      </w:r>
      <w:r>
        <w:rPr>
          <w:rStyle w:val="VerbatimChar"/>
        </w:rPr>
        <w:t xml:space="preserve">CLAUDE.md</w:t>
      </w:r>
      <w:r>
        <w:t xml:space="preserve">/</w:t>
      </w:r>
      <w:r>
        <w:rPr>
          <w:rStyle w:val="VerbatimChar"/>
        </w:rPr>
        <w:t xml:space="preserve">AGENTS.md</w:t>
      </w:r>
      <w:r>
        <w:t xml:space="preserve">, and</w:t>
      </w:r>
      <w:r>
        <w:t xml:space="preserve"> </w:t>
      </w:r>
      <w:r>
        <w:rPr>
          <w:b/>
        </w:rPr>
        <w:t xml:space="preserve">this</w:t>
      </w:r>
      <w:r>
        <w:t xml:space="preserve"> </w:t>
      </w:r>
      <w:r>
        <w:t xml:space="preserve">assessment. Move the rest —</w:t>
      </w:r>
      <w:r>
        <w:t xml:space="preserve"> </w:t>
      </w:r>
      <w:r>
        <w:rPr>
          <w:rStyle w:val="VerbatimChar"/>
        </w:rPr>
        <w:t xml:space="preserve">AUDIT_REPORT.md</w:t>
      </w:r>
      <w:r>
        <w:t xml:space="preserve">,</w:t>
      </w:r>
      <w:r>
        <w:t xml:space="preserve"> </w:t>
      </w:r>
      <w:r>
        <w:rPr>
          <w:rStyle w:val="VerbatimChar"/>
        </w:rPr>
        <w:t xml:space="preserve">AHITS_REVIEW.md</w:t>
      </w:r>
      <w:r>
        <w:t xml:space="preserve">,</w:t>
      </w:r>
      <w:r>
        <w:t xml:space="preserve"> </w:t>
      </w:r>
      <w:r>
        <w:rPr>
          <w:rStyle w:val="VerbatimChar"/>
        </w:rPr>
        <w:t xml:space="preserve">AHITS_REVIEW_V2.md</w:t>
      </w:r>
      <w:r>
        <w:t xml:space="preserve">, all</w:t>
      </w:r>
      <w:r>
        <w:t xml:space="preserve"> </w:t>
      </w:r>
      <w:r>
        <w:rPr>
          <w:rStyle w:val="VerbatimChar"/>
        </w:rPr>
        <w:t xml:space="preserve">CLAUDE_SPRINT_*</w:t>
      </w:r>
      <w:r>
        <w:t xml:space="preserve">/</w:t>
      </w:r>
      <w:r>
        <w:rPr>
          <w:rStyle w:val="VerbatimChar"/>
        </w:rPr>
        <w:t xml:space="preserve">CLAUDE_*_FEATURE</w:t>
      </w:r>
      <w:r>
        <w:t xml:space="preserve"> </w:t>
      </w:r>
      <w:r>
        <w:t xml:space="preserve">docs,</w:t>
      </w:r>
      <w:r>
        <w:t xml:space="preserve"> </w:t>
      </w:r>
      <w:r>
        <w:rPr>
          <w:rStyle w:val="VerbatimChar"/>
        </w:rPr>
        <w:t xml:space="preserve">PRD_ADDITIONS_V2.md</w:t>
      </w:r>
      <w:r>
        <w:t xml:space="preserve">,</w:t>
      </w:r>
      <w:r>
        <w:t xml:space="preserve"> </w:t>
      </w:r>
      <w:r>
        <w:rPr>
          <w:rStyle w:val="VerbatimChar"/>
        </w:rPr>
        <w:t xml:space="preserve">AHITS_QA_RESUME_CHECKLIST.md</w:t>
      </w:r>
      <w:r>
        <w:t xml:space="preserve">, and the older</w:t>
      </w:r>
      <w:r>
        <w:t xml:space="preserve"> </w:t>
      </w:r>
      <w:r>
        <w:rPr>
          <w:rStyle w:val="VerbatimChar"/>
        </w:rPr>
        <w:t xml:space="preserve">AHITS_STATE_ANALYSIS</w:t>
      </w:r>
      <w:r>
        <w:t xml:space="preserve">/</w:t>
      </w:r>
      <w:r>
        <w:rPr>
          <w:rStyle w:val="VerbatimChar"/>
        </w:rPr>
        <w:t xml:space="preserve">WAVE1_ANALYSIS</w:t>
      </w:r>
      <w:r>
        <w:t xml:space="preserve">/</w:t>
      </w:r>
      <w:r>
        <w:rPr>
          <w:rStyle w:val="VerbatimChar"/>
        </w:rPr>
        <w:t xml:space="preserve">SIMPLIFICATION_REVIEW</w:t>
      </w:r>
      <w:r>
        <w:t xml:space="preserve"> </w:t>
      </w:r>
      <w:r>
        <w:t xml:space="preserve">— into</w:t>
      </w:r>
      <w:r>
        <w:t xml:space="preserve"> </w:t>
      </w:r>
      <w:r>
        <w:rPr>
          <w:rStyle w:val="VerbatimChar"/>
        </w:rPr>
        <w:t xml:space="preserve">docs/archive/</w:t>
      </w:r>
      <w:r>
        <w:t xml:space="preserve"> </w:t>
      </w:r>
      <w:r>
        <w:t xml:space="preserve">with a one-line "snapshot as of commit X" header. This is not busywork: the stale docs are actively producing contradictory status numbers (Phase 1 is variously quoted at 70/80/85%).</w:t>
      </w:r>
    </w:p>
    <w:p>
      <w:r>
        <w:pict>
          <v:rect style="width:0;height:1.5pt" o:hralign="center" o:hrstd="t" o:hr="t"/>
        </w:pict>
      </w:r>
    </w:p>
    <w:p>
      <w:pPr>
        <w:pStyle w:val="Heading2"/>
      </w:pPr>
      <w:bookmarkStart w:id="28" w:name="X6fc4300798a3488dc0c9856ef4f2e254c452ad3"/>
      <w:r>
        <w:t xml:space="preserve">4. State of the app — grounded build status</w:t>
      </w:r>
      <w:bookmarkEnd w:id="28"/>
    </w:p>
    <w:p>
      <w:pPr>
        <w:pStyle w:val="FirstParagraph"/>
      </w:pPr>
      <w:r>
        <w:t xml:space="preserve">Reconciled to the merged code. Status key: ✅ built &amp; verified · 🟢 built, light verification · 🟡 partial/defects · ⛔ not started.</w:t>
      </w:r>
    </w:p>
    <w:p>
      <w:pPr>
        <w:pStyle w:val="BodyText"/>
      </w:pPr>
      <w:r>
        <w:rPr>
          <w:b/>
        </w:rPr>
        <w:t xml:space="preserve">Phase 1 — Foundation (~85%)</w:t>
      </w:r>
    </w:p>
    <w:p>
      <w:pPr>
        <w:numPr>
          <w:ilvl w:val="0"/>
          <w:numId w:val="1004"/>
        </w:numPr>
        <w:pStyle w:val="Compact"/>
      </w:pPr>
      <w:r>
        <w:t xml:space="preserve">✅ PIN + admin login; login rate-limit + PIN lockout (in-memory rate limiter — see §6).</w:t>
      </w:r>
    </w:p>
    <w:p>
      <w:pPr>
        <w:numPr>
          <w:ilvl w:val="0"/>
          <w:numId w:val="1004"/>
        </w:numPr>
        <w:pStyle w:val="Compact"/>
      </w:pPr>
      <w:r>
        <w:t xml:space="preserve">✅ Inventory single source of truth; serialized counts derived from</w:t>
      </w:r>
      <w:r>
        <w:t xml:space="preserve"> </w:t>
      </w:r>
      <w:r>
        <w:rPr>
          <w:rStyle w:val="VerbatimChar"/>
        </w:rPr>
        <w:t xml:space="preserve">InventoryUnit</w:t>
      </w:r>
      <w:r>
        <w:t xml:space="preserve">, consumables from</w:t>
      </w:r>
      <w:r>
        <w:t xml:space="preserve"> </w:t>
      </w:r>
      <w:r>
        <w:rPr>
          <w:rStyle w:val="VerbatimChar"/>
        </w:rPr>
        <w:t xml:space="preserve">quantity</w:t>
      </w:r>
      <w:r>
        <w:t xml:space="preserve">.</w:t>
      </w:r>
    </w:p>
    <w:p>
      <w:pPr>
        <w:numPr>
          <w:ilvl w:val="0"/>
          <w:numId w:val="1004"/>
        </w:numPr>
        <w:pStyle w:val="Compact"/>
      </w:pPr>
      <w:r>
        <w:t xml:space="preserve">✅ Edge auth (</w:t>
      </w:r>
      <w:r>
        <w:rPr>
          <w:rStyle w:val="VerbatimChar"/>
        </w:rPr>
        <w:t xml:space="preserve">proxy.ts</w:t>
      </w:r>
      <w:r>
        <w:t xml:space="preserve">) + per-route</w:t>
      </w:r>
      <w:r>
        <w:t xml:space="preserve"> </w:t>
      </w:r>
      <w:r>
        <w:rPr>
          <w:rStyle w:val="VerbatimChar"/>
        </w:rPr>
        <w:t xml:space="preserve">requireAdmin</w:t>
      </w:r>
      <w:r>
        <w:t xml:space="preserve">/</w:t>
      </w:r>
      <w:r>
        <w:rPr>
          <w:rStyle w:val="VerbatimChar"/>
        </w:rPr>
        <w:t xml:space="preserve">requireAuth</w:t>
      </w:r>
      <w:r>
        <w:t xml:space="preserve"> </w:t>
      </w:r>
      <w:r>
        <w:t xml:space="preserve">— defense-in-depth, verified on staging.</w:t>
      </w:r>
    </w:p>
    <w:p>
      <w:pPr>
        <w:numPr>
          <w:ilvl w:val="0"/>
          <w:numId w:val="1004"/>
        </w:numPr>
        <w:pStyle w:val="Compact"/>
      </w:pPr>
      <w:r>
        <w:t xml:space="preserve">🟡 Vehicle CRUD — works; PATCH is unvalidated mass-assignment (§6).</w:t>
      </w:r>
    </w:p>
    <w:p>
      <w:pPr>
        <w:numPr>
          <w:ilvl w:val="0"/>
          <w:numId w:val="1004"/>
        </w:numPr>
        <w:pStyle w:val="Compact"/>
      </w:pPr>
      <w:r>
        <w:t xml:space="preserve">✅ Daily vehicle check — verified online and offline with idempotent upsert.</w:t>
      </w:r>
    </w:p>
    <w:p>
      <w:pPr>
        <w:numPr>
          <w:ilvl w:val="0"/>
          <w:numId w:val="1004"/>
        </w:numPr>
        <w:pStyle w:val="Compact"/>
      </w:pPr>
      <w:r>
        <w:t xml:space="preserve">✅ Equipment check in/out — verified via scan and My-Rig; durable offline.</w:t>
      </w:r>
    </w:p>
    <w:p>
      <w:pPr>
        <w:numPr>
          <w:ilvl w:val="0"/>
          <w:numId w:val="1004"/>
        </w:numPr>
        <w:pStyle w:val="Compact"/>
      </w:pPr>
      <w:r>
        <w:t xml:space="preserve">🟡 Admin dashboard — stat cards + alerts list; the §11.1 operational feeds/tables are absent.</w:t>
      </w:r>
    </w:p>
    <w:p>
      <w:pPr>
        <w:numPr>
          <w:ilvl w:val="0"/>
          <w:numId w:val="1004"/>
        </w:numPr>
        <w:pStyle w:val="Compact"/>
      </w:pPr>
      <w:r>
        <w:t xml:space="preserve">✅ QR association-on-create + context-aware scan routing.</w:t>
      </w:r>
    </w:p>
    <w:p>
      <w:pPr>
        <w:numPr>
          <w:ilvl w:val="0"/>
          <w:numId w:val="1004"/>
        </w:numPr>
        <w:pStyle w:val="Compact"/>
      </w:pPr>
      <w:r>
        <w:t xml:space="preserve">🟡 Settings — categories + hubs; alert-threshold/cutoff config not wired.</w:t>
      </w:r>
    </w:p>
    <w:p>
      <w:pPr>
        <w:numPr>
          <w:ilvl w:val="0"/>
          <w:numId w:val="1004"/>
        </w:numPr>
        <w:pStyle w:val="Compact"/>
      </w:pPr>
      <w:r>
        <w:t xml:space="preserve">🟡 Rigs/Kits/Deployments + transfers — work, but with the consumable, idempotency, and duplicate-handler issues in §6.</w:t>
      </w:r>
    </w:p>
    <w:p>
      <w:pPr>
        <w:pStyle w:val="FirstParagraph"/>
      </w:pPr>
      <w:r>
        <w:rPr>
          <w:b/>
        </w:rPr>
        <w:t xml:space="preserve">Phase 2 — Core Operations (~35%)</w:t>
      </w:r>
    </w:p>
    <w:p>
      <w:pPr>
        <w:numPr>
          <w:ilvl w:val="0"/>
          <w:numId w:val="1005"/>
        </w:numPr>
        <w:pStyle w:val="Compact"/>
      </w:pPr>
      <w:r>
        <w:t xml:space="preserve">✅ Offline + background sync (Wave 1) — durable queue, honest indicators, idempotent replay, operator precache, 7-day read cache.</w:t>
      </w:r>
    </w:p>
    <w:p>
      <w:pPr>
        <w:numPr>
          <w:ilvl w:val="0"/>
          <w:numId w:val="1005"/>
        </w:numPr>
        <w:pStyle w:val="Compact"/>
      </w:pPr>
      <w:r>
        <w:t xml:space="preserve">🟡 Maintenance — damage-report tasks created; the mark-complete recurrence loop and the mileage trigger are not built.</w:t>
      </w:r>
    </w:p>
    <w:p>
      <w:pPr>
        <w:numPr>
          <w:ilvl w:val="0"/>
          <w:numId w:val="1005"/>
        </w:numPr>
        <w:pStyle w:val="Compact"/>
      </w:pPr>
      <w:r>
        <w:t xml:space="preserve">⛔ Photo capture —</w:t>
      </w:r>
      <w:r>
        <w:t xml:space="preserve"> </w:t>
      </w:r>
      <w:r>
        <w:rPr>
          <w:b/>
        </w:rPr>
        <w:t xml:space="preserve">nothing exists</w:t>
      </w:r>
      <w:r>
        <w:t xml:space="preserve"> </w:t>
      </w:r>
      <w:r>
        <w:t xml:space="preserve">(capture, compression, storage, upload-on-sync).</w:t>
      </w:r>
    </w:p>
    <w:p>
      <w:pPr>
        <w:numPr>
          <w:ilvl w:val="0"/>
          <w:numId w:val="1005"/>
        </w:numPr>
        <w:pStyle w:val="Compact"/>
      </w:pPr>
      <w:r>
        <w:t xml:space="preserve">🟡 Notifications — daily-check-fail email wired;</w:t>
      </w:r>
      <w:r>
        <w:t xml:space="preserve"> </w:t>
      </w:r>
      <w:r>
        <w:rPr>
          <w:rStyle w:val="VerbatimChar"/>
        </w:rPr>
        <w:t xml:space="preserve">DAMAGE_REPORTED</w:t>
      </w:r>
      <w:r>
        <w:t xml:space="preserve"> </w:t>
      </w:r>
      <w:r>
        <w:t xml:space="preserve">alert rows created; 5 other alert types + all push not built.</w:t>
      </w:r>
    </w:p>
    <w:p>
      <w:pPr>
        <w:numPr>
          <w:ilvl w:val="0"/>
          <w:numId w:val="1005"/>
        </w:numPr>
        <w:pStyle w:val="Compact"/>
      </w:pPr>
      <w:r>
        <w:t xml:space="preserve">✅ Item disposition (INOPERABLE via the rich path) — unit status + maintenance task + alert.</w:t>
      </w:r>
    </w:p>
    <w:p>
      <w:pPr>
        <w:pStyle w:val="FirstParagraph"/>
      </w:pPr>
      <w:r>
        <w:rPr>
          <w:b/>
        </w:rPr>
        <w:t xml:space="preserve">Phase 3 — Scale &amp; Polish (⛔ not started)</w:t>
      </w:r>
      <w:r>
        <w:t xml:space="preserve"> </w:t>
      </w:r>
      <w:r>
        <w:t xml:space="preserve">— Deployment Map, Time/Invoicing/Availability, advanced reporting. None of the models exist; GPS still lives on</w:t>
      </w:r>
      <w:r>
        <w:t xml:space="preserve"> </w:t>
      </w:r>
      <w:r>
        <w:rPr>
          <w:rStyle w:val="VerbatimChar"/>
        </w:rPr>
        <w:t xml:space="preserve">Photo</w:t>
      </w:r>
      <w:r>
        <w:t xml:space="preserve">, not</w:t>
      </w:r>
      <w:r>
        <w:t xml:space="preserve"> </w:t>
      </w:r>
      <w:r>
        <w:rPr>
          <w:rStyle w:val="VerbatimChar"/>
        </w:rPr>
        <w:t xml:space="preserve">DailyCheck</w:t>
      </w:r>
      <w:r>
        <w:t xml:space="preserve">.</w:t>
      </w:r>
    </w:p>
    <w:p>
      <w:pPr>
        <w:pStyle w:val="BodyText"/>
      </w:pPr>
      <w:r>
        <w:rPr>
          <w:b/>
        </w:rPr>
        <w:t xml:space="preserve">Four admin pages are stubs but linked live in the nav</w:t>
      </w:r>
      <w:r>
        <w:t xml:space="preserve"> </w:t>
      </w:r>
      <w:r>
        <w:t xml:space="preserve">— Vehicles, Maintenance, Projects, Reports are 12-line "implementation in progress" placeholders, yet</w:t>
      </w:r>
      <w:r>
        <w:t xml:space="preserve"> </w:t>
      </w:r>
      <w:r>
        <w:rPr>
          <w:rStyle w:val="VerbatimChar"/>
        </w:rPr>
        <w:t xml:space="preserve">AdminNav</w:t>
      </w:r>
      <w:r>
        <w:t xml:space="preserve"> </w:t>
      </w:r>
      <w:r>
        <w:t xml:space="preserve">links all four as if real (§7). Four of nine admin destinations are dead ends.</w:t>
      </w:r>
    </w:p>
    <w:p>
      <w:r>
        <w:pict>
          <v:rect style="width:0;height:1.5pt" o:hralign="center" o:hrstd="t" o:hr="t"/>
        </w:pict>
      </w:r>
    </w:p>
    <w:p>
      <w:pPr>
        <w:pStyle w:val="Heading2"/>
      </w:pPr>
      <w:bookmarkStart w:id="29" w:name="X5bea5cee0b026bde1b6ee9ec1dfea1e1c19f076"/>
      <w:r>
        <w:t xml:space="preserve">5. Issue &amp; risk register (severity-ranked, grounded)</w:t>
      </w:r>
      <w:bookmarkEnd w:id="29"/>
    </w:p>
    <w:p>
      <w:pPr>
        <w:pStyle w:val="FirstParagraph"/>
      </w:pPr>
      <w:r>
        <w:t xml:space="preserve">Severity reflects exploitability/impact × likelihood. Every item cites code. "Slot" is my recommended wave.</w:t>
      </w:r>
    </w:p>
    <w:p>
      <w:pPr>
        <w:pStyle w:val="Heading3"/>
      </w:pPr>
      <w:bookmarkStart w:id="30" w:name="Xb59133c60b7e37cfc16596ae6073872855f8710"/>
      <w:r>
        <w:t xml:space="preserve">5.1 Security (do this block first — several are exploitable today)</w:t>
      </w:r>
      <w:bookmarkEnd w:id="30"/>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Fix</w:t>
            </w:r>
          </w:p>
        </w:tc>
        <w:tc>
          <w:tcPr>
            <w:tcBorders>
              <w:bottom w:val="single"/>
            </w:tcBorders>
            <w:vAlign w:val="bottom"/>
          </w:tcPr>
          <w:p>
            <w:pPr>
              <w:pStyle w:val="Compact"/>
              <w:jc w:val="left"/>
            </w:pPr>
            <w:r>
              <w:t xml:space="preserve">Slot</w:t>
            </w:r>
          </w:p>
        </w:tc>
      </w:tr>
      <w:tr>
        <w:tc>
          <w:p>
            <w:pPr>
              <w:pStyle w:val="Compact"/>
              <w:jc w:val="left"/>
            </w:pPr>
            <w:r>
              <w:t xml:space="preserve">S1</w:t>
            </w:r>
          </w:p>
        </w:tc>
        <w:tc>
          <w:p>
            <w:pPr>
              <w:pStyle w:val="Compact"/>
              <w:jc w:val="left"/>
            </w:pPr>
            <w:r>
              <w:t xml:space="preserve">🔴 Critical</w:t>
            </w:r>
          </w:p>
        </w:tc>
        <w:tc>
          <w:p>
            <w:pPr>
              <w:pStyle w:val="Compact"/>
              <w:jc w:val="left"/>
            </w:pPr>
            <w:r>
              <w:rPr>
                <w:b/>
              </w:rPr>
              <w:t xml:space="preserve">Guessable invite tokens can mint an admin.</w:t>
            </w:r>
            <w:r>
              <w:t xml:space="preserve"> </w:t>
            </w:r>
            <w:r>
              <w:rPr>
                <w:rStyle w:val="VerbatimChar"/>
              </w:rPr>
              <w:t xml:space="preserve">InviteToken.token</w:t>
            </w:r>
            <w:r>
              <w:t xml:space="preserve"> </w:t>
            </w:r>
            <w:r>
              <w:t xml:space="preserve">defaults to</w:t>
            </w:r>
            <w:r>
              <w:t xml:space="preserve"> </w:t>
            </w:r>
            <w:r>
              <w:rPr>
                <w:rStyle w:val="VerbatimChar"/>
              </w:rPr>
              <w:t xml:space="preserve">cuid()</w:t>
            </w:r>
            <w:r>
              <w:t xml:space="preserve"> </w:t>
            </w:r>
            <w:r>
              <w:t xml:space="preserve">(not a CSPRNG);</w:t>
            </w:r>
            <w:r>
              <w:t xml:space="preserve"> </w:t>
            </w:r>
            <w:r>
              <w:rPr>
                <w:rStyle w:val="VerbatimChar"/>
              </w:rPr>
              <w:t xml:space="preserve">invite/validate</w:t>
            </w:r>
            <w:r>
              <w:t xml:space="preserve"> </w:t>
            </w:r>
            <w:r>
              <w:t xml:space="preserve">and</w:t>
            </w:r>
            <w:r>
              <w:t xml:space="preserve"> </w:t>
            </w:r>
            <w:r>
              <w:rPr>
                <w:rStyle w:val="VerbatimChar"/>
              </w:rPr>
              <w:t xml:space="preserve">invite/complete</w:t>
            </w:r>
            <w:r>
              <w:t xml:space="preserve"> </w:t>
            </w:r>
            <w:r>
              <w:t xml:space="preserve">are public and</w:t>
            </w:r>
            <w:r>
              <w:t xml:space="preserve"> </w:t>
            </w:r>
            <w:r>
              <w:rPr>
                <w:b/>
              </w:rPr>
              <w:t xml:space="preserve">unthrottled</w:t>
            </w:r>
            <w:r>
              <w:t xml:space="preserve">; a guessed token for an ADMIN invite creates an admin account. Plus a TOCTOU on</w:t>
            </w:r>
            <w:r>
              <w:t xml:space="preserve"> </w:t>
            </w:r>
            <w:r>
              <w:rPr>
                <w:rStyle w:val="VerbatimChar"/>
              </w:rPr>
              <w:t xml:space="preserve">usedAt</w:t>
            </w:r>
            <w:r>
              <w:t xml:space="preserve"> </w:t>
            </w:r>
            <w:r>
              <w:t xml:space="preserve">and an uncaught error → 500.</w:t>
            </w:r>
          </w:p>
        </w:tc>
        <w:tc>
          <w:p>
            <w:pPr>
              <w:pStyle w:val="Compact"/>
              <w:jc w:val="left"/>
            </w:pPr>
            <w:r>
              <w:rPr>
                <w:rStyle w:val="VerbatimChar"/>
              </w:rPr>
              <w:t xml:space="preserve">prisma/schema.prisma:582</w:t>
            </w:r>
            <w:r>
              <w:t xml:space="preserve">;</w:t>
            </w:r>
            <w:r>
              <w:t xml:space="preserve"> </w:t>
            </w:r>
            <w:r>
              <w:rPr>
                <w:rStyle w:val="VerbatimChar"/>
              </w:rPr>
              <w:t xml:space="preserve">src/app/api/users/invite/{validate,complete}/route.ts</w:t>
            </w:r>
            <w:r>
              <w:t xml:space="preserve">; no</w:t>
            </w:r>
            <w:r>
              <w:t xml:space="preserve"> </w:t>
            </w:r>
            <w:r>
              <w:rPr>
                <w:rStyle w:val="VerbatimChar"/>
              </w:rPr>
              <w:t xml:space="preserve">rateLimit</w:t>
            </w:r>
            <w:r>
              <w:t xml:space="preserve"> </w:t>
            </w:r>
            <w:r>
              <w:t xml:space="preserve">call</w:t>
            </w:r>
          </w:p>
        </w:tc>
        <w:tc>
          <w:p>
            <w:pPr>
              <w:pStyle w:val="Compact"/>
              <w:jc w:val="left"/>
            </w:pPr>
            <w:r>
              <w:rPr>
                <w:rStyle w:val="VerbatimChar"/>
              </w:rPr>
              <w:t xml:space="preserve">crypto.randomBytes(32)</w:t>
            </w:r>
            <w:r>
              <w:t xml:space="preserve"> </w:t>
            </w:r>
            <w:r>
              <w:t xml:space="preserve">token; rate-limit both endpoints; conditional</w:t>
            </w:r>
            <w:r>
              <w:t xml:space="preserve"> </w:t>
            </w:r>
            <w:r>
              <w:rPr>
                <w:rStyle w:val="VerbatimChar"/>
              </w:rPr>
              <w:t xml:space="preserve">updateMany(where usedAt null)</w:t>
            </w:r>
            <w:r>
              <w:t xml:space="preserve"> </w:t>
            </w:r>
            <w:r>
              <w:t xml:space="preserve">inside the tx; try/catch</w:t>
            </w:r>
          </w:p>
        </w:tc>
        <w:tc>
          <w:p>
            <w:pPr>
              <w:pStyle w:val="Compact"/>
              <w:jc w:val="left"/>
            </w:pPr>
            <w:r>
              <w:t xml:space="preserve">Wave 2</w:t>
            </w:r>
          </w:p>
        </w:tc>
      </w:tr>
      <w:tr>
        <w:tc>
          <w:p>
            <w:pPr>
              <w:pStyle w:val="Compact"/>
              <w:jc w:val="left"/>
            </w:pPr>
            <w:r>
              <w:t xml:space="preserve">S2</w:t>
            </w:r>
          </w:p>
        </w:tc>
        <w:tc>
          <w:p>
            <w:pPr>
              <w:pStyle w:val="Compact"/>
              <w:jc w:val="left"/>
            </w:pPr>
            <w:r>
              <w:t xml:space="preserve">🔴 High</w:t>
            </w:r>
          </w:p>
        </w:tc>
        <w:tc>
          <w:p>
            <w:pPr>
              <w:pStyle w:val="Compact"/>
              <w:jc w:val="left"/>
            </w:pPr>
            <w:r>
              <w:rPr>
                <w:b/>
              </w:rPr>
              <w:t xml:space="preserve">Mass-assignment on admin edit routes.</w:t>
            </w:r>
            <w:r>
              <w:t xml:space="preserve"> </w:t>
            </w:r>
            <w:r>
              <w:rPr>
                <w:rStyle w:val="VerbatimChar"/>
              </w:rPr>
              <w:t xml:space="preserve">PATCH vehicles/[id]</w:t>
            </w:r>
            <w:r>
              <w:t xml:space="preserve">,</w:t>
            </w:r>
            <w:r>
              <w:t xml:space="preserve"> </w:t>
            </w:r>
            <w:r>
              <w:rPr>
                <w:rStyle w:val="VerbatimChar"/>
              </w:rPr>
              <w:t xml:space="preserve">maintenance/[id]</w:t>
            </w:r>
            <w:r>
              <w:t xml:space="preserve">,</w:t>
            </w:r>
            <w:r>
              <w:t xml:space="preserve"> </w:t>
            </w:r>
            <w:r>
              <w:rPr>
                <w:rStyle w:val="VerbatimChar"/>
              </w:rPr>
              <w:t xml:space="preserve">inventory/[id]</w:t>
            </w:r>
            <w:r>
              <w:t xml:space="preserve"> </w:t>
            </w:r>
            <w:r>
              <w:t xml:space="preserve">pass raw</w:t>
            </w:r>
            <w:r>
              <w:t xml:space="preserve"> </w:t>
            </w:r>
            <w:r>
              <w:rPr>
                <w:rStyle w:val="VerbatimChar"/>
              </w:rPr>
              <w:t xml:space="preserve">req.json()</w:t>
            </w:r>
            <w:r>
              <w:t xml:space="preserve"> </w:t>
            </w:r>
            <w:r>
              <w:t xml:space="preserve">to Prisma</w:t>
            </w:r>
            <w:r>
              <w:t xml:space="preserve"> </w:t>
            </w:r>
            <w:r>
              <w:rPr>
                <w:rStyle w:val="VerbatimChar"/>
              </w:rPr>
              <w:t xml:space="preserve">update</w:t>
            </w:r>
            <w:r>
              <w:t xml:space="preserve"> </w:t>
            </w:r>
            <w:r>
              <w:t xml:space="preserve">with no zod/whitelist (two with no try/catch). Can set</w:t>
            </w:r>
            <w:r>
              <w:t xml:space="preserve"> </w:t>
            </w:r>
            <w:r>
              <w:rPr>
                <w:rStyle w:val="VerbatimChar"/>
              </w:rPr>
              <w:t xml:space="preserve">qrCodeId</w:t>
            </w:r>
            <w:r>
              <w:t xml:space="preserve">, FKs,</w:t>
            </w:r>
            <w:r>
              <w:t xml:space="preserve"> </w:t>
            </w:r>
            <w:r>
              <w:rPr>
                <w:rStyle w:val="VerbatimChar"/>
              </w:rPr>
              <w:t xml:space="preserve">deletedAt</w:t>
            </w:r>
            <w:r>
              <w:t xml:space="preserve">,</w:t>
            </w:r>
            <w:r>
              <w:t xml:space="preserve"> </w:t>
            </w:r>
            <w:r>
              <w:rPr>
                <w:rStyle w:val="VerbatimChar"/>
              </w:rPr>
              <w:t xml:space="preserve">unitCost</w:t>
            </w:r>
            <w:r>
              <w:t xml:space="preserve">,</w:t>
            </w:r>
            <w:r>
              <w:t xml:space="preserve"> </w:t>
            </w:r>
            <w:r>
              <w:rPr>
                <w:rStyle w:val="VerbatimChar"/>
              </w:rPr>
              <w:t xml:space="preserve">createdAt</w:t>
            </w:r>
            <w:r>
              <w:t xml:space="preserve">, etc.; malformed body → unhandled 500 leaking Prisma messages.</w:t>
            </w:r>
          </w:p>
        </w:tc>
        <w:tc>
          <w:p>
            <w:pPr>
              <w:pStyle w:val="Compact"/>
              <w:jc w:val="left"/>
            </w:pPr>
            <w:r>
              <w:rPr>
                <w:rStyle w:val="VerbatimChar"/>
              </w:rPr>
              <w:t xml:space="preserve">vehicles/[id]/route.ts:21-28</w:t>
            </w:r>
            <w:r>
              <w:t xml:space="preserve">;</w:t>
            </w:r>
            <w:r>
              <w:t xml:space="preserve"> </w:t>
            </w:r>
            <w:r>
              <w:rPr>
                <w:rStyle w:val="VerbatimChar"/>
              </w:rPr>
              <w:t xml:space="preserve">maintenance/[id]/route.ts:5-12</w:t>
            </w:r>
            <w:r>
              <w:t xml:space="preserve">;</w:t>
            </w:r>
            <w:r>
              <w:t xml:space="preserve"> </w:t>
            </w:r>
            <w:r>
              <w:rPr>
                <w:rStyle w:val="VerbatimChar"/>
              </w:rPr>
              <w:t xml:space="preserve">inventory/[id]/route.ts:73-95</w:t>
            </w:r>
          </w:p>
        </w:tc>
        <w:tc>
          <w:p>
            <w:pPr>
              <w:pStyle w:val="Compact"/>
              <w:jc w:val="left"/>
            </w:pPr>
            <w:r>
              <w:t xml:space="preserve">zod schema + field whitelist + try/catch on all three</w:t>
            </w:r>
          </w:p>
        </w:tc>
        <w:tc>
          <w:p>
            <w:pPr>
              <w:pStyle w:val="Compact"/>
              <w:jc w:val="left"/>
            </w:pPr>
            <w:r>
              <w:t xml:space="preserve">Wave 2</w:t>
            </w:r>
          </w:p>
        </w:tc>
      </w:tr>
      <w:tr>
        <w:tc>
          <w:p>
            <w:pPr>
              <w:pStyle w:val="Compact"/>
              <w:jc w:val="left"/>
            </w:pPr>
            <w:r>
              <w:t xml:space="preserve">S3</w:t>
            </w:r>
          </w:p>
        </w:tc>
        <w:tc>
          <w:p>
            <w:pPr>
              <w:pStyle w:val="Compact"/>
              <w:jc w:val="left"/>
            </w:pPr>
            <w:r>
              <w:t xml:space="preserve">🟠 High</w:t>
            </w:r>
          </w:p>
        </w:tc>
        <w:tc>
          <w:p>
            <w:pPr>
              <w:pStyle w:val="Compact"/>
              <w:jc w:val="left"/>
            </w:pPr>
            <w:r>
              <w:rPr>
                <w:b/>
              </w:rPr>
              <w:t xml:space="preserve">No session revocation.</w:t>
            </w:r>
            <w:r>
              <w:t xml:space="preserve"> </w:t>
            </w:r>
            <w:r>
              <w:t xml:space="preserve">Stateless 24h HS256 JWT embeds name/email/role and is never re-checked against the DB. A deactivated or demoted user keeps full access for up to 24h. The §10.1 "30-day idle / 3 trusted devices" model doesn't exist.</w:t>
            </w:r>
          </w:p>
        </w:tc>
        <w:tc>
          <w:p>
            <w:pPr>
              <w:pStyle w:val="Compact"/>
              <w:jc w:val="left"/>
            </w:pPr>
            <w:r>
              <w:rPr>
                <w:rStyle w:val="VerbatimChar"/>
              </w:rPr>
              <w:t xml:space="preserve">src/lib/auth/session.ts:21-70</w:t>
            </w:r>
          </w:p>
        </w:tc>
        <w:tc>
          <w:p>
            <w:pPr>
              <w:pStyle w:val="Compact"/>
              <w:jc w:val="left"/>
            </w:pPr>
            <w:r>
              <w:t xml:space="preserve">Add a session/device table or a cheap per-request</w:t>
            </w:r>
            <w:r>
              <w:t xml:space="preserve"> </w:t>
            </w:r>
            <w:r>
              <w:rPr>
                <w:rStyle w:val="VerbatimChar"/>
              </w:rPr>
              <w:t xml:space="preserve">isActive</w:t>
            </w:r>
            <w:r>
              <w:t xml:space="preserve">/</w:t>
            </w:r>
            <w:r>
              <w:rPr>
                <w:rStyle w:val="VerbatimChar"/>
              </w:rPr>
              <w:t xml:space="preserve">role</w:t>
            </w:r>
            <w:r>
              <w:t xml:space="preserve"> </w:t>
            </w:r>
            <w:r>
              <w:t xml:space="preserve">re-check; shorten/rotate</w:t>
            </w:r>
          </w:p>
        </w:tc>
        <w:tc>
          <w:p>
            <w:pPr>
              <w:pStyle w:val="Compact"/>
              <w:jc w:val="left"/>
            </w:pPr>
            <w:r>
              <w:t xml:space="preserve">Wave 3</w:t>
            </w:r>
          </w:p>
        </w:tc>
      </w:tr>
      <w:tr>
        <w:tc>
          <w:p>
            <w:pPr>
              <w:pStyle w:val="Compact"/>
              <w:jc w:val="left"/>
            </w:pPr>
            <w:r>
              <w:t xml:space="preserve">S4</w:t>
            </w:r>
          </w:p>
        </w:tc>
        <w:tc>
          <w:p>
            <w:pPr>
              <w:pStyle w:val="Compact"/>
              <w:jc w:val="left"/>
            </w:pPr>
            <w:r>
              <w:t xml:space="preserve">🟠 High</w:t>
            </w:r>
          </w:p>
        </w:tc>
        <w:tc>
          <w:p>
            <w:pPr>
              <w:pStyle w:val="Compact"/>
              <w:jc w:val="left"/>
            </w:pPr>
            <w:r>
              <w:rPr>
                <w:b/>
              </w:rPr>
              <w:t xml:space="preserve">Default seed credentials are well-known and in-repo.</w:t>
            </w:r>
            <w:r>
              <w:t xml:space="preserve"> </w:t>
            </w:r>
            <w:r>
              <w:rPr>
                <w:rStyle w:val="VerbatimChar"/>
              </w:rPr>
              <w:t xml:space="preserve">ops@agricarbon.com / Admin1234!</w:t>
            </w:r>
            <w:r>
              <w:t xml:space="preserve">, operators</w:t>
            </w:r>
            <w:r>
              <w:t xml:space="preserve"> </w:t>
            </w:r>
            <w:r>
              <w:rPr>
                <w:rStyle w:val="VerbatimChar"/>
              </w:rPr>
              <w:t xml:space="preserve">123456</w:t>
            </w:r>
            <w:r>
              <w:t xml:space="preserve">. Dangerous if</w:t>
            </w:r>
            <w:r>
              <w:t xml:space="preserve"> </w:t>
            </w:r>
            <w:r>
              <w:rPr>
                <w:rStyle w:val="VerbatimChar"/>
              </w:rPr>
              <w:t xml:space="preserve">make db-seed</w:t>
            </w:r>
            <w:r>
              <w:t xml:space="preserve"> </w:t>
            </w:r>
            <w:r>
              <w:t xml:space="preserve">ever runs against a shared/prod DB.</w:t>
            </w:r>
          </w:p>
        </w:tc>
        <w:tc>
          <w:p>
            <w:pPr>
              <w:pStyle w:val="Compact"/>
              <w:jc w:val="left"/>
            </w:pPr>
            <w:r>
              <w:rPr>
                <w:rStyle w:val="VerbatimChar"/>
              </w:rPr>
              <w:t xml:space="preserve">prisma/seed.ts:10,25</w:t>
            </w:r>
          </w:p>
        </w:tc>
        <w:tc>
          <w:p>
            <w:pPr>
              <w:pStyle w:val="Compact"/>
              <w:jc w:val="left"/>
            </w:pPr>
            <w:r>
              <w:t xml:space="preserve">Gate seed to non-prod; randomize admin pw and print once; force change on first login</w:t>
            </w:r>
          </w:p>
        </w:tc>
        <w:tc>
          <w:p>
            <w:pPr>
              <w:pStyle w:val="Compact"/>
              <w:jc w:val="left"/>
            </w:pPr>
            <w:r>
              <w:t xml:space="preserve">Wave 2</w:t>
            </w:r>
          </w:p>
        </w:tc>
      </w:tr>
      <w:tr>
        <w:tc>
          <w:p>
            <w:pPr>
              <w:pStyle w:val="Compact"/>
              <w:jc w:val="left"/>
            </w:pPr>
            <w:r>
              <w:t xml:space="preserve">S5</w:t>
            </w:r>
          </w:p>
        </w:tc>
        <w:tc>
          <w:p>
            <w:pPr>
              <w:pStyle w:val="Compact"/>
              <w:jc w:val="left"/>
            </w:pPr>
            <w:r>
              <w:t xml:space="preserve">🟡 Med</w:t>
            </w:r>
          </w:p>
        </w:tc>
        <w:tc>
          <w:p>
            <w:pPr>
              <w:pStyle w:val="Compact"/>
              <w:jc w:val="left"/>
            </w:pPr>
            <w:r>
              <w:rPr>
                <w:b/>
              </w:rPr>
              <w:t xml:space="preserve">Cost/spend leaks to operators</w:t>
            </w:r>
            <w:r>
              <w:t xml:space="preserve"> </w:t>
            </w:r>
            <w:r>
              <w:t xml:space="preserve">(violates §10.2).</w:t>
            </w:r>
            <w:r>
              <w:t xml:space="preserve"> </w:t>
            </w:r>
            <w:r>
              <w:rPr>
                <w:rStyle w:val="VerbatimChar"/>
              </w:rPr>
              <w:t xml:space="preserve">GET /api/inventory(/[id])</w:t>
            </w:r>
            <w:r>
              <w:t xml:space="preserve"> </w:t>
            </w:r>
            <w:r>
              <w:t xml:space="preserve">returns</w:t>
            </w:r>
            <w:r>
              <w:t xml:space="preserve"> </w:t>
            </w:r>
            <w:r>
              <w:rPr>
                <w:rStyle w:val="VerbatimChar"/>
              </w:rPr>
              <w:t xml:space="preserve">unitCost</w:t>
            </w:r>
            <w:r>
              <w:t xml:space="preserve">;</w:t>
            </w:r>
            <w:r>
              <w:t xml:space="preserve"> </w:t>
            </w:r>
            <w:r>
              <w:rPr>
                <w:rStyle w:val="VerbatimChar"/>
              </w:rPr>
              <w:t xml:space="preserve">GET /api/maintenance</w:t>
            </w:r>
            <w:r>
              <w:t xml:space="preserve"> </w:t>
            </w:r>
            <w:r>
              <w:t xml:space="preserve">returns</w:t>
            </w:r>
            <w:r>
              <w:t xml:space="preserve"> </w:t>
            </w:r>
            <w:r>
              <w:rPr>
                <w:rStyle w:val="VerbatimChar"/>
              </w:rPr>
              <w:t xml:space="preserve">estimatedCost</w:t>
            </w:r>
            <w:r>
              <w:t xml:space="preserve">/</w:t>
            </w:r>
            <w:r>
              <w:rPr>
                <w:rStyle w:val="VerbatimChar"/>
              </w:rPr>
              <w:t xml:space="preserve">actualCost</w:t>
            </w:r>
            <w:r>
              <w:t xml:space="preserve"> </w:t>
            </w:r>
            <w:r>
              <w:t xml:space="preserve">to any authed user.</w:t>
            </w:r>
          </w:p>
        </w:tc>
        <w:tc>
          <w:p>
            <w:pPr>
              <w:pStyle w:val="Compact"/>
              <w:jc w:val="left"/>
            </w:pPr>
            <w:r>
              <w:rPr>
                <w:rStyle w:val="VerbatimChar"/>
              </w:rPr>
              <w:t xml:space="preserve">inventory/route.ts:50-124</w:t>
            </w:r>
            <w:r>
              <w:t xml:space="preserve">;</w:t>
            </w:r>
            <w:r>
              <w:t xml:space="preserve"> </w:t>
            </w:r>
            <w:r>
              <w:rPr>
                <w:rStyle w:val="VerbatimChar"/>
              </w:rPr>
              <w:t xml:space="preserve">inventory/[id]/route.ts:10-70</w:t>
            </w:r>
            <w:r>
              <w:t xml:space="preserve">;</w:t>
            </w:r>
            <w:r>
              <w:t xml:space="preserve"> </w:t>
            </w:r>
            <w:r>
              <w:rPr>
                <w:rStyle w:val="VerbatimChar"/>
              </w:rPr>
              <w:t xml:space="preserve">maintenance/route.ts:15-25</w:t>
            </w:r>
          </w:p>
        </w:tc>
        <w:tc>
          <w:p>
            <w:pPr>
              <w:pStyle w:val="Compact"/>
              <w:jc w:val="left"/>
            </w:pPr>
            <w:r>
              <w:rPr>
                <w:rStyle w:val="VerbatimChar"/>
              </w:rPr>
              <w:t xml:space="preserve">select</w:t>
            </w:r>
            <w:r>
              <w:t xml:space="preserve"> </w:t>
            </w:r>
            <w:r>
              <w:t xml:space="preserve">that omits cost for OPERATOR role</w:t>
            </w:r>
          </w:p>
        </w:tc>
        <w:tc>
          <w:p>
            <w:pPr>
              <w:pStyle w:val="Compact"/>
              <w:jc w:val="left"/>
            </w:pPr>
            <w:r>
              <w:t xml:space="preserve">Wave 2</w:t>
            </w:r>
          </w:p>
        </w:tc>
      </w:tr>
      <w:tr>
        <w:tc>
          <w:p>
            <w:pPr>
              <w:pStyle w:val="Compact"/>
              <w:jc w:val="left"/>
            </w:pPr>
            <w:r>
              <w:t xml:space="preserve">S6</w:t>
            </w:r>
          </w:p>
        </w:tc>
        <w:tc>
          <w:p>
            <w:pPr>
              <w:pStyle w:val="Compact"/>
              <w:jc w:val="left"/>
            </w:pPr>
            <w:r>
              <w:t xml:space="preserve">🟡 Med</w:t>
            </w:r>
          </w:p>
        </w:tc>
        <w:tc>
          <w:p>
            <w:pPr>
              <w:pStyle w:val="Compact"/>
              <w:jc w:val="left"/>
            </w:pPr>
            <w:r>
              <w:rPr>
                <w:b/>
              </w:rPr>
              <w:t xml:space="preserve">Unvalidated</w:t>
            </w:r>
            <w:r>
              <w:rPr>
                <w:b/>
              </w:rPr>
              <w:t xml:space="preserve"> </w:t>
            </w:r>
            <w:r>
              <w:rPr>
                <w:rStyle w:val="VerbatimChar"/>
                <w:b/>
              </w:rPr>
              <w:t xml:space="preserve">Photo.url</w:t>
            </w:r>
            <w:r>
              <w:t xml:space="preserve"> </w:t>
            </w:r>
            <w:r>
              <w:t xml:space="preserve">accepted as free string → stored-XSS/SSRF if rendered in</w:t>
            </w:r>
            <w:r>
              <w:t xml:space="preserve"> </w:t>
            </w:r>
            <w:r>
              <w:rPr>
                <w:rStyle w:val="VerbatimChar"/>
              </w:rPr>
              <w:t xml:space="preserve">&lt;img&gt;</w:t>
            </w:r>
            <w:r>
              <w:t xml:space="preserve">/anchor (raw tags bypass the</w:t>
            </w:r>
            <w:r>
              <w:t xml:space="preserve"> </w:t>
            </w:r>
            <w:r>
              <w:rPr>
                <w:rStyle w:val="VerbatimChar"/>
              </w:rPr>
              <w:t xml:space="preserve">next/image</w:t>
            </w:r>
            <w:r>
              <w:t xml:space="preserve"> </w:t>
            </w:r>
            <w:r>
              <w:t xml:space="preserve">allowlist).</w:t>
            </w:r>
          </w:p>
        </w:tc>
        <w:tc>
          <w:p>
            <w:pPr>
              <w:pStyle w:val="Compact"/>
              <w:jc w:val="left"/>
            </w:pPr>
            <w:r>
              <w:rPr>
                <w:rStyle w:val="VerbatimChar"/>
              </w:rPr>
              <w:t xml:space="preserve">photoUrls: z.array(z.string())</w:t>
            </w:r>
            <w:r>
              <w:t xml:space="preserve"> </w:t>
            </w:r>
            <w:r>
              <w:t xml:space="preserve">in deployment routes;</w:t>
            </w:r>
            <w:r>
              <w:t xml:space="preserve"> </w:t>
            </w:r>
            <w:r>
              <w:rPr>
                <w:rStyle w:val="VerbatimChar"/>
              </w:rPr>
              <w:t xml:space="preserve">schema.prisma:553</w:t>
            </w:r>
          </w:p>
        </w:tc>
        <w:tc>
          <w:p>
            <w:pPr>
              <w:pStyle w:val="Compact"/>
              <w:jc w:val="left"/>
            </w:pPr>
            <w:r>
              <w:t xml:space="preserve">Validate to your storage origin; never render arbitrary URLs</w:t>
            </w:r>
          </w:p>
        </w:tc>
        <w:tc>
          <w:p>
            <w:pPr>
              <w:pStyle w:val="Compact"/>
              <w:jc w:val="left"/>
            </w:pPr>
            <w:r>
              <w:t xml:space="preserve">Wave 2 (with photos)</w:t>
            </w:r>
          </w:p>
        </w:tc>
      </w:tr>
      <w:tr>
        <w:tc>
          <w:p>
            <w:pPr>
              <w:pStyle w:val="Compact"/>
              <w:jc w:val="left"/>
            </w:pPr>
            <w:r>
              <w:t xml:space="preserve">S7</w:t>
            </w:r>
          </w:p>
        </w:tc>
        <w:tc>
          <w:p>
            <w:pPr>
              <w:pStyle w:val="Compact"/>
              <w:jc w:val="left"/>
            </w:pPr>
            <w:r>
              <w:t xml:space="preserve">🟡 Med</w:t>
            </w:r>
          </w:p>
        </w:tc>
        <w:tc>
          <w:p>
            <w:pPr>
              <w:pStyle w:val="Compact"/>
              <w:jc w:val="left"/>
            </w:pPr>
            <w:r>
              <w:rPr>
                <w:b/>
              </w:rPr>
              <w:t xml:space="preserve">Email HTML injection.</w:t>
            </w:r>
            <w:r>
              <w:t xml:space="preserve"> </w:t>
            </w:r>
            <w:r>
              <w:t xml:space="preserve">Operator</w:t>
            </w:r>
            <w:r>
              <w:t xml:space="preserve"> </w:t>
            </w:r>
            <w:r>
              <w:rPr>
                <w:rStyle w:val="VerbatimChar"/>
              </w:rPr>
              <w:t xml:space="preserve">issues</w:t>
            </w:r>
            <w:r>
              <w:t xml:space="preserve">/</w:t>
            </w:r>
            <w:r>
              <w:rPr>
                <w:rStyle w:val="VerbatimChar"/>
              </w:rPr>
              <w:t xml:space="preserve">notes</w:t>
            </w:r>
            <w:r>
              <w:t xml:space="preserve"> </w:t>
            </w:r>
            <w:r>
              <w:t xml:space="preserve">and invite</w:t>
            </w:r>
            <w:r>
              <w:t xml:space="preserve"> </w:t>
            </w:r>
            <w:r>
              <w:rPr>
                <w:rStyle w:val="VerbatimChar"/>
              </w:rPr>
              <w:t xml:space="preserve">name</w:t>
            </w:r>
            <w:r>
              <w:t xml:space="preserve"> </w:t>
            </w:r>
            <w:r>
              <w:t xml:space="preserve">interpolated unescaped into email HTML.</w:t>
            </w:r>
          </w:p>
        </w:tc>
        <w:tc>
          <w:p>
            <w:pPr>
              <w:pStyle w:val="Compact"/>
              <w:jc w:val="left"/>
            </w:pPr>
            <w:r>
              <w:rPr>
                <w:rStyle w:val="VerbatimChar"/>
              </w:rPr>
              <w:t xml:space="preserve">src/lib/email/templates.ts:41,50,94</w:t>
            </w:r>
          </w:p>
        </w:tc>
        <w:tc>
          <w:p>
            <w:pPr>
              <w:pStyle w:val="Compact"/>
              <w:jc w:val="left"/>
            </w:pPr>
            <w:r>
              <w:t xml:space="preserve">HTML-escape all interpolated values</w:t>
            </w:r>
          </w:p>
        </w:tc>
        <w:tc>
          <w:p>
            <w:pPr>
              <w:pStyle w:val="Compact"/>
              <w:jc w:val="left"/>
            </w:pPr>
            <w:r>
              <w:t xml:space="preserve">Wave 2</w:t>
            </w:r>
          </w:p>
        </w:tc>
      </w:tr>
      <w:tr>
        <w:tc>
          <w:p>
            <w:pPr>
              <w:pStyle w:val="Compact"/>
              <w:jc w:val="left"/>
            </w:pPr>
            <w:r>
              <w:t xml:space="preserve">S8</w:t>
            </w:r>
          </w:p>
        </w:tc>
        <w:tc>
          <w:p>
            <w:pPr>
              <w:pStyle w:val="Compact"/>
              <w:jc w:val="left"/>
            </w:pPr>
            <w:r>
              <w:t xml:space="preserve">🟡 Med</w:t>
            </w:r>
          </w:p>
        </w:tc>
        <w:tc>
          <w:p>
            <w:pPr>
              <w:pStyle w:val="Compact"/>
              <w:jc w:val="left"/>
            </w:pPr>
            <w:r>
              <w:rPr>
                <w:b/>
              </w:rPr>
              <w:t xml:space="preserve">CSRF surface widened.</w:t>
            </w:r>
            <w:r>
              <w:t xml:space="preserve"> </w:t>
            </w:r>
            <w:r>
              <w:rPr>
                <w:rStyle w:val="VerbatimChar"/>
              </w:rPr>
              <w:t xml:space="preserve">experimental.serverActions.allowedOrigins: ['*']</w:t>
            </w:r>
            <w:r>
              <w:t xml:space="preserve"> </w:t>
            </w:r>
            <w:r>
              <w:t xml:space="preserve">disables the origin check; session cookie is</w:t>
            </w:r>
            <w:r>
              <w:t xml:space="preserve"> </w:t>
            </w:r>
            <w:r>
              <w:rPr>
                <w:rStyle w:val="VerbatimChar"/>
              </w:rPr>
              <w:t xml:space="preserve">sameSite:'lax'</w:t>
            </w:r>
            <w:r>
              <w:t xml:space="preserve">.</w:t>
            </w:r>
          </w:p>
        </w:tc>
        <w:tc>
          <w:p>
            <w:pPr>
              <w:pStyle w:val="Compact"/>
              <w:jc w:val="left"/>
            </w:pPr>
            <w:r>
              <w:rPr>
                <w:rStyle w:val="VerbatimChar"/>
              </w:rPr>
              <w:t xml:space="preserve">next.config.ts</w:t>
            </w:r>
          </w:p>
        </w:tc>
        <w:tc>
          <w:p>
            <w:pPr>
              <w:pStyle w:val="Compact"/>
              <w:jc w:val="left"/>
            </w:pPr>
            <w:r>
              <w:t xml:space="preserve">Restrict to known origins</w:t>
            </w:r>
          </w:p>
        </w:tc>
        <w:tc>
          <w:p>
            <w:pPr>
              <w:pStyle w:val="Compact"/>
              <w:jc w:val="left"/>
            </w:pPr>
            <w:r>
              <w:t xml:space="preserve">Wave 3</w:t>
            </w:r>
          </w:p>
        </w:tc>
      </w:tr>
      <w:tr>
        <w:tc>
          <w:p>
            <w:pPr>
              <w:pStyle w:val="Compact"/>
              <w:jc w:val="left"/>
            </w:pPr>
            <w:r>
              <w:t xml:space="preserve">S9</w:t>
            </w:r>
          </w:p>
        </w:tc>
        <w:tc>
          <w:p>
            <w:pPr>
              <w:pStyle w:val="Compact"/>
              <w:jc w:val="left"/>
            </w:pPr>
            <w:r>
              <w:t xml:space="preserve">🟡 Med</w:t>
            </w:r>
          </w:p>
        </w:tc>
        <w:tc>
          <w:p>
            <w:pPr>
              <w:pStyle w:val="Compact"/>
              <w:jc w:val="left"/>
            </w:pPr>
            <w:r>
              <w:rPr>
                <w:b/>
              </w:rPr>
              <w:t xml:space="preserve">In-memory rate limiting only.</w:t>
            </w:r>
            <w:r>
              <w:t xml:space="preserve"> </w:t>
            </w:r>
            <w:r>
              <w:t xml:space="preserve">Per-instance counters on Cloud Run → effective ceiling scales with instance count; invite endpoints have none.</w:t>
            </w:r>
          </w:p>
        </w:tc>
        <w:tc>
          <w:p>
            <w:pPr>
              <w:pStyle w:val="Compact"/>
              <w:jc w:val="left"/>
            </w:pPr>
            <w:r>
              <w:rPr>
                <w:rStyle w:val="VerbatimChar"/>
              </w:rPr>
              <w:t xml:space="preserve">src/lib/rate-limit.ts:6-8</w:t>
            </w:r>
          </w:p>
        </w:tc>
        <w:tc>
          <w:p>
            <w:pPr>
              <w:pStyle w:val="Compact"/>
              <w:jc w:val="left"/>
            </w:pPr>
            <w:r>
              <w:t xml:space="preserve">Shared store (DB/Upstash) or platform-level</w:t>
            </w:r>
          </w:p>
        </w:tc>
        <w:tc>
          <w:p>
            <w:pPr>
              <w:pStyle w:val="Compact"/>
              <w:jc w:val="left"/>
            </w:pPr>
            <w:r>
              <w:t xml:space="preserve">Wave 3</w:t>
            </w:r>
          </w:p>
        </w:tc>
      </w:tr>
      <w:tr>
        <w:tc>
          <w:p>
            <w:pPr>
              <w:pStyle w:val="Compact"/>
              <w:jc w:val="left"/>
            </w:pPr>
            <w:r>
              <w:t xml:space="preserve">S10</w:t>
            </w:r>
          </w:p>
        </w:tc>
        <w:tc>
          <w:p>
            <w:pPr>
              <w:pStyle w:val="Compact"/>
              <w:jc w:val="left"/>
            </w:pPr>
            <w:r>
              <w:t xml:space="preserve">⚪ Low</w:t>
            </w:r>
          </w:p>
        </w:tc>
        <w:tc>
          <w:p>
            <w:pPr>
              <w:pStyle w:val="Compact"/>
              <w:jc w:val="left"/>
            </w:pPr>
            <w:r>
              <w:t xml:space="preserve">Unused</w:t>
            </w:r>
            <w:r>
              <w:t xml:space="preserve"> </w:t>
            </w:r>
            <w:r>
              <w:rPr>
                <w:rStyle w:val="VerbatimChar"/>
              </w:rPr>
              <w:t xml:space="preserve">SUPABASE_SERVICE_ROLE_KEY</w:t>
            </w:r>
            <w:r>
              <w:t xml:space="preserve"> </w:t>
            </w:r>
            <w:r>
              <w:t xml:space="preserve">in runtime env (not imported in</w:t>
            </w:r>
            <w:r>
              <w:t xml:space="preserve"> </w:t>
            </w:r>
            <w:r>
              <w:rPr>
                <w:rStyle w:val="VerbatimChar"/>
              </w:rPr>
              <w:t xml:space="preserve">src/</w:t>
            </w:r>
            <w:r>
              <w:t xml:space="preserve">, but standing exposure). Unbounded</w:t>
            </w:r>
            <w:r>
              <w:t xml:space="preserve"> </w:t>
            </w:r>
            <w:r>
              <w:rPr>
                <w:rStyle w:val="VerbatimChar"/>
              </w:rPr>
              <w:t xml:space="preserve">pageSize</w:t>
            </w:r>
            <w:r>
              <w:t xml:space="preserve"> </w:t>
            </w:r>
            <w:r>
              <w:t xml:space="preserve">on list routes (cheap DoS). Raw error messages leaked from several routes.</w:t>
            </w:r>
          </w:p>
        </w:tc>
        <w:tc>
          <w:p>
            <w:pPr>
              <w:pStyle w:val="Compact"/>
              <w:jc w:val="left"/>
            </w:pPr>
            <w:r>
              <w:rPr>
                <w:rStyle w:val="VerbatimChar"/>
              </w:rPr>
              <w:t xml:space="preserve">.env.example</w:t>
            </w:r>
            <w:r>
              <w:t xml:space="preserve">; pagination parsing in list routes</w:t>
            </w:r>
          </w:p>
        </w:tc>
        <w:tc>
          <w:p>
            <w:pPr>
              <w:pStyle w:val="Compact"/>
              <w:jc w:val="left"/>
            </w:pPr>
            <w:r>
              <w:t xml:space="preserve">Drop the secret from runtime; cap</w:t>
            </w:r>
            <w:r>
              <w:t xml:space="preserve"> </w:t>
            </w:r>
            <w:r>
              <w:rPr>
                <w:rStyle w:val="VerbatimChar"/>
              </w:rPr>
              <w:t xml:space="preserve">pageSize</w:t>
            </w:r>
            <w:r>
              <w:t xml:space="preserve">; generic error bodies</w:t>
            </w:r>
          </w:p>
        </w:tc>
        <w:tc>
          <w:p>
            <w:pPr>
              <w:pStyle w:val="Compact"/>
              <w:jc w:val="left"/>
            </w:pPr>
            <w:r>
              <w:t xml:space="preserve">Wave 3</w:t>
            </w:r>
          </w:p>
        </w:tc>
      </w:tr>
    </w:tbl>
    <w:p>
      <w:pPr>
        <w:pStyle w:val="Heading3"/>
      </w:pPr>
      <w:bookmarkStart w:id="31" w:name="Xb6be25d8728c764f028673cc1e2abf2950a6038"/>
      <w:r>
        <w:t xml:space="preserve">5.2 Data integrity &amp; correctness</w:t>
      </w:r>
      <w:bookmarkEnd w:id="31"/>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Fix</w:t>
            </w:r>
          </w:p>
        </w:tc>
        <w:tc>
          <w:tcPr>
            <w:tcBorders>
              <w:bottom w:val="single"/>
            </w:tcBorders>
            <w:vAlign w:val="bottom"/>
          </w:tcPr>
          <w:p>
            <w:pPr>
              <w:pStyle w:val="Compact"/>
              <w:jc w:val="left"/>
            </w:pPr>
            <w:r>
              <w:t xml:space="preserve">Slot</w:t>
            </w:r>
          </w:p>
        </w:tc>
      </w:tr>
      <w:tr>
        <w:tc>
          <w:p>
            <w:pPr>
              <w:pStyle w:val="Compact"/>
              <w:jc w:val="left"/>
            </w:pPr>
            <w:r>
              <w:t xml:space="preserve">C1</w:t>
            </w:r>
          </w:p>
        </w:tc>
        <w:tc>
          <w:p>
            <w:pPr>
              <w:pStyle w:val="Compact"/>
              <w:jc w:val="left"/>
            </w:pPr>
            <w:r>
              <w:t xml:space="preserve">🔴 High</w:t>
            </w:r>
          </w:p>
        </w:tc>
        <w:tc>
          <w:p>
            <w:pPr>
              <w:pStyle w:val="Compact"/>
              <w:jc w:val="left"/>
            </w:pPr>
            <w:r>
              <w:rPr>
                <w:b/>
              </w:rPr>
              <w:t xml:space="preserve">Transfer accept/decline not idempotency-wrapped</w:t>
            </w:r>
            <w:r>
              <w:t xml:space="preserve"> </w:t>
            </w:r>
            <w:r>
              <w:t xml:space="preserve">— replay can double-create kit items / CheckLogs. The PRD's replay guarantee doesn't cover the routes that actually move inventory.</w:t>
            </w:r>
          </w:p>
        </w:tc>
        <w:tc>
          <w:p>
            <w:pPr>
              <w:pStyle w:val="Compact"/>
              <w:jc w:val="left"/>
            </w:pPr>
            <w:r>
              <w:rPr>
                <w:rStyle w:val="VerbatimChar"/>
              </w:rPr>
              <w:t xml:space="preserve">transfers/[id]/accept/route.ts</w:t>
            </w:r>
            <w:r>
              <w:t xml:space="preserve">,</w:t>
            </w:r>
            <w:r>
              <w:t xml:space="preserve"> </w:t>
            </w:r>
            <w:r>
              <w:rPr>
                <w:rStyle w:val="VerbatimChar"/>
              </w:rPr>
              <w:t xml:space="preserve">decline/route.ts</w:t>
            </w:r>
            <w:r>
              <w:t xml:space="preserve"> </w:t>
            </w:r>
            <w:r>
              <w:t xml:space="preserve">(no</w:t>
            </w:r>
            <w:r>
              <w:t xml:space="preserve"> </w:t>
            </w:r>
            <w:r>
              <w:rPr>
                <w:rStyle w:val="VerbatimChar"/>
              </w:rPr>
              <w:t xml:space="preserve">withIdempotency</w:t>
            </w:r>
            <w:r>
              <w:t xml:space="preserve">)</w:t>
            </w:r>
          </w:p>
        </w:tc>
        <w:tc>
          <w:p>
            <w:pPr>
              <w:pStyle w:val="Compact"/>
              <w:jc w:val="left"/>
            </w:pPr>
            <w:r>
              <w:t xml:space="preserve">Wrap both in</w:t>
            </w:r>
            <w:r>
              <w:t xml:space="preserve"> </w:t>
            </w:r>
            <w:r>
              <w:rPr>
                <w:rStyle w:val="VerbatimChar"/>
              </w:rPr>
              <w:t xml:space="preserve">withIdempotency</w:t>
            </w:r>
            <w:r>
              <w:t xml:space="preserve">; make the kit-item create idempotent</w:t>
            </w:r>
          </w:p>
        </w:tc>
        <w:tc>
          <w:p>
            <w:pPr>
              <w:pStyle w:val="Compact"/>
              <w:jc w:val="left"/>
            </w:pPr>
            <w:r>
              <w:t xml:space="preserve">Wave 2</w:t>
            </w:r>
          </w:p>
        </w:tc>
      </w:tr>
      <w:tr>
        <w:tc>
          <w:p>
            <w:pPr>
              <w:pStyle w:val="Compact"/>
              <w:jc w:val="left"/>
            </w:pPr>
            <w:r>
              <w:t xml:space="preserve">C2</w:t>
            </w:r>
          </w:p>
        </w:tc>
        <w:tc>
          <w:p>
            <w:pPr>
              <w:pStyle w:val="Compact"/>
              <w:jc w:val="left"/>
            </w:pPr>
            <w:r>
              <w:t xml:space="preserve">🟠 High</w:t>
            </w:r>
          </w:p>
        </w:tc>
        <w:tc>
          <w:p>
            <w:pPr>
              <w:pStyle w:val="Compact"/>
              <w:jc w:val="left"/>
            </w:pPr>
            <w:r>
              <w:rPr>
                <w:b/>
              </w:rPr>
              <w:t xml:space="preserve">Duplicate transfer handler.</w:t>
            </w:r>
            <w:r>
              <w:t xml:space="preserve"> </w:t>
            </w:r>
            <w:r>
              <w:t xml:space="preserve">A third, divergent</w:t>
            </w:r>
            <w:r>
              <w:t xml:space="preserve"> </w:t>
            </w:r>
            <w:r>
              <w:rPr>
                <w:rStyle w:val="VerbatimChar"/>
              </w:rPr>
              <w:t xml:space="preserve">[action]</w:t>
            </w:r>
            <w:r>
              <w:t xml:space="preserve"> </w:t>
            </w:r>
            <w:r>
              <w:t xml:space="preserve">handler exists (no</w:t>
            </w:r>
            <w:r>
              <w:t xml:space="preserve"> </w:t>
            </w:r>
            <w:r>
              <w:rPr>
                <w:rStyle w:val="VerbatimChar"/>
              </w:rPr>
              <w:t xml:space="preserve">assignedOperatorId</w:t>
            </w:r>
            <w:r>
              <w:t xml:space="preserve"> </w:t>
            </w:r>
            <w:r>
              <w:t xml:space="preserve">update, no CheckLogs, no unit restore on decline). Static</w:t>
            </w:r>
            <w:r>
              <w:t xml:space="preserve"> </w:t>
            </w:r>
            <w:r>
              <w:rPr>
                <w:rStyle w:val="VerbatimChar"/>
              </w:rPr>
              <w:t xml:space="preserve">accept</w:t>
            </w:r>
            <w:r>
              <w:t xml:space="preserve">/</w:t>
            </w:r>
            <w:r>
              <w:rPr>
                <w:rStyle w:val="VerbatimChar"/>
              </w:rPr>
              <w:t xml:space="preserve">decline</w:t>
            </w:r>
            <w:r>
              <w:t xml:space="preserve"> </w:t>
            </w:r>
            <w:r>
              <w:t xml:space="preserve">win by routing precedence so it's dead — but it's a latent regression bomb.</w:t>
            </w:r>
          </w:p>
        </w:tc>
        <w:tc>
          <w:p>
            <w:pPr>
              <w:pStyle w:val="Compact"/>
              <w:jc w:val="left"/>
            </w:pPr>
            <w:r>
              <w:rPr>
                <w:rStyle w:val="VerbatimChar"/>
              </w:rPr>
              <w:t xml:space="preserve">transfers/[id]/[action]/route.ts</w:t>
            </w:r>
          </w:p>
        </w:tc>
        <w:tc>
          <w:p>
            <w:pPr>
              <w:pStyle w:val="Compact"/>
              <w:jc w:val="left"/>
            </w:pPr>
            <w:r>
              <w:rPr>
                <w:b/>
              </w:rPr>
              <w:t xml:space="preserve">Delete it</w:t>
            </w:r>
            <w:r>
              <w:t xml:space="preserve">; add a test asserting which handler runs</w:t>
            </w:r>
          </w:p>
        </w:tc>
        <w:tc>
          <w:p>
            <w:pPr>
              <w:pStyle w:val="Compact"/>
              <w:jc w:val="left"/>
            </w:pPr>
            <w:r>
              <w:t xml:space="preserve">Wave 2</w:t>
            </w:r>
          </w:p>
        </w:tc>
      </w:tr>
      <w:tr>
        <w:tc>
          <w:p>
            <w:pPr>
              <w:pStyle w:val="Compact"/>
              <w:jc w:val="left"/>
            </w:pPr>
            <w:r>
              <w:t xml:space="preserve">C3</w:t>
            </w:r>
          </w:p>
        </w:tc>
        <w:tc>
          <w:p>
            <w:pPr>
              <w:pStyle w:val="Compact"/>
              <w:jc w:val="left"/>
            </w:pPr>
            <w:r>
              <w:t xml:space="preserve">🟠 High</w:t>
            </w:r>
          </w:p>
        </w:tc>
        <w:tc>
          <w:p>
            <w:pPr>
              <w:pStyle w:val="Compact"/>
              <w:jc w:val="left"/>
            </w:pPr>
            <w:r>
              <w:rPr>
                <w:b/>
              </w:rPr>
              <w:t xml:space="preserve">Consumables can't be added to a kit via UI</w:t>
            </w:r>
            <w:r>
              <w:t xml:space="preserve"> </w:t>
            </w:r>
            <w:r>
              <w:t xml:space="preserve">(Punch #3) and the consumable model is half-implemented as serialized. Build Kit / Add Items filter on</w:t>
            </w:r>
            <w:r>
              <w:t xml:space="preserve"> </w:t>
            </w:r>
            <w:r>
              <w:rPr>
                <w:rStyle w:val="VerbatimChar"/>
              </w:rPr>
              <w:t xml:space="preserve">unitCounts.available &gt; 0</w:t>
            </w:r>
            <w:r>
              <w:t xml:space="preserve">; pure consumables (no unit rows) are always excluded. Consumable checkout flips</w:t>
            </w:r>
            <w:r>
              <w:t xml:space="preserve"> </w:t>
            </w:r>
            <w:r>
              <w:rPr>
                <w:rStyle w:val="VerbatimChar"/>
              </w:rPr>
              <w:t xml:space="preserve">InventoryUnit</w:t>
            </w:r>
            <w:r>
              <w:t xml:space="preserve"> </w:t>
            </w:r>
            <w:r>
              <w:t xml:space="preserve">rows instead of decrementing</w:t>
            </w:r>
            <w:r>
              <w:t xml:space="preserve"> </w:t>
            </w:r>
            <w:r>
              <w:rPr>
                <w:rStyle w:val="VerbatimChar"/>
              </w:rPr>
              <w:t xml:space="preserve">quantity</w:t>
            </w:r>
            <w:r>
              <w:t xml:space="preserve">, so pure consumables fail checkout and</w:t>
            </w:r>
            <w:r>
              <w:t xml:space="preserve"> </w:t>
            </w:r>
            <w:r>
              <w:rPr>
                <w:rStyle w:val="VerbatimChar"/>
              </w:rPr>
              <w:t xml:space="preserve">quantity</w:t>
            </w:r>
            <w:r>
              <w:t xml:space="preserve"> </w:t>
            </w:r>
            <w:r>
              <w:t xml:space="preserve">drifts.</w:t>
            </w:r>
          </w:p>
        </w:tc>
        <w:tc>
          <w:p>
            <w:pPr>
              <w:pStyle w:val="Compact"/>
              <w:jc w:val="left"/>
            </w:pPr>
            <w:r>
              <w:rPr>
                <w:rStyle w:val="VerbatimChar"/>
              </w:rPr>
              <w:t xml:space="preserve">my-rig/page.tsx:333,1240</w:t>
            </w:r>
            <w:r>
              <w:t xml:space="preserve">;</w:t>
            </w:r>
            <w:r>
              <w:t xml:space="preserve"> </w:t>
            </w:r>
            <w:r>
              <w:rPr>
                <w:rStyle w:val="VerbatimChar"/>
              </w:rPr>
              <w:t xml:space="preserve">deployments/[id]/items/route.ts:152-182</w:t>
            </w:r>
          </w:p>
        </w:tc>
        <w:tc>
          <w:p>
            <w:pPr>
              <w:pStyle w:val="Compact"/>
              <w:jc w:val="left"/>
            </w:pPr>
            <w:r>
              <w:t xml:space="preserve">Decide the model (recommend: consumables are pure counts), then apply consistently across checkout/return/transfer/disposition/kit-add</w:t>
            </w:r>
          </w:p>
        </w:tc>
        <w:tc>
          <w:p>
            <w:pPr>
              <w:pStyle w:val="Compact"/>
              <w:jc w:val="left"/>
            </w:pPr>
            <w:r>
              <w:t xml:space="preserve">Wave 2</w:t>
            </w:r>
          </w:p>
        </w:tc>
      </w:tr>
      <w:tr>
        <w:tc>
          <w:p>
            <w:pPr>
              <w:pStyle w:val="Compact"/>
              <w:jc w:val="left"/>
            </w:pPr>
            <w:r>
              <w:t xml:space="preserve">C4</w:t>
            </w:r>
          </w:p>
        </w:tc>
        <w:tc>
          <w:p>
            <w:pPr>
              <w:pStyle w:val="Compact"/>
              <w:jc w:val="left"/>
            </w:pPr>
            <w:r>
              <w:t xml:space="preserve">🟡 Med</w:t>
            </w:r>
          </w:p>
        </w:tc>
        <w:tc>
          <w:p>
            <w:pPr>
              <w:pStyle w:val="Compact"/>
              <w:jc w:val="left"/>
            </w:pPr>
            <w:r>
              <w:rPr>
                <w:b/>
              </w:rPr>
              <w:t xml:space="preserve">Consumable transfer banner shows source qty, not transferred qty</w:t>
            </w:r>
            <w:r>
              <w:t xml:space="preserve"> </w:t>
            </w:r>
            <w:r>
              <w:t xml:space="preserve">(Punch #2, ×83 vs ×10). Data is correct; display is wrong.</w:t>
            </w:r>
          </w:p>
        </w:tc>
        <w:tc>
          <w:p>
            <w:pPr>
              <w:pStyle w:val="Compact"/>
              <w:jc w:val="left"/>
            </w:pPr>
            <w:r>
              <w:rPr>
                <w:rStyle w:val="VerbatimChar"/>
              </w:rPr>
              <w:t xml:space="preserve">my-rig/page.tsx:908,127</w:t>
            </w:r>
          </w:p>
        </w:tc>
        <w:tc>
          <w:p>
            <w:pPr>
              <w:pStyle w:val="Compact"/>
              <w:jc w:val="left"/>
            </w:pPr>
            <w:r>
              <w:t xml:space="preserve">Carry and render the transfer line's quantity</w:t>
            </w:r>
          </w:p>
        </w:tc>
        <w:tc>
          <w:p>
            <w:pPr>
              <w:pStyle w:val="Compact"/>
              <w:jc w:val="left"/>
            </w:pPr>
            <w:r>
              <w:t xml:space="preserve">Wave 2 (hotfix)</w:t>
            </w:r>
          </w:p>
        </w:tc>
      </w:tr>
      <w:tr>
        <w:tc>
          <w:p>
            <w:pPr>
              <w:pStyle w:val="Compact"/>
              <w:jc w:val="left"/>
            </w:pPr>
            <w:r>
              <w:t xml:space="preserve">C5</w:t>
            </w:r>
          </w:p>
        </w:tc>
        <w:tc>
          <w:p>
            <w:pPr>
              <w:pStyle w:val="Compact"/>
              <w:jc w:val="left"/>
            </w:pPr>
            <w:r>
              <w:t xml:space="preserve">🟡 Med</w:t>
            </w:r>
          </w:p>
        </w:tc>
        <w:tc>
          <w:p>
            <w:pPr>
              <w:pStyle w:val="Compact"/>
              <w:jc w:val="left"/>
            </w:pPr>
            <w:r>
              <w:rPr>
                <w:b/>
              </w:rPr>
              <w:t xml:space="preserve">Two divergent "needs maintenance" paths</w:t>
            </w:r>
            <w:r>
              <w:t xml:space="preserve"> </w:t>
            </w:r>
            <w:r>
              <w:t xml:space="preserve">(Punch #6). The per-item quick-return only flips unit status; the rich disposition path also creates a maintenance task + alert. Routine "needs maintenance" silently notifies no one.</w:t>
            </w:r>
          </w:p>
        </w:tc>
        <w:tc>
          <w:p>
            <w:pPr>
              <w:pStyle w:val="Compact"/>
              <w:jc w:val="left"/>
            </w:pPr>
            <w:r>
              <w:rPr>
                <w:rStyle w:val="VerbatimChar"/>
              </w:rPr>
              <w:t xml:space="preserve">deployments/[id]/items/[kitItemId]/route.ts:52-75</w:t>
            </w:r>
            <w:r>
              <w:t xml:space="preserve"> </w:t>
            </w:r>
            <w:r>
              <w:t xml:space="preserve">vs</w:t>
            </w:r>
            <w:r>
              <w:t xml:space="preserve"> </w:t>
            </w:r>
            <w:r>
              <w:rPr>
                <w:rStyle w:val="VerbatimChar"/>
              </w:rPr>
              <w:t xml:space="preserve">items/route.ts:327-342</w:t>
            </w:r>
          </w:p>
        </w:tc>
        <w:tc>
          <w:p>
            <w:pPr>
              <w:pStyle w:val="Compact"/>
              <w:jc w:val="left"/>
            </w:pPr>
            <w:r>
              <w:t xml:space="preserve">Decide the contract, then unify so both spawn a task/alert</w:t>
            </w:r>
          </w:p>
        </w:tc>
        <w:tc>
          <w:p>
            <w:pPr>
              <w:pStyle w:val="Compact"/>
              <w:jc w:val="left"/>
            </w:pPr>
            <w:r>
              <w:t xml:space="preserve">Wave 2</w:t>
            </w:r>
          </w:p>
        </w:tc>
      </w:tr>
      <w:tr>
        <w:tc>
          <w:p>
            <w:pPr>
              <w:pStyle w:val="Compact"/>
              <w:jc w:val="left"/>
            </w:pPr>
            <w:r>
              <w:t xml:space="preserve">C6</w:t>
            </w:r>
          </w:p>
        </w:tc>
        <w:tc>
          <w:p>
            <w:pPr>
              <w:pStyle w:val="Compact"/>
              <w:jc w:val="left"/>
            </w:pPr>
            <w:r>
              <w:t xml:space="preserve">🟡 Med</w:t>
            </w:r>
          </w:p>
        </w:tc>
        <w:tc>
          <w:p>
            <w:pPr>
              <w:pStyle w:val="Compact"/>
              <w:jc w:val="left"/>
            </w:pPr>
            <w:r>
              <w:rPr>
                <w:rStyle w:val="VerbatimChar"/>
                <w:b/>
              </w:rPr>
              <w:t xml:space="preserve">Alert</w:t>
            </w:r>
            <w:r>
              <w:rPr>
                <w:b/>
              </w:rPr>
              <w:t xml:space="preserve"> </w:t>
            </w:r>
            <w:r>
              <w:rPr>
                <w:b/>
              </w:rPr>
              <w:t xml:space="preserve">has no dedup constraint</w:t>
            </w:r>
            <w:r>
              <w:t xml:space="preserve"> </w:t>
            </w:r>
            <w:r>
              <w:t xml:space="preserve">+</w:t>
            </w:r>
            <w:r>
              <w:t xml:space="preserve"> </w:t>
            </w:r>
            <w:r>
              <w:rPr>
                <w:rStyle w:val="VerbatimChar"/>
              </w:rPr>
              <w:t xml:space="preserve">createAlert</w:t>
            </w:r>
            <w:r>
              <w:t xml:space="preserve"> </w:t>
            </w:r>
            <w:r>
              <w:t xml:space="preserve">is</w:t>
            </w:r>
            <w:r>
              <w:t xml:space="preserve"> </w:t>
            </w:r>
            <w:r>
              <w:rPr>
                <w:rStyle w:val="VerbatimChar"/>
              </w:rPr>
              <w:t xml:space="preserve">findFirst</w:t>
            </w:r>
            <w:r>
              <w:t xml:space="preserve">-then-</w:t>
            </w:r>
            <w:r>
              <w:rPr>
                <w:rStyle w:val="VerbatimChar"/>
              </w:rPr>
              <w:t xml:space="preserve">create</w:t>
            </w:r>
            <w:r>
              <w:t xml:space="preserve"> </w:t>
            </w:r>
            <w:r>
              <w:t xml:space="preserve">with no transaction → duplicate unresolved alerts under concurrency (dashboard loads fire alerts in a loop).</w:t>
            </w:r>
          </w:p>
        </w:tc>
        <w:tc>
          <w:p>
            <w:pPr>
              <w:pStyle w:val="Compact"/>
              <w:jc w:val="left"/>
            </w:pPr>
            <w:r>
              <w:rPr>
                <w:rStyle w:val="VerbatimChar"/>
              </w:rPr>
              <w:t xml:space="preserve">src/lib/alerts.ts:11-18</w:t>
            </w:r>
            <w:r>
              <w:t xml:space="preserve">;</w:t>
            </w:r>
            <w:r>
              <w:t xml:space="preserve"> </w:t>
            </w:r>
            <w:r>
              <w:rPr>
                <w:rStyle w:val="VerbatimChar"/>
              </w:rPr>
              <w:t xml:space="preserve">maintenance/route.ts:29-36</w:t>
            </w:r>
          </w:p>
        </w:tc>
        <w:tc>
          <w:p>
            <w:pPr>
              <w:pStyle w:val="Compact"/>
              <w:jc w:val="left"/>
            </w:pPr>
            <w:r>
              <w:t xml:space="preserve">Unique index on</w:t>
            </w:r>
            <w:r>
              <w:t xml:space="preserve"> </w:t>
            </w:r>
            <w:r>
              <w:rPr>
                <w:rStyle w:val="VerbatimChar"/>
              </w:rPr>
              <w:t xml:space="preserve">(type, sourceTable, sourceId, resolved)</w:t>
            </w:r>
            <w:r>
              <w:t xml:space="preserve">; upsert-in-tx</w:t>
            </w:r>
          </w:p>
        </w:tc>
        <w:tc>
          <w:p>
            <w:pPr>
              <w:pStyle w:val="Compact"/>
              <w:jc w:val="left"/>
            </w:pPr>
            <w:r>
              <w:t xml:space="preserve">Wave 2/3</w:t>
            </w:r>
          </w:p>
        </w:tc>
      </w:tr>
      <w:tr>
        <w:tc>
          <w:p>
            <w:pPr>
              <w:pStyle w:val="Compact"/>
              <w:jc w:val="left"/>
            </w:pPr>
            <w:r>
              <w:t xml:space="preserve">C7</w:t>
            </w:r>
          </w:p>
        </w:tc>
        <w:tc>
          <w:p>
            <w:pPr>
              <w:pStyle w:val="Compact"/>
              <w:jc w:val="left"/>
            </w:pPr>
            <w:r>
              <w:t xml:space="preserve">🟡 Med</w:t>
            </w:r>
          </w:p>
        </w:tc>
        <w:tc>
          <w:p>
            <w:pPr>
              <w:pStyle w:val="Compact"/>
              <w:jc w:val="left"/>
            </w:pPr>
            <w:r>
              <w:rPr>
                <w:b/>
              </w:rPr>
              <w:t xml:space="preserve">Hard delete + no try/catch on deletes.</w:t>
            </w:r>
            <w:r>
              <w:t xml:space="preserve"> </w:t>
            </w:r>
            <w:r>
              <w:rPr>
                <w:rStyle w:val="VerbatimChar"/>
              </w:rPr>
              <w:t xml:space="preserve">DELETE inventory/[id]</w:t>
            </w:r>
            <w:r>
              <w:t xml:space="preserve"> </w:t>
            </w:r>
            <w:r>
              <w:t xml:space="preserve">hard-deletes despite a</w:t>
            </w:r>
            <w:r>
              <w:t xml:space="preserve"> </w:t>
            </w:r>
            <w:r>
              <w:rPr>
                <w:rStyle w:val="VerbatimChar"/>
              </w:rPr>
              <w:t xml:space="preserve">deletedAt</w:t>
            </w:r>
            <w:r>
              <w:t xml:space="preserve"> </w:t>
            </w:r>
            <w:r>
              <w:t xml:space="preserve">soft-delete column the rest of the app respects; vehicle/inventory deletes with child rows throw P2003 → 500.</w:t>
            </w:r>
          </w:p>
        </w:tc>
        <w:tc>
          <w:p>
            <w:pPr>
              <w:pStyle w:val="Compact"/>
              <w:jc w:val="left"/>
            </w:pPr>
            <w:r>
              <w:rPr>
                <w:rStyle w:val="VerbatimChar"/>
              </w:rPr>
              <w:t xml:space="preserve">inventory/[id]/route.ts:101</w:t>
            </w:r>
            <w:r>
              <w:t xml:space="preserve">;</w:t>
            </w:r>
            <w:r>
              <w:t xml:space="preserve"> </w:t>
            </w:r>
            <w:r>
              <w:rPr>
                <w:rStyle w:val="VerbatimChar"/>
              </w:rPr>
              <w:t xml:space="preserve">vehicles/[id]/route.ts:34</w:t>
            </w:r>
          </w:p>
        </w:tc>
        <w:tc>
          <w:p>
            <w:pPr>
              <w:pStyle w:val="Compact"/>
              <w:jc w:val="left"/>
            </w:pPr>
            <w:r>
              <w:t xml:space="preserve">Soft-delete consistently; guard FK violations</w:t>
            </w:r>
          </w:p>
        </w:tc>
        <w:tc>
          <w:p>
            <w:pPr>
              <w:pStyle w:val="Compact"/>
              <w:jc w:val="left"/>
            </w:pPr>
            <w:r>
              <w:t xml:space="preserve">Wave 2/3</w:t>
            </w:r>
          </w:p>
        </w:tc>
      </w:tr>
      <w:tr>
        <w:tc>
          <w:p>
            <w:pPr>
              <w:pStyle w:val="Compact"/>
              <w:jc w:val="left"/>
            </w:pPr>
            <w:r>
              <w:t xml:space="preserve">C8</w:t>
            </w:r>
          </w:p>
        </w:tc>
        <w:tc>
          <w:p>
            <w:pPr>
              <w:pStyle w:val="Compact"/>
              <w:jc w:val="left"/>
            </w:pPr>
            <w:r>
              <w:t xml:space="preserve">🟡 Med</w:t>
            </w:r>
          </w:p>
        </w:tc>
        <w:tc>
          <w:p>
            <w:pPr>
              <w:pStyle w:val="Compact"/>
              <w:jc w:val="left"/>
            </w:pPr>
            <w:r>
              <w:rPr>
                <w:b/>
              </w:rPr>
              <w:t xml:space="preserve">Arbitrary-unit-flip on consumable return/disposition</w:t>
            </w:r>
            <w:r>
              <w:t xml:space="preserve"> </w:t>
            </w:r>
            <w:r>
              <w:t xml:space="preserve">— returns pick</w:t>
            </w:r>
            <w:r>
              <w:t xml:space="preserve"> </w:t>
            </w:r>
            <w:r>
              <w:rPr>
                <w:i/>
              </w:rPr>
              <w:t xml:space="preserve">any</w:t>
            </w:r>
            <w:r>
              <w:t xml:space="preserve"> </w:t>
            </w:r>
            <w:r>
              <w:t xml:space="preserve">CHECKED_OUT units of that item, not the ones this rig checked out; risk grows with concurrent rigs.</w:t>
            </w:r>
          </w:p>
        </w:tc>
        <w:tc>
          <w:p>
            <w:pPr>
              <w:pStyle w:val="Compact"/>
              <w:jc w:val="left"/>
            </w:pPr>
            <w:r>
              <w:rPr>
                <w:rStyle w:val="VerbatimChar"/>
              </w:rPr>
              <w:t xml:space="preserve">items/[kitItemId]/route.ts:87-102</w:t>
            </w:r>
            <w:r>
              <w:t xml:space="preserve">;</w:t>
            </w:r>
            <w:r>
              <w:t xml:space="preserve"> </w:t>
            </w:r>
            <w:r>
              <w:rPr>
                <w:rStyle w:val="VerbatimChar"/>
              </w:rPr>
              <w:t xml:space="preserve">items/route.ts:277-292</w:t>
            </w:r>
          </w:p>
        </w:tc>
        <w:tc>
          <w:p>
            <w:pPr>
              <w:pStyle w:val="Compact"/>
              <w:jc w:val="left"/>
            </w:pPr>
            <w:r>
              <w:t xml:space="preserve">Track which units a rig holds; flip those</w:t>
            </w:r>
          </w:p>
        </w:tc>
        <w:tc>
          <w:p>
            <w:pPr>
              <w:pStyle w:val="Compact"/>
              <w:jc w:val="left"/>
            </w:pPr>
            <w:r>
              <w:t xml:space="preserve">Wave 2</w:t>
            </w:r>
          </w:p>
        </w:tc>
      </w:tr>
      <w:tr>
        <w:tc>
          <w:p>
            <w:pPr>
              <w:pStyle w:val="Compact"/>
              <w:jc w:val="left"/>
            </w:pPr>
            <w:r>
              <w:t xml:space="preserve">C9</w:t>
            </w:r>
          </w:p>
        </w:tc>
        <w:tc>
          <w:p>
            <w:pPr>
              <w:pStyle w:val="Compact"/>
              <w:jc w:val="left"/>
            </w:pPr>
            <w:r>
              <w:t xml:space="preserve">🟡 Med</w:t>
            </w:r>
          </w:p>
        </w:tc>
        <w:tc>
          <w:p>
            <w:pPr>
              <w:pStyle w:val="Compact"/>
              <w:jc w:val="left"/>
            </w:pPr>
            <w:r>
              <w:rPr>
                <w:rStyle w:val="VerbatimChar"/>
                <w:b/>
              </w:rPr>
              <w:t xml:space="preserve">daily-check</w:t>
            </w:r>
            <w:r>
              <w:rPr>
                <w:b/>
              </w:rPr>
              <w:t xml:space="preserve"> </w:t>
            </w:r>
            <w:r>
              <w:rPr>
                <w:b/>
              </w:rPr>
              <w:t xml:space="preserve">has no idempotency wrap and bypasses</w:t>
            </w:r>
            <w:r>
              <w:rPr>
                <w:b/>
              </w:rPr>
              <w:t xml:space="preserve"> </w:t>
            </w:r>
            <w:r>
              <w:rPr>
                <w:rStyle w:val="VerbatimChar"/>
                <w:b/>
              </w:rPr>
              <w:t xml:space="preserve">mutate()</w:t>
            </w:r>
            <w:r>
              <w:rPr>
                <w:b/>
              </w:rPr>
              <w:t xml:space="preserve">.</w:t>
            </w:r>
            <w:r>
              <w:t xml:space="preserve"> </w:t>
            </w:r>
            <w:r>
              <w:t xml:space="preserve">Online submit sends no</w:t>
            </w:r>
            <w:r>
              <w:t xml:space="preserve"> </w:t>
            </w:r>
            <w:r>
              <w:rPr>
                <w:rStyle w:val="VerbatimChar"/>
              </w:rPr>
              <w:t xml:space="preserve">Idempotency-Key</w:t>
            </w:r>
            <w:r>
              <w:t xml:space="preserve">; relies on a</w:t>
            </w:r>
            <w:r>
              <w:t xml:space="preserve"> </w:t>
            </w:r>
            <w:r>
              <w:rPr>
                <w:rStyle w:val="VerbatimChar"/>
              </w:rPr>
              <w:t xml:space="preserve">(vehicle,date,operator)</w:t>
            </w:r>
            <w:r>
              <w:t xml:space="preserve"> </w:t>
            </w:r>
            <w:r>
              <w:t xml:space="preserve">upsert (safe for the same triple, but a changed field on retry can overwrite). Offline path queues only in the network</w:t>
            </w:r>
            <w:r>
              <w:t xml:space="preserve"> </w:t>
            </w:r>
            <w:r>
              <w:rPr>
                <w:rStyle w:val="VerbatimChar"/>
              </w:rPr>
              <w:t xml:space="preserve">catch</w:t>
            </w:r>
            <w:r>
              <w:t xml:space="preserve">.</w:t>
            </w:r>
          </w:p>
        </w:tc>
        <w:tc>
          <w:p>
            <w:pPr>
              <w:pStyle w:val="Compact"/>
              <w:jc w:val="left"/>
            </w:pPr>
            <w:r>
              <w:rPr>
                <w:rStyle w:val="VerbatimChar"/>
              </w:rPr>
              <w:t xml:space="preserve">daily-check/page.tsx:95,108</w:t>
            </w:r>
          </w:p>
        </w:tc>
        <w:tc>
          <w:p>
            <w:pPr>
              <w:pStyle w:val="Compact"/>
              <w:jc w:val="left"/>
            </w:pPr>
            <w:r>
              <w:t xml:space="preserve">Route through</w:t>
            </w:r>
            <w:r>
              <w:t xml:space="preserve"> </w:t>
            </w:r>
            <w:r>
              <w:rPr>
                <w:rStyle w:val="VerbatimChar"/>
              </w:rPr>
              <w:t xml:space="preserve">mutate()</w:t>
            </w:r>
            <w:r>
              <w:t xml:space="preserve">; the upsert already covers dedup, but make the contract uniform</w:t>
            </w:r>
          </w:p>
        </w:tc>
        <w:tc>
          <w:p>
            <w:pPr>
              <w:pStyle w:val="Compact"/>
              <w:jc w:val="left"/>
            </w:pPr>
            <w:r>
              <w:t xml:space="preserve">Wave 2</w:t>
            </w:r>
          </w:p>
        </w:tc>
      </w:tr>
      <w:tr>
        <w:tc>
          <w:p>
            <w:pPr>
              <w:pStyle w:val="Compact"/>
              <w:jc w:val="left"/>
            </w:pPr>
            <w:r>
              <w:t xml:space="preserve">C10</w:t>
            </w:r>
          </w:p>
        </w:tc>
        <w:tc>
          <w:p>
            <w:pPr>
              <w:pStyle w:val="Compact"/>
              <w:jc w:val="left"/>
            </w:pPr>
            <w:r>
              <w:t xml:space="preserve">⚪ Low</w:t>
            </w:r>
          </w:p>
        </w:tc>
        <w:tc>
          <w:p>
            <w:pPr>
              <w:pStyle w:val="Compact"/>
              <w:jc w:val="left"/>
            </w:pPr>
            <w:r>
              <w:rPr>
                <w:rStyle w:val="VerbatimChar"/>
              </w:rPr>
              <w:t xml:space="preserve">itemType</w:t>
            </w:r>
            <w:r>
              <w:t xml:space="preserve"> </w:t>
            </w:r>
            <w:r>
              <w:t xml:space="preserve">is a free string, not an enum;</w:t>
            </w:r>
            <w:r>
              <w:t xml:space="preserve"> </w:t>
            </w:r>
            <w:r>
              <w:rPr>
                <w:rStyle w:val="VerbatimChar"/>
              </w:rPr>
              <w:t xml:space="preserve">Vehicle.assignedOperatorId</w:t>
            </w:r>
            <w:r>
              <w:t xml:space="preserve"> </w:t>
            </w:r>
            <w:r>
              <w:t xml:space="preserve">has no FK;</w:t>
            </w:r>
            <w:r>
              <w:t xml:space="preserve"> </w:t>
            </w:r>
            <w:r>
              <w:rPr>
                <w:rStyle w:val="VerbatimChar"/>
              </w:rPr>
              <w:t xml:space="preserve">RigVehicle</w:t>
            </w:r>
            <w:r>
              <w:t xml:space="preserve"> </w:t>
            </w:r>
            <w:r>
              <w:t xml:space="preserve">lacks a logical-unique constraint;</w:t>
            </w:r>
            <w:r>
              <w:t xml:space="preserve"> </w:t>
            </w:r>
            <w:r>
              <w:rPr>
                <w:rStyle w:val="VerbatimChar"/>
              </w:rPr>
              <w:t xml:space="preserve">idempotency_key</w:t>
            </w:r>
            <w:r>
              <w:t xml:space="preserve"> </w:t>
            </w:r>
            <w:r>
              <w:t xml:space="preserve">PK is</w:t>
            </w:r>
            <w:r>
              <w:t xml:space="preserve"> </w:t>
            </w:r>
            <w:r>
              <w:rPr>
                <w:rStyle w:val="VerbatimChar"/>
              </w:rPr>
              <w:t xml:space="preserve">key</w:t>
            </w:r>
            <w:r>
              <w:t xml:space="preserve"> </w:t>
            </w:r>
            <w:r>
              <w:t xml:space="preserve">only while reads filter</w:t>
            </w:r>
            <w:r>
              <w:t xml:space="preserve"> </w:t>
            </w:r>
            <w:r>
              <w:rPr>
                <w:rStyle w:val="VerbatimChar"/>
              </w:rPr>
              <w:t xml:space="preserve">(key,scope)</w:t>
            </w:r>
            <w:r>
              <w:t xml:space="preserve">.</w:t>
            </w:r>
          </w:p>
        </w:tc>
        <w:tc>
          <w:p>
            <w:pPr>
              <w:pStyle w:val="Compact"/>
              <w:jc w:val="left"/>
            </w:pPr>
            <w:r>
              <w:rPr>
                <w:rStyle w:val="VerbatimChar"/>
              </w:rPr>
              <w:t xml:space="preserve">schema.prisma</w:t>
            </w:r>
          </w:p>
        </w:tc>
        <w:tc>
          <w:p>
            <w:pPr>
              <w:pStyle w:val="Compact"/>
              <w:jc w:val="left"/>
            </w:pPr>
            <w:r>
              <w:t xml:space="preserve">Enums + constraints</w:t>
            </w:r>
          </w:p>
        </w:tc>
        <w:tc>
          <w:p>
            <w:pPr>
              <w:pStyle w:val="Compact"/>
              <w:jc w:val="left"/>
            </w:pPr>
            <w:r>
              <w:t xml:space="preserve">Wave 3</w:t>
            </w:r>
          </w:p>
        </w:tc>
      </w:tr>
    </w:tbl>
    <w:p>
      <w:pPr>
        <w:pStyle w:val="Heading3"/>
      </w:pPr>
      <w:bookmarkStart w:id="32" w:name="X02b77f8257f1b56a60706a5a09d077e0f539769"/>
      <w:r>
        <w:t xml:space="preserve">5.3 Offline &amp; cross-platform</w:t>
      </w:r>
      <w:bookmarkEnd w:id="32"/>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Fix</w:t>
            </w:r>
          </w:p>
        </w:tc>
        <w:tc>
          <w:tcPr>
            <w:tcBorders>
              <w:bottom w:val="single"/>
            </w:tcBorders>
            <w:vAlign w:val="bottom"/>
          </w:tcPr>
          <w:p>
            <w:pPr>
              <w:pStyle w:val="Compact"/>
              <w:jc w:val="left"/>
            </w:pPr>
            <w:r>
              <w:t xml:space="preserve">Slot</w:t>
            </w:r>
          </w:p>
        </w:tc>
      </w:tr>
      <w:tr>
        <w:tc>
          <w:p>
            <w:pPr>
              <w:pStyle w:val="Compact"/>
              <w:jc w:val="left"/>
            </w:pPr>
            <w:r>
              <w:t xml:space="preserve">O1</w:t>
            </w:r>
          </w:p>
        </w:tc>
        <w:tc>
          <w:p>
            <w:pPr>
              <w:pStyle w:val="Compact"/>
              <w:jc w:val="left"/>
            </w:pPr>
            <w:r>
              <w:t xml:space="preserve">🔴 High</w:t>
            </w:r>
          </w:p>
        </w:tc>
        <w:tc>
          <w:p>
            <w:pPr>
              <w:pStyle w:val="Compact"/>
              <w:jc w:val="left"/>
            </w:pPr>
            <w:r>
              <w:rPr>
                <w:b/>
              </w:rPr>
              <w:t xml:space="preserve">Photo capture does not exist.</w:t>
            </w:r>
            <w:r>
              <w:t xml:space="preserve"> </w:t>
            </w:r>
            <w:r>
              <w:rPr>
                <w:rStyle w:val="VerbatimChar"/>
              </w:rPr>
              <w:t xml:space="preserve">NotePhotoDialog</w:t>
            </w:r>
            <w:r>
              <w:t xml:space="preserve"> </w:t>
            </w:r>
            <w:r>
              <w:t xml:space="preserve">always returns</w:t>
            </w:r>
            <w:r>
              <w:t xml:space="preserve"> </w:t>
            </w:r>
            <w:r>
              <w:rPr>
                <w:rStyle w:val="VerbatimChar"/>
              </w:rPr>
              <w:t xml:space="preserve">onConfirm(note, [])</w:t>
            </w:r>
            <w:r>
              <w:t xml:space="preserve">; no</w:t>
            </w:r>
            <w:r>
              <w:t xml:space="preserve"> </w:t>
            </w:r>
            <w:r>
              <w:rPr>
                <w:rStyle w:val="VerbatimChar"/>
              </w:rPr>
              <w:t xml:space="preserve">getUserMedia</w:t>
            </w:r>
            <w:r>
              <w:t xml:space="preserve">, no compression, no</w:t>
            </w:r>
            <w:r>
              <w:t xml:space="preserve"> </w:t>
            </w:r>
            <w:r>
              <w:rPr>
                <w:rStyle w:val="VerbatimChar"/>
              </w:rPr>
              <w:t xml:space="preserve">supabase.storage.upload</w:t>
            </w:r>
            <w:r>
              <w:t xml:space="preserve">, no upload-on-sync. Damage photos (required by §11.5/§11.10) cannot be attached anywhere. The offline queue serializes bodies as JSON and</w:t>
            </w:r>
            <w:r>
              <w:t xml:space="preserve"> </w:t>
            </w:r>
            <w:r>
              <w:rPr>
                <w:b/>
              </w:rPr>
              <w:t xml:space="preserve">cannot carry a Blob</w:t>
            </w:r>
            <w:r>
              <w:t xml:space="preserve">, so photos need a separate offline-blob path.</w:t>
            </w:r>
          </w:p>
        </w:tc>
        <w:tc>
          <w:p>
            <w:pPr>
              <w:pStyle w:val="Compact"/>
              <w:jc w:val="left"/>
            </w:pPr>
            <w:r>
              <w:rPr>
                <w:rStyle w:val="VerbatimChar"/>
              </w:rPr>
              <w:t xml:space="preserve">NotePhotoDialog.tsx:33</w:t>
            </w:r>
            <w:r>
              <w:t xml:space="preserve">; no storage calls anywhere</w:t>
            </w:r>
          </w:p>
        </w:tc>
        <w:tc>
          <w:p>
            <w:pPr>
              <w:pStyle w:val="Compact"/>
              <w:jc w:val="left"/>
            </w:pPr>
            <w:r>
              <w:t xml:space="preserve">Build capture → 1200px/JPEG-85 compress → offline blob store → signed upload on sync → private bucket</w:t>
            </w:r>
          </w:p>
        </w:tc>
        <w:tc>
          <w:p>
            <w:pPr>
              <w:pStyle w:val="Compact"/>
              <w:jc w:val="left"/>
            </w:pPr>
            <w:r>
              <w:t xml:space="preserve">Wave 2</w:t>
            </w:r>
          </w:p>
        </w:tc>
      </w:tr>
      <w:tr>
        <w:tc>
          <w:p>
            <w:pPr>
              <w:pStyle w:val="Compact"/>
              <w:jc w:val="left"/>
            </w:pPr>
            <w:r>
              <w:t xml:space="preserve">O2</w:t>
            </w:r>
          </w:p>
        </w:tc>
        <w:tc>
          <w:p>
            <w:pPr>
              <w:pStyle w:val="Compact"/>
              <w:jc w:val="left"/>
            </w:pPr>
            <w:r>
              <w:t xml:space="preserve">🟠 High</w:t>
            </w:r>
          </w:p>
        </w:tc>
        <w:tc>
          <w:p>
            <w:pPr>
              <w:pStyle w:val="Compact"/>
              <w:jc w:val="left"/>
            </w:pPr>
            <w:r>
              <w:rPr>
                <w:b/>
              </w:rPr>
              <w:t xml:space="preserve">Some operator writes bypass the offline queue</w:t>
            </w:r>
            <w:r>
              <w:t xml:space="preserve"> </w:t>
            </w:r>
            <w:r>
              <w:t xml:space="preserve">and are silently lost offline: rental-vehicle create and transfer respond/cancel are plain</w:t>
            </w:r>
            <w:r>
              <w:t xml:space="preserve"> </w:t>
            </w:r>
            <w:r>
              <w:rPr>
                <w:rStyle w:val="VerbatimChar"/>
              </w:rPr>
              <w:t xml:space="preserve">fetch</w:t>
            </w:r>
            <w:r>
              <w:t xml:space="preserve"> </w:t>
            </w:r>
            <w:r>
              <w:t xml:space="preserve">that only</w:t>
            </w:r>
            <w:r>
              <w:t xml:space="preserve"> </w:t>
            </w:r>
            <w:r>
              <w:rPr>
                <w:rStyle w:val="VerbatimChar"/>
              </w:rPr>
              <w:t xml:space="preserve">setError</w:t>
            </w:r>
            <w:r>
              <w:t xml:space="preserve"> </w:t>
            </w:r>
            <w:r>
              <w:t xml:space="preserve">on failure.</w:t>
            </w:r>
          </w:p>
        </w:tc>
        <w:tc>
          <w:p>
            <w:pPr>
              <w:pStyle w:val="Compact"/>
              <w:jc w:val="left"/>
            </w:pPr>
            <w:r>
              <w:rPr>
                <w:rStyle w:val="VerbatimChar"/>
              </w:rPr>
              <w:t xml:space="preserve">my-rig/page.tsx:1199-1210,698,723</w:t>
            </w:r>
          </w:p>
        </w:tc>
        <w:tc>
          <w:p>
            <w:pPr>
              <w:pStyle w:val="Compact"/>
              <w:jc w:val="left"/>
            </w:pPr>
            <w:r>
              <w:t xml:space="preserve">Route all operator mutations through</w:t>
            </w:r>
            <w:r>
              <w:t xml:space="preserve"> </w:t>
            </w:r>
            <w:r>
              <w:rPr>
                <w:rStyle w:val="VerbatimChar"/>
              </w:rPr>
              <w:t xml:space="preserve">mutate()</w:t>
            </w:r>
          </w:p>
        </w:tc>
        <w:tc>
          <w:p>
            <w:pPr>
              <w:pStyle w:val="Compact"/>
              <w:jc w:val="left"/>
            </w:pPr>
            <w:r>
              <w:t xml:space="preserve">Wave 2</w:t>
            </w:r>
          </w:p>
        </w:tc>
      </w:tr>
      <w:tr>
        <w:tc>
          <w:p>
            <w:pPr>
              <w:pStyle w:val="Compact"/>
              <w:jc w:val="left"/>
            </w:pPr>
            <w:r>
              <w:t xml:space="preserve">O3</w:t>
            </w:r>
          </w:p>
        </w:tc>
        <w:tc>
          <w:p>
            <w:pPr>
              <w:pStyle w:val="Compact"/>
              <w:jc w:val="left"/>
            </w:pPr>
            <w:r>
              <w:t xml:space="preserve">🟠 High</w:t>
            </w:r>
          </w:p>
        </w:tc>
        <w:tc>
          <w:p>
            <w:pPr>
              <w:pStyle w:val="Compact"/>
              <w:jc w:val="left"/>
            </w:pPr>
            <w:r>
              <w:rPr>
                <w:b/>
              </w:rPr>
              <w:t xml:space="preserve">iOS safe-area not applied to app chrome.</w:t>
            </w:r>
            <w:r>
              <w:t xml:space="preserve"> </w:t>
            </w:r>
            <w:r>
              <w:rPr>
                <w:rStyle w:val="VerbatimChar"/>
              </w:rPr>
              <w:t xml:space="preserve">viewportFit:'cover'</w:t>
            </w:r>
            <w:r>
              <w:t xml:space="preserve"> </w:t>
            </w:r>
            <w:r>
              <w:t xml:space="preserve">+</w:t>
            </w:r>
            <w:r>
              <w:t xml:space="preserve"> </w:t>
            </w:r>
            <w:r>
              <w:rPr>
                <w:rStyle w:val="VerbatimChar"/>
              </w:rPr>
              <w:t xml:space="preserve">black-translucent</w:t>
            </w:r>
            <w:r>
              <w:t xml:space="preserve"> </w:t>
            </w:r>
            <w:r>
              <w:t xml:space="preserve">status bar are set, but</w:t>
            </w:r>
            <w:r>
              <w:t xml:space="preserve"> </w:t>
            </w:r>
            <w:r>
              <w:rPr>
                <w:rStyle w:val="VerbatimChar"/>
              </w:rPr>
              <w:t xml:space="preserve">env(safe-area-inset-*)</w:t>
            </w:r>
            <w:r>
              <w:t xml:space="preserve"> </w:t>
            </w:r>
            <w:r>
              <w:t xml:space="preserve">is only on the offline page; the fixed</w:t>
            </w:r>
            <w:r>
              <w:t xml:space="preserve"> </w:t>
            </w:r>
            <w:r>
              <w:rPr>
                <w:rStyle w:val="VerbatimChar"/>
              </w:rPr>
              <w:t xml:space="preserve">AppBar</w:t>
            </w:r>
            <w:r>
              <w:t xml:space="preserve"> </w:t>
            </w:r>
            <w:r>
              <w:t xml:space="preserve">and</w:t>
            </w:r>
            <w:r>
              <w:t xml:space="preserve"> </w:t>
            </w:r>
            <w:r>
              <w:rPr>
                <w:rStyle w:val="VerbatimChar"/>
              </w:rPr>
              <w:t xml:space="preserve">main</w:t>
            </w:r>
            <w:r>
              <w:t xml:space="preserve"> </w:t>
            </w:r>
            <w:r>
              <w:t xml:space="preserve">have no inset, so content sits under the notch/home-indicator in standalone PWA.</w:t>
            </w:r>
          </w:p>
        </w:tc>
        <w:tc>
          <w:p>
            <w:pPr>
              <w:pStyle w:val="Compact"/>
              <w:jc w:val="left"/>
            </w:pPr>
            <w:r>
              <w:rPr>
                <w:rStyle w:val="VerbatimChar"/>
              </w:rPr>
              <w:t xml:space="preserve">layout.tsx:26</w:t>
            </w:r>
            <w:r>
              <w:t xml:space="preserve">;</w:t>
            </w:r>
            <w:r>
              <w:t xml:space="preserve"> </w:t>
            </w:r>
            <w:r>
              <w:rPr>
                <w:rStyle w:val="VerbatimChar"/>
              </w:rPr>
              <w:t xml:space="preserve">AppShell.tsx:40,83</w:t>
            </w:r>
          </w:p>
        </w:tc>
        <w:tc>
          <w:p>
            <w:pPr>
              <w:pStyle w:val="Compact"/>
              <w:jc w:val="left"/>
            </w:pPr>
            <w:r>
              <w:t xml:space="preserve">Add safe-area padding to AppShell</w:t>
            </w:r>
          </w:p>
        </w:tc>
        <w:tc>
          <w:p>
            <w:pPr>
              <w:pStyle w:val="Compact"/>
              <w:jc w:val="left"/>
            </w:pPr>
            <w:r>
              <w:t xml:space="preserve">Wave 2</w:t>
            </w:r>
          </w:p>
        </w:tc>
      </w:tr>
      <w:tr>
        <w:tc>
          <w:p>
            <w:pPr>
              <w:pStyle w:val="Compact"/>
              <w:jc w:val="left"/>
            </w:pPr>
            <w:r>
              <w:t xml:space="preserve">O4</w:t>
            </w:r>
          </w:p>
        </w:tc>
        <w:tc>
          <w:p>
            <w:pPr>
              <w:pStyle w:val="Compact"/>
              <w:jc w:val="left"/>
            </w:pPr>
            <w:r>
              <w:t xml:space="preserve">🟡 Med/High</w:t>
            </w:r>
          </w:p>
        </w:tc>
        <w:tc>
          <w:p>
            <w:pPr>
              <w:pStyle w:val="Compact"/>
              <w:jc w:val="left"/>
            </w:pPr>
            <w:r>
              <w:rPr>
                <w:b/>
              </w:rPr>
              <w:t xml:space="preserve">No live camera scanner.</w:t>
            </w:r>
            <w:r>
              <w:t xml:space="preserve"> </w:t>
            </w:r>
            <w:r>
              <w:t xml:space="preserve">Every "scan" is a single still-frame</w:t>
            </w:r>
            <w:r>
              <w:t xml:space="preserve"> </w:t>
            </w:r>
            <w:r>
              <w:rPr>
                <w:rStyle w:val="VerbatimChar"/>
              </w:rPr>
              <w:t xml:space="preserve">&lt;input capture&gt;</w:t>
            </w:r>
            <w:r>
              <w:t xml:space="preserve"> </w:t>
            </w:r>
            <w:r>
              <w:t xml:space="preserve">→</w:t>
            </w:r>
            <w:r>
              <w:t xml:space="preserve"> </w:t>
            </w:r>
            <w:r>
              <w:rPr>
                <w:rStyle w:val="VerbatimChar"/>
              </w:rPr>
              <w:t xml:space="preserve">jsqr</w:t>
            </w:r>
            <w:r>
              <w:t xml:space="preserve">. Error-prone in the field (blur/glare) with only a "type the code" fallback; the operator</w:t>
            </w:r>
            <w:r>
              <w:t xml:space="preserve"> </w:t>
            </w:r>
            <w:r>
              <w:rPr>
                <w:rStyle w:val="VerbatimChar"/>
              </w:rPr>
              <w:t xml:space="preserve">scan</w:t>
            </w:r>
            <w:r>
              <w:t xml:space="preserve"> </w:t>
            </w:r>
            <w:r>
              <w:t xml:space="preserve">page lacks even a manual-entry field.</w:t>
            </w:r>
          </w:p>
        </w:tc>
        <w:tc>
          <w:p>
            <w:pPr>
              <w:pStyle w:val="Compact"/>
              <w:jc w:val="left"/>
            </w:pPr>
            <w:r>
              <w:rPr>
                <w:rStyle w:val="VerbatimChar"/>
              </w:rPr>
              <w:t xml:space="preserve">scan/page.tsx:82-90</w:t>
            </w:r>
            <w:r>
              <w:t xml:space="preserve">;</w:t>
            </w:r>
            <w:r>
              <w:t xml:space="preserve"> </w:t>
            </w:r>
            <w:r>
              <w:rPr>
                <w:rStyle w:val="VerbatimChar"/>
              </w:rPr>
              <w:t xml:space="preserve">QrScanField.tsx:46-54</w:t>
            </w:r>
          </w:p>
        </w:tc>
        <w:tc>
          <w:p>
            <w:pPr>
              <w:pStyle w:val="Compact"/>
              <w:jc w:val="left"/>
            </w:pPr>
            <w:r>
              <w:t xml:space="preserve">Continuous</w:t>
            </w:r>
            <w:r>
              <w:t xml:space="preserve"> </w:t>
            </w:r>
            <w:r>
              <w:rPr>
                <w:rStyle w:val="VerbatimChar"/>
              </w:rPr>
              <w:t xml:space="preserve">getUserMedia</w:t>
            </w:r>
            <w:r>
              <w:t xml:space="preserve">/</w:t>
            </w:r>
            <w:r>
              <w:rPr>
                <w:rStyle w:val="VerbatimChar"/>
              </w:rPr>
              <w:t xml:space="preserve">html5-qrcode</w:t>
            </w:r>
            <w:r>
              <w:t xml:space="preserve"> </w:t>
            </w:r>
            <w:r>
              <w:t xml:space="preserve">decode with live preview; add manual entry to scan page</w:t>
            </w:r>
          </w:p>
        </w:tc>
        <w:tc>
          <w:p>
            <w:pPr>
              <w:pStyle w:val="Compact"/>
              <w:jc w:val="left"/>
            </w:pPr>
            <w:r>
              <w:t xml:space="preserve">Wave 2/3</w:t>
            </w:r>
          </w:p>
        </w:tc>
      </w:tr>
      <w:tr>
        <w:tc>
          <w:p>
            <w:pPr>
              <w:pStyle w:val="Compact"/>
              <w:jc w:val="left"/>
            </w:pPr>
            <w:r>
              <w:t xml:space="preserve">O5</w:t>
            </w:r>
          </w:p>
        </w:tc>
        <w:tc>
          <w:p>
            <w:pPr>
              <w:pStyle w:val="Compact"/>
              <w:jc w:val="left"/>
            </w:pPr>
            <w:r>
              <w:t xml:space="preserve">🟡 Med</w:t>
            </w:r>
          </w:p>
        </w:tc>
        <w:tc>
          <w:p>
            <w:pPr>
              <w:pStyle w:val="Compact"/>
              <w:jc w:val="left"/>
            </w:pPr>
            <w:r>
              <w:rPr>
                <w:b/>
              </w:rPr>
              <w:t xml:space="preserve">Conflict resolution is bulk-dismiss only.</w:t>
            </w:r>
            <w:r>
              <w:t xml:space="preserve"> </w:t>
            </w:r>
            <w:r>
              <w:t xml:space="preserve">Failed items surface as "X couldn't be applied — Dismiss," which discards</w:t>
            </w:r>
            <w:r>
              <w:t xml:space="preserve"> </w:t>
            </w:r>
            <w:r>
              <w:rPr>
                <w:i/>
              </w:rPr>
              <w:t xml:space="preserve">all</w:t>
            </w:r>
            <w:r>
              <w:t xml:space="preserve"> </w:t>
            </w:r>
            <w:r>
              <w:t xml:space="preserve">failed items; no per-item inspector, no</w:t>
            </w:r>
            <w:r>
              <w:t xml:space="preserve"> </w:t>
            </w:r>
            <w:r>
              <w:rPr>
                <w:rStyle w:val="VerbatimChar"/>
              </w:rPr>
              <w:t xml:space="preserve">lastError</w:t>
            </w:r>
            <w:r>
              <w:t xml:space="preserve">, no retry. §11.9's "manual-resolution prompt for conflicting status changes" is unbuilt.</w:t>
            </w:r>
          </w:p>
        </w:tc>
        <w:tc>
          <w:p>
            <w:pPr>
              <w:pStyle w:val="Compact"/>
              <w:jc w:val="left"/>
            </w:pPr>
            <w:r>
              <w:rPr>
                <w:rStyle w:val="VerbatimChar"/>
              </w:rPr>
              <w:t xml:space="preserve">OfflineBanner.tsx:11-14</w:t>
            </w:r>
          </w:p>
        </w:tc>
        <w:tc>
          <w:p>
            <w:pPr>
              <w:pStyle w:val="Compact"/>
              <w:jc w:val="left"/>
            </w:pPr>
            <w:r>
              <w:t xml:space="preserve">Per-item failed-queue inspector with retry/discard and reason</w:t>
            </w:r>
          </w:p>
        </w:tc>
        <w:tc>
          <w:p>
            <w:pPr>
              <w:pStyle w:val="Compact"/>
              <w:jc w:val="left"/>
            </w:pPr>
            <w:r>
              <w:t xml:space="preserve">Wave 3</w:t>
            </w:r>
          </w:p>
        </w:tc>
      </w:tr>
      <w:tr>
        <w:tc>
          <w:p>
            <w:pPr>
              <w:pStyle w:val="Compact"/>
              <w:jc w:val="left"/>
            </w:pPr>
            <w:r>
              <w:t xml:space="preserve">O6</w:t>
            </w:r>
          </w:p>
        </w:tc>
        <w:tc>
          <w:p>
            <w:pPr>
              <w:pStyle w:val="Compact"/>
              <w:jc w:val="left"/>
            </w:pPr>
            <w:r>
              <w:t xml:space="preserve">🟡 Med</w:t>
            </w:r>
          </w:p>
        </w:tc>
        <w:tc>
          <w:p>
            <w:pPr>
              <w:pStyle w:val="Compact"/>
              <w:jc w:val="left"/>
            </w:pPr>
            <w:r>
              <w:rPr>
                <w:b/>
              </w:rPr>
              <w:t xml:space="preserve">Locale/timezone date rendering</w:t>
            </w:r>
            <w:r>
              <w:t xml:space="preserve"> </w:t>
            </w:r>
            <w:r>
              <w:t xml:space="preserve">(</w:t>
            </w:r>
            <w:r>
              <w:rPr>
                <w:rStyle w:val="VerbatimChar"/>
              </w:rPr>
              <w:t xml:space="preserve">toLocaleDateString()</w:t>
            </w:r>
            <w:r>
              <w:t xml:space="preserve"> </w:t>
            </w:r>
            <w:r>
              <w:t xml:space="preserve">with no locale;</w:t>
            </w:r>
            <w:r>
              <w:t xml:space="preserve"> </w:t>
            </w:r>
            <w:r>
              <w:rPr>
                <w:rStyle w:val="VerbatimChar"/>
              </w:rPr>
              <w:t xml:space="preserve">new Date()</w:t>
            </w:r>
            <w:r>
              <w:t xml:space="preserve"> </w:t>
            </w:r>
            <w:r>
              <w:t xml:space="preserve">in render) is a React #418 hydration smell and renders differently per device.</w:t>
            </w:r>
          </w:p>
        </w:tc>
        <w:tc>
          <w:p>
            <w:pPr>
              <w:pStyle w:val="Compact"/>
              <w:jc w:val="left"/>
            </w:pPr>
            <w:r>
              <w:rPr>
                <w:rStyle w:val="VerbatimChar"/>
              </w:rPr>
              <w:t xml:space="preserve">my-rig:943</w:t>
            </w:r>
            <w:r>
              <w:t xml:space="preserve">,</w:t>
            </w:r>
            <w:r>
              <w:t xml:space="preserve"> </w:t>
            </w:r>
            <w:r>
              <w:rPr>
                <w:rStyle w:val="VerbatimChar"/>
              </w:rPr>
              <w:t xml:space="preserve">inventory:669,733</w:t>
            </w:r>
            <w:r>
              <w:t xml:space="preserve">,</w:t>
            </w:r>
            <w:r>
              <w:t xml:space="preserve"> </w:t>
            </w:r>
            <w:r>
              <w:rPr>
                <w:rStyle w:val="VerbatimChar"/>
              </w:rPr>
              <w:t xml:space="preserve">dashboard:20,64</w:t>
            </w:r>
          </w:p>
        </w:tc>
        <w:tc>
          <w:p>
            <w:pPr>
              <w:pStyle w:val="Compact"/>
              <w:jc w:val="left"/>
            </w:pPr>
            <w:r>
              <w:t xml:space="preserve">Deterministic date formatting (fixed locale/UTC or post-mount)</w:t>
            </w:r>
          </w:p>
        </w:tc>
        <w:tc>
          <w:p>
            <w:pPr>
              <w:pStyle w:val="Compact"/>
              <w:jc w:val="left"/>
            </w:pPr>
            <w:r>
              <w:t xml:space="preserve">Wave 2/3</w:t>
            </w:r>
          </w:p>
        </w:tc>
      </w:tr>
      <w:tr>
        <w:tc>
          <w:p>
            <w:pPr>
              <w:pStyle w:val="Compact"/>
              <w:jc w:val="left"/>
            </w:pPr>
            <w:r>
              <w:t xml:space="preserve">O7</w:t>
            </w:r>
          </w:p>
        </w:tc>
        <w:tc>
          <w:p>
            <w:pPr>
              <w:pStyle w:val="Compact"/>
              <w:jc w:val="left"/>
            </w:pPr>
            <w:r>
              <w:t xml:space="preserve">⚪ Low</w:t>
            </w:r>
          </w:p>
        </w:tc>
        <w:tc>
          <w:p>
            <w:pPr>
              <w:pStyle w:val="Compact"/>
              <w:jc w:val="left"/>
            </w:pPr>
            <w:r>
              <w:t xml:space="preserve">Odometer labeled</w:t>
            </w:r>
            <w:r>
              <w:t xml:space="preserve"> </w:t>
            </w:r>
            <w:r>
              <w:rPr>
                <w:b/>
              </w:rPr>
              <w:t xml:space="preserve">"km"</w:t>
            </w:r>
            <w:r>
              <w:t xml:space="preserve"> </w:t>
            </w:r>
            <w:r>
              <w:t xml:space="preserve">in daily-check UI while PRD §11.3 specifies</w:t>
            </w:r>
            <w:r>
              <w:t xml:space="preserve"> </w:t>
            </w:r>
            <w:r>
              <w:rPr>
                <w:b/>
              </w:rPr>
              <w:t xml:space="preserve">"mi"</w:t>
            </w:r>
            <w:r>
              <w:t xml:space="preserve"> </w:t>
            </w:r>
            <w:r>
              <w:t xml:space="preserve">— unit ambiguity that corrupts the mileage-trigger math if mixed.</w:t>
            </w:r>
          </w:p>
        </w:tc>
        <w:tc>
          <w:p>
            <w:pPr>
              <w:pStyle w:val="Compact"/>
              <w:jc w:val="left"/>
            </w:pPr>
            <w:r>
              <w:t xml:space="preserve">staging</w:t>
            </w:r>
            <w:r>
              <w:t xml:space="preserve"> </w:t>
            </w:r>
            <w:r>
              <w:rPr>
                <w:rStyle w:val="VerbatimChar"/>
              </w:rPr>
              <w:t xml:space="preserve">/operator/daily-check</w:t>
            </w:r>
            <w:r>
              <w:t xml:space="preserve">;</w:t>
            </w:r>
            <w:r>
              <w:t xml:space="preserve"> </w:t>
            </w:r>
            <w:r>
              <w:rPr>
                <w:rStyle w:val="VerbatimChar"/>
              </w:rPr>
              <w:t xml:space="preserve">daily-check/page.tsx</w:t>
            </w:r>
          </w:p>
        </w:tc>
        <w:tc>
          <w:p>
            <w:pPr>
              <w:pStyle w:val="Compact"/>
              <w:jc w:val="left"/>
            </w:pPr>
            <w:r>
              <w:t xml:space="preserve">Pick one unit, label explicitly, store canonical</w:t>
            </w:r>
          </w:p>
        </w:tc>
        <w:tc>
          <w:p>
            <w:pPr>
              <w:pStyle w:val="Compact"/>
              <w:jc w:val="left"/>
            </w:pPr>
            <w:r>
              <w:t xml:space="preserve">Wave 2</w:t>
            </w:r>
          </w:p>
        </w:tc>
      </w:tr>
    </w:tbl>
    <w:p>
      <w:pPr>
        <w:pStyle w:val="Heading3"/>
      </w:pPr>
      <w:bookmarkStart w:id="33" w:name="X7a607fdb129438556fef1896fa66b54f42a608e"/>
      <w:r>
        <w:t xml:space="preserve">5.4 UX consistency &amp; admin completeness</w:t>
      </w:r>
      <w:bookmarkEnd w:id="33"/>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Fix</w:t>
            </w:r>
          </w:p>
        </w:tc>
        <w:tc>
          <w:tcPr>
            <w:tcBorders>
              <w:bottom w:val="single"/>
            </w:tcBorders>
            <w:vAlign w:val="bottom"/>
          </w:tcPr>
          <w:p>
            <w:pPr>
              <w:pStyle w:val="Compact"/>
              <w:jc w:val="left"/>
            </w:pPr>
            <w:r>
              <w:t xml:space="preserve">Slot</w:t>
            </w:r>
          </w:p>
        </w:tc>
      </w:tr>
      <w:tr>
        <w:tc>
          <w:p>
            <w:pPr>
              <w:pStyle w:val="Compact"/>
              <w:jc w:val="left"/>
            </w:pPr>
            <w:r>
              <w:t xml:space="preserve">U1</w:t>
            </w:r>
          </w:p>
        </w:tc>
        <w:tc>
          <w:p>
            <w:pPr>
              <w:pStyle w:val="Compact"/>
              <w:jc w:val="left"/>
            </w:pPr>
            <w:r>
              <w:t xml:space="preserve">🟠 High</w:t>
            </w:r>
          </w:p>
        </w:tc>
        <w:tc>
          <w:p>
            <w:pPr>
              <w:pStyle w:val="Compact"/>
              <w:jc w:val="left"/>
            </w:pPr>
            <w:r>
              <w:rPr>
                <w:b/>
              </w:rPr>
              <w:t xml:space="preserve">Four admin pages are stubs but linked live</w:t>
            </w:r>
            <w:r>
              <w:t xml:space="preserve"> </w:t>
            </w:r>
            <w:r>
              <w:t xml:space="preserve">(Vehicles, Maintenance, Projects, Reports).</w:t>
            </w:r>
          </w:p>
        </w:tc>
        <w:tc>
          <w:p>
            <w:pPr>
              <w:pStyle w:val="Compact"/>
              <w:jc w:val="left"/>
            </w:pPr>
            <w:r>
              <w:t xml:space="preserve">12-line placeholders;</w:t>
            </w:r>
            <w:r>
              <w:t xml:space="preserve"> </w:t>
            </w:r>
            <w:r>
              <w:rPr>
                <w:rStyle w:val="VerbatimChar"/>
              </w:rPr>
              <w:t xml:space="preserve">AdminNav.tsx:22-26</w:t>
            </w:r>
          </w:p>
        </w:tc>
        <w:tc>
          <w:p>
            <w:pPr>
              <w:pStyle w:val="Compact"/>
              <w:jc w:val="left"/>
            </w:pPr>
            <w:r>
              <w:t xml:space="preserve">Build them, or hide/disable nav links until built</w:t>
            </w:r>
          </w:p>
        </w:tc>
        <w:tc>
          <w:p>
            <w:pPr>
              <w:pStyle w:val="Compact"/>
              <w:jc w:val="left"/>
            </w:pPr>
            <w:r>
              <w:t xml:space="preserve">Wave 2/3</w:t>
            </w:r>
          </w:p>
        </w:tc>
      </w:tr>
      <w:tr>
        <w:tc>
          <w:p>
            <w:pPr>
              <w:pStyle w:val="Compact"/>
              <w:jc w:val="left"/>
            </w:pPr>
            <w:r>
              <w:t xml:space="preserve">U2</w:t>
            </w:r>
          </w:p>
        </w:tc>
        <w:tc>
          <w:p>
            <w:pPr>
              <w:pStyle w:val="Compact"/>
              <w:jc w:val="left"/>
            </w:pPr>
            <w:r>
              <w:t xml:space="preserve">🟠 High</w:t>
            </w:r>
          </w:p>
        </w:tc>
        <w:tc>
          <w:p>
            <w:pPr>
              <w:pStyle w:val="Compact"/>
              <w:jc w:val="left"/>
            </w:pPr>
            <w:r>
              <w:rPr>
                <w:rStyle w:val="VerbatimChar"/>
                <w:b/>
              </w:rPr>
              <w:t xml:space="preserve">useAuth</w:t>
            </w:r>
            <w:r>
              <w:rPr>
                <w:b/>
              </w:rPr>
              <w:t xml:space="preserve"> </w:t>
            </w:r>
            <w:r>
              <w:rPr>
                <w:b/>
              </w:rPr>
              <w:t xml:space="preserve">ignores 401 → no session-expiry UX.</w:t>
            </w:r>
            <w:r>
              <w:t xml:space="preserve"> </w:t>
            </w:r>
            <w:r>
              <w:t xml:space="preserve">On expiry,</w:t>
            </w:r>
            <w:r>
              <w:t xml:space="preserve"> </w:t>
            </w:r>
            <w:r>
              <w:rPr>
                <w:rStyle w:val="VerbatimChar"/>
              </w:rPr>
              <w:t xml:space="preserve">user</w:t>
            </w:r>
            <w:r>
              <w:t xml:space="preserve"> </w:t>
            </w:r>
            <w:r>
              <w:t xml:space="preserve">becomes</w:t>
            </w:r>
            <w:r>
              <w:t xml:space="preserve"> </w:t>
            </w:r>
            <w:r>
              <w:rPr>
                <w:rStyle w:val="VerbatimChar"/>
              </w:rPr>
              <w:t xml:space="preserve">{error:'Unauthorized'}</w:t>
            </w:r>
            <w:r>
              <w:t xml:space="preserve"> </w:t>
            </w:r>
            <w:r>
              <w:t xml:space="preserve">(truthy); nav renders blank, actions silently 401 and land in the failed queue. No client 401→</w:t>
            </w:r>
            <w:r>
              <w:rPr>
                <w:rStyle w:val="VerbatimChar"/>
              </w:rPr>
              <w:t xml:space="preserve">/login</w:t>
            </w:r>
            <w:r>
              <w:t xml:space="preserve"> </w:t>
            </w:r>
            <w:r>
              <w:t xml:space="preserve">redirect inside an open session.</w:t>
            </w:r>
          </w:p>
        </w:tc>
        <w:tc>
          <w:p>
            <w:pPr>
              <w:pStyle w:val="Compact"/>
              <w:jc w:val="left"/>
            </w:pPr>
            <w:r>
              <w:rPr>
                <w:rStyle w:val="VerbatimChar"/>
              </w:rPr>
              <w:t xml:space="preserve">hooks/useAuth.ts:7</w:t>
            </w:r>
            <w:r>
              <w:t xml:space="preserve">;</w:t>
            </w:r>
            <w:r>
              <w:t xml:space="preserve"> </w:t>
            </w:r>
            <w:r>
              <w:rPr>
                <w:rStyle w:val="VerbatimChar"/>
              </w:rPr>
              <w:t xml:space="preserve">api/auth/me/route.ts:6</w:t>
            </w:r>
          </w:p>
        </w:tc>
        <w:tc>
          <w:p>
            <w:pPr>
              <w:pStyle w:val="Compact"/>
              <w:jc w:val="left"/>
            </w:pPr>
            <w:r>
              <w:t xml:space="preserve">Check</w:t>
            </w:r>
            <w:r>
              <w:t xml:space="preserve"> </w:t>
            </w:r>
            <w:r>
              <w:rPr>
                <w:rStyle w:val="VerbatimChar"/>
              </w:rPr>
              <w:t xml:space="preserve">r.ok</w:t>
            </w:r>
            <w:r>
              <w:t xml:space="preserve">; on 401 clear session + redirect</w:t>
            </w:r>
          </w:p>
        </w:tc>
        <w:tc>
          <w:p>
            <w:pPr>
              <w:pStyle w:val="Compact"/>
              <w:jc w:val="left"/>
            </w:pPr>
            <w:r>
              <w:t xml:space="preserve">Wave 2</w:t>
            </w:r>
          </w:p>
        </w:tc>
      </w:tr>
      <w:tr>
        <w:tc>
          <w:p>
            <w:pPr>
              <w:pStyle w:val="Compact"/>
              <w:jc w:val="left"/>
            </w:pPr>
            <w:r>
              <w:t xml:space="preserve">U3</w:t>
            </w:r>
          </w:p>
        </w:tc>
        <w:tc>
          <w:p>
            <w:pPr>
              <w:pStyle w:val="Compact"/>
              <w:jc w:val="left"/>
            </w:pPr>
            <w:r>
              <w:t xml:space="preserve">🟡 Med</w:t>
            </w:r>
          </w:p>
        </w:tc>
        <w:tc>
          <w:p>
            <w:pPr>
              <w:pStyle w:val="Compact"/>
              <w:jc w:val="left"/>
            </w:pPr>
            <w:r>
              <w:rPr>
                <w:b/>
              </w:rPr>
              <w:t xml:space="preserve">Three competing toast systems</w:t>
            </w:r>
            <w:r>
              <w:t xml:space="preserve"> </w:t>
            </w:r>
            <w:r>
              <w:t xml:space="preserve">(shared</w:t>
            </w:r>
            <w:r>
              <w:t xml:space="preserve"> </w:t>
            </w:r>
            <w:r>
              <w:rPr>
                <w:rStyle w:val="VerbatimChar"/>
              </w:rPr>
              <w:t xml:space="preserve">useToast</w:t>
            </w:r>
            <w:r>
              <w:t xml:space="preserve">, local</w:t>
            </w:r>
            <w:r>
              <w:t xml:space="preserve"> </w:t>
            </w:r>
            <w:r>
              <w:rPr>
                <w:rStyle w:val="VerbatimChar"/>
              </w:rPr>
              <w:t xml:space="preserve">&lt;Alert&gt;</w:t>
            </w:r>
            <w:r>
              <w:t xml:space="preserve">,</w:t>
            </w:r>
            <w:r>
              <w:t xml:space="preserve"> </w:t>
            </w:r>
            <w:r>
              <w:rPr>
                <w:rStyle w:val="VerbatimChar"/>
              </w:rPr>
              <w:t xml:space="preserve">setTimeout</w:t>
            </w:r>
            <w:r>
              <w:t xml:space="preserve"> </w:t>
            </w:r>
            <w:r>
              <w:t xml:space="preserve">closure) despite a</w:t>
            </w:r>
            <w:r>
              <w:t xml:space="preserve"> </w:t>
            </w:r>
            <w:r>
              <w:rPr>
                <w:rStyle w:val="VerbatimChar"/>
              </w:rPr>
              <w:t xml:space="preserve">ToastProvider</w:t>
            </w:r>
            <w:r>
              <w:t xml:space="preserve"> </w:t>
            </w:r>
            <w:r>
              <w:t xml:space="preserve">mounted in both layouts.</w:t>
            </w:r>
          </w:p>
        </w:tc>
        <w:tc>
          <w:p>
            <w:pPr>
              <w:pStyle w:val="Compact"/>
              <w:jc w:val="left"/>
            </w:pPr>
            <w:r>
              <w:rPr>
                <w:rStyle w:val="VerbatimChar"/>
              </w:rPr>
              <w:t xml:space="preserve">admin/settings:60</w:t>
            </w:r>
            <w:r>
              <w:t xml:space="preserve">,</w:t>
            </w:r>
            <w:r>
              <w:t xml:space="preserve"> </w:t>
            </w:r>
            <w:r>
              <w:rPr>
                <w:rStyle w:val="VerbatimChar"/>
              </w:rPr>
              <w:t xml:space="preserve">admin/users:223</w:t>
            </w:r>
            <w:r>
              <w:t xml:space="preserve">,</w:t>
            </w:r>
            <w:r>
              <w:t xml:space="preserve"> </w:t>
            </w:r>
            <w:r>
              <w:rPr>
                <w:rStyle w:val="VerbatimChar"/>
              </w:rPr>
              <w:t xml:space="preserve">admin/deployments:1356</w:t>
            </w:r>
          </w:p>
        </w:tc>
        <w:tc>
          <w:p>
            <w:pPr>
              <w:pStyle w:val="Compact"/>
              <w:jc w:val="left"/>
            </w:pPr>
            <w:r>
              <w:t xml:space="preserve">One toast API everywhere</w:t>
            </w:r>
          </w:p>
        </w:tc>
        <w:tc>
          <w:p>
            <w:pPr>
              <w:pStyle w:val="Compact"/>
              <w:jc w:val="left"/>
            </w:pPr>
            <w:r>
              <w:t xml:space="preserve">Wave 2</w:t>
            </w:r>
          </w:p>
        </w:tc>
      </w:tr>
      <w:tr>
        <w:tc>
          <w:p>
            <w:pPr>
              <w:pStyle w:val="Compact"/>
              <w:jc w:val="left"/>
            </w:pPr>
            <w:r>
              <w:t xml:space="preserve">U4</w:t>
            </w:r>
          </w:p>
        </w:tc>
        <w:tc>
          <w:p>
            <w:pPr>
              <w:pStyle w:val="Compact"/>
              <w:jc w:val="left"/>
            </w:pPr>
            <w:r>
              <w:t xml:space="preserve">🟡 Med</w:t>
            </w:r>
          </w:p>
        </w:tc>
        <w:tc>
          <w:p>
            <w:pPr>
              <w:pStyle w:val="Compact"/>
              <w:jc w:val="left"/>
            </w:pPr>
            <w:r>
              <w:rPr>
                <w:rStyle w:val="VerbatimChar"/>
                <w:b/>
              </w:rPr>
              <w:t xml:space="preserve">ConfirmDialog</w:t>
            </w:r>
            <w:r>
              <w:rPr>
                <w:b/>
              </w:rPr>
              <w:t xml:space="preserve"> </w:t>
            </w:r>
            <w:r>
              <w:rPr>
                <w:b/>
              </w:rPr>
              <w:t xml:space="preserve">adoption is partial;</w:t>
            </w:r>
            <w:r>
              <w:t xml:space="preserve"> </w:t>
            </w:r>
            <w:r>
              <w:rPr>
                <w:rStyle w:val="VerbatimChar"/>
              </w:rPr>
              <w:t xml:space="preserve">admin/deployments</w:t>
            </w:r>
            <w:r>
              <w:t xml:space="preserve">,</w:t>
            </w:r>
            <w:r>
              <w:t xml:space="preserve"> </w:t>
            </w:r>
            <w:r>
              <w:rPr>
                <w:rStyle w:val="VerbatimChar"/>
              </w:rPr>
              <w:t xml:space="preserve">my-rig</w:t>
            </w:r>
            <w:r>
              <w:t xml:space="preserve">,</w:t>
            </w:r>
            <w:r>
              <w:t xml:space="preserve"> </w:t>
            </w:r>
            <w:r>
              <w:rPr>
                <w:rStyle w:val="VerbatimChar"/>
              </w:rPr>
              <w:t xml:space="preserve">scan</w:t>
            </w:r>
            <w:r>
              <w:t xml:space="preserve"> </w:t>
            </w:r>
            <w:r>
              <w:t xml:space="preserve">hand-roll ~20 dialogs total. Disposition/status label maps are duplicated in 3+ places (client ×2, server).</w:t>
            </w:r>
          </w:p>
        </w:tc>
        <w:tc>
          <w:p>
            <w:pPr>
              <w:pStyle w:val="Compact"/>
              <w:jc w:val="left"/>
            </w:pPr>
            <w:r>
              <w:t xml:space="preserve">per file refs above</w:t>
            </w:r>
          </w:p>
        </w:tc>
        <w:tc>
          <w:p>
            <w:pPr>
              <w:pStyle w:val="Compact"/>
              <w:jc w:val="left"/>
            </w:pPr>
            <w:r>
              <w:t xml:space="preserve">Adopt</w:t>
            </w:r>
            <w:r>
              <w:t xml:space="preserve"> </w:t>
            </w:r>
            <w:r>
              <w:rPr>
                <w:rStyle w:val="VerbatimChar"/>
              </w:rPr>
              <w:t xml:space="preserve">ConfirmDialog</w:t>
            </w:r>
            <w:r>
              <w:t xml:space="preserve">/</w:t>
            </w:r>
            <w:r>
              <w:rPr>
                <w:rStyle w:val="VerbatimChar"/>
              </w:rPr>
              <w:t xml:space="preserve">StatusChip</w:t>
            </w:r>
            <w:r>
              <w:t xml:space="preserve">/shared vocab everywhere</w:t>
            </w:r>
          </w:p>
        </w:tc>
        <w:tc>
          <w:p>
            <w:pPr>
              <w:pStyle w:val="Compact"/>
              <w:jc w:val="left"/>
            </w:pPr>
            <w:r>
              <w:t xml:space="preserve">Wave 2</w:t>
            </w:r>
          </w:p>
        </w:tc>
      </w:tr>
      <w:tr>
        <w:tc>
          <w:p>
            <w:pPr>
              <w:pStyle w:val="Compact"/>
              <w:jc w:val="left"/>
            </w:pPr>
            <w:r>
              <w:t xml:space="preserve">U5</w:t>
            </w:r>
          </w:p>
        </w:tc>
        <w:tc>
          <w:p>
            <w:pPr>
              <w:pStyle w:val="Compact"/>
              <w:jc w:val="left"/>
            </w:pPr>
            <w:r>
              <w:t xml:space="preserve">🟡 Med</w:t>
            </w:r>
          </w:p>
        </w:tc>
        <w:tc>
          <w:p>
            <w:pPr>
              <w:pStyle w:val="Compact"/>
              <w:jc w:val="left"/>
            </w:pPr>
            <w:r>
              <w:rPr>
                <w:b/>
              </w:rPr>
              <w:t xml:space="preserve">Admin dashboard missing §11.1 feeds/tables</w:t>
            </w:r>
            <w:r>
              <w:t xml:space="preserve"> </w:t>
            </w:r>
            <w:r>
              <w:t xml:space="preserve">(missed checks, maintenance-due, checked-out, activity log) and the pinned-alert banner; six of seven stat cards aren't clickable though they look identical to the one that is.</w:t>
            </w:r>
          </w:p>
        </w:tc>
        <w:tc>
          <w:p>
            <w:pPr>
              <w:pStyle w:val="Compact"/>
              <w:jc w:val="left"/>
            </w:pPr>
            <w:r>
              <w:rPr>
                <w:rStyle w:val="VerbatimChar"/>
              </w:rPr>
              <w:t xml:space="preserve">admin/dashboard/page.tsx</w:t>
            </w:r>
          </w:p>
        </w:tc>
        <w:tc>
          <w:p>
            <w:pPr>
              <w:pStyle w:val="Compact"/>
              <w:jc w:val="left"/>
            </w:pPr>
            <w:r>
              <w:t xml:space="preserve">Build the four feeds + pinned banner; make cards navigate</w:t>
            </w:r>
          </w:p>
        </w:tc>
        <w:tc>
          <w:p>
            <w:pPr>
              <w:pStyle w:val="Compact"/>
              <w:jc w:val="left"/>
            </w:pPr>
            <w:r>
              <w:t xml:space="preserve">Wave 3</w:t>
            </w:r>
          </w:p>
        </w:tc>
      </w:tr>
      <w:tr>
        <w:tc>
          <w:p>
            <w:pPr>
              <w:pStyle w:val="Compact"/>
              <w:jc w:val="left"/>
            </w:pPr>
            <w:r>
              <w:t xml:space="preserve">U6</w:t>
            </w:r>
          </w:p>
        </w:tc>
        <w:tc>
          <w:p>
            <w:pPr>
              <w:pStyle w:val="Compact"/>
              <w:jc w:val="left"/>
            </w:pPr>
            <w:r>
              <w:t xml:space="preserve">🟡 Med</w:t>
            </w:r>
          </w:p>
        </w:tc>
        <w:tc>
          <w:p>
            <w:pPr>
              <w:pStyle w:val="Compact"/>
              <w:jc w:val="left"/>
            </w:pPr>
            <w:r>
              <w:rPr>
                <w:b/>
              </w:rPr>
              <w:t xml:space="preserve">Operator dashboard is hollow</w:t>
            </w:r>
            <w:r>
              <w:t xml:space="preserve"> </w:t>
            </w:r>
            <w:r>
              <w:t xml:space="preserve">(greeting + 3 nav cards, no live data) — confirmed on staging. No current-rig summary, no pending-check nudge, no queue status. "Check Out / Check In" just redirects to scan.</w:t>
            </w:r>
          </w:p>
        </w:tc>
        <w:tc>
          <w:p>
            <w:pPr>
              <w:pStyle w:val="Compact"/>
              <w:jc w:val="left"/>
            </w:pPr>
            <w:r>
              <w:t xml:space="preserve">staging;</w:t>
            </w:r>
            <w:r>
              <w:t xml:space="preserve"> </w:t>
            </w:r>
            <w:r>
              <w:rPr>
                <w:rStyle w:val="VerbatimChar"/>
              </w:rPr>
              <w:t xml:space="preserve">operator/dashboard/page.tsx</w:t>
            </w:r>
            <w:r>
              <w:t xml:space="preserve">;</w:t>
            </w:r>
            <w:r>
              <w:t xml:space="preserve"> </w:t>
            </w:r>
            <w:r>
              <w:rPr>
                <w:rStyle w:val="VerbatimChar"/>
              </w:rPr>
              <w:t xml:space="preserve">checkout/page.tsx:4</w:t>
            </w:r>
          </w:p>
        </w:tc>
        <w:tc>
          <w:p>
            <w:pPr>
              <w:pStyle w:val="Compact"/>
              <w:jc w:val="left"/>
            </w:pPr>
            <w:r>
              <w:t xml:space="preserve">Surface today's check status, current rig, pending-sync count</w:t>
            </w:r>
          </w:p>
        </w:tc>
        <w:tc>
          <w:p>
            <w:pPr>
              <w:pStyle w:val="Compact"/>
              <w:jc w:val="left"/>
            </w:pPr>
            <w:r>
              <w:t xml:space="preserve">Wave 2/3</w:t>
            </w:r>
          </w:p>
        </w:tc>
      </w:tr>
      <w:tr>
        <w:tc>
          <w:p>
            <w:pPr>
              <w:pStyle w:val="Compact"/>
              <w:jc w:val="left"/>
            </w:pPr>
            <w:r>
              <w:t xml:space="preserve">U7</w:t>
            </w:r>
          </w:p>
        </w:tc>
        <w:tc>
          <w:p>
            <w:pPr>
              <w:pStyle w:val="Compact"/>
              <w:jc w:val="left"/>
            </w:pPr>
            <w:r>
              <w:t xml:space="preserve">⚪ Low</w:t>
            </w:r>
          </w:p>
        </w:tc>
        <w:tc>
          <w:p>
            <w:pPr>
              <w:pStyle w:val="Compact"/>
              <w:jc w:val="left"/>
            </w:pPr>
            <w:r>
              <w:t xml:space="preserve">Inventory "send for repair" path doesn't refetch (stale until reload); kit list re-sorts after actions; sparse daily-check Pass review; per-item failing notes not required.</w:t>
            </w:r>
          </w:p>
        </w:tc>
        <w:tc>
          <w:p>
            <w:pPr>
              <w:pStyle w:val="Compact"/>
              <w:jc w:val="left"/>
            </w:pPr>
            <w:r>
              <w:rPr>
                <w:rStyle w:val="VerbatimChar"/>
              </w:rPr>
              <w:t xml:space="preserve">admin/inventory:131</w:t>
            </w:r>
            <w:r>
              <w:t xml:space="preserve">; Punch #11–15</w:t>
            </w:r>
          </w:p>
        </w:tc>
        <w:tc>
          <w:p>
            <w:pPr>
              <w:pStyle w:val="Compact"/>
              <w:jc w:val="left"/>
            </w:pPr>
            <w:r>
              <w:t xml:space="preserve">Refetch; stable ordering; echo values; require notes</w:t>
            </w:r>
          </w:p>
        </w:tc>
        <w:tc>
          <w:p>
            <w:pPr>
              <w:pStyle w:val="Compact"/>
              <w:jc w:val="left"/>
            </w:pPr>
            <w:r>
              <w:t xml:space="preserve">Wave 2</w:t>
            </w:r>
          </w:p>
        </w:tc>
      </w:tr>
    </w:tbl>
    <w:p>
      <w:pPr>
        <w:pStyle w:val="Heading3"/>
      </w:pPr>
      <w:bookmarkStart w:id="34" w:name="Xd2760875ce8069f176dd9f43ae7e5c3b41938e4"/>
      <w:r>
        <w:t xml:space="preserve">5.5 Workflow, deploy &amp; testing</w:t>
      </w:r>
      <w:bookmarkEnd w:id="34"/>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Fix</w:t>
            </w:r>
          </w:p>
        </w:tc>
        <w:tc>
          <w:tcPr>
            <w:tcBorders>
              <w:bottom w:val="single"/>
            </w:tcBorders>
            <w:vAlign w:val="bottom"/>
          </w:tcPr>
          <w:p>
            <w:pPr>
              <w:pStyle w:val="Compact"/>
              <w:jc w:val="left"/>
            </w:pPr>
            <w:r>
              <w:t xml:space="preserve">Slot</w:t>
            </w:r>
          </w:p>
        </w:tc>
      </w:tr>
      <w:tr>
        <w:tc>
          <w:p>
            <w:pPr>
              <w:pStyle w:val="Compact"/>
              <w:jc w:val="left"/>
            </w:pPr>
            <w:r>
              <w:t xml:space="preserve">W1</w:t>
            </w:r>
          </w:p>
        </w:tc>
        <w:tc>
          <w:p>
            <w:pPr>
              <w:pStyle w:val="Compact"/>
              <w:jc w:val="left"/>
            </w:pPr>
            <w:r>
              <w:t xml:space="preserve">🟠 High</w:t>
            </w:r>
          </w:p>
        </w:tc>
        <w:tc>
          <w:p>
            <w:pPr>
              <w:pStyle w:val="Compact"/>
              <w:jc w:val="left"/>
            </w:pPr>
            <w:r>
              <w:rPr>
                <w:b/>
              </w:rPr>
              <w:t xml:space="preserve">Docker build doesn't run migrations.</w:t>
            </w:r>
            <w:r>
              <w:t xml:space="preserve"> </w:t>
            </w:r>
            <w:r>
              <w:t xml:space="preserve">Deploy leans on a manual</w:t>
            </w:r>
            <w:r>
              <w:t xml:space="preserve"> </w:t>
            </w:r>
            <w:r>
              <w:rPr>
                <w:rStyle w:val="VerbatimChar"/>
              </w:rPr>
              <w:t xml:space="preserve">make db-migrate</w:t>
            </w:r>
            <w:r>
              <w:t xml:space="preserve"> </w:t>
            </w:r>
            <w:r>
              <w:t xml:space="preserve">per PR (per</w:t>
            </w:r>
            <w:r>
              <w:t xml:space="preserve"> </w:t>
            </w:r>
            <w:r>
              <w:rPr>
                <w:rStyle w:val="VerbatimChar"/>
              </w:rPr>
              <w:t xml:space="preserve">CLAUDE.md</w:t>
            </w:r>
            <w:r>
              <w:t xml:space="preserve">) — a schema-drift footgun.</w:t>
            </w:r>
          </w:p>
        </w:tc>
        <w:tc>
          <w:p>
            <w:pPr>
              <w:pStyle w:val="Compact"/>
              <w:jc w:val="left"/>
            </w:pPr>
            <w:r>
              <w:rPr>
                <w:rStyle w:val="VerbatimChar"/>
              </w:rPr>
              <w:t xml:space="preserve">Dockerfile</w:t>
            </w:r>
            <w:r>
              <w:t xml:space="preserve">;</w:t>
            </w:r>
            <w:r>
              <w:t xml:space="preserve"> </w:t>
            </w:r>
            <w:r>
              <w:rPr>
                <w:rStyle w:val="VerbatimChar"/>
              </w:rPr>
              <w:t xml:space="preserve">CLAUDE.md</w:t>
            </w:r>
          </w:p>
        </w:tc>
        <w:tc>
          <w:p>
            <w:pPr>
              <w:pStyle w:val="Compact"/>
              <w:jc w:val="left"/>
            </w:pPr>
            <w:r>
              <w:t xml:space="preserve">Run</w:t>
            </w:r>
            <w:r>
              <w:t xml:space="preserve"> </w:t>
            </w:r>
            <w:r>
              <w:rPr>
                <w:rStyle w:val="VerbatimChar"/>
              </w:rPr>
              <w:t xml:space="preserve">prisma migrate deploy</w:t>
            </w:r>
            <w:r>
              <w:t xml:space="preserve"> </w:t>
            </w:r>
            <w:r>
              <w:t xml:space="preserve">in the container entrypoint or a gated CI step</w:t>
            </w:r>
          </w:p>
        </w:tc>
        <w:tc>
          <w:p>
            <w:pPr>
              <w:pStyle w:val="Compact"/>
              <w:jc w:val="left"/>
            </w:pPr>
            <w:r>
              <w:t xml:space="preserve">Wave 3</w:t>
            </w:r>
          </w:p>
        </w:tc>
      </w:tr>
      <w:tr>
        <w:tc>
          <w:p>
            <w:pPr>
              <w:pStyle w:val="Compact"/>
              <w:jc w:val="left"/>
            </w:pPr>
            <w:r>
              <w:t xml:space="preserve">W2</w:t>
            </w:r>
          </w:p>
        </w:tc>
        <w:tc>
          <w:p>
            <w:pPr>
              <w:pStyle w:val="Compact"/>
              <w:jc w:val="left"/>
            </w:pPr>
            <w:r>
              <w:t xml:space="preserve">🟡 Med</w:t>
            </w:r>
          </w:p>
        </w:tc>
        <w:tc>
          <w:p>
            <w:pPr>
              <w:pStyle w:val="Compact"/>
              <w:jc w:val="left"/>
            </w:pPr>
            <w:r>
              <w:rPr>
                <w:b/>
              </w:rPr>
              <w:t xml:space="preserve">No</w:t>
            </w:r>
            <w:r>
              <w:rPr>
                <w:b/>
              </w:rPr>
              <w:t xml:space="preserve"> </w:t>
            </w:r>
            <w:r>
              <w:rPr>
                <w:rStyle w:val="VerbatimChar"/>
                <w:b/>
              </w:rPr>
              <w:t xml:space="preserve">/api/health</w:t>
            </w:r>
            <w:r>
              <w:rPr>
                <w:b/>
              </w:rPr>
              <w:t xml:space="preserve"> </w:t>
            </w:r>
            <w:r>
              <w:rPr>
                <w:b/>
              </w:rPr>
              <w:t xml:space="preserve">+ Cloud Run startup probe;</w:t>
            </w:r>
            <w:r>
              <w:t xml:space="preserve"> </w:t>
            </w:r>
            <w:r>
              <w:t xml:space="preserve">auth proxy redirects everything, so external QA can't verify a deploy without logging in.</w:t>
            </w:r>
          </w:p>
        </w:tc>
        <w:tc>
          <w:p>
            <w:pPr>
              <w:pStyle w:val="Compact"/>
              <w:jc w:val="left"/>
            </w:pPr>
            <w:r>
              <w:t xml:space="preserve">no health route</w:t>
            </w:r>
          </w:p>
        </w:tc>
        <w:tc>
          <w:p>
            <w:pPr>
              <w:pStyle w:val="Compact"/>
              <w:jc w:val="left"/>
            </w:pPr>
            <w:r>
              <w:t xml:space="preserve">Add</w:t>
            </w:r>
            <w:r>
              <w:t xml:space="preserve"> </w:t>
            </w:r>
            <w:r>
              <w:rPr>
                <w:rStyle w:val="VerbatimChar"/>
              </w:rPr>
              <w:t xml:space="preserve">/api/health</w:t>
            </w:r>
            <w:r>
              <w:t xml:space="preserve">; wire a startup probe</w:t>
            </w:r>
          </w:p>
        </w:tc>
        <w:tc>
          <w:p>
            <w:pPr>
              <w:pStyle w:val="Compact"/>
              <w:jc w:val="left"/>
            </w:pPr>
            <w:r>
              <w:t xml:space="preserve">Wave 3</w:t>
            </w:r>
          </w:p>
        </w:tc>
      </w:tr>
      <w:tr>
        <w:tc>
          <w:p>
            <w:pPr>
              <w:pStyle w:val="Compact"/>
              <w:jc w:val="left"/>
            </w:pPr>
            <w:r>
              <w:t xml:space="preserve">W3</w:t>
            </w:r>
          </w:p>
        </w:tc>
        <w:tc>
          <w:p>
            <w:pPr>
              <w:pStyle w:val="Compact"/>
              <w:jc w:val="left"/>
            </w:pPr>
            <w:r>
              <w:t xml:space="preserve">🟡 Med</w:t>
            </w:r>
          </w:p>
        </w:tc>
        <w:tc>
          <w:p>
            <w:pPr>
              <w:pStyle w:val="Compact"/>
              <w:jc w:val="left"/>
            </w:pPr>
            <w:r>
              <w:rPr>
                <w:b/>
              </w:rPr>
              <w:t xml:space="preserve">Zero auth tests</w:t>
            </w:r>
            <w:r>
              <w:t xml:space="preserve"> </w:t>
            </w:r>
            <w:r>
              <w:t xml:space="preserve">— PIN lockout, session expiry/revocation, invite flow (the most security-critical code) are untested. Suite needs the isolated test DB (now configured) before expansion.</w:t>
            </w:r>
          </w:p>
        </w:tc>
        <w:tc>
          <w:p>
            <w:pPr>
              <w:pStyle w:val="Compact"/>
              <w:jc w:val="left"/>
            </w:pPr>
            <w:r>
              <w:rPr>
                <w:rStyle w:val="VerbatimChar"/>
              </w:rPr>
              <w:t xml:space="preserve">tests/</w:t>
            </w:r>
            <w:r>
              <w:t xml:space="preserve">;</w:t>
            </w:r>
            <w:r>
              <w:t xml:space="preserve"> </w:t>
            </w:r>
            <w:r>
              <w:rPr>
                <w:rStyle w:val="VerbatimChar"/>
              </w:rPr>
              <w:t xml:space="preserve">vitest.config.ts</w:t>
            </w:r>
          </w:p>
        </w:tc>
        <w:tc>
          <w:p>
            <w:pPr>
              <w:pStyle w:val="Compact"/>
              <w:jc w:val="left"/>
            </w:pPr>
            <w:r>
              <w:t xml:space="preserve">Auth tests first, then transfer/consumable/idempotency integration tests</w:t>
            </w:r>
          </w:p>
        </w:tc>
        <w:tc>
          <w:p>
            <w:pPr>
              <w:pStyle w:val="Compact"/>
              <w:jc w:val="left"/>
            </w:pPr>
            <w:r>
              <w:t xml:space="preserve">Wave 3</w:t>
            </w:r>
          </w:p>
        </w:tc>
      </w:tr>
      <w:tr>
        <w:tc>
          <w:p>
            <w:pPr>
              <w:pStyle w:val="Compact"/>
              <w:jc w:val="left"/>
            </w:pPr>
            <w:r>
              <w:t xml:space="preserve">W4</w:t>
            </w:r>
          </w:p>
        </w:tc>
        <w:tc>
          <w:p>
            <w:pPr>
              <w:pStyle w:val="Compact"/>
              <w:jc w:val="left"/>
            </w:pPr>
            <w:r>
              <w:t xml:space="preserve">⚪ Low</w:t>
            </w:r>
          </w:p>
        </w:tc>
        <w:tc>
          <w:p>
            <w:pPr>
              <w:pStyle w:val="Compact"/>
              <w:jc w:val="left"/>
            </w:pPr>
            <w:r>
              <w:t xml:space="preserve">~22 overlapping docs at ≥3 baselines producing contradictory status (§3.4).</w:t>
            </w:r>
          </w:p>
        </w:tc>
        <w:tc>
          <w:p>
            <w:pPr>
              <w:pStyle w:val="Compact"/>
              <w:jc w:val="left"/>
            </w:pPr>
            <w:r>
              <w:t xml:space="preserve">repo root</w:t>
            </w:r>
          </w:p>
        </w:tc>
        <w:tc>
          <w:p>
            <w:pPr>
              <w:pStyle w:val="Compact"/>
              <w:jc w:val="left"/>
            </w:pPr>
            <w:r>
              <w:t xml:space="preserve">Archive to</w:t>
            </w:r>
            <w:r>
              <w:t xml:space="preserve"> </w:t>
            </w:r>
            <w:r>
              <w:rPr>
                <w:rStyle w:val="VerbatimChar"/>
              </w:rPr>
              <w:t xml:space="preserve">docs/archive/</w:t>
            </w:r>
            <w:r>
              <w:t xml:space="preserve">; keep canonical set</w:t>
            </w:r>
          </w:p>
        </w:tc>
        <w:tc>
          <w:p>
            <w:pPr>
              <w:pStyle w:val="Compact"/>
              <w:jc w:val="left"/>
            </w:pPr>
            <w:r>
              <w:t xml:space="preserve">Wave 2</w:t>
            </w:r>
          </w:p>
        </w:tc>
      </w:tr>
    </w:tbl>
    <w:p>
      <w:r>
        <w:pict>
          <v:rect style="width:0;height:1.5pt" o:hralign="center" o:hrstd="t" o:hr="t"/>
        </w:pict>
      </w:r>
    </w:p>
    <w:p>
      <w:pPr>
        <w:pStyle w:val="Heading2"/>
      </w:pPr>
      <w:bookmarkStart w:id="35" w:name="X2fce5d03f61da852695d2eba169728e9d322071"/>
      <w:r>
        <w:t xml:space="preserve">6. Per-user analysis</w:t>
      </w:r>
      <w:bookmarkEnd w:id="35"/>
    </w:p>
    <w:p>
      <w:pPr>
        <w:pStyle w:val="FirstParagraph"/>
      </w:pPr>
      <w:r>
        <w:t xml:space="preserve">The user asked specifically to consider every party. Here is the app from each seat, including the one nobody logs in as.</w:t>
      </w:r>
    </w:p>
    <w:p>
      <w:pPr>
        <w:pStyle w:val="Heading3"/>
      </w:pPr>
      <w:bookmarkStart w:id="36" w:name="X4b1a5ffd05ed9f60bba9d9b5f2aad3d5b81ad46"/>
      <w:r>
        <w:t xml:space="preserve">6.1 The Operator (field contractor, phone, often offline)</w:t>
      </w:r>
      <w:bookmarkEnd w:id="36"/>
    </w:p>
    <w:p>
      <w:pPr>
        <w:pStyle w:val="FirstParagraph"/>
      </w:pPr>
      <w:r>
        <w:t xml:space="preserve">This is the persona the architecture serves best, and it shows. Daily check, check-in/out, scan routing, and transfers all work offline with honest sync indicators. The remaining friction is concentrated and fixable:</w:t>
      </w:r>
    </w:p>
    <w:p>
      <w:pPr>
        <w:numPr>
          <w:ilvl w:val="0"/>
          <w:numId w:val="1006"/>
        </w:numPr>
        <w:pStyle w:val="Compact"/>
      </w:pPr>
      <w:r>
        <w:rPr>
          <w:b/>
        </w:rPr>
        <w:t xml:space="preserve">They can't attach a damage photo</w:t>
      </w:r>
      <w:r>
        <w:t xml:space="preserve"> </w:t>
      </w:r>
      <w:r>
        <w:t xml:space="preserve">anywhere (O1). For a persona whose adoption test is literally "faster than texting a photo," this is the biggest single gap. Until photos work, the app is</w:t>
      </w:r>
      <w:r>
        <w:t xml:space="preserve"> </w:t>
      </w:r>
      <w:r>
        <w:rPr>
          <w:i/>
        </w:rPr>
        <w:t xml:space="preserve">slower</w:t>
      </w:r>
      <w:r>
        <w:t xml:space="preserve"> </w:t>
      </w:r>
      <w:r>
        <w:t xml:space="preserve">than texting for the one moment that matters most (documenting damage).</w:t>
      </w:r>
    </w:p>
    <w:p>
      <w:pPr>
        <w:numPr>
          <w:ilvl w:val="0"/>
          <w:numId w:val="1006"/>
        </w:numPr>
        <w:pStyle w:val="Compact"/>
      </w:pPr>
      <w:r>
        <w:rPr>
          <w:b/>
        </w:rPr>
        <w:t xml:space="preserve">Silent data loss on two paths</w:t>
      </w:r>
      <w:r>
        <w:t xml:space="preserve"> </w:t>
      </w:r>
      <w:r>
        <w:t xml:space="preserve">(rental-vehicle add, transfer respond/cancel) when offline (O2) — the worst failure mode for a trust-sensitive field tool.</w:t>
      </w:r>
    </w:p>
    <w:p>
      <w:pPr>
        <w:numPr>
          <w:ilvl w:val="0"/>
          <w:numId w:val="1006"/>
        </w:numPr>
        <w:pStyle w:val="Compact"/>
      </w:pPr>
      <w:r>
        <w:rPr>
          <w:b/>
        </w:rPr>
        <w:t xml:space="preserve">Session expiry is invisible</w:t>
      </w:r>
      <w:r>
        <w:t xml:space="preserve"> </w:t>
      </w:r>
      <w:r>
        <w:t xml:space="preserve">(U2): their action just fails into the scary "couldn't be applied" banner instead of "please log in again."</w:t>
      </w:r>
    </w:p>
    <w:p>
      <w:pPr>
        <w:numPr>
          <w:ilvl w:val="0"/>
          <w:numId w:val="1006"/>
        </w:numPr>
        <w:pStyle w:val="Compact"/>
      </w:pPr>
      <w:r>
        <w:rPr>
          <w:b/>
        </w:rPr>
        <w:t xml:space="preserve">The scan experience is a single still photo</w:t>
      </w:r>
      <w:r>
        <w:t xml:space="preserve"> </w:t>
      </w:r>
      <w:r>
        <w:t xml:space="preserve">(O4) — frustrating in sun/glare, and the scan page offers no manual-code fallback.</w:t>
      </w:r>
    </w:p>
    <w:p>
      <w:pPr>
        <w:numPr>
          <w:ilvl w:val="0"/>
          <w:numId w:val="1006"/>
        </w:numPr>
        <w:pStyle w:val="Compact"/>
      </w:pPr>
      <w:r>
        <w:rPr>
          <w:b/>
        </w:rPr>
        <w:t xml:space="preserve">The dashboard tells them nothing</w:t>
      </w:r>
      <w:r>
        <w:t xml:space="preserve"> </w:t>
      </w:r>
      <w:r>
        <w:t xml:space="preserve">(U6) — no "you haven't done today's check," no current rig, no pending-sync count. The first screen should answer "what do I need to do right now?"</w:t>
      </w:r>
    </w:p>
    <w:p>
      <w:pPr>
        <w:numPr>
          <w:ilvl w:val="0"/>
          <w:numId w:val="1006"/>
        </w:numPr>
        <w:pStyle w:val="Compact"/>
      </w:pPr>
      <w:r>
        <w:rPr>
          <w:b/>
        </w:rPr>
        <w:t xml:space="preserve">iOS notch overlap</w:t>
      </w:r>
      <w:r>
        <w:t xml:space="preserve"> </w:t>
      </w:r>
      <w:r>
        <w:t xml:space="preserve">(O3) makes the standalone PWA feel unfinished on exactly the primary device (iPhone).</w:t>
      </w:r>
    </w:p>
    <w:p>
      <w:pPr>
        <w:numPr>
          <w:ilvl w:val="0"/>
          <w:numId w:val="1006"/>
        </w:numPr>
        <w:pStyle w:val="Compact"/>
      </w:pPr>
      <w:r>
        <w:t xml:space="preserve">They can</w:t>
      </w:r>
      <w:r>
        <w:t xml:space="preserve"> </w:t>
      </w:r>
      <w:r>
        <w:rPr>
          <w:b/>
        </w:rPr>
        <w:t xml:space="preserve">see cost data</w:t>
      </w:r>
      <w:r>
        <w:t xml:space="preserve"> </w:t>
      </w:r>
      <w:r>
        <w:t xml:space="preserve">they shouldn't (S5).</w:t>
      </w:r>
    </w:p>
    <w:p>
      <w:pPr>
        <w:pStyle w:val="Heading3"/>
      </w:pPr>
      <w:bookmarkStart w:id="37" w:name="Xd55f613e610a6692e53de537ed01dde9ab70244"/>
      <w:r>
        <w:t xml:space="preserve">6.2 The Admin / Operations Manager (office/iPad, online)</w:t>
      </w:r>
      <w:bookmarkEnd w:id="37"/>
    </w:p>
    <w:p>
      <w:pPr>
        <w:pStyle w:val="FirstParagraph"/>
      </w:pPr>
      <w:r>
        <w:t xml:space="preserve">The admin surface is the less-finished half of the app — it's the "broad but shallow" remnant.</w:t>
      </w:r>
    </w:p>
    <w:p>
      <w:pPr>
        <w:numPr>
          <w:ilvl w:val="0"/>
          <w:numId w:val="1007"/>
        </w:numPr>
        <w:pStyle w:val="Compact"/>
      </w:pPr>
      <w:r>
        <w:rPr>
          <w:b/>
        </w:rPr>
        <w:t xml:space="preserve">Four of nine nav links are dead ends</w:t>
      </w:r>
      <w:r>
        <w:t xml:space="preserve"> </w:t>
      </w:r>
      <w:r>
        <w:t xml:space="preserve">(U1): Vehicles, Maintenance, Projects, Reports are placeholders. An admin clicking "Maintenance" or "Reports" hits "implementation in progress."</w:t>
      </w:r>
    </w:p>
    <w:p>
      <w:pPr>
        <w:numPr>
          <w:ilvl w:val="0"/>
          <w:numId w:val="1007"/>
        </w:numPr>
        <w:pStyle w:val="Compact"/>
      </w:pPr>
      <w:r>
        <w:rPr>
          <w:b/>
        </w:rPr>
        <w:t xml:space="preserve">The dashboard isn't yet a dashboard</w:t>
      </w:r>
      <w:r>
        <w:t xml:space="preserve"> </w:t>
      </w:r>
      <w:r>
        <w:t xml:space="preserve">(U5): stat cards + an alerts list, but none of the operational feeds (missed checks, maintenance due, checked-out, activity) that make it the "one screen that shows the state of everything." Six of seven cards aren't even clickable.</w:t>
      </w:r>
    </w:p>
    <w:p>
      <w:pPr>
        <w:numPr>
          <w:ilvl w:val="0"/>
          <w:numId w:val="1007"/>
        </w:numPr>
        <w:pStyle w:val="Compact"/>
      </w:pPr>
      <w:r>
        <w:rPr>
          <w:b/>
        </w:rPr>
        <w:t xml:space="preserve">The maintenance loop is missing</w:t>
      </w:r>
      <w:r>
        <w:t xml:space="preserve"> </w:t>
      </w:r>
      <w:r>
        <w:t xml:space="preserve">(PRD §11.6): no mark-complete → recalc next due → spawn next task, and no mileage trigger. So preventative maintenance — a headline success metric (25% cost reduction) — has no working mechanism yet.</w:t>
      </w:r>
    </w:p>
    <w:p>
      <w:pPr>
        <w:numPr>
          <w:ilvl w:val="0"/>
          <w:numId w:val="1007"/>
        </w:numPr>
        <w:pStyle w:val="Compact"/>
      </w:pPr>
      <w:r>
        <w:rPr>
          <w:b/>
        </w:rPr>
        <w:t xml:space="preserve">Editing is risky</w:t>
      </w:r>
      <w:r>
        <w:t xml:space="preserve"> </w:t>
      </w:r>
      <w:r>
        <w:t xml:space="preserve">(S2): the admin edit endpoints are mass-assignable and can 500 on bad input.</w:t>
      </w:r>
    </w:p>
    <w:p>
      <w:pPr>
        <w:numPr>
          <w:ilvl w:val="0"/>
          <w:numId w:val="1007"/>
        </w:numPr>
        <w:pStyle w:val="Compact"/>
      </w:pPr>
      <w:r>
        <w:rPr>
          <w:b/>
        </w:rPr>
        <w:t xml:space="preserve">Deactivating a user doesn't take effect for 24h</w:t>
      </w:r>
      <w:r>
        <w:t xml:space="preserve"> </w:t>
      </w:r>
      <w:r>
        <w:t xml:space="preserve">(S3).</w:t>
      </w:r>
    </w:p>
    <w:p>
      <w:pPr>
        <w:numPr>
          <w:ilvl w:val="0"/>
          <w:numId w:val="1007"/>
        </w:numPr>
        <w:pStyle w:val="Compact"/>
      </w:pPr>
      <w:r>
        <w:rPr>
          <w:b/>
        </w:rPr>
        <w:t xml:space="preserve">No control over who can mint admins</w:t>
      </w:r>
      <w:r>
        <w:t xml:space="preserve"> </w:t>
      </w:r>
      <w:r>
        <w:t xml:space="preserve">beyond a guessable token (S1).</w:t>
      </w:r>
    </w:p>
    <w:p>
      <w:pPr>
        <w:numPr>
          <w:ilvl w:val="0"/>
          <w:numId w:val="1007"/>
        </w:numPr>
        <w:pStyle w:val="Compact"/>
      </w:pPr>
      <w:r>
        <w:t xml:space="preserve">Admin mutations bypass the offline queue entirely — fine for a desk, but it means add/remove logic is implemented twice with divergent payloads and error handling (U3/U4), which is where inconsistency creeps in.</w:t>
      </w:r>
    </w:p>
    <w:p>
      <w:pPr>
        <w:pStyle w:val="Heading3"/>
      </w:pPr>
      <w:bookmarkStart w:id="38" w:name="Xaf0fcf4e0cbba5318bff38d5b3c46d49be3d165"/>
      <w:r>
        <w:t xml:space="preserve">6.3 External / receiving parties (maintenance shops, invoice processors) — the unbuilt output layer</w:t>
      </w:r>
      <w:bookmarkEnd w:id="38"/>
    </w:p>
    <w:p>
      <w:pPr>
        <w:pStyle w:val="FirstParagraph"/>
      </w:pPr>
      <w:r>
        <w:t xml:space="preserve">This is the most under-specified part of the whole system, and worth dwelling on since you raised it. Today the system</w:t>
      </w:r>
      <w:r>
        <w:t xml:space="preserve"> </w:t>
      </w:r>
      <w:r>
        <w:rPr>
          <w:i/>
        </w:rPr>
        <w:t xml:space="preserve">holds</w:t>
      </w:r>
      <w:r>
        <w:t xml:space="preserve"> </w:t>
      </w:r>
      <w:r>
        <w:t xml:space="preserve">shop data (</w:t>
      </w:r>
      <w:r>
        <w:rPr>
          <w:rStyle w:val="VerbatimChar"/>
        </w:rPr>
        <w:t xml:space="preserve">shopName</w:t>
      </w:r>
      <w:r>
        <w:t xml:space="preserve">,</w:t>
      </w:r>
      <w:r>
        <w:t xml:space="preserve"> </w:t>
      </w:r>
      <w:r>
        <w:rPr>
          <w:rStyle w:val="VerbatimChar"/>
        </w:rPr>
        <w:t xml:space="preserve">shopAddress</w:t>
      </w:r>
      <w:r>
        <w:t xml:space="preserve">, repair type, hub destinations) and</w:t>
      </w:r>
      <w:r>
        <w:t xml:space="preserve"> </w:t>
      </w:r>
      <w:r>
        <w:rPr>
          <w:i/>
        </w:rPr>
        <w:t xml:space="preserve">creates</w:t>
      </w:r>
      <w:r>
        <w:t xml:space="preserve"> </w:t>
      </w:r>
      <w:r>
        <w:t xml:space="preserve">maintenance tasks, but</w:t>
      </w:r>
      <w:r>
        <w:t xml:space="preserve"> </w:t>
      </w:r>
      <w:r>
        <w:rPr>
          <w:b/>
        </w:rPr>
        <w:t xml:space="preserve">nothing leaves the building</w:t>
      </w:r>
      <w:r>
        <w:t xml:space="preserve">:</w:t>
      </w:r>
    </w:p>
    <w:p>
      <w:pPr>
        <w:numPr>
          <w:ilvl w:val="0"/>
          <w:numId w:val="1008"/>
        </w:numPr>
        <w:pStyle w:val="Compact"/>
      </w:pPr>
      <w:r>
        <w:rPr>
          <w:b/>
        </w:rPr>
        <w:t xml:space="preserve">No work order is ever sent to a shop.</w:t>
      </w:r>
      <w:r>
        <w:t xml:space="preserve"> </w:t>
      </w:r>
      <w:r>
        <w:t xml:space="preserve">A damage report creates a maintenance task and an in-app alert; it does not email or fax the shop, attach the (nonexistent) photo, or produce a printable work order / shipping label. The shop only finds out by a human picking up the phone — i.e., the exact pre-AHITS process the app is meant to replace, for this leg.</w:t>
      </w:r>
    </w:p>
    <w:p>
      <w:pPr>
        <w:numPr>
          <w:ilvl w:val="0"/>
          <w:numId w:val="1008"/>
        </w:numPr>
        <w:pStyle w:val="Compact"/>
      </w:pPr>
      <w:r>
        <w:rPr>
          <w:b/>
        </w:rPr>
        <w:t xml:space="preserve">No invoice ever reaches a processing address.</w:t>
      </w:r>
      <w:r>
        <w:t xml:space="preserve"> </w:t>
      </w:r>
      <w:r>
        <w:t xml:space="preserve">The Phase-3 invoicing flow specifies "on approval, auto-email the invoice to pre-configured addresses." None of the seven models exist; there is no PDF generation and no outbound email loop.</w:t>
      </w:r>
    </w:p>
    <w:p>
      <w:pPr>
        <w:numPr>
          <w:ilvl w:val="0"/>
          <w:numId w:val="1008"/>
        </w:numPr>
        <w:pStyle w:val="Compact"/>
      </w:pPr>
      <w:r>
        <w:rPr>
          <w:b/>
        </w:rPr>
        <w:t xml:space="preserve">Email itself is a thin, injectable layer</w:t>
      </w:r>
      <w:r>
        <w:t xml:space="preserve"> </w:t>
      </w:r>
      <w:r>
        <w:t xml:space="preserve">(S7): the one working email (daily-check fail) interpolates operator text unescaped.</w:t>
      </w:r>
    </w:p>
    <w:p>
      <w:pPr>
        <w:pStyle w:val="FirstParagraph"/>
      </w:pPr>
      <w:r>
        <w:rPr>
          <w:b/>
        </w:rPr>
        <w:t xml:space="preserve">Recommendation:</w:t>
      </w:r>
      <w:r>
        <w:t xml:space="preserve"> </w:t>
      </w:r>
      <w:r>
        <w:t xml:space="preserve">treat the external-output layer as a first-class design surface, not an afterthought. Concretely: define a</w:t>
      </w:r>
      <w:r>
        <w:t xml:space="preserve"> </w:t>
      </w:r>
      <w:r>
        <w:rPr>
          <w:rStyle w:val="VerbatimChar"/>
        </w:rPr>
        <w:t xml:space="preserve">MaintenanceWorkOrder</w:t>
      </w:r>
      <w:r>
        <w:t xml:space="preserve"> </w:t>
      </w:r>
      <w:r>
        <w:t xml:space="preserve">artifact (asset, problem, photos, shop, ship-to hub, requested-by, due) that can render to PDF/email; make the</w:t>
      </w:r>
      <w:r>
        <w:t xml:space="preserve"> </w:t>
      </w:r>
      <w:r>
        <w:rPr>
          <w:rStyle w:val="VerbatimChar"/>
        </w:rPr>
        <w:t xml:space="preserve">Alert</w:t>
      </w:r>
      <w:r>
        <w:t xml:space="preserve">/notification system the single dispatcher for</w:t>
      </w:r>
      <w:r>
        <w:t xml:space="preserve"> </w:t>
      </w:r>
      <w:r>
        <w:rPr>
          <w:i/>
        </w:rPr>
        <w:t xml:space="preserve">all</w:t>
      </w:r>
      <w:r>
        <w:t xml:space="preserve"> </w:t>
      </w:r>
      <w:r>
        <w:t xml:space="preserve">outbound comms (admin push/email</w:t>
      </w:r>
      <w:r>
        <w:t xml:space="preserve"> </w:t>
      </w:r>
      <w:r>
        <w:rPr>
          <w:b/>
        </w:rPr>
        <w:t xml:space="preserve">and</w:t>
      </w:r>
      <w:r>
        <w:t xml:space="preserve"> </w:t>
      </w:r>
      <w:r>
        <w:t xml:space="preserve">external shop/processor email), so there's one consistent channel with one templating/escaping path rather than ad-hoc sends. This also future-proofs the invoice→processor email (Phase 3) to reuse the same dispatcher.</w:t>
      </w:r>
    </w:p>
    <w:p>
      <w:r>
        <w:pict>
          <v:rect style="width:0;height:1.5pt" o:hralign="center" o:hrstd="t" o:hr="t"/>
        </w:pict>
      </w:r>
    </w:p>
    <w:p>
      <w:pPr>
        <w:pStyle w:val="Heading2"/>
      </w:pPr>
      <w:bookmarkStart w:id="39" w:name="X74923a167f65064c084761f7a6affd1c129dae1"/>
      <w:r>
        <w:t xml:space="preserve">7. The consistency blueprint ("every element speaks to one another")</w:t>
      </w:r>
      <w:bookmarkEnd w:id="39"/>
    </w:p>
    <w:p>
      <w:pPr>
        <w:pStyle w:val="FirstParagraph"/>
      </w:pPr>
      <w:r>
        <w:t xml:space="preserve">You asked for the logic to be remarkably consistent and for every element to speak to one another fluidly. The codebase has the</w:t>
      </w:r>
      <w:r>
        <w:t xml:space="preserve"> </w:t>
      </w:r>
      <w:r>
        <w:rPr>
          <w:i/>
        </w:rPr>
        <w:t xml:space="preserve">ingredients</w:t>
      </w:r>
      <w:r>
        <w:t xml:space="preserve"> </w:t>
      </w:r>
      <w:r>
        <w:t xml:space="preserve">for this (shared</w:t>
      </w:r>
      <w:r>
        <w:t xml:space="preserve"> </w:t>
      </w:r>
      <w:r>
        <w:rPr>
          <w:rStyle w:val="VerbatimChar"/>
        </w:rPr>
        <w:t xml:space="preserve">mutate()</w:t>
      </w:r>
      <w:r>
        <w:t xml:space="preserve">,</w:t>
      </w:r>
      <w:r>
        <w:t xml:space="preserve"> </w:t>
      </w:r>
      <w:r>
        <w:rPr>
          <w:rStyle w:val="VerbatimChar"/>
        </w:rPr>
        <w:t xml:space="preserve">ConfirmDialog</w:t>
      </w:r>
      <w:r>
        <w:t xml:space="preserve">,</w:t>
      </w:r>
      <w:r>
        <w:t xml:space="preserve"> </w:t>
      </w:r>
      <w:r>
        <w:rPr>
          <w:rStyle w:val="VerbatimChar"/>
        </w:rPr>
        <w:t xml:space="preserve">StatusChip</w:t>
      </w:r>
      <w:r>
        <w:t xml:space="preserve">,</w:t>
      </w:r>
      <w:r>
        <w:t xml:space="preserve"> </w:t>
      </w:r>
      <w:r>
        <w:rPr>
          <w:rStyle w:val="VerbatimChar"/>
        </w:rPr>
        <w:t xml:space="preserve">lib/status</w:t>
      </w:r>
      <w:r>
        <w:t xml:space="preserve"> </w:t>
      </w:r>
      <w:r>
        <w:t xml:space="preserve">vocabulary) but applies them unevenly — there are effectively</w:t>
      </w:r>
      <w:r>
        <w:t xml:space="preserve"> </w:t>
      </w:r>
      <w:r>
        <w:rPr>
          <w:b/>
        </w:rPr>
        <w:t xml:space="preserve">two dialects</w:t>
      </w:r>
      <w:r>
        <w:t xml:space="preserve">: a clean offline-first operator dialect and a hand-rolled admin dialect. Unifying them is the highest-leverage "consistency" work. Five concrete unifications:</w:t>
      </w:r>
    </w:p>
    <w:p>
      <w:pPr>
        <w:numPr>
          <w:ilvl w:val="0"/>
          <w:numId w:val="1009"/>
        </w:numPr>
      </w:pPr>
      <w:r>
        <w:rPr>
          <w:b/>
        </w:rPr>
        <w:t xml:space="preserve">One mutation pipeline.</w:t>
      </w:r>
      <w:r>
        <w:t xml:space="preserve"> </w:t>
      </w:r>
      <w:r>
        <w:t xml:space="preserve">Every state change — operator</w:t>
      </w:r>
      <w:r>
        <w:t xml:space="preserve"> </w:t>
      </w:r>
      <w:r>
        <w:rPr>
          <w:i/>
        </w:rPr>
        <w:t xml:space="preserve">and</w:t>
      </w:r>
      <w:r>
        <w:t xml:space="preserve"> </w:t>
      </w:r>
      <w:r>
        <w:t xml:space="preserve">admin — should flow through a single</w:t>
      </w:r>
      <w:r>
        <w:t xml:space="preserve"> </w:t>
      </w:r>
      <w:r>
        <w:rPr>
          <w:rStyle w:val="VerbatimChar"/>
        </w:rPr>
        <w:t xml:space="preserve">mutate()</w:t>
      </w:r>
      <w:r>
        <w:t xml:space="preserve"> </w:t>
      </w:r>
      <w:r>
        <w:t xml:space="preserve">that stamps an</w:t>
      </w:r>
      <w:r>
        <w:t xml:space="preserve"> </w:t>
      </w:r>
      <w:r>
        <w:rPr>
          <w:rStyle w:val="VerbatimChar"/>
        </w:rPr>
        <w:t xml:space="preserve">Idempotency-Key</w:t>
      </w:r>
      <w:r>
        <w:t xml:space="preserve">, queues when offline, and returns a uniform result. Today operator pages use it; admin pages hand-roll</w:t>
      </w:r>
      <w:r>
        <w:t xml:space="preserve"> </w:t>
      </w:r>
      <w:r>
        <w:rPr>
          <w:rStyle w:val="VerbatimChar"/>
        </w:rPr>
        <w:t xml:space="preserve">fetch</w:t>
      </w:r>
      <w:r>
        <w:t xml:space="preserve">; daily-check and a few operator paths bypass it. One pipeline means one place for auth-401 handling, one place for offline behavior, one place for error toasts. (Fixes C9, O2, U2, and half of U3/U4 at once.)</w:t>
      </w:r>
    </w:p>
    <w:p>
      <w:pPr>
        <w:numPr>
          <w:ilvl w:val="0"/>
          <w:numId w:val="1009"/>
        </w:numPr>
      </w:pPr>
      <w:r>
        <w:rPr>
          <w:b/>
        </w:rPr>
        <w:t xml:space="preserve">One vocabulary, server and client.</w:t>
      </w:r>
      <w:r>
        <w:t xml:space="preserve"> </w:t>
      </w:r>
      <w:r>
        <w:t xml:space="preserve">Status and disposition labels/colors are currently defined in</w:t>
      </w:r>
      <w:r>
        <w:t xml:space="preserve"> </w:t>
      </w:r>
      <w:r>
        <w:rPr>
          <w:rStyle w:val="VerbatimChar"/>
        </w:rPr>
        <w:t xml:space="preserve">lib/status.ts</w:t>
      </w:r>
      <w:r>
        <w:t xml:space="preserve">, an admin</w:t>
      </w:r>
      <w:r>
        <w:t xml:space="preserve"> </w:t>
      </w:r>
      <w:r>
        <w:rPr>
          <w:rStyle w:val="VerbatimChar"/>
        </w:rPr>
        <w:t xml:space="preserve">ALERT_LABELS</w:t>
      </w:r>
      <w:r>
        <w:t xml:space="preserve"> </w:t>
      </w:r>
      <w:r>
        <w:t xml:space="preserve">map,</w:t>
      </w:r>
      <w:r>
        <w:t xml:space="preserve"> </w:t>
      </w:r>
      <w:r>
        <w:rPr>
          <w:rStyle w:val="VerbatimChar"/>
        </w:rPr>
        <w:t xml:space="preserve">DispositionDialog</w:t>
      </w:r>
      <w:r>
        <w:t xml:space="preserve">,</w:t>
      </w:r>
      <w:r>
        <w:t xml:space="preserve"> </w:t>
      </w:r>
      <w:r>
        <w:rPr>
          <w:rStyle w:val="VerbatimChar"/>
        </w:rPr>
        <w:t xml:space="preserve">admin/deployments</w:t>
      </w:r>
      <w:r>
        <w:t xml:space="preserve">,</w:t>
      </w:r>
      <w:r>
        <w:t xml:space="preserve"> </w:t>
      </w:r>
      <w:r>
        <w:rPr>
          <w:i/>
        </w:rPr>
        <w:t xml:space="preserve">and</w:t>
      </w:r>
      <w:r>
        <w:t xml:space="preserve"> </w:t>
      </w:r>
      <w:r>
        <w:t xml:space="preserve">an API route — at least five copies. Promote</w:t>
      </w:r>
      <w:r>
        <w:t xml:space="preserve"> </w:t>
      </w:r>
      <w:r>
        <w:rPr>
          <w:rStyle w:val="VerbatimChar"/>
        </w:rPr>
        <w:t xml:space="preserve">lib/status.ts</w:t>
      </w:r>
      <w:r>
        <w:t xml:space="preserve"> </w:t>
      </w:r>
      <w:r>
        <w:t xml:space="preserve">to the single source, import it everywhere (including server routes that currently hard-code maps), and delete the duplicates. Make</w:t>
      </w:r>
      <w:r>
        <w:t xml:space="preserve"> </w:t>
      </w:r>
      <w:r>
        <w:rPr>
          <w:rStyle w:val="VerbatimChar"/>
        </w:rPr>
        <w:t xml:space="preserve">itemType</w:t>
      </w:r>
      <w:r>
        <w:t xml:space="preserve">, disposition, and alert type real enums in Prisma so the DB enforces the vocabulary too.</w:t>
      </w:r>
    </w:p>
    <w:p>
      <w:pPr>
        <w:numPr>
          <w:ilvl w:val="0"/>
          <w:numId w:val="1009"/>
        </w:numPr>
      </w:pPr>
      <w:r>
        <w:rPr>
          <w:b/>
        </w:rPr>
        <w:t xml:space="preserve">One set of primitives.</w:t>
      </w:r>
      <w:r>
        <w:t xml:space="preserve"> </w:t>
      </w:r>
      <w:r>
        <w:rPr>
          <w:rStyle w:val="VerbatimChar"/>
        </w:rPr>
        <w:t xml:space="preserve">ConfirmDialog</w:t>
      </w:r>
      <w:r>
        <w:t xml:space="preserve">,</w:t>
      </w:r>
      <w:r>
        <w:t xml:space="preserve"> </w:t>
      </w:r>
      <w:r>
        <w:rPr>
          <w:rStyle w:val="VerbatimChar"/>
        </w:rPr>
        <w:t xml:space="preserve">useToast</w:t>
      </w:r>
      <w:r>
        <w:t xml:space="preserve">,</w:t>
      </w:r>
      <w:r>
        <w:t xml:space="preserve"> </w:t>
      </w:r>
      <w:r>
        <w:rPr>
          <w:rStyle w:val="VerbatimChar"/>
        </w:rPr>
        <w:t xml:space="preserve">StatusChip</w:t>
      </w:r>
      <w:r>
        <w:t xml:space="preserve">, and a shared</w:t>
      </w:r>
      <w:r>
        <w:t xml:space="preserve"> </w:t>
      </w:r>
      <w:r>
        <w:rPr>
          <w:rStyle w:val="VerbatimChar"/>
        </w:rPr>
        <w:t xml:space="preserve">EntityPicker</w:t>
      </w:r>
      <w:r>
        <w:t xml:space="preserve"> </w:t>
      </w:r>
      <w:r>
        <w:t xml:space="preserve">should be the</w:t>
      </w:r>
      <w:r>
        <w:t xml:space="preserve"> </w:t>
      </w:r>
      <w:r>
        <w:rPr>
          <w:i/>
        </w:rPr>
        <w:t xml:space="preserve">only</w:t>
      </w:r>
      <w:r>
        <w:t xml:space="preserve"> </w:t>
      </w:r>
      <w:r>
        <w:t xml:space="preserve">way to confirm, notify, show status, and pick an entity. The ~20 hand-rolled dialogs and 3 toast systems collapse into these. This is mostly deletion, which is the best kind of consistency work.</w:t>
      </w:r>
    </w:p>
    <w:p>
      <w:pPr>
        <w:numPr>
          <w:ilvl w:val="0"/>
          <w:numId w:val="1009"/>
        </w:numPr>
      </w:pPr>
      <w:r>
        <w:rPr>
          <w:b/>
        </w:rPr>
        <w:t xml:space="preserve">One "Deployment" noun.</w:t>
      </w:r>
      <w:r>
        <w:t xml:space="preserve"> </w:t>
      </w:r>
      <w:r>
        <w:t xml:space="preserve">The app uses Rig and Deployment somewhat interchangeably. Pick</w:t>
      </w:r>
      <w:r>
        <w:t xml:space="preserve"> </w:t>
      </w:r>
      <w:r>
        <w:rPr>
          <w:b/>
        </w:rPr>
        <w:t xml:space="preserve">Deployment</w:t>
      </w:r>
      <w:r>
        <w:t xml:space="preserve"> </w:t>
      </w:r>
      <w:r>
        <w:t xml:space="preserve">as the user-facing noun (the PRD agrees) and align labels, routes, and ideally the model name. Mixed nouns are a quiet but constant source of operator confusion.</w:t>
      </w:r>
    </w:p>
    <w:p>
      <w:pPr>
        <w:numPr>
          <w:ilvl w:val="0"/>
          <w:numId w:val="1009"/>
        </w:numPr>
      </w:pPr>
      <w:r>
        <w:rPr>
          <w:b/>
        </w:rPr>
        <w:t xml:space="preserve">One outbound channel.</w:t>
      </w:r>
      <w:r>
        <w:t xml:space="preserve"> </w:t>
      </w:r>
      <w:r>
        <w:t xml:space="preserve">Per §6.3, route all notifications (admin and external) through the alert/notification dispatcher with one escaped template path.</w:t>
      </w:r>
    </w:p>
    <w:p>
      <w:pPr>
        <w:pStyle w:val="FirstParagraph"/>
      </w:pPr>
      <w:r>
        <w:t xml:space="preserve">A useful test for "done": a new feature should be implementable by composing these primitives without inventing a new dialog, fetch wrapper, status map, or email send. When that's true, the app will "speak to itself."</w:t>
      </w:r>
    </w:p>
    <w:p>
      <w:r>
        <w:pict>
          <v:rect style="width:0;height:1.5pt" o:hralign="center" o:hrstd="t" o:hr="t"/>
        </w:pict>
      </w:r>
    </w:p>
    <w:p>
      <w:pPr>
        <w:pStyle w:val="Heading2"/>
      </w:pPr>
      <w:bookmarkStart w:id="40" w:name="Xf80ac6609e0e22fc9dec4d4e849f0b404cb5bbf"/>
      <w:r>
        <w:t xml:space="preserve">8. Cross-platform &amp; offline matrix</w:t>
      </w:r>
      <w:bookmarkEnd w:id="40"/>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Surface</w:t>
            </w:r>
          </w:p>
        </w:tc>
        <w:tc>
          <w:tcPr>
            <w:tcBorders>
              <w:bottom w:val="single"/>
            </w:tcBorders>
            <w:vAlign w:val="bottom"/>
          </w:tcPr>
          <w:p>
            <w:pPr>
              <w:pStyle w:val="Compact"/>
              <w:jc w:val="left"/>
            </w:pPr>
            <w:r>
              <w:t xml:space="preserve">Desktop (admin)</w:t>
            </w:r>
          </w:p>
        </w:tc>
        <w:tc>
          <w:tcPr>
            <w:tcBorders>
              <w:bottom w:val="single"/>
            </w:tcBorders>
            <w:vAlign w:val="bottom"/>
          </w:tcPr>
          <w:p>
            <w:pPr>
              <w:pStyle w:val="Compact"/>
              <w:jc w:val="left"/>
            </w:pPr>
            <w:r>
              <w:t xml:space="preserve">Android Chrome (operator)</w:t>
            </w:r>
          </w:p>
        </w:tc>
        <w:tc>
          <w:tcPr>
            <w:tcBorders>
              <w:bottom w:val="single"/>
            </w:tcBorders>
            <w:vAlign w:val="bottom"/>
          </w:tcPr>
          <w:p>
            <w:pPr>
              <w:pStyle w:val="Compact"/>
              <w:jc w:val="left"/>
            </w:pPr>
            <w:r>
              <w:t xml:space="preserve">iOS Safari/PWA (operator)</w:t>
            </w:r>
          </w:p>
        </w:tc>
        <w:tc>
          <w:tcPr>
            <w:tcBorders>
              <w:bottom w:val="single"/>
            </w:tcBorders>
            <w:vAlign w:val="bottom"/>
          </w:tcPr>
          <w:p>
            <w:pPr>
              <w:pStyle w:val="Compact"/>
              <w:jc w:val="left"/>
            </w:pPr>
            <w:r>
              <w:t xml:space="preserve">Offline</w:t>
            </w:r>
          </w:p>
        </w:tc>
      </w:tr>
      <w:tr>
        <w:tc>
          <w:p>
            <w:pPr>
              <w:pStyle w:val="Compact"/>
              <w:jc w:val="left"/>
            </w:pPr>
            <w:r>
              <w:t xml:space="preserve">Auth/session</w:t>
            </w:r>
          </w:p>
        </w:tc>
        <w:tc>
          <w:p>
            <w:pPr>
              <w:pStyle w:val="Compact"/>
              <w:jc w:val="left"/>
            </w:pPr>
            <w:r>
              <w:t xml:space="preserve">✅ edge+route auth; 🟡 no expiry UX (U2)</w:t>
            </w:r>
          </w:p>
        </w:tc>
        <w:tc>
          <w:p>
            <w:pPr>
              <w:pStyle w:val="Compact"/>
              <w:jc w:val="left"/>
            </w:pPr>
            <w:r>
              <w:t xml:space="preserve">🟡 same</w:t>
            </w:r>
          </w:p>
        </w:tc>
        <w:tc>
          <w:p>
            <w:pPr>
              <w:pStyle w:val="Compact"/>
              <w:jc w:val="left"/>
            </w:pPr>
            <w:r>
              <w:t xml:space="preserve">🟡 same</w:t>
            </w:r>
          </w:p>
        </w:tc>
        <w:tc>
          <w:p>
            <w:pPr>
              <w:pStyle w:val="Compact"/>
              <w:jc w:val="left"/>
            </w:pPr>
            <w:r>
              <w:t xml:space="preserve">🟡 401 on replay reads as terminal-failed, mislabeled</w:t>
            </w:r>
          </w:p>
        </w:tc>
      </w:tr>
      <w:tr>
        <w:tc>
          <w:p>
            <w:pPr>
              <w:pStyle w:val="Compact"/>
              <w:jc w:val="left"/>
            </w:pPr>
            <w:r>
              <w:t xml:space="preserve">Daily check</w:t>
            </w:r>
          </w:p>
        </w:tc>
        <w:tc>
          <w:p>
            <w:pPr>
              <w:pStyle w:val="Compact"/>
              <w:jc w:val="left"/>
            </w:pPr>
            <w:r>
              <w:t xml:space="preserve">✅</w:t>
            </w:r>
          </w:p>
        </w:tc>
        <w:tc>
          <w:p>
            <w:pPr>
              <w:pStyle w:val="Compact"/>
              <w:jc w:val="left"/>
            </w:pPr>
            <w:r>
              <w:t xml:space="preserve">✅</w:t>
            </w:r>
          </w:p>
        </w:tc>
        <w:tc>
          <w:p>
            <w:pPr>
              <w:pStyle w:val="Compact"/>
              <w:jc w:val="left"/>
            </w:pPr>
            <w:r>
              <w:t xml:space="preserve">🟡 notch overlap (O3)</w:t>
            </w:r>
          </w:p>
        </w:tc>
        <w:tc>
          <w:p>
            <w:pPr>
              <w:pStyle w:val="Compact"/>
              <w:jc w:val="left"/>
            </w:pPr>
            <w:r>
              <w:t xml:space="preserve">✅ queues (but no idempotency-key online, C9)</w:t>
            </w:r>
          </w:p>
        </w:tc>
      </w:tr>
      <w:tr>
        <w:tc>
          <w:p>
            <w:pPr>
              <w:pStyle w:val="Compact"/>
              <w:jc w:val="left"/>
            </w:pPr>
            <w:r>
              <w:t xml:space="preserve">Check in/out + scan</w:t>
            </w:r>
          </w:p>
        </w:tc>
        <w:tc>
          <w:p>
            <w:pPr>
              <w:pStyle w:val="Compact"/>
              <w:jc w:val="left"/>
            </w:pPr>
            <w:r>
              <w:t xml:space="preserve">✅ (USB/manual)</w:t>
            </w:r>
          </w:p>
        </w:tc>
        <w:tc>
          <w:p>
            <w:pPr>
              <w:pStyle w:val="Compact"/>
              <w:jc w:val="left"/>
            </w:pPr>
            <w:r>
              <w:t xml:space="preserve">🟡 still-frame scan only (O4)</w:t>
            </w:r>
          </w:p>
        </w:tc>
        <w:tc>
          <w:p>
            <w:pPr>
              <w:pStyle w:val="Compact"/>
              <w:jc w:val="left"/>
            </w:pPr>
            <w:r>
              <w:t xml:space="preserve">🟡 still-frame + notch</w:t>
            </w:r>
          </w:p>
        </w:tc>
        <w:tc>
          <w:p>
            <w:pPr>
              <w:pStyle w:val="Compact"/>
              <w:jc w:val="left"/>
            </w:pPr>
            <w:r>
              <w:t xml:space="preserve">✅ durable queue</w:t>
            </w:r>
          </w:p>
        </w:tc>
      </w:tr>
      <w:tr>
        <w:tc>
          <w:p>
            <w:pPr>
              <w:pStyle w:val="Compact"/>
              <w:jc w:val="left"/>
            </w:pPr>
            <w:r>
              <w:t xml:space="preserve">Photos</w:t>
            </w:r>
          </w:p>
        </w:tc>
        <w:tc>
          <w:p>
            <w:pPr>
              <w:pStyle w:val="Compact"/>
              <w:jc w:val="left"/>
            </w:pPr>
            <w:r>
              <w:t xml:space="preserve">⛔ none (O1)</w:t>
            </w:r>
          </w:p>
        </w:tc>
        <w:tc>
          <w:p>
            <w:pPr>
              <w:pStyle w:val="Compact"/>
              <w:jc w:val="left"/>
            </w:pPr>
            <w:r>
              <w:t xml:space="preserve">⛔ none</w:t>
            </w:r>
          </w:p>
        </w:tc>
        <w:tc>
          <w:p>
            <w:pPr>
              <w:pStyle w:val="Compact"/>
              <w:jc w:val="left"/>
            </w:pPr>
            <w:r>
              <w:t xml:space="preserve">⛔ none</w:t>
            </w:r>
          </w:p>
        </w:tc>
        <w:tc>
          <w:p>
            <w:pPr>
              <w:pStyle w:val="Compact"/>
              <w:jc w:val="left"/>
            </w:pPr>
            <w:r>
              <w:t xml:space="preserve">⛔ queue can't carry blobs</w:t>
            </w:r>
          </w:p>
        </w:tc>
      </w:tr>
      <w:tr>
        <w:tc>
          <w:p>
            <w:pPr>
              <w:pStyle w:val="Compact"/>
              <w:jc w:val="left"/>
            </w:pPr>
            <w:r>
              <w:t xml:space="preserve">Transfers</w:t>
            </w:r>
          </w:p>
        </w:tc>
        <w:tc>
          <w:p>
            <w:pPr>
              <w:pStyle w:val="Compact"/>
              <w:jc w:val="left"/>
            </w:pPr>
            <w:r>
              <w:t xml:space="preserve">✅</w:t>
            </w:r>
          </w:p>
        </w:tc>
        <w:tc>
          <w:p>
            <w:pPr>
              <w:pStyle w:val="Compact"/>
              <w:jc w:val="left"/>
            </w:pPr>
            <w:r>
              <w:t xml:space="preserve">🟡 respond/cancel bypass queue (O2)</w:t>
            </w:r>
          </w:p>
        </w:tc>
        <w:tc>
          <w:p>
            <w:pPr>
              <w:pStyle w:val="Compact"/>
              <w:jc w:val="left"/>
            </w:pPr>
            <w:r>
              <w:t xml:space="preserve">🟡 same</w:t>
            </w:r>
          </w:p>
        </w:tc>
        <w:tc>
          <w:p>
            <w:pPr>
              <w:pStyle w:val="Compact"/>
              <w:jc w:val="left"/>
            </w:pPr>
            <w:r>
              <w:t xml:space="preserve">🟠 partial — some paths lost offline</w:t>
            </w:r>
          </w:p>
        </w:tc>
      </w:tr>
      <w:tr>
        <w:tc>
          <w:p>
            <w:pPr>
              <w:pStyle w:val="Compact"/>
              <w:jc w:val="left"/>
            </w:pPr>
            <w:r>
              <w:t xml:space="preserve">Admin dashboard/CRUD</w:t>
            </w:r>
          </w:p>
        </w:tc>
        <w:tc>
          <w:p>
            <w:pPr>
              <w:pStyle w:val="Compact"/>
              <w:jc w:val="left"/>
            </w:pPr>
            <w:r>
              <w:t xml:space="preserve">🟡 stubs (U1), no feeds (U5), mass-assign (S2)</w:t>
            </w:r>
          </w:p>
        </w:tc>
        <w:tc>
          <w:p>
            <w:pPr>
              <w:pStyle w:val="Compact"/>
              <w:jc w:val="left"/>
            </w:pPr>
            <w:r>
              <w:t xml:space="preserve">n/a (desktop/iPad)</w:t>
            </w:r>
          </w:p>
        </w:tc>
        <w:tc>
          <w:p>
            <w:pPr>
              <w:pStyle w:val="Compact"/>
              <w:jc w:val="left"/>
            </w:pPr>
            <w:r>
              <w:t xml:space="preserve">n/a</w:t>
            </w:r>
          </w:p>
        </w:tc>
        <w:tc>
          <w:p>
            <w:pPr>
              <w:pStyle w:val="Compact"/>
              <w:jc w:val="left"/>
            </w:pPr>
            <w:r>
              <w:t xml:space="preserve">⛔ admin is online-only by design</w:t>
            </w:r>
          </w:p>
        </w:tc>
      </w:tr>
      <w:tr>
        <w:tc>
          <w:p>
            <w:pPr>
              <w:pStyle w:val="Compact"/>
              <w:jc w:val="left"/>
            </w:pPr>
            <w:r>
              <w:t xml:space="preserve">Conflict handling</w:t>
            </w:r>
          </w:p>
        </w:tc>
        <w:tc>
          <w:p>
            <w:pPr>
              <w:pStyle w:val="Compact"/>
              <w:jc w:val="left"/>
            </w:pPr>
            <w:r>
              <w:t xml:space="preserve">⚪ bulk-dismiss only (O5)</w:t>
            </w:r>
          </w:p>
        </w:tc>
        <w:tc>
          <w:p>
            <w:pPr>
              <w:pStyle w:val="Compact"/>
              <w:jc w:val="left"/>
            </w:pPr>
            <w:r>
              <w:t xml:space="preserve">⚪ same</w:t>
            </w:r>
          </w:p>
        </w:tc>
        <w:tc>
          <w:p>
            <w:pPr>
              <w:pStyle w:val="Compact"/>
              <w:jc w:val="left"/>
            </w:pPr>
            <w:r>
              <w:t xml:space="preserve">⚪ same</w:t>
            </w:r>
          </w:p>
        </w:tc>
        <w:tc>
          <w:p>
            <w:pPr>
              <w:pStyle w:val="Compact"/>
              <w:jc w:val="left"/>
            </w:pPr>
            <w:r>
              <w:t xml:space="preserve">🟠 no per-item resolution</w:t>
            </w:r>
          </w:p>
        </w:tc>
      </w:tr>
    </w:tbl>
    <w:p>
      <w:pPr>
        <w:pStyle w:val="BodyText"/>
      </w:pPr>
      <w:r>
        <w:rPr>
          <w:b/>
        </w:rPr>
        <w:t xml:space="preserve">Needs a real-device pass</w:t>
      </w:r>
      <w:r>
        <w:t xml:space="preserve"> </w:t>
      </w:r>
      <w:r>
        <w:t xml:space="preserve">(cannot be confirmed from code/staging): service-worker cold-offline launch, the terminal-failure "needs attention" path end-to-end, and two-device same-unit conflict. These should be a checklist item before any field pilot.</w:t>
      </w:r>
    </w:p>
    <w:p>
      <w:r>
        <w:pict>
          <v:rect style="width:0;height:1.5pt" o:hralign="center" o:hrstd="t" o:hr="t"/>
        </w:pict>
      </w:r>
    </w:p>
    <w:p>
      <w:pPr>
        <w:pStyle w:val="Heading2"/>
      </w:pPr>
      <w:bookmarkStart w:id="41" w:name="X5f874f6c8cd4259bccdd9829f16878bafa60ff0"/>
      <w:r>
        <w:t xml:space="preserve">9. Forward roadmap</w:t>
      </w:r>
      <w:bookmarkEnd w:id="41"/>
    </w:p>
    <w:p>
      <w:pPr>
        <w:pStyle w:val="FirstParagraph"/>
      </w:pPr>
      <w:r>
        <w:t xml:space="preserve">Sequenced for dependency and risk, not just feature value. Each block is shippable and independently deployable per the</w:t>
      </w:r>
      <w:r>
        <w:t xml:space="preserve"> </w:t>
      </w:r>
      <w:r>
        <w:rPr>
          <w:rStyle w:val="VerbatimChar"/>
        </w:rPr>
        <w:t xml:space="preserve">CLAUDE.md</w:t>
      </w:r>
      <w:r>
        <w:t xml:space="preserve"> </w:t>
      </w:r>
      <w:r>
        <w:t xml:space="preserve">PR→staging flow. I've split the PRD's Wave 2 into a security-first sub-block because several items are exploitable today and shouldn't wait behind feature work.</w:t>
      </w:r>
    </w:p>
    <w:p>
      <w:pPr>
        <w:pStyle w:val="Heading3"/>
      </w:pPr>
      <w:bookmarkStart w:id="42" w:name="Xf427da3a697a404daba5e1b0f2d2c3bdfa49418"/>
      <w:r>
        <w:t xml:space="preserve">Wave 1.5 — Hotfix &amp; cleanup (≈1 day, do immediately)</w:t>
      </w:r>
      <w:bookmarkEnd w:id="42"/>
    </w:p>
    <w:p>
      <w:pPr>
        <w:pStyle w:val="FirstParagraph"/>
      </w:pPr>
      <w:r>
        <w:t xml:space="preserve">The smallest high-confidence batch. All are confirmed and low-risk.</w:t>
      </w:r>
    </w:p>
    <w:p>
      <w:pPr>
        <w:numPr>
          <w:ilvl w:val="0"/>
          <w:numId w:val="1010"/>
        </w:numPr>
        <w:pStyle w:val="Compact"/>
      </w:pPr>
      <w:r>
        <w:rPr>
          <w:b/>
        </w:rPr>
        <w:t xml:space="preserve">C4</w:t>
      </w:r>
      <w:r>
        <w:t xml:space="preserve"> </w:t>
      </w:r>
      <w:r>
        <w:t xml:space="preserve">— render the transfer line's quantity in the consumable transfer banner (Punch #2). ~1 line + a type field.</w:t>
      </w:r>
    </w:p>
    <w:p>
      <w:pPr>
        <w:numPr>
          <w:ilvl w:val="0"/>
          <w:numId w:val="1010"/>
        </w:numPr>
        <w:pStyle w:val="Compact"/>
      </w:pPr>
      <w:r>
        <w:rPr>
          <w:b/>
        </w:rPr>
        <w:t xml:space="preserve">C2</w:t>
      </w:r>
      <w:r>
        <w:t xml:space="preserve"> </w:t>
      </w:r>
      <w:r>
        <w:t xml:space="preserve">— delete</w:t>
      </w:r>
      <w:r>
        <w:t xml:space="preserve"> </w:t>
      </w:r>
      <w:r>
        <w:rPr>
          <w:rStyle w:val="VerbatimChar"/>
        </w:rPr>
        <w:t xml:space="preserve">transfers/[id]/[action]/route.ts</w:t>
      </w:r>
      <w:r>
        <w:t xml:space="preserve"> </w:t>
      </w:r>
      <w:r>
        <w:t xml:space="preserve">(dead, divergent). Add a one-line test asserting the static handlers run.</w:t>
      </w:r>
    </w:p>
    <w:p>
      <w:pPr>
        <w:numPr>
          <w:ilvl w:val="0"/>
          <w:numId w:val="1010"/>
        </w:numPr>
        <w:pStyle w:val="Compact"/>
      </w:pPr>
      <w:r>
        <w:rPr>
          <w:b/>
        </w:rPr>
        <w:t xml:space="preserve">W4</w:t>
      </w:r>
      <w:r>
        <w:t xml:space="preserve"> </w:t>
      </w:r>
      <w:r>
        <w:t xml:space="preserve">— archive the ~13 superseded docs to</w:t>
      </w:r>
      <w:r>
        <w:t xml:space="preserve"> </w:t>
      </w:r>
      <w:r>
        <w:rPr>
          <w:rStyle w:val="VerbatimChar"/>
        </w:rPr>
        <w:t xml:space="preserve">docs/archive/</w:t>
      </w:r>
      <w:r>
        <w:t xml:space="preserve">; correct the PRD's stale §3.1/§5 entries (mark #1, #5 fixed).</w:t>
      </w:r>
    </w:p>
    <w:p>
      <w:pPr>
        <w:numPr>
          <w:ilvl w:val="0"/>
          <w:numId w:val="1010"/>
        </w:numPr>
        <w:pStyle w:val="Compact"/>
      </w:pPr>
      <w:r>
        <w:rPr>
          <w:b/>
        </w:rPr>
        <w:t xml:space="preserve">O7</w:t>
      </w:r>
      <w:r>
        <w:t xml:space="preserve"> </w:t>
      </w:r>
      <w:r>
        <w:t xml:space="preserve">— settle odometer units (mi vs km) and label explicitly before the mileage trigger is built on top of it.</w:t>
      </w:r>
    </w:p>
    <w:p>
      <w:pPr>
        <w:pStyle w:val="FirstParagraph"/>
      </w:pPr>
      <w:r>
        <w:rPr>
          <w:i/>
        </w:rPr>
        <w:t xml:space="preserve">Exit:</w:t>
      </w:r>
      <w:r>
        <w:t xml:space="preserve"> </w:t>
      </w:r>
      <w:r>
        <w:t xml:space="preserve">clean working tree, one transfer handler each, docs reconciled, no known stale "fix me" items left.</w:t>
      </w:r>
    </w:p>
    <w:p>
      <w:pPr>
        <w:pStyle w:val="Heading3"/>
      </w:pPr>
      <w:bookmarkStart w:id="43" w:name="Xae31148f2997af1e1370e54a205ef71bcfcba35"/>
      <w:r>
        <w:t xml:space="preserve">Wave 2A — Security hardening (≈3–5 days, before more features)</w:t>
      </w:r>
      <w:bookmarkEnd w:id="43"/>
    </w:p>
    <w:p>
      <w:pPr>
        <w:pStyle w:val="FirstParagraph"/>
      </w:pPr>
      <w:r>
        <w:t xml:space="preserve">These are the items an attacker or a deactivated insider could use today.</w:t>
      </w:r>
    </w:p>
    <w:p>
      <w:pPr>
        <w:numPr>
          <w:ilvl w:val="0"/>
          <w:numId w:val="1011"/>
        </w:numPr>
        <w:pStyle w:val="Compact"/>
      </w:pPr>
      <w:r>
        <w:rPr>
          <w:b/>
        </w:rPr>
        <w:t xml:space="preserve">S1</w:t>
      </w:r>
      <w:r>
        <w:t xml:space="preserve"> </w:t>
      </w:r>
      <w:r>
        <w:t xml:space="preserve">— CSPRNG invite tokens + rate-limit</w:t>
      </w:r>
      <w:r>
        <w:t xml:space="preserve"> </w:t>
      </w:r>
      <w:r>
        <w:rPr>
          <w:rStyle w:val="VerbatimChar"/>
        </w:rPr>
        <w:t xml:space="preserve">invite/validate|complete</w:t>
      </w:r>
      <w:r>
        <w:t xml:space="preserve"> </w:t>
      </w:r>
      <w:r>
        <w:t xml:space="preserve">+ conditional-update TOCTOU fix.</w:t>
      </w:r>
      <w:r>
        <w:t xml:space="preserve"> </w:t>
      </w:r>
      <w:r>
        <w:rPr>
          <w:i/>
        </w:rPr>
        <w:t xml:space="preserve">(Highest priority — admin account minting.)</w:t>
      </w:r>
    </w:p>
    <w:p>
      <w:pPr>
        <w:numPr>
          <w:ilvl w:val="0"/>
          <w:numId w:val="1011"/>
        </w:numPr>
        <w:pStyle w:val="Compact"/>
      </w:pPr>
      <w:r>
        <w:rPr>
          <w:b/>
        </w:rPr>
        <w:t xml:space="preserve">S2</w:t>
      </w:r>
      <w:r>
        <w:t xml:space="preserve"> </w:t>
      </w:r>
      <w:r>
        <w:t xml:space="preserve">— zod + field whitelist + try/catch on</w:t>
      </w:r>
      <w:r>
        <w:t xml:space="preserve"> </w:t>
      </w:r>
      <w:r>
        <w:rPr>
          <w:rStyle w:val="VerbatimChar"/>
        </w:rPr>
        <w:t xml:space="preserve">vehicles/[id]</w:t>
      </w:r>
      <w:r>
        <w:t xml:space="preserve">,</w:t>
      </w:r>
      <w:r>
        <w:t xml:space="preserve"> </w:t>
      </w:r>
      <w:r>
        <w:rPr>
          <w:rStyle w:val="VerbatimChar"/>
        </w:rPr>
        <w:t xml:space="preserve">maintenance/[id]</w:t>
      </w:r>
      <w:r>
        <w:t xml:space="preserve">,</w:t>
      </w:r>
      <w:r>
        <w:t xml:space="preserve"> </w:t>
      </w:r>
      <w:r>
        <w:rPr>
          <w:rStyle w:val="VerbatimChar"/>
        </w:rPr>
        <w:t xml:space="preserve">inventory/[id]</w:t>
      </w:r>
      <w:r>
        <w:t xml:space="preserve"> </w:t>
      </w:r>
      <w:r>
        <w:t xml:space="preserve">PATCH.</w:t>
      </w:r>
    </w:p>
    <w:p>
      <w:pPr>
        <w:numPr>
          <w:ilvl w:val="0"/>
          <w:numId w:val="1011"/>
        </w:numPr>
        <w:pStyle w:val="Compact"/>
      </w:pPr>
      <w:r>
        <w:rPr>
          <w:b/>
        </w:rPr>
        <w:t xml:space="preserve">S4</w:t>
      </w:r>
      <w:r>
        <w:t xml:space="preserve"> </w:t>
      </w:r>
      <w:r>
        <w:t xml:space="preserve">— gate seeding to non-prod; randomize the admin password; force first-login change.</w:t>
      </w:r>
    </w:p>
    <w:p>
      <w:pPr>
        <w:numPr>
          <w:ilvl w:val="0"/>
          <w:numId w:val="1011"/>
        </w:numPr>
        <w:pStyle w:val="Compact"/>
      </w:pPr>
      <w:r>
        <w:rPr>
          <w:b/>
        </w:rPr>
        <w:t xml:space="preserve">S5</w:t>
      </w:r>
      <w:r>
        <w:t xml:space="preserve"> </w:t>
      </w:r>
      <w:r>
        <w:t xml:space="preserve">— role-aware</w:t>
      </w:r>
      <w:r>
        <w:t xml:space="preserve"> </w:t>
      </w:r>
      <w:r>
        <w:rPr>
          <w:rStyle w:val="VerbatimChar"/>
        </w:rPr>
        <w:t xml:space="preserve">select</w:t>
      </w:r>
      <w:r>
        <w:t xml:space="preserve"> </w:t>
      </w:r>
      <w:r>
        <w:t xml:space="preserve">so operators never receive cost fields.</w:t>
      </w:r>
    </w:p>
    <w:p>
      <w:pPr>
        <w:numPr>
          <w:ilvl w:val="0"/>
          <w:numId w:val="1011"/>
        </w:numPr>
        <w:pStyle w:val="Compact"/>
      </w:pPr>
      <w:r>
        <w:rPr>
          <w:b/>
        </w:rPr>
        <w:t xml:space="preserve">S7</w:t>
      </w:r>
      <w:r>
        <w:t xml:space="preserve"> </w:t>
      </w:r>
      <w:r>
        <w:t xml:space="preserve">— HTML-escape all email template inputs.</w:t>
      </w:r>
    </w:p>
    <w:p>
      <w:pPr>
        <w:numPr>
          <w:ilvl w:val="0"/>
          <w:numId w:val="1011"/>
        </w:numPr>
        <w:pStyle w:val="Compact"/>
      </w:pPr>
      <w:r>
        <w:rPr>
          <w:b/>
        </w:rPr>
        <w:t xml:space="preserve">C1</w:t>
      </w:r>
      <w:r>
        <w:t xml:space="preserve"> </w:t>
      </w:r>
      <w:r>
        <w:t xml:space="preserve">— wrap transfer accept/decline in</w:t>
      </w:r>
      <w:r>
        <w:t xml:space="preserve"> </w:t>
      </w:r>
      <w:r>
        <w:rPr>
          <w:rStyle w:val="VerbatimChar"/>
        </w:rPr>
        <w:t xml:space="preserve">withIdempotency</w:t>
      </w:r>
      <w:r>
        <w:t xml:space="preserve">.</w:t>
      </w:r>
    </w:p>
    <w:p>
      <w:pPr>
        <w:pStyle w:val="FirstParagraph"/>
      </w:pPr>
      <w:r>
        <w:rPr>
          <w:i/>
        </w:rPr>
        <w:t xml:space="preserve">Exit:</w:t>
      </w:r>
      <w:r>
        <w:t xml:space="preserve"> </w:t>
      </w:r>
      <w:r>
        <w:t xml:space="preserve">no public endpoint can mint privilege; no edit route is mass-assignable; cost data is admin-only; replays are deduped on every inventory-moving route.</w:t>
      </w:r>
    </w:p>
    <w:p>
      <w:pPr>
        <w:pStyle w:val="Heading3"/>
      </w:pPr>
      <w:bookmarkStart w:id="44" w:name="X873831cdeb1aa9816343692757bc39c1f3f4254"/>
      <w:r>
        <w:t xml:space="preserve">Wave 2B — Correctness &amp; the consumable model (≈1 week)</w:t>
      </w:r>
      <w:bookmarkEnd w:id="44"/>
    </w:p>
    <w:p>
      <w:pPr>
        <w:numPr>
          <w:ilvl w:val="0"/>
          <w:numId w:val="1012"/>
        </w:numPr>
        <w:pStyle w:val="Compact"/>
      </w:pPr>
      <w:r>
        <w:rPr>
          <w:b/>
        </w:rPr>
        <w:t xml:space="preserve">C3</w:t>
      </w:r>
      <w:r>
        <w:t xml:space="preserve"> </w:t>
      </w:r>
      <w:r>
        <w:t xml:space="preserve">— decide the consumable model (recommend pure counts) and apply it consistently across checkout, return, transfer, disposition, and</w:t>
      </w:r>
      <w:r>
        <w:t xml:space="preserve"> </w:t>
      </w:r>
      <w:r>
        <w:rPr>
          <w:b/>
        </w:rPr>
        <w:t xml:space="preserve">kit-add</w:t>
      </w:r>
      <w:r>
        <w:t xml:space="preserve"> </w:t>
      </w:r>
      <w:r>
        <w:t xml:space="preserve">(unblocks Punch #3). Add an availability guard at kit/deployment creation.</w:t>
      </w:r>
    </w:p>
    <w:p>
      <w:pPr>
        <w:numPr>
          <w:ilvl w:val="0"/>
          <w:numId w:val="1012"/>
        </w:numPr>
        <w:pStyle w:val="Compact"/>
      </w:pPr>
      <w:r>
        <w:rPr>
          <w:b/>
        </w:rPr>
        <w:t xml:space="preserve">C5/C8</w:t>
      </w:r>
      <w:r>
        <w:t xml:space="preserve"> </w:t>
      </w:r>
      <w:r>
        <w:t xml:space="preserve">— unify the two "needs maintenance" paths; track which units a rig holds so returns/dispositions flip the right ones.</w:t>
      </w:r>
    </w:p>
    <w:p>
      <w:pPr>
        <w:numPr>
          <w:ilvl w:val="0"/>
          <w:numId w:val="1012"/>
        </w:numPr>
        <w:pStyle w:val="Compact"/>
      </w:pPr>
      <w:r>
        <w:rPr>
          <w:b/>
        </w:rPr>
        <w:t xml:space="preserve">C9</w:t>
      </w:r>
      <w:r>
        <w:t xml:space="preserve"> </w:t>
      </w:r>
      <w:r>
        <w:t xml:space="preserve">— route daily-check through the unified</w:t>
      </w:r>
      <w:r>
        <w:t xml:space="preserve"> </w:t>
      </w:r>
      <w:r>
        <w:rPr>
          <w:rStyle w:val="VerbatimChar"/>
        </w:rPr>
        <w:t xml:space="preserve">mutate()</w:t>
      </w:r>
      <w:r>
        <w:t xml:space="preserve"> </w:t>
      </w:r>
      <w:r>
        <w:t xml:space="preserve">pipeline.</w:t>
      </w:r>
    </w:p>
    <w:p>
      <w:pPr>
        <w:numPr>
          <w:ilvl w:val="0"/>
          <w:numId w:val="1012"/>
        </w:numPr>
        <w:pStyle w:val="Compact"/>
      </w:pPr>
      <w:r>
        <w:rPr>
          <w:b/>
        </w:rPr>
        <w:t xml:space="preserve">C6/C7</w:t>
      </w:r>
      <w:r>
        <w:t xml:space="preserve"> </w:t>
      </w:r>
      <w:r>
        <w:t xml:space="preserve">—</w:t>
      </w:r>
      <w:r>
        <w:t xml:space="preserve"> </w:t>
      </w:r>
      <w:r>
        <w:rPr>
          <w:rStyle w:val="VerbatimChar"/>
        </w:rPr>
        <w:t xml:space="preserve">Alert</w:t>
      </w:r>
      <w:r>
        <w:t xml:space="preserve"> </w:t>
      </w:r>
      <w:r>
        <w:t xml:space="preserve">dedup index + upsert-in-tx; soft-delete consistently and guard FK violations.</w:t>
      </w:r>
    </w:p>
    <w:p>
      <w:pPr>
        <w:numPr>
          <w:ilvl w:val="0"/>
          <w:numId w:val="1012"/>
        </w:numPr>
        <w:pStyle w:val="Compact"/>
      </w:pPr>
      <w:r>
        <w:rPr>
          <w:b/>
        </w:rPr>
        <w:t xml:space="preserve">U7</w:t>
      </w:r>
      <w:r>
        <w:t xml:space="preserve"> </w:t>
      </w:r>
      <w:r>
        <w:t xml:space="preserve">— refetch-after-mutation gaps, stable ordering, richer Pass review, required per-item failing notes.</w:t>
      </w:r>
    </w:p>
    <w:p>
      <w:pPr>
        <w:pStyle w:val="FirstParagraph"/>
      </w:pPr>
      <w:r>
        <w:rPr>
          <w:i/>
        </w:rPr>
        <w:t xml:space="preserve">Exit:</w:t>
      </w:r>
      <w:r>
        <w:t xml:space="preserve"> </w:t>
      </w:r>
      <w:r>
        <w:t xml:space="preserve">consumables are addable and correctly accounted with no double-count or arbitrary-unit-flip; one maintenance path; every panel refreshes after every mutation.</w:t>
      </w:r>
    </w:p>
    <w:p>
      <w:pPr>
        <w:pStyle w:val="Heading3"/>
      </w:pPr>
      <w:bookmarkStart w:id="45" w:name="wave-2c--photos-end-to-end-1-week"/>
      <w:r>
        <w:t xml:space="preserve">Wave 2C — Photos end-to-end (≈1 week)</w:t>
      </w:r>
      <w:bookmarkEnd w:id="45"/>
    </w:p>
    <w:p>
      <w:pPr>
        <w:pStyle w:val="FirstParagraph"/>
      </w:pPr>
      <w:r>
        <w:t xml:space="preserve">The hidden-dependency block; several "done" workflows need it.</w:t>
      </w:r>
    </w:p>
    <w:p>
      <w:pPr>
        <w:numPr>
          <w:ilvl w:val="0"/>
          <w:numId w:val="1013"/>
        </w:numPr>
        <w:pStyle w:val="Compact"/>
      </w:pPr>
      <w:r>
        <w:rPr>
          <w:b/>
        </w:rPr>
        <w:t xml:space="preserve">O1</w:t>
      </w:r>
      <w:r>
        <w:t xml:space="preserve"> </w:t>
      </w:r>
      <w:r>
        <w:t xml:space="preserve">— in-app capture → 1200px/JPEG-85 compression →</w:t>
      </w:r>
      <w:r>
        <w:t xml:space="preserve"> </w:t>
      </w:r>
      <w:r>
        <w:rPr>
          <w:b/>
        </w:rPr>
        <w:t xml:space="preserve">offline blob store</w:t>
      </w:r>
      <w:r>
        <w:t xml:space="preserve"> </w:t>
      </w:r>
      <w:r>
        <w:t xml:space="preserve">(separate from the JSON queue) → signed upload to a</w:t>
      </w:r>
      <w:r>
        <w:t xml:space="preserve"> </w:t>
      </w:r>
      <w:r>
        <w:rPr>
          <w:b/>
        </w:rPr>
        <w:t xml:space="preserve">private Supabase bucket</w:t>
      </w:r>
      <w:r>
        <w:t xml:space="preserve"> </w:t>
      </w:r>
      <w:r>
        <w:t xml:space="preserve">on sync →</w:t>
      </w:r>
      <w:r>
        <w:t xml:space="preserve"> </w:t>
      </w:r>
      <w:r>
        <w:rPr>
          <w:rStyle w:val="VerbatimChar"/>
        </w:rPr>
        <w:t xml:space="preserve">Photo</w:t>
      </w:r>
      <w:r>
        <w:t xml:space="preserve"> </w:t>
      </w:r>
      <w:r>
        <w:t xml:space="preserve">rows with validated URLs (</w:t>
      </w:r>
      <w:r>
        <w:rPr>
          <w:b/>
        </w:rPr>
        <w:t xml:space="preserve">S6</w:t>
      </w:r>
      <w:r>
        <w:t xml:space="preserve">). Enforce damage-photo-required where the spec demands it.</w:t>
      </w:r>
    </w:p>
    <w:p>
      <w:pPr>
        <w:pStyle w:val="FirstParagraph"/>
      </w:pPr>
      <w:r>
        <w:rPr>
          <w:i/>
        </w:rPr>
        <w:t xml:space="preserve">Exit:</w:t>
      </w:r>
      <w:r>
        <w:t xml:space="preserve"> </w:t>
      </w:r>
      <w:r>
        <w:t xml:space="preserve">an operator can attach a damage photo offline and have it arrive privately on sync; admins can view it.</w:t>
      </w:r>
    </w:p>
    <w:p>
      <w:pPr>
        <w:pStyle w:val="Heading3"/>
      </w:pPr>
      <w:bookmarkStart w:id="46" w:name="X25d69e4c3f88cabd6e14bf52576b9ad70ead0e9"/>
      <w:r>
        <w:t xml:space="preserve">Wave 2D — Consistency unification (≈3–5 days, can overlap)</w:t>
      </w:r>
      <w:bookmarkEnd w:id="46"/>
    </w:p>
    <w:p>
      <w:pPr>
        <w:pStyle w:val="FirstParagraph"/>
      </w:pPr>
      <w:r>
        <w:t xml:space="preserve">Implement the §7 blueprint: one mutation pipeline, one vocabulary (promote</w:t>
      </w:r>
      <w:r>
        <w:t xml:space="preserve"> </w:t>
      </w:r>
      <w:r>
        <w:rPr>
          <w:rStyle w:val="VerbatimChar"/>
        </w:rPr>
        <w:t xml:space="preserve">lib/status.ts</w:t>
      </w:r>
      <w:r>
        <w:t xml:space="preserve">, add Prisma enums), one set of primitives (collapse the hand-rolled dialogs/toasts), one "Deployment" noun, and</w:t>
      </w:r>
      <w:r>
        <w:t xml:space="preserve"> </w:t>
      </w:r>
      <w:r>
        <w:rPr>
          <w:b/>
        </w:rPr>
        <w:t xml:space="preserve">U2</w:t>
      </w:r>
      <w:r>
        <w:t xml:space="preserve"> </w:t>
      </w:r>
      <w:r>
        <w:t xml:space="preserve">(session-expiry UX) which falls out of the unified pipeline.</w:t>
      </w:r>
    </w:p>
    <w:p>
      <w:pPr>
        <w:pStyle w:val="BodyText"/>
      </w:pPr>
      <w:r>
        <w:rPr>
          <w:i/>
        </w:rPr>
        <w:t xml:space="preserve">Exit:</w:t>
      </w:r>
      <w:r>
        <w:t xml:space="preserve"> </w:t>
      </w:r>
      <w:r>
        <w:t xml:space="preserve">a new feature can be built by composing existing primitives; no duplicated status maps; no hand-rolled dialogs.</w:t>
      </w:r>
    </w:p>
    <w:p>
      <w:pPr>
        <w:pStyle w:val="Heading3"/>
      </w:pPr>
      <w:bookmarkStart w:id="47" w:name="X4992440058c0e14104f4be97dbbea186f848b07"/>
      <w:r>
        <w:t xml:space="preserve">Wave 3 — Close Phase 2 + production hardening (≈2–3 weeks)</w:t>
      </w:r>
      <w:bookmarkEnd w:id="47"/>
    </w:p>
    <w:p>
      <w:pPr>
        <w:numPr>
          <w:ilvl w:val="0"/>
          <w:numId w:val="1014"/>
        </w:numPr>
        <w:pStyle w:val="Compact"/>
      </w:pPr>
      <w:r>
        <w:rPr>
          <w:b/>
        </w:rPr>
        <w:t xml:space="preserve">Maintenance loop</w:t>
      </w:r>
      <w:r>
        <w:t xml:space="preserve"> </w:t>
      </w:r>
      <w:r>
        <w:t xml:space="preserve">(PRD §11.6): mark-complete → recalc next due → preserve history → spawn next task; daily-check odometer → Due-Soon/Overdue mileage trigger.</w:t>
      </w:r>
    </w:p>
    <w:p>
      <w:pPr>
        <w:numPr>
          <w:ilvl w:val="0"/>
          <w:numId w:val="1014"/>
        </w:numPr>
        <w:pStyle w:val="Compact"/>
      </w:pPr>
      <w:r>
        <w:rPr>
          <w:b/>
        </w:rPr>
        <w:t xml:space="preserve">Notifications dispatcher</w:t>
      </w:r>
      <w:r>
        <w:t xml:space="preserve"> </w:t>
      </w:r>
      <w:r>
        <w:t xml:space="preserve">(§6.3): all six alert types over email + push through one escaped channel,</w:t>
      </w:r>
      <w:r>
        <w:t xml:space="preserve"> </w:t>
      </w:r>
      <w:r>
        <w:rPr>
          <w:i/>
        </w:rPr>
        <w:t xml:space="preserve">including</w:t>
      </w:r>
      <w:r>
        <w:t xml:space="preserve"> </w:t>
      </w:r>
      <w:r>
        <w:t xml:space="preserve">the external maintenance-shop work-order email and the (Phase-3-ready) invoice→processor loop.</w:t>
      </w:r>
    </w:p>
    <w:p>
      <w:pPr>
        <w:numPr>
          <w:ilvl w:val="0"/>
          <w:numId w:val="1014"/>
        </w:numPr>
        <w:pStyle w:val="Compact"/>
      </w:pPr>
      <w:r>
        <w:rPr>
          <w:b/>
        </w:rPr>
        <w:t xml:space="preserve">Admin completeness</w:t>
      </w:r>
      <w:r>
        <w:t xml:space="preserve"> </w:t>
      </w:r>
      <w:r>
        <w:t xml:space="preserve">(U1, U5): build the four stub pages and the dashboard feeds/tables + pinned-alert banner; make stat cards navigate; build the operator dashboard live data (U6).</w:t>
      </w:r>
    </w:p>
    <w:p>
      <w:pPr>
        <w:numPr>
          <w:ilvl w:val="0"/>
          <w:numId w:val="1014"/>
        </w:numPr>
        <w:pStyle w:val="Compact"/>
      </w:pPr>
      <w:r>
        <w:rPr>
          <w:b/>
        </w:rPr>
        <w:t xml:space="preserve">Sessions/devices</w:t>
      </w:r>
      <w:r>
        <w:t xml:space="preserve"> </w:t>
      </w:r>
      <w:r>
        <w:t xml:space="preserve">(S3): trusted-device/session model so deactivate/demote takes effect and sessions can be revoked.</w:t>
      </w:r>
    </w:p>
    <w:p>
      <w:pPr>
        <w:numPr>
          <w:ilvl w:val="0"/>
          <w:numId w:val="1014"/>
        </w:numPr>
        <w:pStyle w:val="Compact"/>
      </w:pPr>
      <w:r>
        <w:rPr>
          <w:b/>
        </w:rPr>
        <w:t xml:space="preserve">Deploy hardening</w:t>
      </w:r>
      <w:r>
        <w:t xml:space="preserve"> </w:t>
      </w:r>
      <w:r>
        <w:t xml:space="preserve">(W1, W2, S8, S9): migrations in the deploy path;</w:t>
      </w:r>
      <w:r>
        <w:t xml:space="preserve"> </w:t>
      </w:r>
      <w:r>
        <w:rPr>
          <w:rStyle w:val="VerbatimChar"/>
        </w:rPr>
        <w:t xml:space="preserve">/api/health</w:t>
      </w:r>
      <w:r>
        <w:t xml:space="preserve"> </w:t>
      </w:r>
      <w:r>
        <w:t xml:space="preserve">+ startup probe; restrict</w:t>
      </w:r>
      <w:r>
        <w:t xml:space="preserve"> </w:t>
      </w:r>
      <w:r>
        <w:rPr>
          <w:rStyle w:val="VerbatimChar"/>
        </w:rPr>
        <w:t xml:space="preserve">serverActions.allowedOrigins</w:t>
      </w:r>
      <w:r>
        <w:t xml:space="preserve">; shared-store rate limiting.</w:t>
      </w:r>
    </w:p>
    <w:p>
      <w:pPr>
        <w:numPr>
          <w:ilvl w:val="0"/>
          <w:numId w:val="1014"/>
        </w:numPr>
        <w:pStyle w:val="Compact"/>
      </w:pPr>
      <w:r>
        <w:rPr>
          <w:b/>
        </w:rPr>
        <w:t xml:space="preserve">Tests</w:t>
      </w:r>
      <w:r>
        <w:t xml:space="preserve"> </w:t>
      </w:r>
      <w:r>
        <w:t xml:space="preserve">(W3): auth first (lockout, expiry/revocation, invite), then transfer/consumable/idempotency integration, then a real-device offline pass.</w:t>
      </w:r>
    </w:p>
    <w:p>
      <w:pPr>
        <w:numPr>
          <w:ilvl w:val="0"/>
          <w:numId w:val="1014"/>
        </w:numPr>
        <w:pStyle w:val="Compact"/>
      </w:pPr>
      <w:r>
        <w:rPr>
          <w:b/>
        </w:rPr>
        <w:t xml:space="preserve">O4/O5/O6</w:t>
      </w:r>
      <w:r>
        <w:t xml:space="preserve">: live camera scanner; per-item conflict-resolution inspector; deterministic dates.</w:t>
      </w:r>
    </w:p>
    <w:p>
      <w:pPr>
        <w:pStyle w:val="FirstParagraph"/>
      </w:pPr>
      <w:r>
        <w:rPr>
          <w:i/>
        </w:rPr>
        <w:t xml:space="preserve">Exit:</w:t>
      </w:r>
      <w:r>
        <w:t xml:space="preserve"> </w:t>
      </w:r>
      <w:r>
        <w:t xml:space="preserve">Phase 2 functionally complete; production-grade auth, deploy, and notifications; meaningful test coverage on the security-critical paths.</w:t>
      </w:r>
    </w:p>
    <w:p>
      <w:pPr>
        <w:pStyle w:val="Heading3"/>
      </w:pPr>
      <w:bookmarkStart w:id="48" w:name="phase-3--scale-capstones-q4-2026"/>
      <w:r>
        <w:t xml:space="preserve">Phase 3 — Scale capstones (Q4 2026)</w:t>
      </w:r>
      <w:bookmarkEnd w:id="48"/>
    </w:p>
    <w:p>
      <w:pPr>
        <w:pStyle w:val="FirstParagraph"/>
      </w:pPr>
      <w:r>
        <w:t xml:space="preserve">In dependency order:</w:t>
      </w:r>
      <w:r>
        <w:t xml:space="preserve"> </w:t>
      </w:r>
      <w:r>
        <w:rPr>
          <w:b/>
        </w:rPr>
        <w:t xml:space="preserve">Deployment Map</w:t>
      </w:r>
      <w:r>
        <w:t xml:space="preserve"> </w:t>
      </w:r>
      <w:r>
        <w:t xml:space="preserve">first (smallest — three GPS fields on</w:t>
      </w:r>
      <w:r>
        <w:t xml:space="preserve"> </w:t>
      </w:r>
      <w:r>
        <w:rPr>
          <w:rStyle w:val="VerbatimChar"/>
        </w:rPr>
        <w:t xml:space="preserve">DailyCheck</w:t>
      </w:r>
      <w:r>
        <w:t xml:space="preserve">, opt-in capture, Mapbox pins) since it reuses the daily-check write you've already hardened; then</w:t>
      </w:r>
      <w:r>
        <w:t xml:space="preserve"> </w:t>
      </w:r>
      <w:r>
        <w:rPr>
          <w:b/>
        </w:rPr>
        <w:t xml:space="preserve">Time-Tracking / Invoicing / Availability</w:t>
      </w:r>
      <w:r>
        <w:t xml:space="preserve"> </w:t>
      </w:r>
      <w:r>
        <w:t xml:space="preserve">(the seven new models, PDF generation, the invoice→processor email reusing the Wave-3 dispatcher); then advanced cost reporting, the QR-only no-app web form, contractor self-onboarding, and the React Native wrapper for app-store distribution.</w:t>
      </w:r>
    </w:p>
    <w:p>
      <w:pPr>
        <w:pStyle w:val="Heading3"/>
      </w:pPr>
      <w:bookmarkStart w:id="49" w:name="roadmap-at-a-glance"/>
      <w:r>
        <w:t xml:space="preserve">Roadmap at a glance</w:t>
      </w:r>
      <w:bookmarkEnd w:id="49"/>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Theme</w:t>
            </w:r>
          </w:p>
        </w:tc>
        <w:tc>
          <w:tcPr>
            <w:tcBorders>
              <w:bottom w:val="single"/>
            </w:tcBorders>
            <w:vAlign w:val="bottom"/>
          </w:tcPr>
          <w:p>
            <w:pPr>
              <w:pStyle w:val="Compact"/>
              <w:jc w:val="left"/>
            </w:pPr>
            <w:r>
              <w:t xml:space="preserve">Rough effort</w:t>
            </w:r>
          </w:p>
        </w:tc>
        <w:tc>
          <w:tcPr>
            <w:tcBorders>
              <w:bottom w:val="single"/>
            </w:tcBorders>
            <w:vAlign w:val="bottom"/>
          </w:tcPr>
          <w:p>
            <w:pPr>
              <w:pStyle w:val="Compact"/>
              <w:jc w:val="left"/>
            </w:pPr>
            <w:r>
              <w:t xml:space="preserve">Gate to start</w:t>
            </w:r>
          </w:p>
        </w:tc>
      </w:tr>
      <w:tr>
        <w:tc>
          <w:p>
            <w:pPr>
              <w:pStyle w:val="Compact"/>
              <w:jc w:val="left"/>
            </w:pPr>
            <w:r>
              <w:t xml:space="preserve">Wave 1.5</w:t>
            </w:r>
          </w:p>
        </w:tc>
        <w:tc>
          <w:p>
            <w:pPr>
              <w:pStyle w:val="Compact"/>
              <w:jc w:val="left"/>
            </w:pPr>
            <w:r>
              <w:t xml:space="preserve">Hotfix &amp; cleanup</w:t>
            </w:r>
          </w:p>
        </w:tc>
        <w:tc>
          <w:p>
            <w:pPr>
              <w:pStyle w:val="Compact"/>
              <w:jc w:val="left"/>
            </w:pPr>
            <w:r>
              <w:t xml:space="preserve">~1 day</w:t>
            </w:r>
          </w:p>
        </w:tc>
        <w:tc>
          <w:p>
            <w:pPr>
              <w:pStyle w:val="Compact"/>
              <w:jc w:val="left"/>
            </w:pPr>
            <w:r>
              <w:t xml:space="preserve">now</w:t>
            </w:r>
          </w:p>
        </w:tc>
      </w:tr>
      <w:tr>
        <w:tc>
          <w:p>
            <w:pPr>
              <w:pStyle w:val="Compact"/>
              <w:jc w:val="left"/>
            </w:pPr>
            <w:r>
              <w:t xml:space="preserve">Wave 2A</w:t>
            </w:r>
          </w:p>
        </w:tc>
        <w:tc>
          <w:p>
            <w:pPr>
              <w:pStyle w:val="Compact"/>
              <w:jc w:val="left"/>
            </w:pPr>
            <w:r>
              <w:t xml:space="preserve">Security hardening</w:t>
            </w:r>
          </w:p>
        </w:tc>
        <w:tc>
          <w:p>
            <w:pPr>
              <w:pStyle w:val="Compact"/>
              <w:jc w:val="left"/>
            </w:pPr>
            <w:r>
              <w:t xml:space="preserve">3–5 days</w:t>
            </w:r>
          </w:p>
        </w:tc>
        <w:tc>
          <w:p>
            <w:pPr>
              <w:pStyle w:val="Compact"/>
              <w:jc w:val="left"/>
            </w:pPr>
            <w:r>
              <w:t xml:space="preserve">now (parallel to 1.5)</w:t>
            </w:r>
          </w:p>
        </w:tc>
      </w:tr>
      <w:tr>
        <w:tc>
          <w:p>
            <w:pPr>
              <w:pStyle w:val="Compact"/>
              <w:jc w:val="left"/>
            </w:pPr>
            <w:r>
              <w:t xml:space="preserve">Wave 2B</w:t>
            </w:r>
          </w:p>
        </w:tc>
        <w:tc>
          <w:p>
            <w:pPr>
              <w:pStyle w:val="Compact"/>
              <w:jc w:val="left"/>
            </w:pPr>
            <w:r>
              <w:t xml:space="preserve">Correctness + consumables</w:t>
            </w:r>
          </w:p>
        </w:tc>
        <w:tc>
          <w:p>
            <w:pPr>
              <w:pStyle w:val="Compact"/>
              <w:jc w:val="left"/>
            </w:pPr>
            <w:r>
              <w:t xml:space="preserve">~1 week</w:t>
            </w:r>
          </w:p>
        </w:tc>
        <w:tc>
          <w:p>
            <w:pPr>
              <w:pStyle w:val="Compact"/>
              <w:jc w:val="left"/>
            </w:pPr>
            <w:r>
              <w:t xml:space="preserve">after 2A</w:t>
            </w:r>
          </w:p>
        </w:tc>
      </w:tr>
      <w:tr>
        <w:tc>
          <w:p>
            <w:pPr>
              <w:pStyle w:val="Compact"/>
              <w:jc w:val="left"/>
            </w:pPr>
            <w:r>
              <w:t xml:space="preserve">Wave 2C</w:t>
            </w:r>
          </w:p>
        </w:tc>
        <w:tc>
          <w:p>
            <w:pPr>
              <w:pStyle w:val="Compact"/>
              <w:jc w:val="left"/>
            </w:pPr>
            <w:r>
              <w:t xml:space="preserve">Photos end-to-end</w:t>
            </w:r>
          </w:p>
        </w:tc>
        <w:tc>
          <w:p>
            <w:pPr>
              <w:pStyle w:val="Compact"/>
              <w:jc w:val="left"/>
            </w:pPr>
            <w:r>
              <w:t xml:space="preserve">~1 week</w:t>
            </w:r>
          </w:p>
        </w:tc>
        <w:tc>
          <w:p>
            <w:pPr>
              <w:pStyle w:val="Compact"/>
              <w:jc w:val="left"/>
            </w:pPr>
            <w:r>
              <w:t xml:space="preserve">after/with 2B</w:t>
            </w:r>
          </w:p>
        </w:tc>
      </w:tr>
      <w:tr>
        <w:tc>
          <w:p>
            <w:pPr>
              <w:pStyle w:val="Compact"/>
              <w:jc w:val="left"/>
            </w:pPr>
            <w:r>
              <w:t xml:space="preserve">Wave 2D</w:t>
            </w:r>
          </w:p>
        </w:tc>
        <w:tc>
          <w:p>
            <w:pPr>
              <w:pStyle w:val="Compact"/>
              <w:jc w:val="left"/>
            </w:pPr>
            <w:r>
              <w:t xml:space="preserve">Consistency unification</w:t>
            </w:r>
          </w:p>
        </w:tc>
        <w:tc>
          <w:p>
            <w:pPr>
              <w:pStyle w:val="Compact"/>
              <w:jc w:val="left"/>
            </w:pPr>
            <w:r>
              <w:t xml:space="preserve">3–5 days</w:t>
            </w:r>
          </w:p>
        </w:tc>
        <w:tc>
          <w:p>
            <w:pPr>
              <w:pStyle w:val="Compact"/>
              <w:jc w:val="left"/>
            </w:pPr>
            <w:r>
              <w:t xml:space="preserve">overlaps 2B/2C</w:t>
            </w:r>
          </w:p>
        </w:tc>
      </w:tr>
      <w:tr>
        <w:tc>
          <w:p>
            <w:pPr>
              <w:pStyle w:val="Compact"/>
              <w:jc w:val="left"/>
            </w:pPr>
            <w:r>
              <w:t xml:space="preserve">Wave 3</w:t>
            </w:r>
          </w:p>
        </w:tc>
        <w:tc>
          <w:p>
            <w:pPr>
              <w:pStyle w:val="Compact"/>
              <w:jc w:val="left"/>
            </w:pPr>
            <w:r>
              <w:t xml:space="preserve">Close Phase 2 + hardening</w:t>
            </w:r>
          </w:p>
        </w:tc>
        <w:tc>
          <w:p>
            <w:pPr>
              <w:pStyle w:val="Compact"/>
              <w:jc w:val="left"/>
            </w:pPr>
            <w:r>
              <w:t xml:space="preserve">2–3 weeks</w:t>
            </w:r>
          </w:p>
        </w:tc>
        <w:tc>
          <w:p>
            <w:pPr>
              <w:pStyle w:val="Compact"/>
              <w:jc w:val="left"/>
            </w:pPr>
            <w:r>
              <w:t xml:space="preserve">after Wave 2</w:t>
            </w:r>
          </w:p>
        </w:tc>
      </w:tr>
      <w:tr>
        <w:tc>
          <w:p>
            <w:pPr>
              <w:pStyle w:val="Compact"/>
              <w:jc w:val="left"/>
            </w:pPr>
            <w:r>
              <w:t xml:space="preserve">Phase 3</w:t>
            </w:r>
          </w:p>
        </w:tc>
        <w:tc>
          <w:p>
            <w:pPr>
              <w:pStyle w:val="Compact"/>
              <w:jc w:val="left"/>
            </w:pPr>
            <w:r>
              <w:t xml:space="preserve">Map, Time/Invoicing</w:t>
            </w:r>
          </w:p>
        </w:tc>
        <w:tc>
          <w:p>
            <w:pPr>
              <w:pStyle w:val="Compact"/>
              <w:jc w:val="left"/>
            </w:pPr>
            <w:r>
              <w:t xml:space="preserve">Q4</w:t>
            </w:r>
          </w:p>
        </w:tc>
        <w:tc>
          <w:p>
            <w:pPr>
              <w:pStyle w:val="Compact"/>
              <w:jc w:val="left"/>
            </w:pPr>
            <w:r>
              <w:t xml:space="preserve">after Wave 3</w:t>
            </w:r>
          </w:p>
        </w:tc>
      </w:tr>
    </w:tbl>
    <w:p>
      <w:r>
        <w:pict>
          <v:rect style="width:0;height:1.5pt" o:hralign="center" o:hrstd="t" o:hr="t"/>
        </w:pict>
      </w:r>
    </w:p>
    <w:p>
      <w:pPr>
        <w:pStyle w:val="Heading2"/>
      </w:pPr>
      <w:bookmarkStart w:id="50" w:name="X78fd4932f1fc3f01ddec776f0f4d133243a7e0b"/>
      <w:r>
        <w:t xml:space="preserve">10. Recommended immediate next actions (the patch forward)</w:t>
      </w:r>
      <w:bookmarkEnd w:id="50"/>
    </w:p>
    <w:p>
      <w:pPr>
        <w:pStyle w:val="FirstParagraph"/>
      </w:pPr>
      <w:r>
        <w:t xml:space="preserve">If you do nothing else this week, do these, in this order:</w:t>
      </w:r>
    </w:p>
    <w:p>
      <w:pPr>
        <w:numPr>
          <w:ilvl w:val="0"/>
          <w:numId w:val="1015"/>
        </w:numPr>
        <w:pStyle w:val="Compact"/>
      </w:pPr>
      <w:r>
        <w:rPr>
          <w:b/>
        </w:rPr>
        <w:t xml:space="preserve">Ship Wave 1.5</w:t>
      </w:r>
      <w:r>
        <w:t xml:space="preserve"> </w:t>
      </w:r>
      <w:r>
        <w:t xml:space="preserve">(a single small PR): fix the consumable banner (C4), delete the dead transfer handler (C2), reconcile the docs (W4), settle odometer units (O7). Low risk, closes the last of the PRD's "immediate" batch, and leaves a clean tree.</w:t>
      </w:r>
    </w:p>
    <w:p>
      <w:pPr>
        <w:numPr>
          <w:ilvl w:val="0"/>
          <w:numId w:val="1015"/>
        </w:numPr>
        <w:pStyle w:val="Compact"/>
      </w:pPr>
      <w:r>
        <w:rPr>
          <w:b/>
        </w:rPr>
        <w:t xml:space="preserve">Start Wave 2A security</w:t>
      </w:r>
      <w:r>
        <w:t xml:space="preserve"> </w:t>
      </w:r>
      <w:r>
        <w:t xml:space="preserve">as the very next PR — specifically</w:t>
      </w:r>
      <w:r>
        <w:t xml:space="preserve"> </w:t>
      </w:r>
      <w:r>
        <w:rPr>
          <w:b/>
        </w:rPr>
        <w:t xml:space="preserve">S1 (invite tokens)</w:t>
      </w:r>
      <w:r>
        <w:t xml:space="preserve"> </w:t>
      </w:r>
      <w:r>
        <w:t xml:space="preserve">first. This is the one issue with a path to full admin compromise from an unauthenticated endpoint; it should not wait behind feature work.</w:t>
      </w:r>
    </w:p>
    <w:p>
      <w:pPr>
        <w:numPr>
          <w:ilvl w:val="0"/>
          <w:numId w:val="1015"/>
        </w:numPr>
        <w:pStyle w:val="Compact"/>
      </w:pPr>
      <w:r>
        <w:rPr>
          <w:b/>
        </w:rPr>
        <w:t xml:space="preserve">Run the admin-side staging walkthrough</w:t>
      </w:r>
      <w:r>
        <w:t xml:space="preserve"> </w:t>
      </w:r>
      <w:r>
        <w:t xml:space="preserve">to close the PRD's two open verifications (consumable decrement 83→73; the</w:t>
      </w:r>
      <w:r>
        <w:t xml:space="preserve"> </w:t>
      </w:r>
      <w:r>
        <w:rPr>
          <w:rStyle w:val="VerbatimChar"/>
        </w:rPr>
        <w:t xml:space="preserve">DAMAGE_REPORTED</w:t>
      </w:r>
      <w:r>
        <w:t xml:space="preserve"> </w:t>
      </w:r>
      <w:r>
        <w:t xml:space="preserve">alert firing) and to exercise the admin CRUD that this review only read statically.</w:t>
      </w:r>
    </w:p>
    <w:p>
      <w:pPr>
        <w:numPr>
          <w:ilvl w:val="0"/>
          <w:numId w:val="1015"/>
        </w:numPr>
        <w:pStyle w:val="Compact"/>
      </w:pPr>
      <w:r>
        <w:rPr>
          <w:b/>
        </w:rPr>
        <w:t xml:space="preserve">Schedule a real-device offline pass</w:t>
      </w:r>
      <w:r>
        <w:t xml:space="preserve"> </w:t>
      </w:r>
      <w:r>
        <w:t xml:space="preserve">(one afternoon, a phone in airplane mode) to confirm SW cold-launch, the terminal-failure path, and two-device conflict — the three things neither code review nor staging can prove.</w:t>
      </w:r>
    </w:p>
    <w:p>
      <w:pPr>
        <w:numPr>
          <w:ilvl w:val="0"/>
          <w:numId w:val="1015"/>
        </w:numPr>
        <w:pStyle w:val="Compact"/>
      </w:pPr>
      <w:r>
        <w:rPr>
          <w:b/>
        </w:rPr>
        <w:t xml:space="preserve">Make the photo decision explicit</w:t>
      </w:r>
      <w:r>
        <w:t xml:space="preserve"> </w:t>
      </w:r>
      <w:r>
        <w:t xml:space="preserve">(Wave 2C): until photos work, mark every "damage" workflow as</w:t>
      </w:r>
      <w:r>
        <w:t xml:space="preserve"> </w:t>
      </w:r>
      <w:r>
        <w:rPr>
          <w:i/>
        </w:rPr>
        <w:t xml:space="preserve">partial</w:t>
      </w:r>
      <w:r>
        <w:t xml:space="preserve"> </w:t>
      </w:r>
      <w:r>
        <w:t xml:space="preserve">in the tracker so no one assumes documentation is being captured.</w:t>
      </w:r>
    </w:p>
    <w:p>
      <w:pPr>
        <w:pStyle w:val="FirstParagraph"/>
      </w:pPr>
      <w:r>
        <w:t xml:space="preserve">Everything else follows the §9 sequence. The through-line: the foundation is sound, so spend the next month making the app</w:t>
      </w:r>
      <w:r>
        <w:t xml:space="preserve"> </w:t>
      </w:r>
      <w:r>
        <w:rPr>
          <w:i/>
        </w:rPr>
        <w:t xml:space="preserve">consistent, secure, and complete</w:t>
      </w:r>
      <w:r>
        <w:t xml:space="preserve"> </w:t>
      </w:r>
      <w:r>
        <w:t xml:space="preserve">rather than broader — then the Phase 3 capstones land on solid ground.</w:t>
      </w:r>
    </w:p>
    <w:p>
      <w:r>
        <w:pict>
          <v:rect style="width:0;height:1.5pt" o:hralign="center" o:hrstd="t" o:hr="t"/>
        </w:pict>
      </w:r>
    </w:p>
    <w:p>
      <w:pPr>
        <w:pStyle w:val="FirstParagraph"/>
      </w:pPr>
      <w:r>
        <w:rPr>
          <w:i/>
        </w:rPr>
        <w:t xml:space="preserve">Appendix — primary evidence files:</w:t>
      </w:r>
      <w:r>
        <w:t xml:space="preserve"> </w:t>
      </w:r>
      <w:r>
        <w:rPr>
          <w:rStyle w:val="VerbatimChar"/>
        </w:rPr>
        <w:t xml:space="preserve">src/proxy.ts</w:t>
      </w:r>
      <w:r>
        <w:t xml:space="preserve">,</w:t>
      </w:r>
      <w:r>
        <w:t xml:space="preserve"> </w:t>
      </w:r>
      <w:r>
        <w:rPr>
          <w:rStyle w:val="VerbatimChar"/>
        </w:rPr>
        <w:t xml:space="preserve">src/lib/auth/session.ts</w:t>
      </w:r>
      <w:r>
        <w:t xml:space="preserve">,</w:t>
      </w:r>
      <w:r>
        <w:t xml:space="preserve"> </w:t>
      </w:r>
      <w:r>
        <w:rPr>
          <w:rStyle w:val="VerbatimChar"/>
        </w:rPr>
        <w:t xml:space="preserve">src/lib/idempotency.ts</w:t>
      </w:r>
      <w:r>
        <w:t xml:space="preserve">,</w:t>
      </w:r>
      <w:r>
        <w:t xml:space="preserve"> </w:t>
      </w:r>
      <w:r>
        <w:rPr>
          <w:rStyle w:val="VerbatimChar"/>
        </w:rPr>
        <w:t xml:space="preserve">src/lib/alerts.ts</w:t>
      </w:r>
      <w:r>
        <w:t xml:space="preserve">,</w:t>
      </w:r>
      <w:r>
        <w:t xml:space="preserve"> </w:t>
      </w:r>
      <w:r>
        <w:rPr>
          <w:rStyle w:val="VerbatimChar"/>
        </w:rPr>
        <w:t xml:space="preserve">src/lib/inventory.ts</w:t>
      </w:r>
      <w:r>
        <w:t xml:space="preserve">,</w:t>
      </w:r>
      <w:r>
        <w:t xml:space="preserve"> </w:t>
      </w:r>
      <w:r>
        <w:rPr>
          <w:rStyle w:val="VerbatimChar"/>
        </w:rPr>
        <w:t xml:space="preserve">src/lib/email/templates.ts</w:t>
      </w:r>
      <w:r>
        <w:t xml:space="preserve">,</w:t>
      </w:r>
      <w:r>
        <w:t xml:space="preserve"> </w:t>
      </w:r>
      <w:r>
        <w:rPr>
          <w:rStyle w:val="VerbatimChar"/>
        </w:rPr>
        <w:t xml:space="preserve">src/hooks/{useOfflineQueue,useAuth}.ts</w:t>
      </w:r>
      <w:r>
        <w:t xml:space="preserve">,</w:t>
      </w:r>
      <w:r>
        <w:t xml:space="preserve"> </w:t>
      </w:r>
      <w:r>
        <w:rPr>
          <w:rStyle w:val="VerbatimChar"/>
        </w:rPr>
        <w:t xml:space="preserve">src/app/api/transfers/[id]/{accept,decline,[action]}/route.ts</w:t>
      </w:r>
      <w:r>
        <w:t xml:space="preserve">,</w:t>
      </w:r>
      <w:r>
        <w:t xml:space="preserve"> </w:t>
      </w:r>
      <w:r>
        <w:rPr>
          <w:rStyle w:val="VerbatimChar"/>
        </w:rPr>
        <w:t xml:space="preserve">src/app/api/deployments/[id]/items/route.ts</w:t>
      </w:r>
      <w:r>
        <w:t xml:space="preserve">,</w:t>
      </w:r>
      <w:r>
        <w:t xml:space="preserve"> </w:t>
      </w:r>
      <w:r>
        <w:rPr>
          <w:rStyle w:val="VerbatimChar"/>
        </w:rPr>
        <w:t xml:space="preserve">src/app/api/{vehicles,maintenance,inventory}/[id]/route.ts</w:t>
      </w:r>
      <w:r>
        <w:t xml:space="preserve">,</w:t>
      </w:r>
      <w:r>
        <w:t xml:space="preserve"> </w:t>
      </w:r>
      <w:r>
        <w:rPr>
          <w:rStyle w:val="VerbatimChar"/>
        </w:rPr>
        <w:t xml:space="preserve">src/app/api/users/invite/*</w:t>
      </w:r>
      <w:r>
        <w:t xml:space="preserve">,</w:t>
      </w:r>
      <w:r>
        <w:t xml:space="preserve"> </w:t>
      </w:r>
      <w:r>
        <w:rPr>
          <w:rStyle w:val="VerbatimChar"/>
        </w:rPr>
        <w:t xml:space="preserve">src/app/(operator)/operator/{my-rig,daily-check,scan,dashboard}/page.tsx</w:t>
      </w:r>
      <w:r>
        <w:t xml:space="preserve">,</w:t>
      </w:r>
      <w:r>
        <w:t xml:space="preserve"> </w:t>
      </w:r>
      <w:r>
        <w:rPr>
          <w:rStyle w:val="VerbatimChar"/>
        </w:rPr>
        <w:t xml:space="preserve">src/components/shared/NotePhotoDialog.tsx</w:t>
      </w:r>
      <w:r>
        <w:t xml:space="preserve">,</w:t>
      </w:r>
      <w:r>
        <w:t xml:space="preserve"> </w:t>
      </w:r>
      <w:r>
        <w:rPr>
          <w:rStyle w:val="VerbatimChar"/>
        </w:rPr>
        <w:t xml:space="preserve">prisma/schema.prisma</w:t>
      </w:r>
      <w:r>
        <w:t xml:space="preserve">,</w:t>
      </w:r>
      <w:r>
        <w:t xml:space="preserve"> </w:t>
      </w:r>
      <w:r>
        <w:rPr>
          <w:rStyle w:val="VerbatimChar"/>
        </w:rPr>
        <w:t xml:space="preserve">prisma/seed.ts</w:t>
      </w:r>
      <w:r>
        <w:t xml:space="preserve">,</w:t>
      </w:r>
      <w:r>
        <w:t xml:space="preserve"> </w:t>
      </w:r>
      <w:r>
        <w:rPr>
          <w:rStyle w:val="VerbatimChar"/>
        </w:rPr>
        <w:t xml:space="preserve">next.config.ts</w:t>
      </w:r>
      <w:r>
        <w:t xml:space="preserve">,</w:t>
      </w:r>
      <w:r>
        <w:t xml:space="preserve"> </w:t>
      </w:r>
      <w:r>
        <w:rPr>
          <w:rStyle w:val="VerbatimChar"/>
        </w:rPr>
        <w:t xml:space="preserve">Dockerfile</w:t>
      </w:r>
      <w:r>
        <w:t xml:space="preserve">,</w:t>
      </w:r>
      <w:r>
        <w:t xml:space="preserve"> </w:t>
      </w:r>
      <w:r>
        <w:rPr>
          <w:rStyle w:val="VerbatimChar"/>
        </w:rPr>
        <w:t xml:space="preserve">CLAUDE.md</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rPr>
      <w:sz w:val="18"/>
    </w:rPr>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AHITS — Independent Assessment &amp; Forward Roadmap</dc:title>
  <dc:creator/>
  <cp:keywords/>
  <dcterms:created xsi:type="dcterms:W3CDTF">2026-06-18T04:35:36Z</dcterms:created>
  <dcterms:modified xsi:type="dcterms:W3CDTF">2026-06-18T04:35:36Z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17, 2026</vt:lpwstr>
  </property>
  <property fmtid="{D5CDD505-2E9C-101B-9397-08002B2CF9AE}" pid="3" name="subtitle">
    <vt:lpwstr>Agricarbon Hardware Inventory &amp; Tracking System</vt:lpwstr>
  </property>
</Properties>
</file>