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AHITS PRD v2.1 — Addendum</w:t>
      </w:r>
    </w:p>
    <w:p>
      <w:pPr>
        <w:pStyle w:val="Subtitle"/>
      </w:pPr>
      <w:r>
        <w:t xml:space="preserve">Maintenance · Account Mgmt · Kit/Rig/Deployment · Deployment Requests</w:t>
      </w:r>
    </w:p>
    <w:p>
      <w:pPr>
        <w:pStyle w:val="Date"/>
      </w:pPr>
      <w:r>
        <w:t xml:space="preserve">June 18,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ahits-prd-v21--addendum"/>
      <w:r>
        <w:t xml:space="preserve">AHITS PRD v2.1 — Addendum</w:t>
      </w:r>
      <w:bookmarkEnd w:id="20"/>
    </w:p>
    <w:p>
      <w:pPr>
        <w:pStyle w:val="FirstParagraph"/>
      </w:pPr>
      <w:r>
        <w:rPr>
          <w:b/>
        </w:rPr>
        <w:t xml:space="preserve">Folds three decided concept areas into the product spec and pipeline.</w:t>
      </w:r>
      <w:r>
        <w:t xml:space="preserve"> </w:t>
      </w:r>
      <w:r>
        <w:t xml:space="preserve">Prepared 2026-06-17 · merge target:</w:t>
      </w:r>
      <w:r>
        <w:t xml:space="preserve"> </w:t>
      </w:r>
      <w:r>
        <w:rPr>
          <w:rStyle w:val="VerbatimChar"/>
        </w:rPr>
        <w:t xml:space="preserve">AHITS_PRD_v2.md</w:t>
      </w:r>
      <w:r>
        <w:t xml:space="preserve"> </w:t>
      </w:r>
      <w:r>
        <w:t xml:space="preserve">· companion:</w:t>
      </w:r>
      <w:r>
        <w:t xml:space="preserve"> </w:t>
      </w:r>
      <w:r>
        <w:rPr>
          <w:rStyle w:val="VerbatimChar"/>
        </w:rPr>
        <w:t xml:space="preserve">AHITS_INDEPENDENT_ASSESSMENT_AND_ROADMAP.md</w:t>
      </w:r>
    </w:p>
    <w:p>
      <w:pPr>
        <w:pStyle w:val="BodyText"/>
      </w:pPr>
      <w:r>
        <w:t xml:space="preserve">This addendum specifies four areas Max asked to formalize: (A)</w:t>
      </w:r>
      <w:r>
        <w:t xml:space="preserve"> </w:t>
      </w:r>
      <w:r>
        <w:rPr>
          <w:b/>
        </w:rPr>
        <w:t xml:space="preserve">equipment lifecycle &amp; maintenance states</w:t>
      </w:r>
      <w:r>
        <w:t xml:space="preserve">, (B)</w:t>
      </w:r>
      <w:r>
        <w:t xml:space="preserve"> </w:t>
      </w:r>
      <w:r>
        <w:rPr>
          <w:b/>
        </w:rPr>
        <w:t xml:space="preserve">account management</w:t>
      </w:r>
      <w:r>
        <w:t xml:space="preserve">, (C)</w:t>
      </w:r>
      <w:r>
        <w:t xml:space="preserve"> </w:t>
      </w:r>
      <w:r>
        <w:rPr>
          <w:b/>
        </w:rPr>
        <w:t xml:space="preserve">Kit / Rig / Deployment terminology</w:t>
      </w:r>
      <w:r>
        <w:t xml:space="preserve"> </w:t>
      </w:r>
      <w:r>
        <w:t xml:space="preserve">and its model implications, and (F)</w:t>
      </w:r>
      <w:r>
        <w:t xml:space="preserve"> </w:t>
      </w:r>
      <w:r>
        <w:rPr>
          <w:b/>
        </w:rPr>
        <w:t xml:space="preserve">Deployment Requests</w:t>
      </w:r>
      <w:r>
        <w:t xml:space="preserve"> </w:t>
      </w:r>
      <w:r>
        <w:t xml:space="preserve">(pre-deployment provisioning). Each section ends with the</w:t>
      </w:r>
      <w:r>
        <w:t xml:space="preserve"> </w:t>
      </w:r>
      <w:r>
        <w:rPr>
          <w:b/>
        </w:rPr>
        <w:t xml:space="preserve">data-model deltas</w:t>
      </w:r>
      <w:r>
        <w:t xml:space="preserve">,</w:t>
      </w:r>
      <w:r>
        <w:t xml:space="preserve"> </w:t>
      </w:r>
      <w:r>
        <w:rPr>
          <w:b/>
        </w:rPr>
        <w:t xml:space="preserve">API/UI deltas</w:t>
      </w:r>
      <w:r>
        <w:t xml:space="preserve">, and</w:t>
      </w:r>
      <w:r>
        <w:t xml:space="preserve"> </w:t>
      </w:r>
      <w:r>
        <w:rPr>
          <w:b/>
        </w:rPr>
        <w:t xml:space="preserve">pipeline placement</w:t>
      </w:r>
      <w:r>
        <w:t xml:space="preserve"> </w:t>
      </w:r>
      <w:r>
        <w:t xml:space="preserve">so it can be picked up directly. Decisions already made are marked</w:t>
      </w:r>
      <w:r>
        <w:t xml:space="preserve"> </w:t>
      </w:r>
      <w:r>
        <w:rPr>
          <w:b/>
        </w:rPr>
        <w:t xml:space="preserve">[DECIDED]</w:t>
      </w:r>
      <w:r>
        <w:t xml:space="preserve"> </w:t>
      </w:r>
      <w:r>
        <w:t xml:space="preserve">/</w:t>
      </w:r>
      <w:r>
        <w:t xml:space="preserve"> </w:t>
      </w:r>
      <w:r>
        <w:rPr>
          <w:b/>
        </w:rPr>
        <w:t xml:space="preserve">[ADOPTED]</w:t>
      </w:r>
      <w:r>
        <w:t xml:space="preserve">; items still worth a quick confirmation are marked</w:t>
      </w:r>
      <w:r>
        <w:t xml:space="preserve"> </w:t>
      </w:r>
      <w:r>
        <w:rPr>
          <w:b/>
        </w:rPr>
        <w:t xml:space="preserve">[CONFIRM]</w:t>
      </w:r>
      <w:r>
        <w:t xml:space="preserve">.</w:t>
      </w:r>
    </w:p>
    <w:p>
      <w:pPr>
        <w:pStyle w:val="BodyText"/>
      </w:pPr>
      <w:r>
        <w:t xml:space="preserve">The throughline: A, B, C, and F are really one model —</w:t>
      </w:r>
      <w:r>
        <w:t xml:space="preserve"> </w:t>
      </w:r>
      <w:r>
        <w:rPr>
          <w:i/>
        </w:rPr>
        <w:t xml:space="preserve">"who is responsible for which equipment, where is it, and what state is it in."</w:t>
      </w:r>
      <w:r>
        <w:t xml:space="preserve"> </w:t>
      </w:r>
      <w:r>
        <w:t xml:space="preserve">C gives us the nouns, A gives us the state machine, B gives us the controls over the people, and F adds the</w:t>
      </w:r>
      <w:r>
        <w:t xml:space="preserve"> </w:t>
      </w:r>
      <w:r>
        <w:rPr>
          <w:i/>
        </w:rPr>
        <w:t xml:space="preserve">proactive</w:t>
      </w:r>
      <w:r>
        <w:t xml:space="preserve"> </w:t>
      </w:r>
      <w:r>
        <w:t xml:space="preserve">front end — planning and reserving a rig before it's picked up, where today equipment only moves reactively. Spec'ing them together avoids four half-aligned implementations.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743a9f42a278611b7661777c8b6408f733b368c"/>
      <w:r>
        <w:t xml:space="preserve">A. Equipment lifecycle &amp; maintenance states</w:t>
      </w:r>
      <w:bookmarkEnd w:id="21"/>
    </w:p>
    <w:p>
      <w:pPr>
        <w:pStyle w:val="Heading3"/>
      </w:pPr>
      <w:bookmarkStart w:id="22" w:name="a1-canonical-lifecycle"/>
      <w:r>
        <w:t xml:space="preserve">A.1 Canonical lifecycle</w:t>
      </w:r>
      <w:bookmarkEnd w:id="22"/>
    </w:p>
    <w:p>
      <w:pPr>
        <w:pStyle w:val="FirstParagraph"/>
      </w:pPr>
      <w:r>
        <w:t xml:space="preserve">Every serialized unit (and every vehicle) is always in exactly one</w:t>
      </w:r>
      <w:r>
        <w:t xml:space="preserve"> </w:t>
      </w:r>
      <w:r>
        <w:rPr>
          <w:b/>
        </w:rPr>
        <w:t xml:space="preserve">status</w:t>
      </w:r>
      <w:r>
        <w:t xml:space="preserve">, and every</w:t>
      </w:r>
      <w:r>
        <w:t xml:space="preserve"> </w:t>
      </w:r>
      <w:r>
        <w:rPr>
          <w:i/>
        </w:rPr>
        <w:t xml:space="preserve">change</w:t>
      </w:r>
      <w:r>
        <w:t xml:space="preserve"> </w:t>
      </w:r>
      <w:r>
        <w:t xml:space="preserve">of status is produced by a named</w:t>
      </w:r>
      <w:r>
        <w:t xml:space="preserve"> </w:t>
      </w:r>
      <w:r>
        <w:rPr>
          <w:b/>
        </w:rPr>
        <w:t xml:space="preserve">event</w:t>
      </w:r>
      <w:r>
        <w:t xml:space="preserve">. Today the code has a thin version of this (</w:t>
      </w:r>
      <w:r>
        <w:rPr>
          <w:rStyle w:val="VerbatimChar"/>
        </w:rPr>
        <w:t xml:space="preserve">AVAILABLE / CHECKED_OUT / IN_MAINTENANCE / RETIRED</w:t>
      </w:r>
      <w:r>
        <w:t xml:space="preserve">) with two divergent "needs maintenance" paths (assessment item</w:t>
      </w:r>
      <w:r>
        <w:t xml:space="preserve"> </w:t>
      </w:r>
      <w:r>
        <w:rPr>
          <w:b/>
        </w:rPr>
        <w:t xml:space="preserve">C5 / Punch #6</w:t>
      </w:r>
      <w:r>
        <w:t xml:space="preserve">). This section makes the model comprehensive and collapses those two paths into one.</w:t>
      </w:r>
    </w:p>
    <w:p>
      <w:pPr>
        <w:pStyle w:val="BodyText"/>
      </w:pPr>
      <w:r>
        <w:rPr>
          <w:b/>
        </w:rPr>
        <w:t xml:space="preserve">Statuses (unchanged set, clarified meaning):</w:t>
      </w:r>
    </w:p>
    <w:tbl>
      <w:tblPr>
        <w:tblStyle w:val="Table"/>
        <w:tblW w:type="pct" w:w="5000"/>
        <w:tblLayout w:type="autofit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AVAILABLE</w:t>
            </w:r>
          </w:p>
        </w:tc>
        <w:tc>
          <w:p>
            <w:pPr>
              <w:pStyle w:val="Compact"/>
              <w:jc w:val="left"/>
            </w:pPr>
            <w:r>
              <w:t xml:space="preserve">At a hub, not in any rig, ready to deploy.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CHECKED_OUT</w:t>
            </w:r>
          </w:p>
        </w:tc>
        <w:tc>
          <w:p>
            <w:pPr>
              <w:pStyle w:val="Compact"/>
              <w:jc w:val="left"/>
            </w:pPr>
            <w:r>
              <w:t xml:space="preserve">Assigned to a rig / in an operator's hands as part of a deployment.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IN_MAINTENANCE</w:t>
            </w:r>
          </w:p>
        </w:tc>
        <w:tc>
          <w:p>
            <w:pPr>
              <w:pStyle w:val="Compact"/>
              <w:jc w:val="left"/>
            </w:pPr>
            <w:r>
              <w:t xml:space="preserve">Inoperable or under repair, anywhere in the repair flow (see A.3). Not deployable.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RETIRED</w:t>
            </w:r>
          </w:p>
        </w:tc>
        <w:tc>
          <w:p>
            <w:pPr>
              <w:pStyle w:val="Compact"/>
              <w:jc w:val="left"/>
            </w:pPr>
            <w:r>
              <w:t xml:space="preserve">Written off / out of service permanently (soft-deleted, retained for history).</w:t>
            </w:r>
          </w:p>
        </w:tc>
      </w:tr>
    </w:tbl>
    <w:p>
      <w:pPr>
        <w:pStyle w:val="BodyText"/>
      </w:pPr>
      <w:r>
        <w:rPr>
          <w:b/>
        </w:rPr>
        <w:t xml:space="preserve">The breakdown event.</w:t>
      </w:r>
      <w:r>
        <w:t xml:space="preserve"> </w:t>
      </w:r>
      <w:r>
        <w:t xml:space="preserve">When a unit fails, the operator files an</w:t>
      </w:r>
      <w:r>
        <w:t xml:space="preserve"> </w:t>
      </w:r>
      <w:r>
        <w:rPr>
          <w:b/>
        </w:rPr>
        <w:t xml:space="preserve">inoperable report</w:t>
      </w:r>
      <w:r>
        <w:t xml:space="preserve"> </w:t>
      </w:r>
      <w:r>
        <w:t xml:space="preserve">(the existing damage-report flow). This always produces: unit →</w:t>
      </w:r>
      <w:r>
        <w:t xml:space="preserve"> </w:t>
      </w:r>
      <w:r>
        <w:rPr>
          <w:rStyle w:val="VerbatimChar"/>
        </w:rPr>
        <w:t xml:space="preserve">IN_MAINTENANCE</w:t>
      </w:r>
      <w:r>
        <w:t xml:space="preserve">, a</w:t>
      </w:r>
      <w:r>
        <w:t xml:space="preserve"> </w:t>
      </w:r>
      <w:r>
        <w:rPr>
          <w:rStyle w:val="VerbatimChar"/>
        </w:rPr>
        <w:t xml:space="preserve">MaintenanceTask</w:t>
      </w:r>
      <w:r>
        <w:t xml:space="preserve">, an</w:t>
      </w:r>
      <w:r>
        <w:t xml:space="preserve"> </w:t>
      </w:r>
      <w:r>
        <w:rPr>
          <w:rStyle w:val="VerbatimChar"/>
        </w:rPr>
        <w:t xml:space="preserve">Alert</w:t>
      </w:r>
      <w:r>
        <w:t xml:space="preserve"> </w:t>
      </w:r>
      <w:r>
        <w:t xml:space="preserve">to admin, and (Wave 2C) optional damage photo(s). Critically,</w:t>
      </w:r>
      <w:r>
        <w:t xml:space="preserve"> </w:t>
      </w:r>
      <w:r>
        <w:rPr>
          <w:b/>
        </w:rPr>
        <w:t xml:space="preserve">both</w:t>
      </w:r>
      <w:r>
        <w:t xml:space="preserve"> </w:t>
      </w:r>
      <w:r>
        <w:t xml:space="preserve">the quick per-item "needs maintenance" return</w:t>
      </w:r>
      <w:r>
        <w:t xml:space="preserve"> </w:t>
      </w:r>
      <w:r>
        <w:rPr>
          <w:i/>
        </w:rPr>
        <w:t xml:space="preserve">and</w:t>
      </w:r>
      <w:r>
        <w:t xml:space="preserve"> </w:t>
      </w:r>
      <w:r>
        <w:t xml:space="preserve">the rich disposition path now route through this one event — resolving the C5/Punch #6 divergence. After the report, the operator (or admin) chooses a</w:t>
      </w:r>
      <w:r>
        <w:t xml:space="preserve"> </w:t>
      </w:r>
      <w:r>
        <w:rPr>
          <w:b/>
        </w:rPr>
        <w:t xml:space="preserve">resolution path</w:t>
      </w:r>
      <w:r>
        <w:t xml:space="preserve"> </w:t>
      </w:r>
      <w:r>
        <w:t xml:space="preserve">(A.2).</w:t>
      </w:r>
    </w:p>
    <w:p>
      <w:pPr>
        <w:pStyle w:val="Heading3"/>
      </w:pPr>
      <w:bookmarkStart w:id="23" w:name="a2-the-three-resolution-paths-decided"/>
      <w:r>
        <w:t xml:space="preserve">A.2 The three resolution paths [DECIDED]</w:t>
      </w:r>
      <w:bookmarkEnd w:id="23"/>
    </w:p>
    <w:p>
      <w:pPr>
        <w:pStyle w:val="SourceCode"/>
      </w:pPr>
      <w:r>
        <w:rPr>
          <w:rStyle w:val="VerbatimChar"/>
        </w:rPr>
        <w:t xml:space="preserve">                         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Inoperable report ──▶ │  Choose resolution path                     │</w:t>
      </w:r>
      <w:r>
        <w:br/>
      </w:r>
      <w:r>
        <w:rPr>
          <w:rStyle w:val="VerbatimChar"/>
        </w:rPr>
        <w:t xml:space="preserve">   (unit IN_MAINTENANCE) └───────┬───────────────┬───────────────┬─────┘</w:t>
      </w:r>
      <w:r>
        <w:br/>
      </w:r>
      <w:r>
        <w:rPr>
          <w:rStyle w:val="VerbatimChar"/>
        </w:rPr>
        <w:t xml:space="preserve">                                 │               │               │</w:t>
      </w:r>
      <w:r>
        <w:br/>
      </w:r>
      <w:r>
        <w:rPr>
          <w:rStyle w:val="VerbatimChar"/>
        </w:rPr>
        <w:t xml:space="preserve">                          (A) Fix in-field  (B) Fix at hub   (C) Fix at shop</w:t>
      </w:r>
      <w:r>
        <w:br/>
      </w:r>
      <w:r>
        <w:rPr>
          <w:rStyle w:val="VerbatimChar"/>
        </w:rPr>
        <w:t xml:space="preserve">                                 │               │               │</w:t>
      </w:r>
      <w:r>
        <w:br/>
      </w:r>
      <w:r>
        <w:rPr>
          <w:rStyle w:val="VerbatimChar"/>
        </w:rPr>
        <w:t xml:space="preserve">                       lightweight fix log   ship now  ──┐   deliver ──┐</w:t>
      </w:r>
      <w:r>
        <w:br/>
      </w:r>
      <w:r>
        <w:rPr>
          <w:rStyle w:val="VerbatimChar"/>
        </w:rPr>
        <w:t xml:space="preserve">                                 │            carry at     │   ship   ──┤</w:t>
      </w:r>
      <w:r>
        <w:br/>
      </w:r>
      <w:r>
        <w:rPr>
          <w:rStyle w:val="VerbatimChar"/>
        </w:rPr>
        <w:t xml:space="preserve">                          unit ▶ prior        end-of-      │            │</w:t>
      </w:r>
      <w:r>
        <w:br/>
      </w:r>
      <w:r>
        <w:rPr>
          <w:rStyle w:val="VerbatimChar"/>
        </w:rPr>
        <w:t xml:space="preserve">                          status (rejoins     deployment   ▼            ▼</w:t>
      </w:r>
      <w:r>
        <w:br/>
      </w:r>
      <w:r>
        <w:rPr>
          <w:rStyle w:val="VerbatimChar"/>
        </w:rPr>
        <w:t xml:space="preserve">                          rig)                 repair at hub      repair at shop</w:t>
      </w:r>
      <w:r>
        <w:br/>
      </w:r>
      <w:r>
        <w:rPr>
          <w:rStyle w:val="VerbatimChar"/>
        </w:rPr>
        <w:t xml:space="preserve">                                                  │                  │</w:t>
      </w:r>
      <w:r>
        <w:br/>
      </w:r>
      <w:r>
        <w:rPr>
          <w:rStyle w:val="VerbatimChar"/>
        </w:rPr>
        <w:t xml:space="preserve">                                                  └──────┬───────────┘</w:t>
      </w:r>
      <w:r>
        <w:br/>
      </w:r>
      <w:r>
        <w:rPr>
          <w:rStyle w:val="VerbatimChar"/>
        </w:rPr>
        <w:t xml:space="preserve">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Close repair → choose return</w:t>
      </w:r>
      <w:r>
        <w:br/>
      </w:r>
      <w:r>
        <w:rPr>
          <w:rStyle w:val="VerbatimChar"/>
        </w:rPr>
        <w:t xml:space="preserve">                                          destination [DECIDED: per-case]:</w:t>
      </w:r>
      <w:r>
        <w:br/>
      </w:r>
      <w:r>
        <w:rPr>
          <w:rStyle w:val="VerbatimChar"/>
        </w:rPr>
        <w:t xml:space="preserve">                                          • originating hub (→ AVAILABLE)</w:t>
      </w:r>
      <w:r>
        <w:br/>
      </w:r>
      <w:r>
        <w:rPr>
          <w:rStyle w:val="VerbatimChar"/>
        </w:rPr>
        <w:t xml:space="preserve">                                          • an active deployment (→ CHECKED_OUT)</w:t>
      </w:r>
      <w:r>
        <w:br/>
      </w:r>
      <w:r>
        <w:rPr>
          <w:rStyle w:val="VerbatimChar"/>
        </w:rPr>
        <w:t xml:space="preserve">                                          • a different hub (→ AVAILABLE there)</w:t>
      </w:r>
    </w:p>
    <w:p>
      <w:pPr>
        <w:pStyle w:val="FirstParagraph"/>
      </w:pPr>
      <w:r>
        <w:rPr>
          <w:b/>
        </w:rPr>
        <w:t xml:space="preserve">Path A — Fixed in-field. [DECIDED: lightweight fix log]</w:t>
      </w:r>
      <w:r>
        <w:t xml:space="preserve"> </w:t>
      </w:r>
      <w:r>
        <w:t xml:space="preserve">Operator repairs on site and marks the item operable. The app creates a</w:t>
      </w:r>
      <w:r>
        <w:t xml:space="preserve"> </w:t>
      </w:r>
      <w:r>
        <w:rPr>
          <w:b/>
        </w:rPr>
        <w:t xml:space="preserve">completed</w:t>
      </w:r>
      <w:r>
        <w:t xml:space="preserve"> </w:t>
      </w:r>
      <w:r>
        <w:rPr>
          <w:rStyle w:val="VerbatimChar"/>
        </w:rPr>
        <w:t xml:space="preserve">MaintenanceTask</w:t>
      </w:r>
      <w:r>
        <w:t xml:space="preserve"> </w:t>
      </w:r>
      <w:r>
        <w:t xml:space="preserve">of type</w:t>
      </w:r>
      <w:r>
        <w:t xml:space="preserve"> </w:t>
      </w:r>
      <w:r>
        <w:rPr>
          <w:rStyle w:val="VerbatimChar"/>
        </w:rPr>
        <w:t xml:space="preserve">IN_FIELD_REPAIR</w:t>
      </w:r>
      <w:r>
        <w:t xml:space="preserve"> </w:t>
      </w:r>
      <w:r>
        <w:t xml:space="preserve">with a required short note ("what was done"), optional parts cost, optional photo — no full work-order friction. The unit returns to its</w:t>
      </w:r>
      <w:r>
        <w:t xml:space="preserve"> </w:t>
      </w:r>
      <w:r>
        <w:rPr>
          <w:b/>
        </w:rPr>
        <w:t xml:space="preserve">prior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CHECKED_OUT</w:t>
      </w:r>
      <w:r>
        <w:t xml:space="preserve">, still in the rig). Nothing ships; the deployment is unaffected. The completed record is what preserves failure-pattern and cost history.</w:t>
      </w:r>
    </w:p>
    <w:p>
      <w:pPr>
        <w:pStyle w:val="BodyText"/>
      </w:pPr>
      <w:r>
        <w:rPr>
          <w:b/>
        </w:rPr>
        <w:t xml:space="preserve">Path B — Cannot fix in-field; repair at hub.</w:t>
      </w:r>
      <w:r>
        <w:t xml:space="preserve"> </w:t>
      </w:r>
      <w:r>
        <w:t xml:space="preserve">Unit stays</w:t>
      </w:r>
      <w:r>
        <w:t xml:space="preserve"> </w:t>
      </w:r>
      <w:r>
        <w:rPr>
          <w:rStyle w:val="VerbatimChar"/>
        </w:rPr>
        <w:t xml:space="preserve">IN_MAINTENANCE</w:t>
      </w:r>
      <w:r>
        <w:t xml:space="preserve">. Operator picks how it gets to the hub: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B1 — Ship to hub now.</w:t>
      </w:r>
      <w:r>
        <w:t xml:space="preserve"> </w:t>
      </w:r>
      <w:r>
        <w:t xml:space="preserve">Item leaves the rig mid-deployment; the inventory count for that rig drops accordingly. Location is recorded as a</w:t>
      </w:r>
      <w:r>
        <w:t xml:space="preserve"> </w:t>
      </w:r>
      <w:r>
        <w:rPr>
          <w:b/>
        </w:rPr>
        <w:t xml:space="preserve">note</w:t>
      </w:r>
      <w:r>
        <w:t xml:space="preserve"> </w:t>
      </w:r>
      <w:r>
        <w:t xml:space="preserve">(e.g., "In transit to Piedmont — UPS 1Z…"), per the</w:t>
      </w:r>
      <w:r>
        <w:t xml:space="preserve"> </w:t>
      </w:r>
      <w:r>
        <w:rPr>
          <w:b/>
        </w:rPr>
        <w:t xml:space="preserve">[DECIDED: simple status + note]</w:t>
      </w:r>
      <w:r>
        <w:t xml:space="preserve"> </w:t>
      </w:r>
      <w:r>
        <w:t xml:space="preserve">tracking choice — no formal transit enum.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B2 — Carry back at end of deployment.</w:t>
      </w:r>
      <w:r>
        <w:t xml:space="preserve"> </w:t>
      </w:r>
      <w:r>
        <w:t xml:space="preserve">Item stays physically with the rig (still associated to the deployment) but flagged</w:t>
      </w:r>
      <w:r>
        <w:t xml:space="preserve"> </w:t>
      </w:r>
      <w:r>
        <w:rPr>
          <w:rStyle w:val="VerbatimChar"/>
        </w:rPr>
        <w:t xml:space="preserve">IN_MAINTENANCE</w:t>
      </w:r>
      <w:r>
        <w:t xml:space="preserve">; the location note reads "With rig — hub repair at deployment end." It is excluded from "available to use" but counted as "with the operator."</w:t>
      </w:r>
    </w:p>
    <w:p>
      <w:pPr>
        <w:pStyle w:val="FirstParagraph"/>
      </w:pPr>
      <w:r>
        <w:t xml:space="preserve">At the hub, the repair is completed (</w:t>
      </w:r>
      <w:r>
        <w:rPr>
          <w:rStyle w:val="VerbatimChar"/>
        </w:rPr>
        <w:t xml:space="preserve">MaintenanceTask</w:t>
      </w:r>
      <w:r>
        <w:t xml:space="preserve"> </w:t>
      </w:r>
      <w:r>
        <w:t xml:space="preserve">type</w:t>
      </w:r>
      <w:r>
        <w:t xml:space="preserve"> </w:t>
      </w:r>
      <w:r>
        <w:rPr>
          <w:rStyle w:val="VerbatimChar"/>
        </w:rPr>
        <w:t xml:space="preserve">HUB_REPAIR</w:t>
      </w:r>
      <w:r>
        <w:t xml:space="preserve">, actual cost, optional receipt). On close, the</w:t>
      </w:r>
      <w:r>
        <w:t xml:space="preserve"> </w:t>
      </w:r>
      <w:r>
        <w:rPr>
          <w:b/>
        </w:rPr>
        <w:t xml:space="preserve">return destination is chosen per-case</w:t>
      </w:r>
      <w:r>
        <w:t xml:space="preserve"> </w:t>
      </w:r>
      <w:r>
        <w:t xml:space="preserve">(A.4).</w:t>
      </w:r>
    </w:p>
    <w:p>
      <w:pPr>
        <w:pStyle w:val="BodyText"/>
      </w:pPr>
      <w:r>
        <w:rPr>
          <w:b/>
        </w:rPr>
        <w:t xml:space="preserve">Path C — Cannot fix in-field; repair at shop.</w:t>
      </w:r>
      <w:r>
        <w:t xml:space="preserve"> </w:t>
      </w:r>
      <w:r>
        <w:t xml:space="preserve">Unit stays</w:t>
      </w:r>
      <w:r>
        <w:t xml:space="preserve"> </w:t>
      </w:r>
      <w:r>
        <w:rPr>
          <w:rStyle w:val="VerbatimChar"/>
        </w:rPr>
        <w:t xml:space="preserve">IN_MAINTENANCE</w:t>
      </w:r>
      <w:r>
        <w:t xml:space="preserve">, tagged with the shop (</w:t>
      </w:r>
      <w:r>
        <w:rPr>
          <w:rStyle w:val="VerbatimChar"/>
        </w:rPr>
        <w:t xml:space="preserve">shopName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shopAddress</w:t>
      </w:r>
      <w:r>
        <w:t xml:space="preserve">). Operator picks delivery method: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C1 — Deliver to shop</w:t>
      </w:r>
      <w:r>
        <w:t xml:space="preserve"> </w:t>
      </w:r>
      <w:r>
        <w:t xml:space="preserve">(operator drops it off).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C2 — Ship to shop</w:t>
      </w:r>
      <w:r>
        <w:t xml:space="preserve"> </w:t>
      </w:r>
      <w:r>
        <w:t xml:space="preserve">(location note records carrier/tracking).</w:t>
      </w:r>
    </w:p>
    <w:p>
      <w:pPr>
        <w:pStyle w:val="FirstParagraph"/>
      </w:pPr>
      <w:r>
        <w:t xml:space="preserve">Shop repair is completed (</w:t>
      </w:r>
      <w:r>
        <w:rPr>
          <w:rStyle w:val="VerbatimChar"/>
        </w:rPr>
        <w:t xml:space="preserve">MaintenanceTask</w:t>
      </w:r>
      <w:r>
        <w:t xml:space="preserve"> </w:t>
      </w:r>
      <w:r>
        <w:t xml:space="preserve">type</w:t>
      </w:r>
      <w:r>
        <w:t xml:space="preserve"> </w:t>
      </w:r>
      <w:r>
        <w:rPr>
          <w:rStyle w:val="VerbatimChar"/>
        </w:rPr>
        <w:t xml:space="preserve">SHOP_REPAIR</w:t>
      </w:r>
      <w:r>
        <w:t xml:space="preserve">, actual cost, receipt photo).</w:t>
      </w:r>
      <w:r>
        <w:t xml:space="preserve"> </w:t>
      </w:r>
      <w:r>
        <w:rPr>
          <w:b/>
        </w:rPr>
        <w:t xml:space="preserve">This is the trigger for the external-output layer</w:t>
      </w:r>
      <w:r>
        <w:t xml:space="preserve">: a</w:t>
      </w:r>
      <w:r>
        <w:t xml:space="preserve"> </w:t>
      </w:r>
      <w:r>
        <w:rPr>
          <w:b/>
        </w:rPr>
        <w:t xml:space="preserve">work order / repair request</w:t>
      </w:r>
      <w:r>
        <w:t xml:space="preserve"> </w:t>
      </w:r>
      <w:r>
        <w:t xml:space="preserve">is generated for the shop (problem description, asset, photos, ship-to address, requested-by) and sent via the notifications dispatcher (ties to assessment §6.3). On close,</w:t>
      </w:r>
      <w:r>
        <w:t xml:space="preserve"> </w:t>
      </w:r>
      <w:r>
        <w:rPr>
          <w:b/>
        </w:rPr>
        <w:t xml:space="preserve">return destination chosen per-case</w:t>
      </w:r>
      <w:r>
        <w:t xml:space="preserve"> </w:t>
      </w:r>
      <w:r>
        <w:t xml:space="preserve">(A.4).</w:t>
      </w:r>
    </w:p>
    <w:p>
      <w:pPr>
        <w:pStyle w:val="Heading3"/>
      </w:pPr>
      <w:bookmarkStart w:id="24" w:name="X6a7068aaabcfa66ad827631d01ed432e8e49be3"/>
      <w:r>
        <w:t xml:space="preserve">A.3 Tracking granularity [DECIDED: simple status + note]</w:t>
      </w:r>
      <w:bookmarkEnd w:id="24"/>
    </w:p>
    <w:p>
      <w:pPr>
        <w:pStyle w:val="FirstParagraph"/>
      </w:pPr>
      <w:r>
        <w:t xml:space="preserve">We are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modeling explicit transit states (no</w:t>
      </w:r>
      <w:r>
        <w:t xml:space="preserve"> </w:t>
      </w:r>
      <w:r>
        <w:rPr>
          <w:rStyle w:val="VerbatimChar"/>
        </w:rPr>
        <w:t xml:space="preserve">IN_TRANSIT_TO_HUB</w:t>
      </w:r>
      <w:r>
        <w:t xml:space="preserve">,</w:t>
      </w:r>
      <w:r>
        <w:t xml:space="preserve"> </w:t>
      </w:r>
      <w:r>
        <w:rPr>
          <w:rStyle w:val="VerbatimChar"/>
        </w:rPr>
        <w:t xml:space="preserve">AT_SHOP</w:t>
      </w:r>
      <w:r>
        <w:t xml:space="preserve">, etc.) for now. An item under repair is simply</w:t>
      </w:r>
      <w:r>
        <w:t xml:space="preserve"> </w:t>
      </w:r>
      <w:r>
        <w:rPr>
          <w:rStyle w:val="VerbatimChar"/>
        </w:rPr>
        <w:t xml:space="preserve">IN_MAINTENANCE</w:t>
      </w:r>
      <w:r>
        <w:t xml:space="preserve"> </w:t>
      </w:r>
      <w:r>
        <w:t xml:space="preserve">plus:</w:t>
      </w:r>
    </w:p>
    <w:p>
      <w:pPr>
        <w:numPr>
          <w:ilvl w:val="0"/>
          <w:numId w:val="1003"/>
        </w:numPr>
        <w:pStyle w:val="Compact"/>
      </w:pPr>
      <w:r>
        <w:t xml:space="preserve">a structured</w:t>
      </w:r>
      <w:r>
        <w:t xml:space="preserve"> </w:t>
      </w:r>
      <w:r>
        <w:rPr>
          <w:rStyle w:val="VerbatimChar"/>
          <w:b/>
        </w:rPr>
        <w:t xml:space="preserve">resolutionPath</w:t>
      </w:r>
      <w:r>
        <w:t xml:space="preserve"> </w:t>
      </w:r>
      <w:r>
        <w:t xml:space="preserve">(</w:t>
      </w:r>
      <w:r>
        <w:rPr>
          <w:rStyle w:val="VerbatimChar"/>
        </w:rPr>
        <w:t xml:space="preserve">IN_FIELD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HUB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SHOP</w:t>
      </w:r>
      <w:r>
        <w:t xml:space="preserve">) so reporting and flow logic work,</w:t>
      </w:r>
    </w:p>
    <w:p>
      <w:pPr>
        <w:numPr>
          <w:ilvl w:val="0"/>
          <w:numId w:val="1003"/>
        </w:numPr>
        <w:pStyle w:val="Compact"/>
      </w:pPr>
      <w:r>
        <w:t xml:space="preserve">a free-text</w:t>
      </w:r>
      <w:r>
        <w:t xml:space="preserve"> </w:t>
      </w:r>
      <w:r>
        <w:rPr>
          <w:rStyle w:val="VerbatimChar"/>
          <w:b/>
        </w:rPr>
        <w:t xml:space="preserve">locationNote</w:t>
      </w:r>
      <w:r>
        <w:t xml:space="preserve"> </w:t>
      </w:r>
      <w:r>
        <w:t xml:space="preserve">(where it physically is / tracking number),</w:t>
      </w:r>
    </w:p>
    <w:p>
      <w:pPr>
        <w:numPr>
          <w:ilvl w:val="0"/>
          <w:numId w:val="1003"/>
        </w:numPr>
        <w:pStyle w:val="Compact"/>
      </w:pPr>
      <w:r>
        <w:t xml:space="preserve">the</w:t>
      </w:r>
      <w:r>
        <w:t xml:space="preserve"> </w:t>
      </w:r>
      <w:r>
        <w:rPr>
          <w:b/>
        </w:rPr>
        <w:t xml:space="preserve">shop</w:t>
      </w:r>
      <w:r>
        <w:t xml:space="preserve"> </w:t>
      </w:r>
      <w:r>
        <w:t xml:space="preserve">fields when Path C.</w:t>
      </w:r>
    </w:p>
    <w:p>
      <w:pPr>
        <w:pStyle w:val="BlockText"/>
      </w:pPr>
      <w:r>
        <w:rPr>
          <w:b/>
        </w:rPr>
        <w:t xml:space="preserve">Tradeoff flagged for later.</w:t>
      </w:r>
      <w:r>
        <w:t xml:space="preserve"> </w:t>
      </w:r>
      <w:r>
        <w:t xml:space="preserve">This is the simplest build, but it leaves "where exactly is it right now" as prose rather than a queryable state — a mild tension with the "zero equipment lost &gt; 24h" goal. The</w:t>
      </w:r>
      <w:r>
        <w:t xml:space="preserve"> </w:t>
      </w:r>
      <w:r>
        <w:rPr>
          <w:rStyle w:val="VerbatimChar"/>
        </w:rPr>
        <w:t xml:space="preserve">resolutionPath</w:t>
      </w:r>
      <w:r>
        <w:t xml:space="preserve"> </w:t>
      </w:r>
      <w:r>
        <w:t xml:space="preserve">enum is deliberately kept so we</w:t>
      </w:r>
      <w:r>
        <w:t xml:space="preserve"> </w:t>
      </w:r>
      <w:r>
        <w:rPr>
          <w:i/>
        </w:rPr>
        <w:t xml:space="preserve">can</w:t>
      </w:r>
      <w:r>
        <w:t xml:space="preserve"> </w:t>
      </w:r>
      <w:r>
        <w:t xml:space="preserve">upgrade to full transit tracking later without a migration of historical rows. Recommend revisiting after the first field season.</w:t>
      </w:r>
    </w:p>
    <w:p>
      <w:pPr>
        <w:pStyle w:val="Heading3"/>
      </w:pPr>
      <w:bookmarkStart w:id="25" w:name="Xecf153783d739ad5da9446799c3fe905c96d63b"/>
      <w:r>
        <w:t xml:space="preserve">A.4 Return destination on repair close [DECIDED: configurable per-case, no default]</w:t>
      </w:r>
      <w:bookmarkEnd w:id="25"/>
    </w:p>
    <w:p>
      <w:pPr>
        <w:pStyle w:val="FirstParagraph"/>
      </w:pPr>
      <w:r>
        <w:t xml:space="preserve">Whoever closes a hub/shop repair</w:t>
      </w:r>
      <w:r>
        <w:t xml:space="preserve"> </w:t>
      </w:r>
      <w:r>
        <w:rPr>
          <w:b/>
        </w:rPr>
        <w:t xml:space="preserve">must explicitly select</w:t>
      </w:r>
      <w:r>
        <w:t xml:space="preserve"> </w:t>
      </w:r>
      <w:r>
        <w:t xml:space="preserve">where the item goes —</w:t>
      </w:r>
      <w:r>
        <w:t xml:space="preserve"> </w:t>
      </w:r>
      <w:r>
        <w:rPr>
          <w:b/>
        </w:rPr>
        <w:t xml:space="preserve">there is no default destination</w:t>
      </w:r>
      <w:r>
        <w:t xml:space="preserve">, and the repair cannot be closed until a destination is chosen (a deliberate guard so items never silently re-enter inventory in the wrong place):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Originating hub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 </w:t>
      </w:r>
      <w:r>
        <w:t xml:space="preserve">(re-deployable).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An active deployment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CHECKED_OUT</w:t>
      </w:r>
      <w:r>
        <w:t xml:space="preserve"> </w:t>
      </w:r>
      <w:r>
        <w:t xml:space="preserve">to that rig (e.g., the season is on and the crew needs it back).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 different hub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 </w:t>
      </w:r>
      <w:r>
        <w:t xml:space="preserve">at the chosen hub.</w:t>
      </w:r>
    </w:p>
    <w:p>
      <w:pPr>
        <w:pStyle w:val="FirstParagraph"/>
      </w:pPr>
      <w:r>
        <w:t xml:space="preserve">UI: the destination picker opens with</w:t>
      </w:r>
      <w:r>
        <w:t xml:space="preserve"> </w:t>
      </w:r>
      <w:r>
        <w:rPr>
          <w:b/>
        </w:rPr>
        <w:t xml:space="preserve">no pre-selected option</w:t>
      </w:r>
      <w:r>
        <w:t xml:space="preserve"> </w:t>
      </w:r>
      <w:r>
        <w:t xml:space="preserve">and the "Close repair" action is disabled until one is chosen. This reuses the existing transfer/disposition machinery, so it should be built on the same</w:t>
      </w:r>
      <w:r>
        <w:t xml:space="preserve"> </w:t>
      </w:r>
      <w:r>
        <w:rPr>
          <w:rStyle w:val="VerbatimChar"/>
        </w:rPr>
        <w:t xml:space="preserve">EntityPicker</w:t>
      </w:r>
      <w:r>
        <w:t xml:space="preserve"> </w:t>
      </w:r>
      <w:r>
        <w:t xml:space="preserve">+ disposition vocabulary the consistency work introduces.</w:t>
      </w:r>
    </w:p>
    <w:p>
      <w:pPr>
        <w:pStyle w:val="Heading3"/>
      </w:pPr>
      <w:bookmarkStart w:id="26" w:name="a5-disposition-vocabulary-expanded"/>
      <w:r>
        <w:t xml:space="preserve">A.5 Disposition vocabulary (expanded)</w:t>
      </w:r>
      <w:bookmarkEnd w:id="26"/>
    </w:p>
    <w:p>
      <w:pPr>
        <w:pStyle w:val="FirstParagraph"/>
      </w:pPr>
      <w:r>
        <w:t xml:space="preserve">The glossary's "Disposition" (Return to Hub / Transfer / Mark Inoperable-Damaged) expands to the full set, used everywhere an item leaves a kit/rig:</w:t>
      </w:r>
    </w:p>
    <w:p>
      <w:pPr>
        <w:pStyle w:val="BodyText"/>
      </w:pPr>
      <w:r>
        <w:rPr>
          <w:rStyle w:val="VerbatimChar"/>
        </w:rPr>
        <w:t xml:space="preserve">RETURN_TO_HUB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TRANSFER</w:t>
      </w:r>
      <w:r>
        <w:t xml:space="preserve"> </w:t>
      </w:r>
      <w:r>
        <w:t xml:space="preserve">(to another deployment/operator) ·</w:t>
      </w:r>
      <w:r>
        <w:t xml:space="preserve"> </w:t>
      </w:r>
      <w:r>
        <w:rPr>
          <w:rStyle w:val="VerbatimChar"/>
        </w:rPr>
        <w:t xml:space="preserve">MARK_INOPERABLE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resolution path</w:t>
      </w:r>
      <w:r>
        <w:t xml:space="preserve"> </w:t>
      </w:r>
      <w:r>
        <w:t xml:space="preserve">(A.2) ·</w:t>
      </w:r>
      <w:r>
        <w:t xml:space="preserve"> </w:t>
      </w:r>
      <w:r>
        <w:rPr>
          <w:rStyle w:val="VerbatimChar"/>
        </w:rPr>
        <w:t xml:space="preserve">RETIRE</w:t>
      </w:r>
      <w:r>
        <w:t xml:space="preserve"> </w:t>
      </w:r>
      <w:r>
        <w:t xml:space="preserve">(write-off). One shared enum, server and client (consistency item U4).</w:t>
      </w:r>
    </w:p>
    <w:p>
      <w:pPr>
        <w:pStyle w:val="Heading3"/>
      </w:pPr>
      <w:bookmarkStart w:id="27" w:name="a6-data-model-deltas-a"/>
      <w:r>
        <w:t xml:space="preserve">A.6 Data-model deltas (A)</w:t>
      </w:r>
      <w:bookmarkEnd w:id="27"/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MaintenanceTask</w:t>
      </w:r>
      <w:r>
        <w:t xml:space="preserve">: add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enum (</w:t>
      </w:r>
      <w:r>
        <w:rPr>
          <w:rStyle w:val="VerbatimChar"/>
        </w:rPr>
        <w:t xml:space="preserve">IN_FIELD_REPAIR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HUB_REPAIR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SHOP_REPAIR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SCHEDULED</w:t>
      </w:r>
      <w:r>
        <w:t xml:space="preserve">); add</w:t>
      </w:r>
      <w:r>
        <w:t xml:space="preserve"> </w:t>
      </w:r>
      <w:r>
        <w:rPr>
          <w:rStyle w:val="VerbatimChar"/>
        </w:rPr>
        <w:t xml:space="preserve">resolutionPath</w:t>
      </w:r>
      <w:r>
        <w:t xml:space="preserve"> </w:t>
      </w:r>
      <w:r>
        <w:t xml:space="preserve">enum (</w:t>
      </w:r>
      <w:r>
        <w:rPr>
          <w:rStyle w:val="VerbatimChar"/>
        </w:rPr>
        <w:t xml:space="preserve">IN_FIELD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HUB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SHOP</w:t>
      </w:r>
      <w:r>
        <w:t xml:space="preserve">); add</w:t>
      </w:r>
      <w:r>
        <w:t xml:space="preserve"> </w:t>
      </w:r>
      <w:r>
        <w:rPr>
          <w:rStyle w:val="VerbatimChar"/>
        </w:rPr>
        <w:t xml:space="preserve">repairMethod</w:t>
      </w:r>
      <w:r>
        <w:t xml:space="preserve"> </w:t>
      </w:r>
      <w:r>
        <w:t xml:space="preserve">(</w:t>
      </w:r>
      <w:r>
        <w:rPr>
          <w:rStyle w:val="VerbatimChar"/>
        </w:rPr>
        <w:t xml:space="preserve">DELIVER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SHIP</w:t>
      </w:r>
      <w:r>
        <w:t xml:space="preserve">, nullable); add</w:t>
      </w:r>
      <w:r>
        <w:t xml:space="preserve"> </w:t>
      </w:r>
      <w:r>
        <w:rPr>
          <w:rStyle w:val="VerbatimChar"/>
        </w:rPr>
        <w:t xml:space="preserve">locationNote</w:t>
      </w:r>
      <w:r>
        <w:t xml:space="preserve"> </w:t>
      </w:r>
      <w:r>
        <w:t xml:space="preserve">(text); ensure</w:t>
      </w:r>
      <w:r>
        <w:t xml:space="preserve"> </w:t>
      </w:r>
      <w:r>
        <w:rPr>
          <w:rStyle w:val="VerbatimChar"/>
        </w:rPr>
        <w:t xml:space="preserve">shopName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shopAddress</w:t>
      </w:r>
      <w:r>
        <w:t xml:space="preserve"> </w:t>
      </w:r>
      <w:r>
        <w:t xml:space="preserve">present; add</w:t>
      </w:r>
      <w:r>
        <w:t xml:space="preserve"> </w:t>
      </w:r>
      <w:r>
        <w:rPr>
          <w:rStyle w:val="VerbatimChar"/>
        </w:rPr>
        <w:t xml:space="preserve">returnDestinationType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HUB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DEPLOYMENT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OTHER_HUB</w:t>
      </w:r>
      <w:r>
        <w:t xml:space="preserve">, set on close) +</w:t>
      </w:r>
      <w:r>
        <w:t xml:space="preserve"> </w:t>
      </w:r>
      <w:r>
        <w:rPr>
          <w:rStyle w:val="VerbatimChar"/>
        </w:rPr>
        <w:t xml:space="preserve">returnDestinationId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EquipmentStatus</w:t>
      </w:r>
      <w:r>
        <w:t xml:space="preserve">: keep the four-value enum;</w:t>
      </w:r>
      <w:r>
        <w:t xml:space="preserve"> </w:t>
      </w:r>
      <w:r>
        <w:rPr>
          <w:b/>
        </w:rPr>
        <w:t xml:space="preserve">do not</w:t>
      </w:r>
      <w:r>
        <w:t xml:space="preserve"> </w:t>
      </w:r>
      <w:r>
        <w:t xml:space="preserve">add transit states (per A.3).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Disposition</w:t>
      </w:r>
      <w:r>
        <w:t xml:space="preserve">: promote to a real Prisma enum (A.5).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Alert</w:t>
      </w:r>
      <w:r>
        <w:t xml:space="preserve">/notifications: add a</w:t>
      </w:r>
      <w:r>
        <w:t xml:space="preserve"> </w:t>
      </w:r>
      <w:r>
        <w:rPr>
          <w:rStyle w:val="VerbatimChar"/>
        </w:rPr>
        <w:t xml:space="preserve">WORK_ORDER</w:t>
      </w:r>
      <w:r>
        <w:t xml:space="preserve"> </w:t>
      </w:r>
      <w:r>
        <w:t xml:space="preserve">/ shop-repair-requested type for the external output (Path C), routed through the Wave-3 dispatcher.</w:t>
      </w:r>
    </w:p>
    <w:p>
      <w:pPr>
        <w:numPr>
          <w:ilvl w:val="0"/>
          <w:numId w:val="1005"/>
        </w:numPr>
        <w:pStyle w:val="Compact"/>
      </w:pPr>
      <w:r>
        <w:t xml:space="preserve">Make</w:t>
      </w:r>
      <w:r>
        <w:t xml:space="preserve"> </w:t>
      </w:r>
      <w:r>
        <w:rPr>
          <w:rStyle w:val="VerbatimChar"/>
        </w:rPr>
        <w:t xml:space="preserve">MaintenanceTask</w:t>
      </w:r>
      <w:r>
        <w:t xml:space="preserve"> </w:t>
      </w:r>
      <w:r>
        <w:t xml:space="preserve">the single home for</w:t>
      </w:r>
      <w:r>
        <w:t xml:space="preserve"> </w:t>
      </w:r>
      <w:r>
        <w:rPr>
          <w:i/>
        </w:rPr>
        <w:t xml:space="preserve">all</w:t>
      </w:r>
      <w:r>
        <w:t xml:space="preserve"> </w:t>
      </w:r>
      <w:r>
        <w:t xml:space="preserve">repair history (in-field included) so cost/pattern reporting is complete.</w:t>
      </w:r>
    </w:p>
    <w:p>
      <w:pPr>
        <w:pStyle w:val="Heading3"/>
      </w:pPr>
      <w:bookmarkStart w:id="28" w:name="a7-build-status--pipeline-placement-a"/>
      <w:r>
        <w:t xml:space="preserve">A.7 Build status &amp; pipeline placement (A)</w:t>
      </w:r>
      <w:bookmarkEnd w:id="28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Lifecycle unification + the three resolution paths + per-case return + expanded disposition → Wave 2B (Correctness).</w:t>
      </w:r>
      <w:r>
        <w:t xml:space="preserve"> </w:t>
      </w:r>
      <w:r>
        <w:t xml:space="preserve">Rationale: it</w:t>
      </w:r>
      <w:r>
        <w:t xml:space="preserve"> </w:t>
      </w:r>
      <w:r>
        <w:rPr>
          <w:i/>
        </w:rPr>
        <w:t xml:space="preserve">is</w:t>
      </w:r>
      <w:r>
        <w:t xml:space="preserve"> </w:t>
      </w:r>
      <w:r>
        <w:t xml:space="preserve">the fix for the divergent needs-maintenance paths (C5/#6) and completes the equipment-flow logic the rest of Wave 2 depends on. It should land right after the consumable-accounting fix in 2B.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Damage/repair photos → Wave 2C</w:t>
      </w:r>
      <w:r>
        <w:t xml:space="preserve"> </w:t>
      </w:r>
      <w:r>
        <w:t xml:space="preserve">(the photo block; in-field and shop records attach photos there).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Scheduled-maintenance recurrence loop + mileage trigger → Wave 3</w:t>
      </w:r>
      <w:r>
        <w:t xml:space="preserve"> </w:t>
      </w:r>
      <w:r>
        <w:t xml:space="preserve">(unchanged; these are the</w:t>
      </w:r>
      <w:r>
        <w:t xml:space="preserve"> </w:t>
      </w:r>
      <w:r>
        <w:rPr>
          <w:i/>
        </w:rPr>
        <w:t xml:space="preserve">time/odometer-driven</w:t>
      </w:r>
      <w:r>
        <w:t xml:space="preserve"> </w:t>
      </w:r>
      <w:r>
        <w:t xml:space="preserve">tasks, distinct from the</w:t>
      </w:r>
      <w:r>
        <w:t xml:space="preserve"> </w:t>
      </w:r>
      <w:r>
        <w:rPr>
          <w:i/>
        </w:rPr>
        <w:t xml:space="preserve">breakdown-driven</w:t>
      </w:r>
      <w:r>
        <w:t xml:space="preserve"> </w:t>
      </w:r>
      <w:r>
        <w:t xml:space="preserve">flow above).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Shop work-order output (Path C external email) → Wave 3 notifications dispatcher.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b-account-management"/>
      <w:r>
        <w:t xml:space="preserve">B. Account management</w:t>
      </w:r>
      <w:bookmarkEnd w:id="29"/>
    </w:p>
    <w:p>
      <w:pPr>
        <w:pStyle w:val="FirstParagraph"/>
      </w:pPr>
      <w:r>
        <w:t xml:space="preserve">Today the Admin "Users" page is lean: invite, edit name/active, lock/unlock. Max wants materially more control.</w:t>
      </w:r>
      <w:r>
        <w:t xml:space="preserve"> </w:t>
      </w:r>
      <w:r>
        <w:rPr>
          <w:b/>
        </w:rPr>
        <w:t xml:space="preserve">[DECIDED: build all four capability sets.]</w:t>
      </w:r>
      <w:r>
        <w:t xml:space="preserve"> </w:t>
      </w:r>
      <w:r>
        <w:t xml:space="preserve">Several pieces have hard security dependencies on the assessment's S1 (invite tokens) and S3 (session revocation), so account management is the natural place to land those fixes — they're prerequisites, not separate work.</w:t>
      </w:r>
    </w:p>
    <w:p>
      <w:pPr>
        <w:pStyle w:val="Heading3"/>
      </w:pPr>
      <w:bookmarkStart w:id="30" w:name="b1-account-lifecycle-decided"/>
      <w:r>
        <w:t xml:space="preserve">B.1 Account lifecycle [DECIDED]</w:t>
      </w:r>
      <w:bookmarkEnd w:id="30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Reset PIN</w:t>
      </w:r>
      <w:r>
        <w:t xml:space="preserve"> </w:t>
      </w:r>
      <w:r>
        <w:t xml:space="preserve">(admin sets a new temporary PIN; operator forced to change on next login) and</w:t>
      </w:r>
      <w:r>
        <w:t xml:space="preserve"> </w:t>
      </w:r>
      <w:r>
        <w:rPr>
          <w:b/>
        </w:rPr>
        <w:t xml:space="preserve">clear lockout</w:t>
      </w:r>
      <w:r>
        <w:t xml:space="preserve"> </w:t>
      </w:r>
      <w:r>
        <w:t xml:space="preserve">(reset</w:t>
      </w:r>
      <w:r>
        <w:t xml:space="preserve"> </w:t>
      </w:r>
      <w:r>
        <w:rPr>
          <w:rStyle w:val="VerbatimChar"/>
        </w:rPr>
        <w:t xml:space="preserve">failedPinAttempts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Suspend / reactivate.</w:t>
      </w:r>
      <w:r>
        <w:t xml:space="preserve"> </w:t>
      </w:r>
      <w:r>
        <w:t xml:space="preserve">Suspending must take effect</w:t>
      </w:r>
      <w:r>
        <w:t xml:space="preserve"> </w:t>
      </w:r>
      <w:r>
        <w:rPr>
          <w:b/>
        </w:rPr>
        <w:t xml:space="preserve">immediately</w:t>
      </w:r>
      <w:r>
        <w:t xml:space="preserve"> </w:t>
      </w:r>
      <w:r>
        <w:t xml:space="preserve">— i.e., revoke active sessions, not wait up to 24h for the JWT to expire. This</w:t>
      </w:r>
      <w:r>
        <w:t xml:space="preserve"> </w:t>
      </w:r>
      <w:r>
        <w:rPr>
          <w:b/>
        </w:rPr>
        <w:t xml:space="preserve">pulls forward a minimal version of assessment S3</w:t>
      </w:r>
      <w:r>
        <w:t xml:space="preserve"> </w:t>
      </w:r>
      <w:r>
        <w:t xml:space="preserve">(a server-side session/</w:t>
      </w:r>
      <w:r>
        <w:rPr>
          <w:rStyle w:val="VerbatimChar"/>
        </w:rPr>
        <w:t xml:space="preserve">isActive</w:t>
      </w:r>
      <w:r>
        <w:t xml:space="preserve"> </w:t>
      </w:r>
      <w:r>
        <w:t xml:space="preserve">re-check or a session table). Reactivation restores access without re-inviting.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Force-logout</w:t>
      </w:r>
      <w:r>
        <w:t xml:space="preserve"> </w:t>
      </w:r>
      <w:r>
        <w:t xml:space="preserve">a user / all devices.</w:t>
      </w:r>
    </w:p>
    <w:p>
      <w:pPr>
        <w:pStyle w:val="Heading3"/>
      </w:pPr>
      <w:bookmarkStart w:id="31" w:name="Xad5cecd76fc4903d2ed66e11baa546a0f947009"/>
      <w:r>
        <w:t xml:space="preserve">B.2 Roles &amp; permissions [DECIDED: two roles only]</w:t>
      </w:r>
      <w:bookmarkEnd w:id="31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Two roles only —</w:t>
      </w:r>
      <w:r>
        <w:rPr>
          <w:b/>
        </w:rPr>
        <w:t xml:space="preserve"> </w:t>
      </w:r>
      <w:r>
        <w:rPr>
          <w:rStyle w:val="VerbatimChar"/>
          <w:b/>
        </w:rPr>
        <w:t xml:space="preserve">OPERATOR</w:t>
      </w:r>
      <w:r>
        <w:rPr>
          <w:b/>
        </w:rPr>
        <w:t xml:space="preserve"> </w:t>
      </w:r>
      <w:r>
        <w:rPr>
          <w:b/>
        </w:rPr>
        <w:t xml:space="preserve">and</w:t>
      </w:r>
      <w:r>
        <w:rPr>
          <w:b/>
        </w:rPr>
        <w:t xml:space="preserve"> </w:t>
      </w:r>
      <w:r>
        <w:rPr>
          <w:rStyle w:val="VerbatimChar"/>
          <w:b/>
        </w:rPr>
        <w:t xml:space="preserve">ADMIN</w:t>
      </w:r>
      <w:r>
        <w:rPr>
          <w:b/>
        </w:rPr>
        <w:t xml:space="preserve">.</w:t>
      </w:r>
      <w:r>
        <w:t xml:space="preserve"> </w:t>
      </w:r>
      <w:r>
        <w:t xml:space="preserve">Promote / demote between them. Granular roles (</w:t>
      </w:r>
      <w:r>
        <w:rPr>
          <w:rStyle w:val="VerbatimChar"/>
        </w:rPr>
        <w:t xml:space="preserve">READONLY_ADMIN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MAINTENANCE_ADMIN</w:t>
      </w:r>
      <w:r>
        <w:t xml:space="preserve">, etc.) are</w:t>
      </w:r>
      <w:r>
        <w:t xml:space="preserve"> </w:t>
      </w:r>
      <w:r>
        <w:rPr>
          <w:b/>
        </w:rPr>
        <w:t xml:space="preserve">explicitly out of scope</w:t>
      </w:r>
      <w:r>
        <w:t xml:space="preserve"> </w:t>
      </w:r>
      <w:r>
        <w:t xml:space="preserve">for now; revisit only if a concrete need appears. Keeping the role set binary also keeps the permission checks (and the</w:t>
      </w:r>
      <w:r>
        <w:t xml:space="preserve"> </w:t>
      </w:r>
      <w:r>
        <w:rPr>
          <w:rStyle w:val="VerbatimChar"/>
        </w:rPr>
        <w:t xml:space="preserve">proxy</w:t>
      </w:r>
      <w:r>
        <w:t xml:space="preserve"> </w:t>
      </w:r>
      <w:r>
        <w:t xml:space="preserve">edge guard) simple.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Guardrails (must-have):</w:t>
      </w:r>
      <w:r>
        <w:t xml:space="preserve"> </w:t>
      </w:r>
      <w:r>
        <w:t xml:space="preserve">cannot demote, deactivate, or lock the</w:t>
      </w:r>
      <w:r>
        <w:t xml:space="preserve"> </w:t>
      </w:r>
      <w:r>
        <w:rPr>
          <w:b/>
        </w:rPr>
        <w:t xml:space="preserve">last active admin</w:t>
      </w:r>
      <w:r>
        <w:t xml:space="preserve">; cannot deactivate</w:t>
      </w:r>
      <w:r>
        <w:t xml:space="preserve"> </w:t>
      </w:r>
      <w:r>
        <w:rPr>
          <w:b/>
        </w:rPr>
        <w:t xml:space="preserve">yourself</w:t>
      </w:r>
      <w:r>
        <w:t xml:space="preserve"> </w:t>
      </w:r>
      <w:r>
        <w:t xml:space="preserve">into a lockout; role changes are audit-logged (B.4).</w:t>
      </w:r>
    </w:p>
    <w:p>
      <w:pPr>
        <w:pStyle w:val="Heading3"/>
      </w:pPr>
      <w:bookmarkStart w:id="32" w:name="b3-invites--onboarding-decided"/>
      <w:r>
        <w:t xml:space="preserve">B.3 Invites &amp; onboarding [DECIDED]</w:t>
      </w:r>
      <w:bookmarkEnd w:id="32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Resend / revoke</w:t>
      </w:r>
      <w:r>
        <w:t xml:space="preserve"> </w:t>
      </w:r>
      <w:r>
        <w:t xml:space="preserve">outstanding invites. Invites use</w:t>
      </w:r>
      <w:r>
        <w:t xml:space="preserve"> </w:t>
      </w:r>
      <w:r>
        <w:rPr>
          <w:b/>
        </w:rPr>
        <w:t xml:space="preserve">CSPRNG tokens with throttled public endpoints</w:t>
      </w:r>
      <w:r>
        <w:t xml:space="preserve"> </w:t>
      </w:r>
      <w:r>
        <w:t xml:space="preserve">— this is assessment</w:t>
      </w:r>
      <w:r>
        <w:t xml:space="preserve"> </w:t>
      </w:r>
      <w:r>
        <w:rPr>
          <w:b/>
        </w:rPr>
        <w:t xml:space="preserve">S1</w:t>
      </w:r>
      <w:r>
        <w:t xml:space="preserve">, now a prerequisite of this feature, not a separate carryover.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Bulk import</w:t>
      </w:r>
      <w:r>
        <w:t xml:space="preserve"> </w:t>
      </w:r>
      <w:r>
        <w:t xml:space="preserve">operators (CSV: name, email, role, home hub, hourly rate) with a validation/preview step.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Per-operator defaults</w:t>
      </w:r>
      <w:r>
        <w:t xml:space="preserve">: home hub, default vehicle(s), and</w:t>
      </w:r>
      <w:r>
        <w:t xml:space="preserve"> </w:t>
      </w:r>
      <w:r>
        <w:rPr>
          <w:b/>
        </w:rPr>
        <w:t xml:space="preserve">hourly rate</w:t>
      </w:r>
      <w:r>
        <w:t xml:space="preserve"> </w:t>
      </w:r>
      <w:r>
        <w:t xml:space="preserve">— the rate field also seeds Phase 3 invoicing, so add it now even though invoicing is later.</w:t>
      </w:r>
    </w:p>
    <w:p>
      <w:pPr>
        <w:pStyle w:val="Heading3"/>
      </w:pPr>
      <w:bookmarkStart w:id="33" w:name="b4-account-activity-log-decided"/>
      <w:r>
        <w:t xml:space="preserve">B.4 Account activity log [DECIDED]</w:t>
      </w:r>
      <w:bookmarkEnd w:id="33"/>
    </w:p>
    <w:p>
      <w:pPr>
        <w:numPr>
          <w:ilvl w:val="0"/>
          <w:numId w:val="1010"/>
        </w:numPr>
        <w:pStyle w:val="Compact"/>
      </w:pPr>
      <w:r>
        <w:t xml:space="preserve">An</w:t>
      </w:r>
      <w:r>
        <w:t xml:space="preserve"> </w:t>
      </w:r>
      <w:r>
        <w:rPr>
          <w:b/>
        </w:rPr>
        <w:t xml:space="preserve">audit trail</w:t>
      </w:r>
      <w:r>
        <w:t xml:space="preserve"> </w:t>
      </w:r>
      <w:r>
        <w:t xml:space="preserve">of account actions: who reset a PIN, who suspended/reactivated whom, role changes, invite send/revoke, last login, and (where available) trusted devices. Append-only; visible to admins.</w:t>
      </w:r>
    </w:p>
    <w:p>
      <w:pPr>
        <w:numPr>
          <w:ilvl w:val="0"/>
          <w:numId w:val="1010"/>
        </w:numPr>
        <w:pStyle w:val="Compact"/>
      </w:pPr>
      <w:r>
        <w:t xml:space="preserve">This dovetails with the</w:t>
      </w:r>
      <w:r>
        <w:t xml:space="preserve"> </w:t>
      </w:r>
      <w:r>
        <w:rPr>
          <w:b/>
        </w:rPr>
        <w:t xml:space="preserve">trusted-device model</w:t>
      </w:r>
      <w:r>
        <w:t xml:space="preserve"> </w:t>
      </w:r>
      <w:r>
        <w:t xml:space="preserve">(assessment S3): the device list and "last login" surface here.</w:t>
      </w:r>
    </w:p>
    <w:p>
      <w:pPr>
        <w:pStyle w:val="Heading3"/>
      </w:pPr>
      <w:bookmarkStart w:id="34" w:name="b5-data-model-deltas-b"/>
      <w:r>
        <w:t xml:space="preserve">B.5 Data-model deltas (B)</w:t>
      </w:r>
      <w:bookmarkEnd w:id="34"/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User</w:t>
      </w:r>
      <w:r>
        <w:t xml:space="preserve">: add</w:t>
      </w:r>
      <w:r>
        <w:t xml:space="preserve"> </w:t>
      </w:r>
      <w:r>
        <w:rPr>
          <w:rStyle w:val="VerbatimChar"/>
        </w:rPr>
        <w:t xml:space="preserve">homeHubId</w:t>
      </w:r>
      <w:r>
        <w:t xml:space="preserve"> </w:t>
      </w:r>
      <w:r>
        <w:t xml:space="preserve">(FK),</w:t>
      </w:r>
      <w:r>
        <w:t xml:space="preserve"> </w:t>
      </w:r>
      <w:r>
        <w:rPr>
          <w:rStyle w:val="VerbatimChar"/>
        </w:rPr>
        <w:t xml:space="preserve">hourlyRate</w:t>
      </w:r>
      <w:r>
        <w:t xml:space="preserve"> </w:t>
      </w:r>
      <w:r>
        <w:t xml:space="preserve">(Decimal, also Phase 3),</w:t>
      </w:r>
      <w:r>
        <w:t xml:space="preserve"> </w:t>
      </w:r>
      <w:r>
        <w:rPr>
          <w:rStyle w:val="VerbatimChar"/>
        </w:rPr>
        <w:t xml:space="preserve">mustChangePin</w:t>
      </w:r>
      <w:r>
        <w:t xml:space="preserve"> </w:t>
      </w:r>
      <w:r>
        <w:t xml:space="preserve">(Bool); keep</w:t>
      </w:r>
      <w:r>
        <w:t xml:space="preserve"> </w:t>
      </w:r>
      <w:r>
        <w:rPr>
          <w:rStyle w:val="VerbatimChar"/>
        </w:rPr>
        <w:t xml:space="preserve">isActive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failedPinAttempts</w:t>
      </w:r>
      <w:r>
        <w:t xml:space="preserve">. Default-vehicle association via a</w:t>
      </w:r>
      <w:r>
        <w:t xml:space="preserve"> </w:t>
      </w:r>
      <w:r>
        <w:rPr>
          <w:rStyle w:val="VerbatimChar"/>
        </w:rPr>
        <w:t xml:space="preserve">UserDefaultVehicle</w:t>
      </w:r>
      <w:r>
        <w:t xml:space="preserve"> </w:t>
      </w:r>
      <w:r>
        <w:t xml:space="preserve">join (or a JSON list if kept light).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Role</w:t>
      </w:r>
      <w:r>
        <w:t xml:space="preserve">: extend the enum only if granular roles are adopted (B.2 CONFIRM).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InviteToken</w:t>
      </w:r>
      <w:r>
        <w:t xml:space="preserve">: switch default to a</w:t>
      </w:r>
      <w:r>
        <w:t xml:space="preserve"> </w:t>
      </w:r>
      <w:r>
        <w:rPr>
          <w:b/>
        </w:rPr>
        <w:t xml:space="preserve">CSPRNG</w:t>
      </w:r>
      <w:r>
        <w:t xml:space="preserve"> </w:t>
      </w:r>
      <w:r>
        <w:t xml:space="preserve">token (S1); add</w:t>
      </w:r>
      <w:r>
        <w:t xml:space="preserve"> </w:t>
      </w:r>
      <w:r>
        <w:rPr>
          <w:rStyle w:val="VerbatimChar"/>
        </w:rPr>
        <w:t xml:space="preserve">revokedAt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New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Device</w:t>
      </w:r>
      <w:r>
        <w:t xml:space="preserve"> </w:t>
      </w:r>
      <w:r>
        <w:t xml:space="preserve">model (minimal):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tokenId</w:t>
      </w:r>
      <w:r>
        <w:t xml:space="preserve">/</w:t>
      </w:r>
      <w:r>
        <w:rPr>
          <w:rStyle w:val="VerbatimChar"/>
        </w:rPr>
        <w:t xml:space="preserve">jti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lastSeenAt</w:t>
      </w:r>
      <w:r>
        <w:t xml:space="preserve">,</w:t>
      </w:r>
      <w:r>
        <w:t xml:space="preserve"> </w:t>
      </w:r>
      <w:r>
        <w:rPr>
          <w:rStyle w:val="VerbatimChar"/>
        </w:rPr>
        <w:t xml:space="preserve">revokedAt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deviceLabel</w:t>
      </w:r>
      <w:r>
        <w:t xml:space="preserve"> </w:t>
      </w:r>
      <w:r>
        <w:t xml:space="preserve">— enough for suspend-revoke (B.1) and the device list (B.4). This is the pulled-forward subset of S3.</w:t>
      </w:r>
    </w:p>
    <w:p>
      <w:pPr>
        <w:numPr>
          <w:ilvl w:val="0"/>
          <w:numId w:val="1011"/>
        </w:numPr>
        <w:pStyle w:val="Compact"/>
      </w:pPr>
      <w:r>
        <w:t xml:space="preserve">New</w:t>
      </w:r>
      <w:r>
        <w:t xml:space="preserve"> </w:t>
      </w:r>
      <w:r>
        <w:rPr>
          <w:rStyle w:val="VerbatimChar"/>
        </w:rPr>
        <w:t xml:space="preserve">AccountAuditLog</w:t>
      </w:r>
      <w:r>
        <w:t xml:space="preserve">:</w:t>
      </w:r>
      <w:r>
        <w:t xml:space="preserve"> </w:t>
      </w:r>
      <w:r>
        <w:rPr>
          <w:rStyle w:val="VerbatimChar"/>
        </w:rPr>
        <w:t xml:space="preserve">actorId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 </w:t>
      </w:r>
      <w:r>
        <w:t xml:space="preserve">(JSON),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.</w:t>
      </w:r>
    </w:p>
    <w:p>
      <w:pPr>
        <w:pStyle w:val="Heading3"/>
      </w:pPr>
      <w:bookmarkStart w:id="35" w:name="b6-pipeline-placement-b"/>
      <w:r>
        <w:t xml:space="preserve">B.6 Pipeline placement (B)</w:t>
      </w:r>
      <w:bookmarkEnd w:id="35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New block: "Wave 2A.5 — Account Management &amp; Auth."</w:t>
      </w:r>
      <w:r>
        <w:t xml:space="preserve"> </w:t>
      </w:r>
      <w:r>
        <w:t xml:space="preserve">Sits right after the Wave 2A security pass (which it depends on) and bundles: account lifecycle + suspend-with-revoke (minimal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 </w:t>
      </w:r>
      <w:r>
        <w:t xml:space="preserve">model), roles &amp; permissions with guardrails, invites/bulk-onboard/defaults (consuming the S1 CSPRNG fix), and the audit log.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Full trusted-device management + richer audit surfacing → Wave 3</w:t>
      </w:r>
      <w:r>
        <w:t xml:space="preserve"> </w:t>
      </w:r>
      <w:r>
        <w:t xml:space="preserve">(completes S3).</w:t>
      </w:r>
    </w:p>
    <w:p>
      <w:pPr>
        <w:numPr>
          <w:ilvl w:val="0"/>
          <w:numId w:val="1012"/>
        </w:numPr>
        <w:pStyle w:val="Compact"/>
      </w:pPr>
      <w:r>
        <w:t xml:space="preserve">Reason to do it here rather than Wave 3: the security items it depends on (S1, partial S3) are already top-priority, and "suspend a contractor and actually log them out" is an operational must-have before a 90-person field season.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Xdd180d107377a05924fb1d23615131214eb217e"/>
      <w:r>
        <w:t xml:space="preserve">C. Kit / Rig / Deployment — canonical terminology &amp; model</w:t>
      </w:r>
      <w:bookmarkEnd w:id="36"/>
    </w:p>
    <w:p>
      <w:pPr>
        <w:pStyle w:val="FirstParagraph"/>
      </w:pPr>
      <w:r>
        <w:rPr>
          <w:b/>
        </w:rPr>
        <w:t xml:space="preserve">[DECIDED definitions]</w:t>
      </w:r>
      <w:r>
        <w:t xml:space="preserve"> </w:t>
      </w:r>
      <w:r>
        <w:t xml:space="preserve">(these resolve the long-standing "Rig vs. Deployment" open question — the answer is</w:t>
      </w:r>
      <w:r>
        <w:t xml:space="preserve"> </w:t>
      </w:r>
      <w:r>
        <w:rPr>
          <w:b/>
        </w:rPr>
        <w:t xml:space="preserve">they are three distinct, nested layers</w:t>
      </w:r>
      <w:r>
        <w:t xml:space="preserve">, not one noun to collapse):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Kit</w:t>
      </w:r>
      <w:r>
        <w:t xml:space="preserve"> </w:t>
      </w:r>
      <w:r>
        <w:t xml:space="preserve">— a collection of</w:t>
      </w:r>
      <w:r>
        <w:t xml:space="preserve"> </w:t>
      </w:r>
      <w:r>
        <w:rPr>
          <w:i/>
        </w:rPr>
        <w:t xml:space="preserve">tools and gear</w:t>
      </w:r>
      <w:r>
        <w:t xml:space="preserve"> </w:t>
      </w:r>
      <w:r>
        <w:t xml:space="preserve">required to perform a project's sampling work (serialized equipment + consumables).</w:t>
      </w:r>
      <w:r>
        <w:t xml:space="preserve"> </w:t>
      </w:r>
      <w:r>
        <w:rPr>
          <w:b/>
        </w:rPr>
        <w:t xml:space="preserve">Does not include vehicles.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Rig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Kit + vehicles</w:t>
      </w:r>
      <w:r>
        <w:t xml:space="preserve"> </w:t>
      </w:r>
      <w:r>
        <w:t xml:space="preserve">(truck, trailer, UTV, ATV, Christie drill, etc.). The complete set of an operator's gear and vehicles.</w:t>
      </w:r>
      <w:r>
        <w:t xml:space="preserve"> </w:t>
      </w:r>
      <w:r>
        <w:rPr>
          <w:i/>
        </w:rPr>
        <w:t xml:space="preserve">Rig = Kit ∪ Vehicles.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Deployment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Operator(s) + the Rig</w:t>
      </w:r>
      <w:r>
        <w:t xml:space="preserve"> </w:t>
      </w:r>
      <w:r>
        <w:t xml:space="preserve">they're responsible for.</w:t>
      </w:r>
      <w:r>
        <w:t xml:space="preserve"> </w:t>
      </w:r>
      <w:r>
        <w:rPr>
          <w:b/>
        </w:rPr>
        <w:t xml:space="preserve">Spans 1 or more projects</w:t>
      </w:r>
      <w:r>
        <w:t xml:space="preserve"> </w:t>
      </w:r>
      <w:r>
        <w:t xml:space="preserve">over its lifespan and</w:t>
      </w:r>
      <w:r>
        <w:t xml:space="preserve"> </w:t>
      </w:r>
      <w:r>
        <w:rPr>
          <w:b/>
        </w:rPr>
        <w:t xml:space="preserve">may move between operators</w:t>
      </w:r>
      <w:r>
        <w:t xml:space="preserve"> </w:t>
      </w:r>
      <w:r>
        <w:t xml:space="preserve">(handoff). The unit of field accountability and the thing the operator's home screen represents.</w:t>
      </w:r>
    </w:p>
    <w:p>
      <w:pPr>
        <w:pStyle w:val="FirstParagraph"/>
      </w:pPr>
      <w:r>
        <w:t xml:space="preserve">Nesting:</w:t>
      </w:r>
      <w:r>
        <w:t xml:space="preserve"> </w:t>
      </w:r>
      <w:r>
        <w:rPr>
          <w:b/>
        </w:rPr>
        <w:t xml:space="preserve">Kit ⊂ Rig ⊂ Deployment.</w:t>
      </w:r>
    </w:p>
    <w:p>
      <w:pPr>
        <w:pStyle w:val="Heading3"/>
      </w:pPr>
      <w:bookmarkStart w:id="37" w:name="c1-what-changes-from-todays-model"/>
      <w:r>
        <w:t xml:space="preserve">C.1 What changes from today's model</w:t>
      </w:r>
      <w:bookmarkEnd w:id="37"/>
    </w:p>
    <w:p>
      <w:pPr>
        <w:pStyle w:val="FirstParagraph"/>
      </w:pPr>
      <w:r>
        <w:t xml:space="preserve">The schema already has</w:t>
      </w:r>
      <w:r>
        <w:t xml:space="preserve"> </w:t>
      </w:r>
      <w:r>
        <w:rPr>
          <w:rStyle w:val="VerbatimChar"/>
        </w:rPr>
        <w:t xml:space="preserve">Rig</w:t>
      </w:r>
      <w:r>
        <w:t xml:space="preserve">,</w:t>
      </w:r>
      <w:r>
        <w:t xml:space="preserve"> </w:t>
      </w:r>
      <w:r>
        <w:rPr>
          <w:rStyle w:val="VerbatimChar"/>
        </w:rPr>
        <w:t xml:space="preserve">Kit</w:t>
      </w:r>
      <w:r>
        <w:t xml:space="preserve">,</w:t>
      </w:r>
      <w:r>
        <w:t xml:space="preserve"> </w:t>
      </w:r>
      <w:r>
        <w:rPr>
          <w:rStyle w:val="VerbatimChar"/>
        </w:rPr>
        <w:t xml:space="preserve">KitItem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RigOperator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TransferRequest</w:t>
      </w:r>
      <w:r>
        <w:t xml:space="preserve">, which maps cleanly onto the definitions with two real corrections: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A Deployment spans multiple projects.</w:t>
      </w:r>
      <w:r>
        <w:t xml:space="preserve"> </w:t>
      </w:r>
      <w:r>
        <w:t xml:space="preserve">Today</w:t>
      </w:r>
      <w:r>
        <w:t xml:space="preserve"> </w:t>
      </w:r>
      <w:r>
        <w:rPr>
          <w:rStyle w:val="VerbatimChar"/>
        </w:rPr>
        <w:t xml:space="preserve">Deployment.projectId</w:t>
      </w:r>
      <w:r>
        <w:t xml:space="preserve"> </w:t>
      </w:r>
      <w:r>
        <w:t xml:space="preserve">is a single FK. Change to</w:t>
      </w:r>
      <w:r>
        <w:t xml:space="preserve"> </w:t>
      </w:r>
      <w:r>
        <w:rPr>
          <w:b/>
        </w:rPr>
        <w:t xml:space="preserve">many-to-many</w:t>
      </w:r>
      <w:r>
        <w:t xml:space="preserve"> </w:t>
      </w:r>
      <w:r>
        <w:t xml:space="preserve">via a</w:t>
      </w:r>
      <w:r>
        <w:t xml:space="preserve"> </w:t>
      </w:r>
      <w:r>
        <w:rPr>
          <w:rStyle w:val="VerbatimChar"/>
        </w:rPr>
        <w:t xml:space="preserve">DeploymentProject</w:t>
      </w:r>
      <w:r>
        <w:t xml:space="preserve"> </w:t>
      </w:r>
      <w:r>
        <w:t xml:space="preserve">join. A project can also involve multiple deployments (multiple crews), so M2M is correct both directions.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A Deployment can change hands between operators.</w:t>
      </w:r>
      <w:r>
        <w:t xml:space="preserve"> </w:t>
      </w:r>
      <w:r>
        <w:t xml:space="preserve">Model operator assignment as a first-class, time-bounded history rather than a single</w:t>
      </w:r>
      <w:r>
        <w:t xml:space="preserve"> </w:t>
      </w:r>
      <w:r>
        <w:rPr>
          <w:rStyle w:val="VerbatimChar"/>
        </w:rPr>
        <w:t xml:space="preserve">operatorId</w:t>
      </w:r>
      <w:r>
        <w:t xml:space="preserve">. Introduce</w:t>
      </w:r>
      <w:r>
        <w:t xml:space="preserve"> </w:t>
      </w:r>
      <w:r>
        <w:rPr>
          <w:rStyle w:val="VerbatimChar"/>
        </w:rPr>
        <w:t xml:space="preserve">DeploymentAssignment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deploymentId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operatorId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PRIMARY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SECONDARY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startAt</w:t>
      </w:r>
      <w:r>
        <w:t xml:space="preserve">,</w:t>
      </w:r>
      <w:r>
        <w:t xml:space="preserve"> </w:t>
      </w:r>
      <w:r>
        <w:rPr>
          <w:rStyle w:val="VerbatimChar"/>
        </w:rPr>
        <w:t xml:space="preserve">endAt</w:t>
      </w:r>
      <w:r>
        <w:t xml:space="preserve">). The current</w:t>
      </w:r>
      <w:r>
        <w:t xml:space="preserve"> </w:t>
      </w:r>
      <w:r>
        <w:rPr>
          <w:rStyle w:val="VerbatimChar"/>
        </w:rPr>
        <w:t xml:space="preserve">RigOperator</w:t>
      </w:r>
      <w:r>
        <w:t xml:space="preserve"> </w:t>
      </w:r>
      <w:r>
        <w:t xml:space="preserve">(secondary operators) folds into this as</w:t>
      </w:r>
      <w:r>
        <w:t xml:space="preserve"> </w:t>
      </w:r>
      <w:r>
        <w:rPr>
          <w:rStyle w:val="VerbatimChar"/>
        </w:rPr>
        <w:t xml:space="preserve">role = SECONDARY</w:t>
      </w:r>
      <w:r>
        <w:t xml:space="preserve">. "Handoff" = close the current PRIMARY assignment and open a new one — an auditable event, distinct from a per-item transfer.</w:t>
      </w:r>
    </w:p>
    <w:p>
      <w:pPr>
        <w:pStyle w:val="FirstParagraph"/>
      </w:pPr>
      <w:r>
        <w:rPr>
          <w:b/>
        </w:rPr>
        <w:t xml:space="preserve">Handoff permissions [DECIDED: operator-self-service].</w:t>
      </w:r>
      <w:r>
        <w:t xml:space="preserve"> </w:t>
      </w:r>
      <w:r>
        <w:t xml:space="preserve">An</w:t>
      </w:r>
      <w:r>
        <w:t xml:space="preserve"> </w:t>
      </w:r>
      <w:r>
        <w:rPr>
          <w:b/>
        </w:rPr>
        <w:t xml:space="preserve">operator can initiate, confirm, and receive a handoff without admin involvement</w:t>
      </w:r>
      <w:r>
        <w:t xml:space="preserve"> </w:t>
      </w:r>
      <w:r>
        <w:t xml:space="preserve">— the outgoing operator initiates to a chosen operator, the incoming operator accepts (reusing the existing transfer-accept pattern: pending → accept/decline, durable offline, idempotent). An</w:t>
      </w:r>
      <w:r>
        <w:t xml:space="preserve"> </w:t>
      </w:r>
      <w:r>
        <w:rPr>
          <w:b/>
        </w:rPr>
        <w:t xml:space="preserve">admin can initiate or confirm any portion</w:t>
      </w:r>
      <w:r>
        <w:t xml:space="preserve"> </w:t>
      </w:r>
      <w:r>
        <w:t xml:space="preserve">of the process (assign, force-accept, or reassign) for cases where an operator is unreachable. Every handoff — operator- or admin-driven — writes an</w:t>
      </w:r>
      <w:r>
        <w:t xml:space="preserve"> </w:t>
      </w:r>
      <w:r>
        <w:rPr>
          <w:rStyle w:val="VerbatimChar"/>
        </w:rPr>
        <w:t xml:space="preserve">AccountAuditLog</w:t>
      </w:r>
      <w:r>
        <w:t xml:space="preserve"> </w:t>
      </w:r>
      <w:r>
        <w:t xml:space="preserve">/ deployment-history entry (who handed to whom, when), so the chain of custody is always reconstructable. This makes handoff symmetric with item transfers, which operators already do unaided.</w:t>
      </w:r>
    </w:p>
    <w:p>
      <w:pPr>
        <w:pStyle w:val="Heading3"/>
      </w:pPr>
      <w:bookmarkStart w:id="38" w:name="X8b6f7c8abcf63150125102627490fdde16fad06"/>
      <w:r>
        <w:t xml:space="preserve">C.2 Naming in the UI [DECIDED: rename, unless you object]</w:t>
      </w:r>
      <w:bookmarkEnd w:id="38"/>
    </w:p>
    <w:p>
      <w:pPr>
        <w:numPr>
          <w:ilvl w:val="0"/>
          <w:numId w:val="1015"/>
        </w:numPr>
        <w:pStyle w:val="Compact"/>
      </w:pPr>
      <w:r>
        <w:t xml:space="preserve">Rename the operator page</w:t>
      </w:r>
      <w:r>
        <w:t xml:space="preserve"> </w:t>
      </w:r>
      <w:r>
        <w:rPr>
          <w:b/>
        </w:rPr>
        <w:t xml:space="preserve">"My Rig" → "My Deployment"</w:t>
      </w:r>
      <w:r>
        <w:t xml:space="preserve"> </w:t>
      </w:r>
      <w:r>
        <w:t xml:space="preserve">(it shows the whole deployment: rig + current projects + co-operators). The</w:t>
      </w:r>
      <w:r>
        <w:t xml:space="preserve"> </w:t>
      </w:r>
      <w:r>
        <w:rPr>
          <w:i/>
        </w:rPr>
        <w:t xml:space="preserve">Rig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Kit</w:t>
      </w:r>
      <w:r>
        <w:t xml:space="preserve"> </w:t>
      </w:r>
      <w:r>
        <w:t xml:space="preserve">remain visible as labeled sub-sections inside it ("Your Rig: vehicles + kit").</w:t>
      </w:r>
    </w:p>
    <w:p>
      <w:pPr>
        <w:numPr>
          <w:ilvl w:val="0"/>
          <w:numId w:val="1015"/>
        </w:numPr>
        <w:pStyle w:val="Compact"/>
      </w:pPr>
      <w:r>
        <w:t xml:space="preserve">Use</w:t>
      </w:r>
      <w:r>
        <w:t xml:space="preserve"> </w:t>
      </w:r>
      <w:r>
        <w:rPr>
          <w:b/>
        </w:rPr>
        <w:t xml:space="preserve">Deployment</w:t>
      </w:r>
      <w:r>
        <w:t xml:space="preserve"> </w:t>
      </w:r>
      <w:r>
        <w:t xml:space="preserve">consistently for the operator+rig+projects unit across operator and admin UI; keep</w:t>
      </w:r>
      <w:r>
        <w:t xml:space="preserve"> </w:t>
      </w:r>
      <w:r>
        <w:rPr>
          <w:b/>
        </w:rPr>
        <w:t xml:space="preserve">Rig</w:t>
      </w:r>
      <w:r>
        <w:t xml:space="preserve"> </w:t>
      </w:r>
      <w:r>
        <w:t xml:space="preserve">for the gear+vehicles set and</w:t>
      </w:r>
      <w:r>
        <w:t xml:space="preserve"> </w:t>
      </w:r>
      <w:r>
        <w:rPr>
          <w:b/>
        </w:rPr>
        <w:t xml:space="preserve">Kit</w:t>
      </w:r>
      <w:r>
        <w:t xml:space="preserve"> </w:t>
      </w:r>
      <w:r>
        <w:t xml:space="preserve">for the tools-only set. One vocabulary, server and client (consistency item U4 / blueprint §7-2).</w:t>
      </w:r>
    </w:p>
    <w:p>
      <w:pPr>
        <w:pStyle w:val="Heading3"/>
      </w:pPr>
      <w:bookmarkStart w:id="39" w:name="c3-data-model-deltas-c"/>
      <w:r>
        <w:t xml:space="preserve">C.3 Data-model deltas (C)</w:t>
      </w:r>
      <w:bookmarkEnd w:id="39"/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Deployment</w:t>
      </w:r>
      <w:r>
        <w:t xml:space="preserve">: drop the single</w:t>
      </w:r>
      <w:r>
        <w:t xml:space="preserve"> </w:t>
      </w:r>
      <w:r>
        <w:rPr>
          <w:rStyle w:val="VerbatimChar"/>
        </w:rPr>
        <w:t xml:space="preserve">projectId</w:t>
      </w:r>
      <w:r>
        <w:t xml:space="preserve">; add</w:t>
      </w:r>
      <w:r>
        <w:t xml:space="preserve"> </w:t>
      </w:r>
      <w:r>
        <w:rPr>
          <w:rStyle w:val="VerbatimChar"/>
        </w:rPr>
        <w:t xml:space="preserve">DeploymentProject</w:t>
      </w:r>
      <w:r>
        <w:t xml:space="preserve"> </w:t>
      </w:r>
      <w:r>
        <w:t xml:space="preserve">join (M2M). Keep</w:t>
      </w:r>
      <w:r>
        <w:t xml:space="preserve"> </w:t>
      </w:r>
      <w:r>
        <w:rPr>
          <w:rStyle w:val="VerbatimChar"/>
        </w:rPr>
        <w:t xml:space="preserve">rigId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New</w:t>
      </w:r>
      <w:r>
        <w:t xml:space="preserve"> </w:t>
      </w:r>
      <w:r>
        <w:rPr>
          <w:rStyle w:val="VerbatimChar"/>
        </w:rPr>
        <w:t xml:space="preserve">DeploymentAssignment</w:t>
      </w:r>
      <w:r>
        <w:t xml:space="preserve"> </w:t>
      </w:r>
      <w:r>
        <w:t xml:space="preserve">(operator history, PRIMARY/SECONDARY, start/end); migrate existing</w:t>
      </w:r>
      <w:r>
        <w:t xml:space="preserve"> </w:t>
      </w:r>
      <w:r>
        <w:rPr>
          <w:rStyle w:val="VerbatimChar"/>
        </w:rPr>
        <w:t xml:space="preserve">RigOperator</w:t>
      </w:r>
      <w:r>
        <w:t xml:space="preserve"> </w:t>
      </w:r>
      <w:r>
        <w:t xml:space="preserve">rows into it; deprecate</w:t>
      </w:r>
      <w:r>
        <w:t xml:space="preserve"> </w:t>
      </w:r>
      <w:r>
        <w:rPr>
          <w:rStyle w:val="VerbatimChar"/>
        </w:rPr>
        <w:t xml:space="preserve">RigOperator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Keep</w:t>
      </w:r>
      <w:r>
        <w:t xml:space="preserve"> </w:t>
      </w:r>
      <w:r>
        <w:rPr>
          <w:rStyle w:val="VerbatimChar"/>
        </w:rPr>
        <w:t xml:space="preserve">Rig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Kit</w:t>
      </w:r>
      <w:r>
        <w:t xml:space="preserve"> </w:t>
      </w:r>
      <w:r>
        <w:t xml:space="preserve">+ vehicles (</w:t>
      </w:r>
      <w:r>
        <w:rPr>
          <w:rStyle w:val="VerbatimChar"/>
        </w:rPr>
        <w:t xml:space="preserve">RigVehicle</w:t>
      </w:r>
      <w:r>
        <w:t xml:space="preserve"> </w:t>
      </w:r>
      <w:r>
        <w:t xml:space="preserve">join already exists); keep</w:t>
      </w:r>
      <w:r>
        <w:t xml:space="preserve"> </w:t>
      </w:r>
      <w:r>
        <w:rPr>
          <w:rStyle w:val="VerbatimChar"/>
        </w:rPr>
        <w:t xml:space="preserve">Kit</w:t>
      </w:r>
      <w:r>
        <w:t xml:space="preserve">/</w:t>
      </w:r>
      <w:r>
        <w:rPr>
          <w:rStyle w:val="VerbatimChar"/>
        </w:rPr>
        <w:t xml:space="preserve">KitItem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Add the logical-unique constraints noted in the assessment (</w:t>
      </w:r>
      <w:r>
        <w:rPr>
          <w:rStyle w:val="VerbatimChar"/>
        </w:rPr>
        <w:t xml:space="preserve">RigVehicle (rigId, vehicleId, removedAt)</w:t>
      </w:r>
      <w:r>
        <w:t xml:space="preserve">), since the handoff/transfer flows now lean on them harder.</w:t>
      </w:r>
    </w:p>
    <w:p>
      <w:pPr>
        <w:pStyle w:val="Heading3"/>
      </w:pPr>
      <w:bookmarkStart w:id="40" w:name="c4-pipeline-placement-c"/>
      <w:r>
        <w:t xml:space="preserve">C.4 Pipeline placement (C)</w:t>
      </w:r>
      <w:bookmarkEnd w:id="40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Vocabulary adoption + Deployment↔Project M2M + DeploymentAssignment → front of Wave 2B</w:t>
      </w:r>
      <w:r>
        <w:t xml:space="preserve">,</w:t>
      </w:r>
      <w:r>
        <w:t xml:space="preserve"> </w:t>
      </w:r>
      <w:r>
        <w:rPr>
          <w:i/>
        </w:rPr>
        <w:t xml:space="preserve">before</w:t>
      </w:r>
      <w:r>
        <w:t xml:space="preserve"> </w:t>
      </w:r>
      <w:r>
        <w:t xml:space="preserve">the maintenance state machine (A) — because A's "return to an active deployment" and B-adjacent handoff logic both reference the corrected Deployment model. It's a prerequisite, so it leads Wave 2B.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UI renames ("My Rig" → "My Deployment") + one disposition/status vocabulary → Wave 2D (Consistency).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d-consolidated-pipeline-impact"/>
      <w:r>
        <w:t xml:space="preserve">D. Consolidated pipeline impact</w:t>
      </w:r>
      <w:bookmarkEnd w:id="41"/>
    </w:p>
    <w:p>
      <w:pPr>
        <w:pStyle w:val="FirstParagraph"/>
      </w:pPr>
      <w:r>
        <w:t xml:space="preserve">How these fold into the existing wave plan (from</w:t>
      </w:r>
      <w:r>
        <w:t xml:space="preserve"> </w:t>
      </w:r>
      <w:r>
        <w:rPr>
          <w:rStyle w:val="VerbatimChar"/>
        </w:rPr>
        <w:t xml:space="preserve">AHITS_INDEPENDENT_ASSESSMENT_AND_ROADMAP.md</w:t>
      </w:r>
      <w:r>
        <w:t xml:space="preserve"> </w:t>
      </w:r>
      <w:r>
        <w:t xml:space="preserve">§9). New/changed items in</w:t>
      </w:r>
      <w:r>
        <w:t xml:space="preserve"> </w:t>
      </w:r>
      <w:r>
        <w:rPr>
          <w:b/>
        </w:rPr>
        <w:t xml:space="preserve">bold</w:t>
      </w:r>
      <w:r>
        <w:t xml:space="preserve">.</w:t>
      </w:r>
    </w:p>
    <w:tbl>
      <w:tblPr>
        <w:tblStyle w:val="Table"/>
        <w:tblW w:type="pct" w:w="5000"/>
        <w:tblLayout w:type="autofit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Wave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Existing scope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Folded-in additions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Wave 2A — Security</w:t>
            </w:r>
          </w:p>
        </w:tc>
        <w:tc>
          <w:p>
            <w:pPr>
              <w:pStyle w:val="Compact"/>
              <w:jc w:val="left"/>
            </w:pPr>
            <w:r>
              <w:t xml:space="preserve">invite tokens (S1), mass-assign (S2), seed creds (S4), cost leak (S5), email escaping (S7), transfer idempotency (C1)</w:t>
            </w:r>
          </w:p>
        </w:tc>
        <w:tc>
          <w:p>
            <w:pPr>
              <w:pStyle w:val="Compact"/>
              <w:jc w:val="left"/>
            </w:pPr>
            <w:r>
              <w:t xml:space="preserve">S1 is now explicitly a</w:t>
            </w:r>
            <w:r>
              <w:t xml:space="preserve"> </w:t>
            </w:r>
            <w:r>
              <w:rPr>
                <w:b/>
              </w:rPr>
              <w:t xml:space="preserve">prerequisite for Account Management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Wave 2A.5 — Account Management &amp; Auth (NEW)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Account lifecycle + suspend-with-revoke (minimal Session model); roles &amp; permissions + guardrails; invites/bulk-onboard/per-operator defaults; account audit log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Wave 2B — Correctness</w:t>
            </w:r>
          </w:p>
        </w:tc>
        <w:tc>
          <w:p>
            <w:pPr>
              <w:pStyle w:val="Compact"/>
              <w:jc w:val="left"/>
            </w:pPr>
            <w:r>
              <w:t xml:space="preserve">consumable model (C3), needs-maintenance unify (C5), daily-check pipeline (C9), alert dedup (C6), soft-delete (C7)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C-model first: Kit/Rig/Deployment vocab + Deployment↔Project M2M + DeploymentAssignment; then A: equipment lifecycle + 3 resolution paths + per-case return + expanded disposition enum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Wave 2C — Photos</w:t>
            </w:r>
          </w:p>
        </w:tc>
        <w:tc>
          <w:p>
            <w:pPr>
              <w:pStyle w:val="Compact"/>
              <w:jc w:val="left"/>
            </w:pPr>
            <w:r>
              <w:t xml:space="preserve">capture→compress→offline blob→private upload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In-field &amp; shop repair records attach photos here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Wave 2D — Consistency</w:t>
            </w:r>
          </w:p>
        </w:tc>
        <w:tc>
          <w:p>
            <w:pPr>
              <w:pStyle w:val="Compact"/>
              <w:jc w:val="left"/>
            </w:pPr>
            <w:r>
              <w:t xml:space="preserve">one pipeline, one vocabulary, one primitive set, session-expiry UX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Adopt Kit/Rig/Deployment nouns app-wide; "My Rig"→"My Deployment"; one disposition/status enum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Wave 3 — Close Phase 2 + hardening</w:t>
            </w:r>
          </w:p>
        </w:tc>
        <w:tc>
          <w:p>
            <w:pPr>
              <w:pStyle w:val="Compact"/>
              <w:jc w:val="left"/>
            </w:pPr>
            <w:r>
              <w:t xml:space="preserve">maintenance recurrence loop + mileage trigger, notifications, admin completeness, sessions/devices (S3), tests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Shop work-order/repair-request external email (Path C); full trusted-device mgmt + richer audit surfacing completes the Account Management story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Wave 3 — Deployment Requests (NEW block, §F)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Request → stage (hard-reserve + quality check) → check-out;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HubAssignment</w:t>
            </w:r>
            <w:r>
              <w:rPr>
                <w:b/>
              </w:rPr>
              <w:t xml:space="preserve">;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RESERVED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status;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DeploymentRequestLine</w:t>
            </w:r>
            <w:r>
              <w:rPr>
                <w:b/>
              </w:rPr>
              <w:t xml:space="preserve">; request notifications (in-app first, then dispatcher). Depends on the Wave 2B Deployment model.</w:t>
            </w:r>
          </w:p>
        </w:tc>
      </w:tr>
    </w:tbl>
    <w:p>
      <w:pPr>
        <w:pStyle w:val="BodyText"/>
      </w:pPr>
      <w:r>
        <w:rPr>
          <w:b/>
        </w:rPr>
        <w:t xml:space="preserve">Net new model objects:</w:t>
      </w:r>
      <w:r>
        <w:t xml:space="preserve"> </w:t>
      </w:r>
      <w:r>
        <w:rPr>
          <w:rStyle w:val="VerbatimChar"/>
        </w:rPr>
        <w:t xml:space="preserve">DeploymentProject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DeploymentAssignment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/</w:t>
      </w:r>
      <w:r>
        <w:rPr>
          <w:rStyle w:val="VerbatimChar"/>
        </w:rPr>
        <w:t xml:space="preserve">Device</w:t>
      </w:r>
      <w:r>
        <w:t xml:space="preserve"> </w:t>
      </w:r>
      <w:r>
        <w:t xml:space="preserve">(minimal),</w:t>
      </w:r>
      <w:r>
        <w:t xml:space="preserve"> </w:t>
      </w:r>
      <w:r>
        <w:rPr>
          <w:rStyle w:val="VerbatimChar"/>
        </w:rPr>
        <w:t xml:space="preserve">AccountAuditLog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DeploymentRequestLine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HubAssignment</w:t>
      </w:r>
      <w:r>
        <w:t xml:space="preserve">, plus enum/field additions on</w:t>
      </w:r>
      <w:r>
        <w:t xml:space="preserve"> </w:t>
      </w:r>
      <w:r>
        <w:rPr>
          <w:rStyle w:val="VerbatimChar"/>
        </w:rPr>
        <w:t xml:space="preserve">MaintenanceTask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InviteToken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Deployment</w:t>
      </w:r>
      <w:r>
        <w:t xml:space="preserve"> </w:t>
      </w:r>
      <w:r>
        <w:t xml:space="preserve">(lifecycle states + request fields),</w:t>
      </w:r>
      <w:r>
        <w:t xml:space="preserve"> </w:t>
      </w:r>
      <w:r>
        <w:rPr>
          <w:rStyle w:val="VerbatimChar"/>
        </w:rPr>
        <w:t xml:space="preserve">InventoryUnit</w:t>
      </w:r>
      <w:r>
        <w:t xml:space="preserve">/</w:t>
      </w:r>
      <w:r>
        <w:rPr>
          <w:rStyle w:val="VerbatimChar"/>
        </w:rPr>
        <w:t xml:space="preserve">Vehicle</w:t>
      </w:r>
      <w:r>
        <w:t xml:space="preserve"> </w:t>
      </w:r>
      <w:r>
        <w:t xml:space="preserve">(</w:t>
      </w:r>
      <w:r>
        <w:rPr>
          <w:rStyle w:val="VerbatimChar"/>
        </w:rPr>
        <w:t xml:space="preserve">RESERVED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reservedForDeploymentId</w:t>
      </w:r>
      <w:r>
        <w:t xml:space="preserve">), and a promoted</w:t>
      </w:r>
      <w:r>
        <w:t xml:space="preserve"> </w:t>
      </w:r>
      <w:r>
        <w:rPr>
          <w:rStyle w:val="VerbatimChar"/>
        </w:rPr>
        <w:t xml:space="preserve">Disposition</w:t>
      </w:r>
      <w:r>
        <w:t xml:space="preserve"> </w:t>
      </w:r>
      <w:r>
        <w:t xml:space="preserve">enum. None block each other if built in order (C-model → A-flow → B-accounts in parallel once C lands; F after 2B's C-model).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e-confirmations--resolved"/>
      <w:r>
        <w:t xml:space="preserve">E. Confirmations — RESOLVED</w:t>
      </w:r>
      <w:bookmarkEnd w:id="42"/>
    </w:p>
    <w:p>
      <w:pPr>
        <w:pStyle w:val="FirstParagraph"/>
      </w:pPr>
      <w:r>
        <w:t xml:space="preserve">All four open confirmations are now decided (2026-06-17):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Admin roles (B.2): two roles only.</w:t>
      </w:r>
      <w:r>
        <w:t xml:space="preserve"> </w:t>
      </w:r>
      <w:r>
        <w:t xml:space="preserve">Ship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; granular roles out of scope for now.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"My Rig" → "My Deployment" rename (C.2): yes.</w:t>
      </w:r>
      <w:r>
        <w:t xml:space="preserve"> </w:t>
      </w:r>
      <w:r>
        <w:t xml:space="preserve">Adopt in Wave 2D.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Handoff initiation (C.1): operator self-service.</w:t>
      </w:r>
      <w:r>
        <w:t xml:space="preserve"> </w:t>
      </w:r>
      <w:r>
        <w:t xml:space="preserve">An operator can initiate, confirm, and receive handoffs without admin help (transfer-accept pattern); an admin can initiate or confirm any portion. All handoffs are audit-logged.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Repair-return destination (A.4): no default.</w:t>
      </w:r>
      <w:r>
        <w:t xml:space="preserve"> </w:t>
      </w:r>
      <w:r>
        <w:t xml:space="preserve">The destination must be explicitly selected; the repair cannot be closed until one is chosen.</w:t>
      </w:r>
    </w:p>
    <w:p>
      <w:pPr>
        <w:pStyle w:val="FirstParagraph"/>
      </w:pPr>
      <w:r>
        <w:t xml:space="preserve">The next decisions are implementation-level and belong to the wave that builds each piece. (See §F.9 for the open confirmations introduced by the Deployment Requests feature added below.)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Xbd2b403520a90330fe0b4f53dc3b713d6940e38"/>
      <w:r>
        <w:t xml:space="preserve">F. Deployment Requests (pre-deployment provisioning)</w:t>
      </w:r>
      <w:bookmarkEnd w:id="43"/>
    </w:p>
    <w:p>
      <w:pPr>
        <w:pStyle w:val="FirstParagraph"/>
      </w:pPr>
      <w:r>
        <w:rPr>
          <w:b/>
        </w:rPr>
        <w:t xml:space="preserve">Added 2026-06-18.</w:t>
      </w:r>
      <w:r>
        <w:t xml:space="preserve"> </w:t>
      </w:r>
      <w:r>
        <w:t xml:space="preserve">Lets an Operator or Admin pre-specify the equipment a deployment needs, so a Hub fulfiller can prepare and reserve it</w:t>
      </w:r>
      <w:r>
        <w:t xml:space="preserve"> </w:t>
      </w:r>
      <w:r>
        <w:rPr>
          <w:i/>
        </w:rPr>
        <w:t xml:space="preserve">before</w:t>
      </w:r>
      <w:r>
        <w:t xml:space="preserve"> </w:t>
      </w:r>
      <w:r>
        <w:t xml:space="preserve">the operator arrives — turning provisioning from a reactive scramble into a planned hand-off. This is the proactive complement to the reactive transfer/disposition flows already built: today gear only moves once something breaks or a crew is already in the field; this adds the "stage it before pickup" front end.</w:t>
      </w:r>
    </w:p>
    <w:p>
      <w:pPr>
        <w:pStyle w:val="Heading3"/>
      </w:pPr>
      <w:bookmarkStart w:id="44" w:name="f0-adopted-decisions"/>
      <w:r>
        <w:t xml:space="preserve">F.0 Adopted decisions</w:t>
      </w:r>
      <w:bookmarkEnd w:id="44"/>
    </w:p>
    <w:p>
      <w:pPr>
        <w:pStyle w:val="FirstParagraph"/>
      </w:pPr>
      <w:r>
        <w:t xml:space="preserve">The four shaping decisions (recommended defaults,</w:t>
      </w:r>
      <w:r>
        <w:t xml:space="preserve"> </w:t>
      </w:r>
      <w:r>
        <w:rPr>
          <w:b/>
        </w:rPr>
        <w:t xml:space="preserve">[ADOPTED]</w:t>
      </w:r>
      <w:r>
        <w:t xml:space="preserve"> </w:t>
      </w:r>
      <w:r>
        <w:t xml:space="preserve">2026-06-18 — flip any):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Hub fulfiller = per-hub assignee.</w:t>
      </w:r>
      <w:r>
        <w:t xml:space="preserve"> </w:t>
      </w:r>
      <w:r>
        <w:t xml:space="preserve">Each Hub has one or more assigned users (operators or admins) who receive and fulfill its requests. No new role (we keep Operator/Admin per §B.2) — just a</w:t>
      </w:r>
      <w:r>
        <w:t xml:space="preserve"> </w:t>
      </w:r>
      <w:r>
        <w:rPr>
          <w:rStyle w:val="VerbatimChar"/>
        </w:rPr>
        <w:t xml:space="preserve">HubAssignment</w:t>
      </w:r>
      <w:r>
        <w:t xml:space="preserve"> </w:t>
      </w:r>
      <w:r>
        <w:t xml:space="preserve">join. Falls back to "any admin" if a hub has no assignee.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A request is a draft Deployment</w:t>
      </w:r>
      <w:r>
        <w:t xml:space="preserve">, not a separate entity. The Deployment gains a lifecycle:</w:t>
      </w:r>
      <w:r>
        <w:t xml:space="preserve"> </w:t>
      </w:r>
      <w:r>
        <w:rPr>
          <w:rStyle w:val="VerbatimChar"/>
        </w:rPr>
        <w:t xml:space="preserve">REQUESTED → STAGED → ACTIVE → COMPLETED</w:t>
      </w:r>
      <w:r>
        <w:t xml:space="preserve"> </w:t>
      </w:r>
      <w:r>
        <w:t xml:space="preserve">(plus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). The rig/kit are built up as the request is prepared; check-out flips it to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Hard reserve on staging.</w:t>
      </w:r>
      <w:r>
        <w:t xml:space="preserve"> </w:t>
      </w:r>
      <w:r>
        <w:t xml:space="preserve">Submission is a soft "ask." When the Hub assigns specific units/vehicles (staging), those are</w:t>
      </w:r>
      <w:r>
        <w:t xml:space="preserve"> </w:t>
      </w:r>
      <w:r>
        <w:rPr>
          <w:i/>
        </w:rPr>
        <w:t xml:space="preserve">reserved</w:t>
      </w:r>
      <w:r>
        <w:t xml:space="preserve"> </w:t>
      </w:r>
      <w:r>
        <w:t xml:space="preserve">and removed from the available pool so two crews can't plan around the same gear.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Quality check = per-item operable + presence.</w:t>
      </w:r>
      <w:r>
        <w:t xml:space="preserve"> </w:t>
      </w:r>
      <w:r>
        <w:t xml:space="preserve">At staging the fulfiller confirms each item is present and operable (vehicles get a quick condition check), then marks the rig</w:t>
      </w:r>
      <w:r>
        <w:t xml:space="preserve"> </w:t>
      </w:r>
      <w:r>
        <w:rPr>
          <w:rStyle w:val="VerbatimChar"/>
        </w:rPr>
        <w:t xml:space="preserve">STAGED</w:t>
      </w:r>
      <w:r>
        <w:t xml:space="preserve">/ready. A failed item routes straight into the breakdown/maintenance flow (§A) instead of being staged.</w:t>
      </w:r>
    </w:p>
    <w:p>
      <w:pPr>
        <w:pStyle w:val="Heading3"/>
      </w:pPr>
      <w:bookmarkStart w:id="45" w:name="f1-the-three-step-flow"/>
      <w:r>
        <w:t xml:space="preserve">F.1 The three-step flow</w:t>
      </w:r>
      <w:bookmarkEnd w:id="45"/>
    </w:p>
    <w:p>
      <w:pPr>
        <w:pStyle w:val="SourceCode"/>
      </w:pPr>
      <w:r>
        <w:rPr>
          <w:rStyle w:val="VerbatimChar"/>
        </w:rPr>
        <w:t xml:space="preserve"> OPERATOR/ADMIN                 HUB FULFILLER                 OPERATOR (at hub)</w:t>
      </w:r>
      <w:r>
        <w:br/>
      </w:r>
      <w:r>
        <w:rPr>
          <w:rStyle w:val="VerbatimChar"/>
        </w:rPr>
        <w:t xml:space="preserve"> ───────────────                ─────────────                ─────────────────</w:t>
      </w:r>
      <w:r>
        <w:br/>
      </w:r>
      <w:r>
        <w:rPr>
          <w:rStyle w:val="VerbatimChar"/>
        </w:rPr>
        <w:t xml:space="preserve"> Build request:                 Notified of request.         Arrive; review staged rig.</w:t>
      </w:r>
      <w:r>
        <w:br/>
      </w:r>
      <w:r>
        <w:rPr>
          <w:rStyle w:val="VerbatimChar"/>
        </w:rPr>
        <w:t xml:space="preserve">  • target Hub                  Resolve each line to a        Check out (scan/confirm):</w:t>
      </w:r>
      <w:r>
        <w:br/>
      </w:r>
      <w:r>
        <w:rPr>
          <w:rStyle w:val="VerbatimChar"/>
        </w:rPr>
        <w:t xml:space="preserve">  • project(s)                  specific unit/vehicle;         • units → CHECKED_OUT</w:t>
      </w:r>
      <w:r>
        <w:br/>
      </w:r>
      <w:r>
        <w:rPr>
          <w:rStyle w:val="VerbatimChar"/>
        </w:rPr>
        <w:t xml:space="preserve">  • kit lines (type × qty)      reserve them.                  • operator → PRIMARY</w:t>
      </w:r>
      <w:r>
        <w:br/>
      </w:r>
      <w:r>
        <w:rPr>
          <w:rStyle w:val="VerbatimChar"/>
        </w:rPr>
        <w:t xml:space="preserve">  • vehicle lines (type × qty)  Per-item operable+presence     • status → ACTIVE</w:t>
      </w:r>
      <w:r>
        <w:br/>
      </w:r>
      <w:r>
        <w:rPr>
          <w:rStyle w:val="VerbatimChar"/>
        </w:rPr>
        <w:t xml:space="preserve">  • optional specific items     quality check.                Make last-minute changes.</w:t>
      </w:r>
      <w:r>
        <w:br/>
      </w:r>
      <w:r>
        <w:rPr>
          <w:rStyle w:val="VerbatimChar"/>
        </w:rPr>
        <w:t xml:space="preserve">        │                       Substitute as needed.                │</w:t>
      </w:r>
      <w:r>
        <w:br/>
      </w:r>
      <w:r>
        <w:rPr>
          <w:rStyle w:val="VerbatimChar"/>
        </w:rPr>
        <w:t xml:space="preserve">        ▼                       Mark STAGED (ready).                 ▼</w:t>
      </w:r>
      <w:r>
        <w:br/>
      </w:r>
      <w:r>
        <w:rPr>
          <w:rStyle w:val="VerbatimChar"/>
        </w:rPr>
        <w:t xml:space="preserve">   status REQUESTED  ───────▶   status STAGED  ───────────────▶  status ACTIVE</w:t>
      </w:r>
      <w:r>
        <w:br/>
      </w:r>
      <w:r>
        <w:rPr>
          <w:rStyle w:val="VerbatimChar"/>
        </w:rPr>
        <w:t xml:space="preserve">   (notify hub assignees)       (notify requester: "ready")     (ownership transferred)</w:t>
      </w:r>
    </w:p>
    <w:p>
      <w:pPr>
        <w:pStyle w:val="FirstParagraph"/>
      </w:pPr>
      <w:r>
        <w:rPr>
          <w:b/>
        </w:rPr>
        <w:t xml:space="preserve">Step 1 — Request (Operator or Admin).</w:t>
      </w:r>
      <w:r>
        <w:t xml:space="preserve"> </w:t>
      </w:r>
      <w:r>
        <w:t xml:space="preserve">The requester picks a</w:t>
      </w:r>
      <w:r>
        <w:t xml:space="preserve"> </w:t>
      </w:r>
      <w:r>
        <w:rPr>
          <w:b/>
        </w:rPr>
        <w:t xml:space="preserve">target Hub</w:t>
      </w:r>
      <w:r>
        <w:t xml:space="preserve">, the intended</w:t>
      </w:r>
      <w:r>
        <w:t xml:space="preserve"> </w:t>
      </w:r>
      <w:r>
        <w:rPr>
          <w:b/>
        </w:rPr>
        <w:t xml:space="preserve">project(s)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operator(s)</w:t>
      </w:r>
      <w:r>
        <w:t xml:space="preserve"> </w:t>
      </w:r>
      <w:r>
        <w:t xml:space="preserve">(an</w:t>
      </w:r>
      <w:r>
        <w:t xml:space="preserve"> </w:t>
      </w:r>
      <w:r>
        <w:rPr>
          <w:b/>
        </w:rPr>
        <w:t xml:space="preserve">Admin</w:t>
      </w:r>
      <w:r>
        <w:t xml:space="preserve"> </w:t>
      </w:r>
      <w:r>
        <w:t xml:space="preserve">creating the request assigns the operator[s] who will run the deployment; an operator creating their own is the assignee), and lists needed equipment as</w:t>
      </w:r>
      <w:r>
        <w:t xml:space="preserve"> </w:t>
      </w:r>
      <w:r>
        <w:rPr>
          <w:b/>
        </w:rPr>
        <w:t xml:space="preserve">request lines</w:t>
      </w:r>
      <w:r>
        <w:t xml:space="preserve"> </w:t>
      </w:r>
      <w:r>
        <w:t xml:space="preserve">at the</w:t>
      </w:r>
      <w:r>
        <w:t xml:space="preserve"> </w:t>
      </w:r>
      <w:r>
        <w:rPr>
          <w:i/>
        </w:rPr>
        <w:t xml:space="preserve">type + quantity</w:t>
      </w:r>
      <w:r>
        <w:t xml:space="preserve"> </w:t>
      </w:r>
      <w:r>
        <w:t xml:space="preserve">level — e.g., "2× GPS unit, 1× Truck, 1× Christie drill, 500× sample bags" — with the option to request a</w:t>
      </w:r>
      <w:r>
        <w:t xml:space="preserve"> </w:t>
      </w:r>
      <w:r>
        <w:rPr>
          <w:b/>
        </w:rPr>
        <w:t xml:space="preserve">specific serialized asset</w:t>
      </w:r>
      <w:r>
        <w:t xml:space="preserve"> </w:t>
      </w:r>
      <w:r>
        <w:t xml:space="preserve">by name/QR ("Christie-Drill-1"). Submitting creates a Deployment in</w:t>
      </w:r>
      <w:r>
        <w:t xml:space="preserve"> </w:t>
      </w:r>
      <w:r>
        <w:rPr>
          <w:rStyle w:val="VerbatimChar"/>
        </w:rPr>
        <w:t xml:space="preserve">REQUESTED</w:t>
      </w:r>
      <w:r>
        <w:t xml:space="preserve"> </w:t>
      </w:r>
      <w:r>
        <w:t xml:space="preserve">status and notifies the hub's fulfiller(s).</w:t>
      </w:r>
    </w:p>
    <w:p>
      <w:pPr>
        <w:pStyle w:val="BodyText"/>
      </w:pPr>
      <w:r>
        <w:rPr>
          <w:b/>
        </w:rPr>
        <w:t xml:space="preserve">Step 2 — Stage / fulfill (Hub assignee or any admin).</w:t>
      </w:r>
      <w:r>
        <w:t xml:space="preserve"> </w:t>
      </w:r>
      <w:r>
        <w:t xml:space="preserve">The fulfiller resolves each request line to</w:t>
      </w:r>
      <w:r>
        <w:t xml:space="preserve"> </w:t>
      </w:r>
      <w:r>
        <w:rPr>
          <w:b/>
        </w:rPr>
        <w:t xml:space="preserve">specific</w:t>
      </w:r>
      <w:r>
        <w:t xml:space="preserve"> </w:t>
      </w:r>
      <w:r>
        <w:rPr>
          <w:rStyle w:val="VerbatimChar"/>
        </w:rPr>
        <w:t xml:space="preserve">InventoryUnit</w:t>
      </w:r>
      <w:r>
        <w:t xml:space="preserve">s and</w:t>
      </w:r>
      <w:r>
        <w:t xml:space="preserve"> </w:t>
      </w:r>
      <w:r>
        <w:rPr>
          <w:rStyle w:val="VerbatimChar"/>
        </w:rPr>
        <w:t xml:space="preserve">Vehicle</w:t>
      </w:r>
      <w:r>
        <w:t xml:space="preserve">s,</w:t>
      </w:r>
      <w:r>
        <w:t xml:space="preserve"> </w:t>
      </w:r>
      <w:r>
        <w:rPr>
          <w:b/>
        </w:rPr>
        <w:t xml:space="preserve">reserving</w:t>
      </w:r>
      <w:r>
        <w:t xml:space="preserve"> </w:t>
      </w:r>
      <w:r>
        <w:t xml:space="preserve">them (F.3). They run the</w:t>
      </w:r>
      <w:r>
        <w:t xml:space="preserve"> </w:t>
      </w:r>
      <w:r>
        <w:rPr>
          <w:b/>
        </w:rPr>
        <w:t xml:space="preserve">per-item operable + presence quality check</w:t>
      </w:r>
      <w:r>
        <w:t xml:space="preserve">; an item that fails is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staged — it's sent into the breakdown/maintenance flow (§A) and the fulfiller picks a substitute. They can</w:t>
      </w:r>
      <w:r>
        <w:t xml:space="preserve"> </w:t>
      </w:r>
      <w:r>
        <w:rPr>
          <w:b/>
        </w:rPr>
        <w:t xml:space="preserve">substitute</w:t>
      </w:r>
      <w:r>
        <w:t xml:space="preserve"> </w:t>
      </w:r>
      <w:r>
        <w:t xml:space="preserve">freely (swap a unit, add/drop a line). When the rig is complete and checked, they mark it</w:t>
      </w:r>
      <w:r>
        <w:t xml:space="preserve"> </w:t>
      </w:r>
      <w:r>
        <w:rPr>
          <w:rStyle w:val="VerbatimChar"/>
        </w:rPr>
        <w:t xml:space="preserve">STAGED</w:t>
      </w:r>
      <w:r>
        <w:t xml:space="preserve">, which notifies the requester that their gear is ready for pickup.</w:t>
      </w:r>
    </w:p>
    <w:p>
      <w:pPr>
        <w:pStyle w:val="BodyText"/>
      </w:pPr>
      <w:r>
        <w:rPr>
          <w:b/>
        </w:rPr>
        <w:t xml:space="preserve">Step 3 — Check-out (Operator at the hub).</w:t>
      </w:r>
      <w:r>
        <w:t xml:space="preserve"> </w:t>
      </w:r>
      <w:r>
        <w:t xml:space="preserve">The operator reviews the staged rig and performs a</w:t>
      </w:r>
      <w:r>
        <w:t xml:space="preserve"> </w:t>
      </w:r>
      <w:r>
        <w:rPr>
          <w:b/>
        </w:rPr>
        <w:t xml:space="preserve">check-out</w:t>
      </w:r>
      <w:r>
        <w:t xml:space="preserve"> </w:t>
      </w:r>
      <w:r>
        <w:t xml:space="preserve">— scanning or confirming the staged items — which flips the reserved units to</w:t>
      </w:r>
      <w:r>
        <w:t xml:space="preserve"> </w:t>
      </w:r>
      <w:r>
        <w:rPr>
          <w:rStyle w:val="VerbatimChar"/>
        </w:rPr>
        <w:t xml:space="preserve">CHECKED_OUT</w:t>
      </w:r>
      <w:r>
        <w:t xml:space="preserve">, opens the operator's</w:t>
      </w:r>
      <w:r>
        <w:t xml:space="preserve"> </w:t>
      </w:r>
      <w:r>
        <w:rPr>
          <w:rStyle w:val="VerbatimChar"/>
        </w:rPr>
        <w:t xml:space="preserve">PRIMARY</w:t>
      </w:r>
      <w:r>
        <w:t xml:space="preserve"> </w:t>
      </w:r>
      <w:r>
        <w:rPr>
          <w:rStyle w:val="VerbatimChar"/>
        </w:rPr>
        <w:t xml:space="preserve">DeploymentAssignment</w:t>
      </w:r>
      <w:r>
        <w:t xml:space="preserve"> </w:t>
      </w:r>
      <w:r>
        <w:t xml:space="preserve">(§C), and sets the Deployment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. This</w:t>
      </w:r>
      <w:r>
        <w:t xml:space="preserve"> </w:t>
      </w:r>
      <w:r>
        <w:rPr>
          <w:i/>
        </w:rPr>
        <w:t xml:space="preserve">is</w:t>
      </w:r>
      <w:r>
        <w:t xml:space="preserve"> </w:t>
      </w:r>
      <w:r>
        <w:t xml:space="preserve">the existing check-out/transfer mechanic, now seeded from a staged request. The operator can make</w:t>
      </w:r>
      <w:r>
        <w:t xml:space="preserve"> </w:t>
      </w:r>
      <w:r>
        <w:rPr>
          <w:b/>
        </w:rPr>
        <w:t xml:space="preserve">last-minute changes</w:t>
      </w:r>
      <w:r>
        <w:t xml:space="preserve"> </w:t>
      </w:r>
      <w:r>
        <w:t xml:space="preserve">here (drop an item, add an available one), exactly as they can mid-deployment today.</w:t>
      </w:r>
    </w:p>
    <w:p>
      <w:pPr>
        <w:pStyle w:val="Heading3"/>
      </w:pPr>
      <w:bookmarkStart w:id="46" w:name="f2-lifecycle-states"/>
      <w:r>
        <w:t xml:space="preserve">F.2 Lifecycle states</w:t>
      </w:r>
      <w:bookmarkEnd w:id="46"/>
    </w:p>
    <w:p>
      <w:pPr>
        <w:pStyle w:val="FirstParagraph"/>
      </w:pPr>
      <w:r>
        <w:rPr>
          <w:rStyle w:val="VerbatimChar"/>
        </w:rPr>
        <w:t xml:space="preserve">Deployment.status</w:t>
      </w:r>
      <w:r>
        <w:t xml:space="preserve">:</w:t>
      </w:r>
      <w:r>
        <w:t xml:space="preserve"> </w:t>
      </w:r>
      <w:r>
        <w:rPr>
          <w:rStyle w:val="VerbatimChar"/>
          <w:b/>
        </w:rPr>
        <w:t xml:space="preserve">DRAFT</w:t>
      </w:r>
      <w:r>
        <w:t xml:space="preserve"> </w:t>
      </w:r>
      <w:r>
        <w:t xml:space="preserve">(requester still editing) →</w:t>
      </w:r>
      <w:r>
        <w:t xml:space="preserve"> </w:t>
      </w:r>
      <w:r>
        <w:rPr>
          <w:rStyle w:val="VerbatimChar"/>
          <w:b/>
        </w:rPr>
        <w:t xml:space="preserve">REQUESTED</w:t>
      </w:r>
      <w:r>
        <w:t xml:space="preserve"> </w:t>
      </w:r>
      <w:r>
        <w:t xml:space="preserve">(submitted; lines are type+qty) →</w:t>
      </w:r>
      <w:r>
        <w:t xml:space="preserve"> </w:t>
      </w:r>
      <w:r>
        <w:rPr>
          <w:rStyle w:val="VerbatimChar"/>
          <w:b/>
        </w:rPr>
        <w:t xml:space="preserve">STAGED</w:t>
      </w:r>
      <w:r>
        <w:t xml:space="preserve"> </w:t>
      </w:r>
      <w:r>
        <w:t xml:space="preserve">(Hub resolved to specific units, reserved, quality-checked) →</w:t>
      </w:r>
      <w:r>
        <w:t xml:space="preserve"> </w:t>
      </w:r>
      <w:r>
        <w:rPr>
          <w:rStyle w:val="VerbatimChar"/>
          <w:b/>
        </w:rPr>
        <w:t xml:space="preserve">ACTIVE</w:t>
      </w:r>
      <w:r>
        <w:t xml:space="preserve"> </w:t>
      </w:r>
      <w:r>
        <w:t xml:space="preserve">(operator checked out; the existing live state) →</w:t>
      </w:r>
      <w:r>
        <w:t xml:space="preserve"> </w:t>
      </w:r>
      <w:r>
        <w:rPr>
          <w:rStyle w:val="VerbatimChar"/>
          <w:b/>
        </w:rPr>
        <w:t xml:space="preserve">COMPLETED</w:t>
      </w:r>
      <w:r>
        <w:t xml:space="preserve"> </w:t>
      </w:r>
      <w:r>
        <w:t xml:space="preserve">(existing end-of-deployment).</w:t>
      </w:r>
      <w:r>
        <w:t xml:space="preserve"> </w:t>
      </w:r>
      <w:r>
        <w:rPr>
          <w:rStyle w:val="VerbatimChar"/>
          <w:b/>
        </w:rPr>
        <w:t xml:space="preserve">CANCELLED</w:t>
      </w:r>
      <w:r>
        <w:t xml:space="preserve"> </w:t>
      </w:r>
      <w:r>
        <w:t xml:space="preserve">from any pre-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state (releases reservations). This extends — does not replace — the current active/ended deployment model.</w:t>
      </w:r>
    </w:p>
    <w:p>
      <w:pPr>
        <w:pStyle w:val="Heading3"/>
      </w:pPr>
      <w:bookmarkStart w:id="47" w:name="X0de7f0e600cc3578bfae7ccbb4abfa3dac5d79c"/>
      <w:r>
        <w:t xml:space="preserve">F.3 Reservation semantics [ADOPTED: hard reserve on staging]</w:t>
      </w:r>
      <w:bookmarkEnd w:id="47"/>
    </w:p>
    <w:p>
      <w:pPr>
        <w:numPr>
          <w:ilvl w:val="0"/>
          <w:numId w:val="1020"/>
        </w:numPr>
        <w:pStyle w:val="Compact"/>
      </w:pPr>
      <w:r>
        <w:t xml:space="preserve">A new equipment status</w:t>
      </w:r>
      <w:r>
        <w:t xml:space="preserve"> </w:t>
      </w:r>
      <w:r>
        <w:rPr>
          <w:rStyle w:val="VerbatimChar"/>
          <w:b/>
        </w:rPr>
        <w:t xml:space="preserve">RESERVED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InventoryUnit.reservedForDeploymentId</w:t>
      </w:r>
      <w:r>
        <w:t xml:space="preserve"> </w:t>
      </w:r>
      <w:r>
        <w:t xml:space="preserve">(and the</w:t>
      </w:r>
      <w:r>
        <w:t xml:space="preserve"> </w:t>
      </w:r>
      <w:r>
        <w:rPr>
          <w:rStyle w:val="VerbatimChar"/>
        </w:rPr>
        <w:t xml:space="preserve">Vehicle</w:t>
      </w:r>
      <w:r>
        <w:t xml:space="preserve"> </w:t>
      </w:r>
      <w:r>
        <w:t xml:space="preserve">equivalent). Staging sets units</w:t>
      </w:r>
      <w:r>
        <w:t xml:space="preserve"> </w:t>
      </w:r>
      <w:r>
        <w:rPr>
          <w:rStyle w:val="VerbatimChar"/>
        </w:rPr>
        <w:t xml:space="preserve">RESERVED</w:t>
      </w:r>
      <w:r>
        <w:t xml:space="preserve">; check-out →</w:t>
      </w:r>
      <w:r>
        <w:t xml:space="preserve"> </w:t>
      </w:r>
      <w:r>
        <w:rPr>
          <w:rStyle w:val="VerbatimChar"/>
        </w:rPr>
        <w:t xml:space="preserve">CHECKED_OUT</w:t>
      </w:r>
      <w:r>
        <w:t xml:space="preserve">; cancel/unstage →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t xml:space="preserve">Reserved units are excluded from the "available" pool everywhere availability is computed (the same guard Wave 2B adds to kit/deployment creation), so a reserved Christie drill can't be double-booked.</w:t>
      </w:r>
    </w:p>
    <w:p>
      <w:pPr>
        <w:numPr>
          <w:ilvl w:val="0"/>
          <w:numId w:val="1020"/>
        </w:numPr>
        <w:pStyle w:val="Compact"/>
      </w:pPr>
      <w:r>
        <w:t xml:space="preserve">If a request line</w:t>
      </w:r>
      <w:r>
        <w:t xml:space="preserve"> </w:t>
      </w:r>
      <w:r>
        <w:rPr>
          <w:b/>
        </w:rPr>
        <w:t xml:space="preserve">can't be fulfilled</w:t>
      </w:r>
      <w:r>
        <w:t xml:space="preserve"> </w:t>
      </w:r>
      <w:r>
        <w:t xml:space="preserve">(not enough available units), staging surfaces a</w:t>
      </w:r>
      <w:r>
        <w:t xml:space="preserve"> </w:t>
      </w:r>
      <w:r>
        <w:rPr>
          <w:b/>
        </w:rPr>
        <w:t xml:space="preserve">shortage</w:t>
      </w:r>
      <w:r>
        <w:t xml:space="preserve"> </w:t>
      </w:r>
      <w:r>
        <w:t xml:space="preserve">— exactly the signal the low-stock alert (§11.8) and the future reorder integration want. The fulfiller can partially stage and flag the gap.</w:t>
      </w:r>
    </w:p>
    <w:p>
      <w:pPr>
        <w:pStyle w:val="Heading3"/>
      </w:pPr>
      <w:bookmarkStart w:id="48" w:name="f4-roles-permissions--notifications"/>
      <w:r>
        <w:t xml:space="preserve">F.4 Roles, permissions &amp; notifications</w:t>
      </w:r>
      <w:bookmarkEnd w:id="48"/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Create/submit a request:</w:t>
      </w:r>
      <w:r>
        <w:t xml:space="preserve"> </w:t>
      </w:r>
      <w:r>
        <w:t xml:space="preserve">an</w:t>
      </w:r>
      <w:r>
        <w:t xml:space="preserve"> </w:t>
      </w:r>
      <w:r>
        <w:rPr>
          <w:b/>
        </w:rPr>
        <w:t xml:space="preserve">Operator</w:t>
      </w:r>
      <w:r>
        <w:t xml:space="preserve"> </w:t>
      </w:r>
      <w:r>
        <w:t xml:space="preserve">(for a deployment they'll run)</w:t>
      </w:r>
      <w:r>
        <w:t xml:space="preserve"> </w:t>
      </w:r>
      <w:r>
        <w:rPr>
          <w:b/>
        </w:rPr>
        <w:t xml:space="preserve">or an Admin</w:t>
      </w:r>
      <w:r>
        <w:t xml:space="preserve">. An Admin can create a request</w:t>
      </w:r>
      <w:r>
        <w:t xml:space="preserve"> </w:t>
      </w:r>
      <w:r>
        <w:rPr>
          <w:b/>
        </w:rPr>
        <w:t xml:space="preserve">on behalf of others and assign the operator(s)</w:t>
      </w:r>
      <w:r>
        <w:t xml:space="preserve"> </w:t>
      </w:r>
      <w:r>
        <w:t xml:space="preserve">who will run it — the assignee(s) become the</w:t>
      </w:r>
      <w:r>
        <w:t xml:space="preserve"> </w:t>
      </w:r>
      <w:r>
        <w:rPr>
          <w:rStyle w:val="VerbatimChar"/>
        </w:rPr>
        <w:t xml:space="preserve">PRIMARY</w:t>
      </w:r>
      <w:r>
        <w:t xml:space="preserve">/</w:t>
      </w:r>
      <w:r>
        <w:rPr>
          <w:rStyle w:val="VerbatimChar"/>
        </w:rPr>
        <w:t xml:space="preserve">SECONDARY</w:t>
      </w:r>
      <w:r>
        <w:t xml:space="preserve"> </w:t>
      </w:r>
      <w:r>
        <w:rPr>
          <w:rStyle w:val="VerbatimChar"/>
        </w:rPr>
        <w:t xml:space="preserve">DeploymentAssignment</w:t>
      </w:r>
      <w:r>
        <w:t xml:space="preserve"> </w:t>
      </w:r>
      <w:r>
        <w:t xml:space="preserve">(§C) at check-out and are notified when it's</w:t>
      </w:r>
      <w:r>
        <w:t xml:space="preserve"> </w:t>
      </w:r>
      <w:r>
        <w:rPr>
          <w:rStyle w:val="VerbatimChar"/>
        </w:rPr>
        <w:t xml:space="preserve">STAGED</w:t>
      </w:r>
      <w:r>
        <w:t xml:space="preserve">. Operators self-serve their own requests; admins can provision for anyone. Consistent with the self-service stance on handoffs (§C.1).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Stage/fulfill:</w:t>
      </w:r>
      <w:r>
        <w:t xml:space="preserve"> </w:t>
      </w:r>
      <w:r>
        <w:t xml:space="preserve">the target hub's assignees (operators or admins in</w:t>
      </w:r>
      <w:r>
        <w:t xml:space="preserve"> </w:t>
      </w:r>
      <w:r>
        <w:rPr>
          <w:rStyle w:val="VerbatimChar"/>
        </w:rPr>
        <w:t xml:space="preserve">HubAssignment</w:t>
      </w:r>
      <w:r>
        <w:t xml:space="preserve">) or any admin.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Check-out:</w:t>
      </w:r>
      <w:r>
        <w:t xml:space="preserve"> </w:t>
      </w:r>
      <w:r>
        <w:t xml:space="preserve">the assigned operator (or an admin on their behalf).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Notifications</w:t>
      </w:r>
      <w:r>
        <w:t xml:space="preserve"> </w:t>
      </w:r>
      <w:r>
        <w:t xml:space="preserve">(through the §B / Wave-3 dispatcher; in-app first, push/email when the dispatcher lands):</w:t>
      </w:r>
      <w:r>
        <w:t xml:space="preserve"> </w:t>
      </w:r>
      <w:r>
        <w:rPr>
          <w:rStyle w:val="VerbatimChar"/>
        </w:rPr>
        <w:t xml:space="preserve">DEPLOYMENT_REQUEST_SUBMITTED</w:t>
      </w:r>
      <w:r>
        <w:t xml:space="preserve"> </w:t>
      </w:r>
      <w:r>
        <w:t xml:space="preserve">→ hub assignees;</w:t>
      </w:r>
      <w:r>
        <w:t xml:space="preserve"> </w:t>
      </w:r>
      <w:r>
        <w:rPr>
          <w:rStyle w:val="VerbatimChar"/>
        </w:rPr>
        <w:t xml:space="preserve">DEPLOYMENT_REQUEST_STAGED</w:t>
      </w:r>
      <w:r>
        <w:t xml:space="preserve"> </w:t>
      </w:r>
      <w:r>
        <w:t xml:space="preserve">→ requester ("ready for pickup");</w:t>
      </w:r>
      <w:r>
        <w:t xml:space="preserve"> </w:t>
      </w:r>
      <w:r>
        <w:rPr>
          <w:rStyle w:val="VerbatimChar"/>
        </w:rPr>
        <w:t xml:space="preserve">DEPLOYMENT_REQUEST_CHANGED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…_SHORTAGE</w:t>
      </w:r>
      <w:r>
        <w:t xml:space="preserve"> </w:t>
      </w:r>
      <w:r>
        <w:t xml:space="preserve">→ requester/admin.</w:t>
      </w:r>
    </w:p>
    <w:p>
      <w:pPr>
        <w:pStyle w:val="Heading3"/>
      </w:pPr>
      <w:bookmarkStart w:id="49" w:name="f5-data-model-deltas-f"/>
      <w:r>
        <w:t xml:space="preserve">F.5 Data-model deltas (F)</w:t>
      </w:r>
      <w:bookmarkEnd w:id="49"/>
    </w:p>
    <w:p>
      <w:pPr>
        <w:pStyle w:val="FirstParagraph"/>
      </w:pPr>
      <w:r>
        <w:t xml:space="preserve">Builds on the Deployment model from §C (lifecycle,</w:t>
      </w:r>
      <w:r>
        <w:t xml:space="preserve"> </w:t>
      </w:r>
      <w:r>
        <w:rPr>
          <w:rStyle w:val="VerbatimChar"/>
        </w:rPr>
        <w:t xml:space="preserve">DeploymentAssignment</w:t>
      </w:r>
      <w:r>
        <w:t xml:space="preserve">, Deployment↔Project M2M).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Deployment</w:t>
      </w:r>
      <w:r>
        <w:t xml:space="preserve">: extend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enum with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STAGED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 </w:t>
      </w:r>
      <w:r>
        <w:t xml:space="preserve">(alongside existing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/</w:t>
      </w:r>
      <w:r>
        <w:rPr>
          <w:rStyle w:val="VerbatimChar"/>
        </w:rPr>
        <w:t xml:space="preserve">COMPLETED</w:t>
      </w:r>
      <w:r>
        <w:t xml:space="preserve">); add</w:t>
      </w:r>
      <w:r>
        <w:t xml:space="preserve"> </w:t>
      </w:r>
      <w:r>
        <w:rPr>
          <w:rStyle w:val="VerbatimChar"/>
        </w:rPr>
        <w:t xml:space="preserve">targetHubId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requestedById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stagedById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stagedAt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New</w:t>
      </w:r>
      <w:r>
        <w:t xml:space="preserve"> </w:t>
      </w:r>
      <w:r>
        <w:rPr>
          <w:rStyle w:val="VerbatimChar"/>
          <w:b/>
        </w:rPr>
        <w:t xml:space="preserve">DeploymentRequestLine</w:t>
      </w:r>
      <w:r>
        <w:t xml:space="preserve">:</w:t>
      </w:r>
      <w:r>
        <w:t xml:space="preserve"> </w:t>
      </w:r>
      <w:r>
        <w:rPr>
          <w:rStyle w:val="VerbatimChar"/>
        </w:rPr>
        <w:t xml:space="preserve">deploymentId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KIT_ITEM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VEHICLE</w:t>
      </w:r>
      <w:r>
        <w:t xml:space="preserve">),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/</w:t>
      </w:r>
      <w:r>
        <w:rPr>
          <w:rStyle w:val="VerbatimChar"/>
        </w:rPr>
        <w:t xml:space="preserve">itemType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vehicleType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requestedQty</w:t>
      </w:r>
      <w:r>
        <w:t xml:space="preserve">, optional</w:t>
      </w:r>
      <w:r>
        <w:t xml:space="preserve"> </w:t>
      </w:r>
      <w:r>
        <w:rPr>
          <w:rStyle w:val="VerbatimChar"/>
        </w:rPr>
        <w:t xml:space="preserve">specificInventoryItemId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specificVehicleId</w:t>
      </w:r>
      <w:r>
        <w:t xml:space="preserve">, resolution fields</w:t>
      </w:r>
      <w:r>
        <w:t xml:space="preserve"> </w:t>
      </w:r>
      <w:r>
        <w:rPr>
          <w:rStyle w:val="VerbatimChar"/>
        </w:rPr>
        <w:t xml:space="preserve">resolvedUnitId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resolvedVehicleId</w:t>
      </w:r>
      <w:r>
        <w:t xml:space="preserve"> </w:t>
      </w:r>
      <w:r>
        <w:t xml:space="preserve">(set at staging),</w:t>
      </w:r>
      <w:r>
        <w:t xml:space="preserve"> </w:t>
      </w:r>
      <w:r>
        <w:rPr>
          <w:rStyle w:val="VerbatimChar"/>
        </w:rPr>
        <w:t xml:space="preserve">stagedCondition</w:t>
      </w:r>
      <w:r>
        <w:t xml:space="preserve"> </w:t>
      </w:r>
      <w:r>
        <w:t xml:space="preserve">(operable-check result + note). On check-out these resolve into the concrete</w:t>
      </w:r>
      <w:r>
        <w:t xml:space="preserve"> </w:t>
      </w:r>
      <w:r>
        <w:rPr>
          <w:rStyle w:val="VerbatimChar"/>
        </w:rPr>
        <w:t xml:space="preserve">KitItem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RigVehicle</w:t>
      </w:r>
      <w:r>
        <w:t xml:space="preserve"> </w:t>
      </w:r>
      <w:r>
        <w:t xml:space="preserve">rows.</w:t>
      </w:r>
    </w:p>
    <w:p>
      <w:pPr>
        <w:numPr>
          <w:ilvl w:val="0"/>
          <w:numId w:val="1022"/>
        </w:numPr>
        <w:pStyle w:val="Compact"/>
      </w:pPr>
      <w:r>
        <w:t xml:space="preserve">New</w:t>
      </w:r>
      <w:r>
        <w:t xml:space="preserve"> </w:t>
      </w:r>
      <w:r>
        <w:rPr>
          <w:rStyle w:val="VerbatimChar"/>
          <w:b/>
        </w:rPr>
        <w:t xml:space="preserve">HubAssignment</w:t>
      </w:r>
      <w:r>
        <w:t xml:space="preserve">:</w:t>
      </w:r>
      <w:r>
        <w:t xml:space="preserve"> </w:t>
      </w:r>
      <w:r>
        <w:rPr>
          <w:rStyle w:val="VerbatimChar"/>
        </w:rPr>
        <w:t xml:space="preserve">hubId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(the per-hub fulfiller pool).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EquipmentStatus</w:t>
      </w:r>
      <w:r>
        <w:t xml:space="preserve">: add</w:t>
      </w:r>
      <w:r>
        <w:t xml:space="preserve"> </w:t>
      </w:r>
      <w:r>
        <w:rPr>
          <w:rStyle w:val="VerbatimChar"/>
          <w:b/>
        </w:rPr>
        <w:t xml:space="preserve">RESERVED</w:t>
      </w:r>
      <w:r>
        <w:t xml:space="preserve">;</w:t>
      </w:r>
      <w:r>
        <w:t xml:space="preserve"> </w:t>
      </w:r>
      <w:r>
        <w:rPr>
          <w:rStyle w:val="VerbatimChar"/>
        </w:rPr>
        <w:t xml:space="preserve">InventoryUnit.reservedForDeploymentId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Vehicle</w:t>
      </w:r>
      <w:r>
        <w:t xml:space="preserve"> </w:t>
      </w:r>
      <w:r>
        <w:t xml:space="preserve">equivalent).</w:t>
      </w:r>
    </w:p>
    <w:p>
      <w:pPr>
        <w:numPr>
          <w:ilvl w:val="0"/>
          <w:numId w:val="1022"/>
        </w:numPr>
        <w:pStyle w:val="Compact"/>
      </w:pPr>
      <w:r>
        <w:t xml:space="preserve">New notification types (F.4), routed through the dispatcher.</w:t>
      </w:r>
    </w:p>
    <w:p>
      <w:pPr>
        <w:pStyle w:val="Heading3"/>
      </w:pPr>
      <w:bookmarkStart w:id="50" w:name="f6-offline--cross-platform"/>
      <w:r>
        <w:t xml:space="preserve">F.6 Offline &amp; cross-platform</w:t>
      </w:r>
      <w:bookmarkEnd w:id="50"/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Operator creating a request</w:t>
      </w:r>
      <w:r>
        <w:t xml:space="preserve"> </w:t>
      </w:r>
      <w:r>
        <w:t xml:space="preserve">is offline-capable — a queued mutation through the unified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 </w:t>
      </w:r>
      <w:r>
        <w:t xml:space="preserve">pipeline (Wave 2D), so a crew can draft their pick list with no signal and it syncs on reconnect.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Hub staging</w:t>
      </w:r>
      <w:r>
        <w:t xml:space="preserve"> </w:t>
      </w:r>
      <w:r>
        <w:t xml:space="preserve">is a desk/tablet (admin-dialect) task, assumed online.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Operator check-out at the hub</w:t>
      </w:r>
      <w:r>
        <w:t xml:space="preserve"> </w:t>
      </w:r>
      <w:r>
        <w:t xml:space="preserve">reuses the existing durable-offline check-out path (base camps can have spotty signal); reservations reconcile on sync, with the conflict path (assessment O5) covering the rare double-claim.</w:t>
      </w:r>
    </w:p>
    <w:p>
      <w:pPr>
        <w:numPr>
          <w:ilvl w:val="0"/>
          <w:numId w:val="1023"/>
        </w:numPr>
        <w:pStyle w:val="Compact"/>
      </w:pPr>
      <w:r>
        <w:t xml:space="preserve">Cross-platform: request on phone (operator), stage on desktop/iPad kiosk (fulfiller), check-out on phone or the base-camp iPad kiosk.</w:t>
      </w:r>
    </w:p>
    <w:p>
      <w:pPr>
        <w:pStyle w:val="Heading3"/>
      </w:pPr>
      <w:bookmarkStart w:id="51" w:name="X1d5ffa7af41136aec24e6b883a21c99e1d692a9"/>
      <w:r>
        <w:t xml:space="preserve">F.7 Synergies (why this fits the whole system)</w:t>
      </w:r>
      <w:bookmarkEnd w:id="51"/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Maintenance/breakdown flow (§A):</w:t>
      </w:r>
      <w:r>
        <w:t xml:space="preserve"> </w:t>
      </w:r>
      <w:r>
        <w:t xml:space="preserve">a unit that fails the staging quality check drops into the</w:t>
      </w:r>
      <w:r>
        <w:t xml:space="preserve"> </w:t>
      </w:r>
      <w:r>
        <w:rPr>
          <w:i/>
        </w:rPr>
        <w:t xml:space="preserve">same</w:t>
      </w:r>
      <w:r>
        <w:t xml:space="preserve"> </w:t>
      </w:r>
      <w:r>
        <w:t xml:space="preserve">inoperable→resolution-path machine — no parallel logic.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Transfers / check-out:</w:t>
      </w:r>
      <w:r>
        <w:t xml:space="preserve"> </w:t>
      </w:r>
      <w:r>
        <w:t xml:space="preserve">check-out from a staged request is the existing transfer/ownership mechanic, seeded earlier in the timeline. Handoffs (§C) work identically on a deployment that began as a request.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Time-tracking clock-in (Phase 3, §11.12):</w:t>
      </w:r>
      <w:r>
        <w:t xml:space="preserve"> </w:t>
      </w:r>
      <w:r>
        <w:t xml:space="preserve">the clock-in flow already asks "are you working with a new deployment?" — a checked-out request</w:t>
      </w:r>
      <w:r>
        <w:t xml:space="preserve"> </w:t>
      </w:r>
      <w:r>
        <w:rPr>
          <w:i/>
        </w:rPr>
        <w:t xml:space="preserve">is</w:t>
      </w:r>
      <w:r>
        <w:t xml:space="preserve"> </w:t>
      </w:r>
      <w:r>
        <w:t xml:space="preserve">that new deployment, so clock-in links to it directly.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Deployment Map (Phase 3, §11.11):</w:t>
      </w:r>
      <w:r>
        <w:t xml:space="preserve"> </w:t>
      </w:r>
      <w:r>
        <w:rPr>
          <w:rStyle w:val="VerbatimChar"/>
        </w:rPr>
        <w:t xml:space="preserve">REQUESTED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STAGED</w:t>
      </w:r>
      <w:r>
        <w:t xml:space="preserve"> </w:t>
      </w:r>
      <w:r>
        <w:t xml:space="preserve">deployments can appear as "pending pickup" pins before they go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Low-stock / reorder (§11.8, future):</w:t>
      </w:r>
      <w:r>
        <w:t xml:space="preserve"> </w:t>
      </w:r>
      <w:r>
        <w:t xml:space="preserve">an unfulfillable request line is a first-class shortage signal.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QR scan (§11.7):</w:t>
      </w:r>
      <w:r>
        <w:t xml:space="preserve"> </w:t>
      </w:r>
      <w:r>
        <w:t xml:space="preserve">check-out is a scan-confirm of the staged rig, reusing context-aware scan routing.</w:t>
      </w:r>
    </w:p>
    <w:p>
      <w:pPr>
        <w:pStyle w:val="Heading3"/>
      </w:pPr>
      <w:bookmarkStart w:id="52" w:name="f8-pipeline-placement"/>
      <w:r>
        <w:t xml:space="preserve">F.8 Pipeline placement</w:t>
      </w:r>
      <w:bookmarkEnd w:id="52"/>
    </w:p>
    <w:p>
      <w:pPr>
        <w:pStyle w:val="FirstParagraph"/>
      </w:pPr>
      <w:r>
        <w:t xml:space="preserve">A substantial net-new workflow that</w:t>
      </w:r>
      <w:r>
        <w:t xml:space="preserve"> </w:t>
      </w:r>
      <w:r>
        <w:rPr>
          <w:b/>
        </w:rPr>
        <w:t xml:space="preserve">depends on the Wave 2B Deployment model</w:t>
      </w:r>
      <w:r>
        <w:t xml:space="preserve"> </w:t>
      </w:r>
      <w:r>
        <w:t xml:space="preserve">(lifecycle states,</w:t>
      </w:r>
      <w:r>
        <w:t xml:space="preserve"> </w:t>
      </w:r>
      <w:r>
        <w:rPr>
          <w:rStyle w:val="VerbatimChar"/>
        </w:rPr>
        <w:t xml:space="preserve">DeploymentAssignment</w:t>
      </w:r>
      <w:r>
        <w:t xml:space="preserve">, M2M projects) and reads best</w:t>
      </w:r>
      <w:r>
        <w:t xml:space="preserve"> </w:t>
      </w:r>
      <w:r>
        <w:rPr>
          <w:b/>
        </w:rPr>
        <w:t xml:space="preserve">with the Wave 3 notifications dispatcher</w:t>
      </w:r>
      <w:r>
        <w:t xml:space="preserve">. Recommended slot:</w:t>
      </w:r>
      <w:r>
        <w:t xml:space="preserve"> </w:t>
      </w:r>
      <w:r>
        <w:rPr>
          <w:b/>
        </w:rPr>
        <w:t xml:space="preserve">Wave 3, as a dedicated "Deployment Requests" block</w:t>
      </w:r>
      <w:r>
        <w:t xml:space="preserve">, after the Deployment model lands and alongside/after notifications. Ship in two increments: (1) request → stage → check-out with</w:t>
      </w:r>
      <w:r>
        <w:t xml:space="preserve"> </w:t>
      </w:r>
      <w:r>
        <w:rPr>
          <w:b/>
        </w:rPr>
        <w:t xml:space="preserve">in-app</w:t>
      </w:r>
      <w:r>
        <w:t xml:space="preserve"> </w:t>
      </w:r>
      <w:r>
        <w:t xml:space="preserve">notifications and reservations; (2) push/email once the dispatcher is built. It must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precede Wave 2B — it would have to invent the very Deployment model 2B introduces.</w:t>
      </w:r>
    </w:p>
    <w:p>
      <w:pPr>
        <w:pStyle w:val="Heading3"/>
      </w:pPr>
      <w:bookmarkStart w:id="53" w:name="f9-confirmations--resolved-2026-06-18"/>
      <w:r>
        <w:t xml:space="preserve">F.9 Confirmations — RESOLVED (2026-06-18)</w:t>
      </w:r>
      <w:bookmarkEnd w:id="53"/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Specific-asset requests: YES.</w:t>
      </w:r>
      <w:r>
        <w:t xml:space="preserve"> </w:t>
      </w:r>
      <w:r>
        <w:t xml:space="preserve">An operator (or admin) may request a</w:t>
      </w:r>
      <w:r>
        <w:t xml:space="preserve"> </w:t>
      </w:r>
      <w:r>
        <w:rPr>
          <w:i/>
        </w:rPr>
        <w:t xml:space="preserve">named</w:t>
      </w:r>
      <w:r>
        <w:t xml:space="preserve"> </w:t>
      </w:r>
      <w:r>
        <w:t xml:space="preserve">serialized asset ("Christie-Drill-1"), not just a type. Honored at staging where available; otherwise the fulfiller substitutes and flags it.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New Rig vs. template: BOTH.</w:t>
      </w:r>
      <w:r>
        <w:t xml:space="preserve"> </w:t>
      </w:r>
      <w:r>
        <w:t xml:space="preserve">A request can spin up a brand-new Rig at the hub</w:t>
      </w:r>
      <w:r>
        <w:t xml:space="preserve"> </w:t>
      </w:r>
      <w:r>
        <w:rPr>
          <w:i/>
        </w:rPr>
        <w:t xml:space="preserve">or</w:t>
      </w:r>
      <w:r>
        <w:t xml:space="preserve"> </w:t>
      </w:r>
      <w:r>
        <w:t xml:space="preserve">clone an existing parked Rig template (the fast path). New is the default.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Approval gate: NONE.</w:t>
      </w:r>
      <w:r>
        <w:t xml:space="preserve"> </w:t>
      </w:r>
      <w:r>
        <w:t xml:space="preserve">An operator-created request needs no separate admin approval —</w:t>
      </w:r>
      <w:r>
        <w:t xml:space="preserve"> </w:t>
      </w:r>
      <w:r>
        <w:rPr>
          <w:b/>
        </w:rPr>
        <w:t xml:space="preserve">hub fulfillment is the only gate</w:t>
      </w:r>
      <w:r>
        <w:t xml:space="preserve">, matching the self-service handoff model. (Admins can of course create/assign/fulfill directly.)</w:t>
      </w:r>
    </w:p>
    <w:p>
      <w:pPr>
        <w:pStyle w:val="FirstParagraph"/>
      </w:pPr>
      <w:r>
        <w:t xml:space="preserve">No open product questions remain for the Deployment Requests feature.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rPr>
      <w:sz w:val="18"/>
    </w:rPr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AHITS PRD v2.1 — Addendum</dc:title>
  <dc:creator/>
  <cp:keywords/>
  <dcterms:created xsi:type="dcterms:W3CDTF">2026-06-18T17:13:41Z</dcterms:created>
  <dcterms:modified xsi:type="dcterms:W3CDTF">2026-06-18T17:13:41Z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18, 2026</vt:lpwstr>
  </property>
  <property fmtid="{D5CDD505-2E9C-101B-9397-08002B2CF9AE}" pid="3" name="subtitle">
    <vt:lpwstr>Maintenance · Account Mgmt · Kit/Rig/Deployment · Deployment Requests</vt:lpwstr>
  </property>
</Properties>
</file>