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5FF0" w:rsidRDefault="008D68B0">
      <w:pPr>
        <w:rPr>
          <w:b/>
          <w:bCs/>
          <w:sz w:val="28"/>
        </w:rPr>
      </w:pPr>
      <w:r>
        <w:rPr>
          <w:b/>
          <w:bCs/>
          <w:sz w:val="28"/>
        </w:rPr>
        <w:t>s</w:t>
      </w:r>
      <w:r w:rsidR="000F5FF0">
        <w:rPr>
          <w:b/>
          <w:bCs/>
          <w:sz w:val="28"/>
        </w:rPr>
        <w:t>Inhaltsverzeichnis</w:t>
      </w:r>
    </w:p>
    <w:p w:rsidR="000F5FF0" w:rsidRDefault="000F5FF0"/>
    <w:p w:rsidR="000F5FF0" w:rsidRDefault="000F5FF0">
      <w:pPr>
        <w:pStyle w:val="Verzeichnis1"/>
        <w:rPr>
          <w:rFonts w:ascii="Times New Roman" w:hAnsi="Times New Roman"/>
          <w:sz w:val="24"/>
          <w:szCs w:val="24"/>
          <w:lang w:val="de-DE"/>
        </w:rPr>
      </w:pPr>
      <w:r>
        <w:fldChar w:fldCharType="begin"/>
      </w:r>
      <w:r>
        <w:instrText xml:space="preserve"> TOC \o "1-3" \h \z </w:instrText>
      </w:r>
      <w:r>
        <w:fldChar w:fldCharType="separate"/>
      </w:r>
      <w:hyperlink w:anchor="_Toc4409220" w:history="1">
        <w:r>
          <w:t>1.</w:t>
        </w:r>
        <w:r>
          <w:rPr>
            <w:rFonts w:ascii="Times New Roman" w:hAnsi="Times New Roman"/>
            <w:sz w:val="24"/>
            <w:szCs w:val="24"/>
            <w:lang w:val="de-DE"/>
          </w:rPr>
          <w:tab/>
        </w:r>
        <w:r>
          <w:t>Überschrift 1 - Funktionstaste 2 - Hier kann auch mehr Text hinterlegt sein, wobei dieser Text korrekt umgebrochen werden muss.</w:t>
        </w:r>
        <w:r>
          <w:rPr>
            <w:webHidden/>
          </w:rPr>
          <w:tab/>
        </w:r>
        <w:r>
          <w:rPr>
            <w:webHidden/>
          </w:rPr>
          <w:fldChar w:fldCharType="begin"/>
        </w:r>
        <w:r>
          <w:rPr>
            <w:webHidden/>
          </w:rPr>
          <w:instrText xml:space="preserve"> PAGEREF _Toc4409220 \h </w:instrText>
        </w:r>
        <w:r>
          <w:rPr>
            <w:webHidden/>
          </w:rPr>
        </w:r>
        <w:r>
          <w:rPr>
            <w:webHidden/>
          </w:rPr>
          <w:fldChar w:fldCharType="separate"/>
        </w:r>
        <w:r w:rsidR="00CF48E3">
          <w:rPr>
            <w:webHidden/>
          </w:rPr>
          <w:t>2</w:t>
        </w:r>
        <w:r>
          <w:rPr>
            <w:webHidden/>
          </w:rPr>
          <w:fldChar w:fldCharType="end"/>
        </w:r>
      </w:hyperlink>
    </w:p>
    <w:p w:rsidR="000F5FF0" w:rsidRDefault="00104EFD">
      <w:pPr>
        <w:pStyle w:val="Verzeichnis2"/>
        <w:rPr>
          <w:rFonts w:ascii="Times New Roman" w:hAnsi="Times New Roman"/>
          <w:sz w:val="24"/>
          <w:szCs w:val="24"/>
          <w:lang w:val="de-DE"/>
        </w:rPr>
      </w:pPr>
      <w:hyperlink w:anchor="_Toc4409221" w:history="1">
        <w:r w:rsidR="000F5FF0">
          <w:t>1.1.</w:t>
        </w:r>
        <w:r w:rsidR="000F5FF0">
          <w:rPr>
            <w:rFonts w:ascii="Times New Roman" w:hAnsi="Times New Roman"/>
            <w:sz w:val="24"/>
            <w:szCs w:val="24"/>
            <w:lang w:val="de-DE"/>
          </w:rPr>
          <w:tab/>
        </w:r>
        <w:r w:rsidR="000F5FF0">
          <w:t>Überschrift 2 - Funktionstaste 3 - Hier kann auch mehr Text hinterlegt sein, wobei dieser Text korrekt umgebrochen werden muss.</w:t>
        </w:r>
        <w:r w:rsidR="000F5FF0">
          <w:rPr>
            <w:webHidden/>
          </w:rPr>
          <w:tab/>
        </w:r>
        <w:r w:rsidR="000F5FF0">
          <w:rPr>
            <w:webHidden/>
          </w:rPr>
          <w:fldChar w:fldCharType="begin"/>
        </w:r>
        <w:r w:rsidR="000F5FF0">
          <w:rPr>
            <w:webHidden/>
          </w:rPr>
          <w:instrText xml:space="preserve"> PAGEREF _Toc4409221 \h </w:instrText>
        </w:r>
        <w:r w:rsidR="000F5FF0">
          <w:rPr>
            <w:webHidden/>
          </w:rPr>
        </w:r>
        <w:r w:rsidR="000F5FF0">
          <w:rPr>
            <w:webHidden/>
          </w:rPr>
          <w:fldChar w:fldCharType="separate"/>
        </w:r>
        <w:r w:rsidR="00CF48E3">
          <w:rPr>
            <w:webHidden/>
          </w:rPr>
          <w:t>2</w:t>
        </w:r>
        <w:r w:rsidR="000F5FF0">
          <w:rPr>
            <w:webHidden/>
          </w:rPr>
          <w:fldChar w:fldCharType="end"/>
        </w:r>
      </w:hyperlink>
    </w:p>
    <w:p w:rsidR="000F5FF0" w:rsidRDefault="00104EFD">
      <w:pPr>
        <w:pStyle w:val="Verzeichnis3"/>
        <w:rPr>
          <w:rFonts w:ascii="Times New Roman" w:hAnsi="Times New Roman"/>
          <w:sz w:val="24"/>
          <w:szCs w:val="24"/>
          <w:lang w:val="de-DE"/>
        </w:rPr>
      </w:pPr>
      <w:hyperlink w:anchor="_Toc4409222" w:history="1">
        <w:r w:rsidR="000F5FF0">
          <w:t>1.1.1.</w:t>
        </w:r>
        <w:r w:rsidR="000F5FF0">
          <w:rPr>
            <w:rFonts w:ascii="Times New Roman" w:hAnsi="Times New Roman"/>
            <w:sz w:val="24"/>
            <w:szCs w:val="24"/>
            <w:lang w:val="de-DE"/>
          </w:rPr>
          <w:tab/>
        </w:r>
        <w:r w:rsidR="000F5FF0">
          <w:t>Überschrift 3 - Funktionstaste 4 - Hier kann auch mehr Text hinterlegt sein, wobei dieser Text korrekt umgebrochen werden muss.</w:t>
        </w:r>
        <w:r w:rsidR="000F5FF0">
          <w:rPr>
            <w:webHidden/>
          </w:rPr>
          <w:tab/>
        </w:r>
        <w:r w:rsidR="000F5FF0">
          <w:rPr>
            <w:webHidden/>
          </w:rPr>
          <w:fldChar w:fldCharType="begin"/>
        </w:r>
        <w:r w:rsidR="000F5FF0">
          <w:rPr>
            <w:webHidden/>
          </w:rPr>
          <w:instrText xml:space="preserve"> PAGEREF _Toc4409222 \h </w:instrText>
        </w:r>
        <w:r w:rsidR="000F5FF0">
          <w:rPr>
            <w:webHidden/>
          </w:rPr>
        </w:r>
        <w:r w:rsidR="000F5FF0">
          <w:rPr>
            <w:webHidden/>
          </w:rPr>
          <w:fldChar w:fldCharType="separate"/>
        </w:r>
        <w:r w:rsidR="00CF48E3">
          <w:rPr>
            <w:webHidden/>
          </w:rPr>
          <w:t>2</w:t>
        </w:r>
        <w:r w:rsidR="000F5FF0">
          <w:rPr>
            <w:webHidden/>
          </w:rPr>
          <w:fldChar w:fldCharType="end"/>
        </w:r>
      </w:hyperlink>
    </w:p>
    <w:p w:rsidR="000F5FF0" w:rsidRDefault="00104EFD">
      <w:pPr>
        <w:pStyle w:val="Verzeichnis2"/>
        <w:rPr>
          <w:rFonts w:ascii="Times New Roman" w:hAnsi="Times New Roman"/>
          <w:sz w:val="24"/>
          <w:szCs w:val="24"/>
          <w:lang w:val="de-DE"/>
        </w:rPr>
      </w:pPr>
      <w:hyperlink w:anchor="_Toc4409223" w:history="1">
        <w:r w:rsidR="000F5FF0">
          <w:t>1.2.</w:t>
        </w:r>
        <w:r w:rsidR="000F5FF0">
          <w:rPr>
            <w:rFonts w:ascii="Times New Roman" w:hAnsi="Times New Roman"/>
            <w:sz w:val="24"/>
            <w:szCs w:val="24"/>
            <w:lang w:val="de-DE"/>
          </w:rPr>
          <w:tab/>
        </w:r>
        <w:r w:rsidR="000F5FF0">
          <w:t>Noch ein Testkapitel 1.1</w:t>
        </w:r>
        <w:r w:rsidR="000F5FF0">
          <w:rPr>
            <w:webHidden/>
          </w:rPr>
          <w:tab/>
        </w:r>
        <w:r w:rsidR="000F5FF0">
          <w:rPr>
            <w:webHidden/>
          </w:rPr>
          <w:fldChar w:fldCharType="begin"/>
        </w:r>
        <w:r w:rsidR="000F5FF0">
          <w:rPr>
            <w:webHidden/>
          </w:rPr>
          <w:instrText xml:space="preserve"> PAGEREF _Toc4409223 \h </w:instrText>
        </w:r>
        <w:r w:rsidR="000F5FF0">
          <w:rPr>
            <w:webHidden/>
          </w:rPr>
        </w:r>
        <w:r w:rsidR="000F5FF0">
          <w:rPr>
            <w:webHidden/>
          </w:rPr>
          <w:fldChar w:fldCharType="separate"/>
        </w:r>
        <w:r w:rsidR="00CF48E3">
          <w:rPr>
            <w:webHidden/>
          </w:rPr>
          <w:t>2</w:t>
        </w:r>
        <w:r w:rsidR="000F5FF0">
          <w:rPr>
            <w:webHidden/>
          </w:rPr>
          <w:fldChar w:fldCharType="end"/>
        </w:r>
      </w:hyperlink>
    </w:p>
    <w:p w:rsidR="000F5FF0" w:rsidRDefault="00104EFD">
      <w:pPr>
        <w:pStyle w:val="Verzeichnis3"/>
        <w:rPr>
          <w:rFonts w:ascii="Times New Roman" w:hAnsi="Times New Roman"/>
          <w:sz w:val="24"/>
          <w:szCs w:val="24"/>
          <w:lang w:val="de-DE"/>
        </w:rPr>
      </w:pPr>
      <w:hyperlink w:anchor="_Toc4409224" w:history="1">
        <w:r w:rsidR="000F5FF0">
          <w:t>1.2.1.</w:t>
        </w:r>
        <w:r w:rsidR="000F5FF0">
          <w:rPr>
            <w:rFonts w:ascii="Times New Roman" w:hAnsi="Times New Roman"/>
            <w:sz w:val="24"/>
            <w:szCs w:val="24"/>
            <w:lang w:val="de-DE"/>
          </w:rPr>
          <w:tab/>
        </w:r>
        <w:r w:rsidR="000F5FF0">
          <w:t>Noch ein Testkapitel 1.1.1</w:t>
        </w:r>
        <w:r w:rsidR="000F5FF0">
          <w:rPr>
            <w:webHidden/>
          </w:rPr>
          <w:tab/>
        </w:r>
        <w:r w:rsidR="000F5FF0">
          <w:rPr>
            <w:webHidden/>
          </w:rPr>
          <w:fldChar w:fldCharType="begin"/>
        </w:r>
        <w:r w:rsidR="000F5FF0">
          <w:rPr>
            <w:webHidden/>
          </w:rPr>
          <w:instrText xml:space="preserve"> PAGEREF _Toc4409224 \h </w:instrText>
        </w:r>
        <w:r w:rsidR="000F5FF0">
          <w:rPr>
            <w:webHidden/>
          </w:rPr>
        </w:r>
        <w:r w:rsidR="000F5FF0">
          <w:rPr>
            <w:webHidden/>
          </w:rPr>
          <w:fldChar w:fldCharType="separate"/>
        </w:r>
        <w:r w:rsidR="00CF48E3">
          <w:rPr>
            <w:webHidden/>
          </w:rPr>
          <w:t>2</w:t>
        </w:r>
        <w:r w:rsidR="000F5FF0">
          <w:rPr>
            <w:webHidden/>
          </w:rPr>
          <w:fldChar w:fldCharType="end"/>
        </w:r>
      </w:hyperlink>
    </w:p>
    <w:p w:rsidR="000F5FF0" w:rsidRDefault="000F5FF0">
      <w:r>
        <w:fldChar w:fldCharType="end"/>
      </w:r>
    </w:p>
    <w:p w:rsidR="000F5FF0" w:rsidRDefault="00CF48E3">
      <w:pPr>
        <w:pStyle w:val="berschrift1"/>
      </w:pPr>
      <w:r>
        <w:lastRenderedPageBreak/>
        <w:t>WinLine Hilfe</w:t>
      </w:r>
    </w:p>
    <w:p w:rsidR="000F5FF0" w:rsidRDefault="000F5FF0"/>
    <w:p w:rsidR="00CF48E3" w:rsidRDefault="00CF48E3" w:rsidP="00CF48E3">
      <w:r>
        <w:t>Sehr geehrter Kunde !</w:t>
      </w:r>
    </w:p>
    <w:p w:rsidR="00CF48E3" w:rsidRDefault="00CF48E3" w:rsidP="00CF48E3"/>
    <w:p w:rsidR="00CF48E3" w:rsidRDefault="00CF48E3" w:rsidP="00CF48E3">
      <w:r>
        <w:t xml:space="preserve">Willkommen bei der WinLine </w:t>
      </w:r>
      <w:r w:rsidR="006B0F47">
        <w:t>Edition 202</w:t>
      </w:r>
      <w:r w:rsidR="00DB241E">
        <w:t>5</w:t>
      </w:r>
      <w:r w:rsidR="006B0F47">
        <w:t xml:space="preserve"> - Version 12</w:t>
      </w:r>
      <w:r w:rsidR="00DB241E">
        <w:t>.</w:t>
      </w:r>
      <w:r w:rsidR="00917B5E">
        <w:t>30</w:t>
      </w:r>
      <w:r>
        <w:t xml:space="preserve"> Hilfe. </w:t>
      </w:r>
    </w:p>
    <w:p w:rsidR="00CF48E3" w:rsidRDefault="00CF48E3" w:rsidP="00CF48E3"/>
    <w:p w:rsidR="00CF48E3" w:rsidRDefault="00CF48E3" w:rsidP="00CF48E3">
      <w:r>
        <w:t xml:space="preserve">Bevor Sie sich intensiv mit der Hilfe beschäftigen, nehmen Sie sich bitte </w:t>
      </w:r>
      <w:r w:rsidR="00006B76">
        <w:t>kurz</w:t>
      </w:r>
      <w:r>
        <w:t xml:space="preserve"> Zeit, diese kleine Einführung zu lesen, in der einige Funktionen und die Bedienung der Hilfe erläutert werden.</w:t>
      </w:r>
    </w:p>
    <w:p w:rsidR="00CF48E3" w:rsidRDefault="00CF48E3" w:rsidP="00CF48E3"/>
    <w:p w:rsidR="00CF48E3" w:rsidRDefault="00CF48E3" w:rsidP="00CF48E3">
      <w:pPr>
        <w:pStyle w:val="BeispielAchtung"/>
      </w:pPr>
      <w:r>
        <w:t>Navigation:</w:t>
      </w:r>
    </w:p>
    <w:p w:rsidR="00CF48E3" w:rsidRDefault="00CF48E3" w:rsidP="00CF48E3">
      <w:r>
        <w:t>Um sich im Menü de</w:t>
      </w:r>
      <w:r w:rsidR="00AB76E3">
        <w:t>r</w:t>
      </w:r>
      <w:r>
        <w:t xml:space="preserve"> </w:t>
      </w:r>
      <w:r w:rsidR="00AB76E3">
        <w:t xml:space="preserve">Hilfe </w:t>
      </w:r>
      <w:r>
        <w:t xml:space="preserve">fortzubewegen, öffnen Sie entweder durch Anklicken des </w:t>
      </w:r>
      <w:r w:rsidR="00AB76E3">
        <w:t>&gt;</w:t>
      </w:r>
      <w:r>
        <w:t xml:space="preserve">-Symbols </w:t>
      </w:r>
      <w:r w:rsidR="00006B76">
        <w:t xml:space="preserve">neben den jeweilingen Einträgen </w:t>
      </w:r>
      <w:r w:rsidR="00006B76">
        <w:rPr>
          <w:lang w:val="de-DE"/>
        </w:rPr>
        <w:t>im</w:t>
      </w:r>
      <w:r>
        <w:t xml:space="preserve"> Inhaltsverzeichnis </w:t>
      </w:r>
      <w:r w:rsidR="00006B76">
        <w:t>die darunter liegenden Kapitel:</w:t>
      </w:r>
    </w:p>
    <w:p w:rsidR="00CF48E3" w:rsidRDefault="00CF48E3" w:rsidP="00CF48E3"/>
    <w:p w:rsidR="00CF48E3" w:rsidRDefault="00006B76" w:rsidP="00CF48E3">
      <w:r w:rsidRPr="00006B76">
        <w:rPr>
          <w:noProof/>
          <w:lang w:val="de-DE"/>
        </w:rPr>
        <w:lastRenderedPageBreak/>
        <w:drawing>
          <wp:inline distT="0" distB="0" distL="0" distR="0" wp14:anchorId="499D629C" wp14:editId="1E3AD311">
            <wp:extent cx="3820058" cy="7916380"/>
            <wp:effectExtent l="0" t="0" r="9525"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20058" cy="7916380"/>
                    </a:xfrm>
                    <a:prstGeom prst="rect">
                      <a:avLst/>
                    </a:prstGeom>
                  </pic:spPr>
                </pic:pic>
              </a:graphicData>
            </a:graphic>
          </wp:inline>
        </w:drawing>
      </w:r>
    </w:p>
    <w:p w:rsidR="00006B76" w:rsidRDefault="00006B76" w:rsidP="00CF48E3"/>
    <w:p w:rsidR="00006B76" w:rsidRDefault="00006B76" w:rsidP="00CF48E3">
      <w:r>
        <w:t>Sofern auf der rechten Seite eines Kapitels diese &gt; Symbol angezeigt wird, ist auch noch ein Unterkapitel vorhanden. Wenn auf der rechten Seite kein Symbol angzeigt wird, dann gelangt man direkt auf den Inhalt des Kapitels.</w:t>
      </w:r>
    </w:p>
    <w:p w:rsidR="00CF48E3" w:rsidRDefault="00CF48E3" w:rsidP="00CF48E3"/>
    <w:p w:rsidR="00CF48E3" w:rsidRDefault="00CF48E3" w:rsidP="00CF48E3">
      <w:r>
        <w:lastRenderedPageBreak/>
        <w:t>Oder Sie klicken die Buttons</w:t>
      </w:r>
    </w:p>
    <w:p w:rsidR="00CF48E3" w:rsidRDefault="00CF48E3" w:rsidP="00CF48E3"/>
    <w:p w:rsidR="00CF48E3" w:rsidRDefault="00AB76E3" w:rsidP="00CF48E3">
      <w:r w:rsidRPr="00AB76E3">
        <w:rPr>
          <w:noProof/>
          <w:lang w:val="de-DE"/>
        </w:rPr>
        <w:drawing>
          <wp:inline distT="0" distB="0" distL="0" distR="0" wp14:anchorId="21B3D7EE" wp14:editId="51763EB7">
            <wp:extent cx="247685" cy="24768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7685" cy="247685"/>
                    </a:xfrm>
                    <a:prstGeom prst="rect">
                      <a:avLst/>
                    </a:prstGeom>
                  </pic:spPr>
                </pic:pic>
              </a:graphicData>
            </a:graphic>
          </wp:inline>
        </w:drawing>
      </w:r>
    </w:p>
    <w:p w:rsidR="00CF48E3" w:rsidRDefault="00CF48E3" w:rsidP="00CF48E3"/>
    <w:p w:rsidR="00CF48E3" w:rsidRDefault="00CF48E3" w:rsidP="00CF48E3">
      <w:r>
        <w:t>bzw.</w:t>
      </w:r>
    </w:p>
    <w:p w:rsidR="00CF48E3" w:rsidRDefault="00CF48E3" w:rsidP="00CF48E3"/>
    <w:p w:rsidR="00CF48E3" w:rsidRDefault="00AB76E3" w:rsidP="00CF48E3">
      <w:r w:rsidRPr="00AB76E3">
        <w:rPr>
          <w:noProof/>
          <w:lang w:val="de-DE"/>
        </w:rPr>
        <w:drawing>
          <wp:inline distT="0" distB="0" distL="0" distR="0" wp14:anchorId="1CF42A92" wp14:editId="6ED7E6AE">
            <wp:extent cx="247685" cy="24768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7685" cy="247685"/>
                    </a:xfrm>
                    <a:prstGeom prst="rect">
                      <a:avLst/>
                    </a:prstGeom>
                  </pic:spPr>
                </pic:pic>
              </a:graphicData>
            </a:graphic>
          </wp:inline>
        </w:drawing>
      </w:r>
    </w:p>
    <w:p w:rsidR="00CF48E3" w:rsidRDefault="00CF48E3" w:rsidP="00CF48E3"/>
    <w:p w:rsidR="00CF48E3" w:rsidRDefault="00CF48E3" w:rsidP="00CF48E3">
      <w:r>
        <w:t xml:space="preserve">an, um ein Kapitel zurück oder vorwärts zu blättern. Diese Buttons finden Sie </w:t>
      </w:r>
      <w:r w:rsidR="00AB76E3">
        <w:t xml:space="preserve">in der Titelleiste jeder </w:t>
      </w:r>
      <w:r>
        <w:t>Seite.</w:t>
      </w:r>
    </w:p>
    <w:p w:rsidR="00CF48E3" w:rsidRDefault="00CF48E3" w:rsidP="00CF48E3"/>
    <w:p w:rsidR="00CF48E3" w:rsidRDefault="00CF48E3" w:rsidP="00CF48E3">
      <w:pPr>
        <w:pStyle w:val="BeispielAchtung"/>
      </w:pPr>
      <w:r>
        <w:t>Hyperlinks:</w:t>
      </w:r>
    </w:p>
    <w:p w:rsidR="00CF48E3" w:rsidRDefault="00CF48E3" w:rsidP="00CF48E3">
      <w:r>
        <w:t xml:space="preserve">Wann immer Sie einen blau hinterlegten und unterstrichenen Schriftsatz vorfinden, können Sie durch Anklicken der markierten Wörter zu dem entsprechenden Kapitel weiterspringen. </w:t>
      </w:r>
    </w:p>
    <w:p w:rsidR="00CF48E3" w:rsidRDefault="00CF48E3" w:rsidP="00CF48E3"/>
    <w:p w:rsidR="00CF48E3" w:rsidRDefault="00CF48E3" w:rsidP="00CF48E3">
      <w:r>
        <w:t>Diese markierten Verknüpfungen nennt man "Hyperlinks". Damit ist es möglich, für den Anwender sehr einfache Querverweise zwischen den einzelnen Kapiteln und Lektionen zu schaffen, ohne dass die zusammenhängenden Punkte mühsam über das Inhaltsverzeichnis herausgesucht werden müssen.</w:t>
      </w:r>
    </w:p>
    <w:p w:rsidR="00006B76" w:rsidRDefault="00006B76" w:rsidP="00006B76"/>
    <w:p w:rsidR="00006B76" w:rsidRDefault="00006B76" w:rsidP="00006B76">
      <w:pPr>
        <w:pStyle w:val="BeispielAchtung"/>
      </w:pPr>
      <w:r>
        <w:t>Suche</w:t>
      </w:r>
    </w:p>
    <w:p w:rsidR="0026390C" w:rsidRDefault="006146D7" w:rsidP="00CF48E3">
      <w:r w:rsidRPr="006146D7">
        <w:rPr>
          <w:noProof/>
          <w:lang w:val="de-DE"/>
        </w:rPr>
        <w:drawing>
          <wp:inline distT="0" distB="0" distL="0" distR="0" wp14:anchorId="1EE89D2F" wp14:editId="04DA2935">
            <wp:extent cx="3810532" cy="476316"/>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10532" cy="476316"/>
                    </a:xfrm>
                    <a:prstGeom prst="rect">
                      <a:avLst/>
                    </a:prstGeom>
                  </pic:spPr>
                </pic:pic>
              </a:graphicData>
            </a:graphic>
          </wp:inline>
        </w:drawing>
      </w:r>
    </w:p>
    <w:p w:rsidR="006146D7" w:rsidRDefault="006146D7" w:rsidP="00CF48E3">
      <w:r>
        <w:t>Wenn in diesen Bereich geklickt wird, kann ein Suchbegriff eingegeben werden. Durch Bestätigung wird eine Volltextsuche über die gesamte Hilfe durchgeführt und alle Kapitel, die den Suchbegriff enthalten, werden aufgelistet. Durch Anklicken des "Inhalt"-Buttons gelangt man in die "normale" Hilfe (Kapitelübersicht) zurück.</w:t>
      </w:r>
    </w:p>
    <w:p w:rsidR="006146D7" w:rsidRDefault="006146D7" w:rsidP="00CF48E3"/>
    <w:p w:rsidR="006146D7" w:rsidRDefault="006146D7" w:rsidP="006146D7">
      <w:pPr>
        <w:pStyle w:val="BeispielAchtung"/>
      </w:pPr>
      <w:r>
        <w:t>Favoriten</w:t>
      </w:r>
    </w:p>
    <w:p w:rsidR="006146D7" w:rsidRDefault="00681499" w:rsidP="00CF48E3">
      <w:r>
        <w:t>Wenn ein Kapitel ausgewählt wurde, dann kann dieses durch Anklicken des Favoriten-Buttons (</w:t>
      </w:r>
      <w:r w:rsidRPr="00681499">
        <w:rPr>
          <w:noProof/>
          <w:lang w:val="de-DE"/>
        </w:rPr>
        <w:drawing>
          <wp:inline distT="0" distB="0" distL="0" distR="0" wp14:anchorId="4127FFD4" wp14:editId="0B7E34DA">
            <wp:extent cx="247685" cy="24768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7685" cy="247685"/>
                    </a:xfrm>
                    <a:prstGeom prst="rect">
                      <a:avLst/>
                    </a:prstGeom>
                  </pic:spPr>
                </pic:pic>
              </a:graphicData>
            </a:graphic>
          </wp:inline>
        </w:drawing>
      </w:r>
      <w:r>
        <w:t>) zu den Favoriten hinzugefügt werden. Klickt man den Bereich der Favoriten an</w:t>
      </w:r>
    </w:p>
    <w:p w:rsidR="00681499" w:rsidRDefault="00681499" w:rsidP="00CF48E3"/>
    <w:p w:rsidR="00681499" w:rsidRDefault="00681499" w:rsidP="00CF48E3">
      <w:r w:rsidRPr="00681499">
        <w:rPr>
          <w:noProof/>
          <w:lang w:val="de-DE"/>
        </w:rPr>
        <w:lastRenderedPageBreak/>
        <w:drawing>
          <wp:inline distT="0" distB="0" distL="0" distR="0" wp14:anchorId="186CC085" wp14:editId="0F24F55E">
            <wp:extent cx="3821069" cy="6765485"/>
            <wp:effectExtent l="0" t="0" r="8255"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21069" cy="6765485"/>
                    </a:xfrm>
                    <a:prstGeom prst="rect">
                      <a:avLst/>
                    </a:prstGeom>
                  </pic:spPr>
                </pic:pic>
              </a:graphicData>
            </a:graphic>
          </wp:inline>
        </w:drawing>
      </w:r>
    </w:p>
    <w:p w:rsidR="00681499" w:rsidRDefault="00681499" w:rsidP="00CF48E3"/>
    <w:p w:rsidR="00681499" w:rsidRDefault="00681499" w:rsidP="00CF48E3">
      <w:r>
        <w:t>dann werden hier alle gespeicherten Favoriten angezeigt und man kann einfach auf das gewünschte Kapitel verzweigen.</w:t>
      </w:r>
    </w:p>
    <w:p w:rsidR="00006B76" w:rsidRDefault="00006B76" w:rsidP="00CF48E3"/>
    <w:p w:rsidR="0026390C" w:rsidRDefault="0026390C" w:rsidP="0026390C">
      <w:pPr>
        <w:pStyle w:val="BeispielAchtung"/>
      </w:pPr>
      <w:r>
        <w:t>Hinweis:</w:t>
      </w:r>
    </w:p>
    <w:p w:rsidR="0026390C" w:rsidRDefault="0026390C" w:rsidP="0026390C">
      <w:r>
        <w:t>Ausschließlich dokumentierte Prozesse und Vorgänge stellen verbindliche Funktionen der WinLine dar. mesonic übernimmt bei ausreichender Schulung des Endanwenders ausschließlich für die Richtigkeit der in der Dokumentation beschriebenen Programmfunktionen gemäß der AGBs idgF die entsprechende Gewährleistung. mesonic übernimmt keine Gewähr dafür, dass die Programmfunktionen den Anforderungen des Kunden genügen oder in der von ihm getroffenen Auswahl zusammenarbeiten. Insbesondere haftet ausschließlich der Endanwender für die Richtigkeit der an Dritte weitergegebenen Daten.</w:t>
      </w:r>
    </w:p>
    <w:p w:rsidR="00CF48E3" w:rsidRDefault="00CF48E3" w:rsidP="00CF48E3"/>
    <w:p w:rsidR="00CF48E3" w:rsidRDefault="00CF48E3" w:rsidP="00CF48E3">
      <w:r>
        <w:lastRenderedPageBreak/>
        <w:t xml:space="preserve">Viel Erfolg mit der WinLine </w:t>
      </w:r>
      <w:r w:rsidR="006B0F47">
        <w:t>Edition 202</w:t>
      </w:r>
      <w:r w:rsidR="00AB76E3">
        <w:t>5</w:t>
      </w:r>
      <w:r w:rsidR="006B0F47">
        <w:t xml:space="preserve"> - Version 12</w:t>
      </w:r>
      <w:r w:rsidR="00AB76E3">
        <w:t>.</w:t>
      </w:r>
      <w:r w:rsidR="00917B5E">
        <w:t>30</w:t>
      </w:r>
      <w:bookmarkStart w:id="0" w:name="_GoBack"/>
      <w:bookmarkEnd w:id="0"/>
      <w:r>
        <w:t xml:space="preserve"> Hilfe wünscht Ihnen</w:t>
      </w:r>
    </w:p>
    <w:p w:rsidR="00CF48E3" w:rsidRDefault="00CF48E3" w:rsidP="00CF48E3"/>
    <w:p w:rsidR="00CF48E3" w:rsidRDefault="00CF48E3" w:rsidP="00CF48E3">
      <w:r>
        <w:t>Ihr mesonic Team !</w:t>
      </w:r>
    </w:p>
    <w:p w:rsidR="00CF48E3" w:rsidRDefault="00CF48E3" w:rsidP="00CF48E3"/>
    <w:p w:rsidR="00CF48E3" w:rsidRDefault="00CF48E3"/>
    <w:sectPr w:rsidR="00CF48E3">
      <w:headerReference w:type="even" r:id="rId13"/>
      <w:headerReference w:type="default" r:id="rId14"/>
      <w:footerReference w:type="even" r:id="rId15"/>
      <w:footerReference w:type="default" r:id="rId16"/>
      <w:headerReference w:type="first" r:id="rId17"/>
      <w:footerReference w:type="first" r:id="rId18"/>
      <w:pgSz w:w="11907" w:h="16840" w:code="9"/>
      <w:pgMar w:top="1701" w:right="1134" w:bottom="1361"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4EFD" w:rsidRDefault="00104EFD">
      <w:r>
        <w:separator/>
      </w:r>
    </w:p>
  </w:endnote>
  <w:endnote w:type="continuationSeparator" w:id="0">
    <w:p w:rsidR="00104EFD" w:rsidRDefault="00104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5FF0" w:rsidRDefault="000F5FF0">
    <w:pPr>
      <w:pStyle w:val="Fuzeile"/>
      <w:rPr>
        <w:b/>
      </w:rPr>
    </w:pPr>
    <w:r>
      <w:rPr>
        <w:b/>
        <w:i/>
      </w:rPr>
      <w:t>MESONIC</w:t>
    </w:r>
    <w:r>
      <w:rPr>
        <w:b/>
      </w:rPr>
      <w:t xml:space="preserve"> </w:t>
    </w:r>
    <w:r>
      <w:t xml:space="preserve">© </w:t>
    </w:r>
    <w:r>
      <w:rPr>
        <w:b/>
      </w:rPr>
      <w:t>1995</w:t>
    </w:r>
    <w:r>
      <w:rPr>
        <w:b/>
      </w:rPr>
      <w:tab/>
    </w:r>
    <w:r>
      <w:rPr>
        <w:b/>
      </w:rPr>
      <w:tab/>
    </w:r>
    <w:r>
      <w:rPr>
        <w:b/>
        <w:i/>
      </w:rPr>
      <w:t>WIN Line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5FF0" w:rsidRDefault="000F5FF0">
    <w:pPr>
      <w:pStyle w:val="Fuzeile"/>
      <w:tabs>
        <w:tab w:val="clear" w:pos="7938"/>
        <w:tab w:val="right" w:pos="9639"/>
      </w:tabs>
      <w:rPr>
        <w:b/>
        <w:iCs/>
      </w:rPr>
    </w:pPr>
    <w:r>
      <w:rPr>
        <w:b/>
      </w:rPr>
      <w:t xml:space="preserve">WINLine </w:t>
    </w:r>
    <w:r w:rsidR="00CF48E3">
      <w:rPr>
        <w:b/>
      </w:rPr>
      <w:t>Hilfe</w:t>
    </w:r>
    <w:r>
      <w:rPr>
        <w:b/>
      </w:rPr>
      <w:tab/>
    </w:r>
    <w:r>
      <w:rPr>
        <w:b/>
      </w:rPr>
      <w:tab/>
    </w:r>
    <w:r w:rsidR="00275786">
      <w:rPr>
        <w:b/>
        <w:iCs/>
      </w:rPr>
      <w:t>mesonic © 2018</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8E3" w:rsidRDefault="00CF48E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4EFD" w:rsidRDefault="00104EFD">
      <w:r>
        <w:separator/>
      </w:r>
    </w:p>
  </w:footnote>
  <w:footnote w:type="continuationSeparator" w:id="0">
    <w:p w:rsidR="00104EFD" w:rsidRDefault="00104E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5FF0" w:rsidRDefault="000F5FF0">
    <w:pPr>
      <w:pStyle w:val="Kopfzeile"/>
    </w:pPr>
    <w:r>
      <w:t xml:space="preserve">Seite </w:t>
    </w:r>
    <w:r>
      <w:tab/>
      <w:t>Kapitel</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5FF0" w:rsidRDefault="000F5FF0">
    <w:pPr>
      <w:pStyle w:val="Kopfzeile"/>
      <w:tabs>
        <w:tab w:val="clear" w:pos="7938"/>
        <w:tab w:val="right" w:pos="8222"/>
      </w:tabs>
    </w:pPr>
  </w:p>
  <w:p w:rsidR="000F5FF0" w:rsidRDefault="000F5FF0">
    <w:pPr>
      <w:pStyle w:val="Kopfzeile"/>
      <w:tabs>
        <w:tab w:val="clear" w:pos="7938"/>
        <w:tab w:val="right" w:pos="8222"/>
      </w:tabs>
    </w:pPr>
  </w:p>
  <w:p w:rsidR="000F5FF0" w:rsidRDefault="000F5FF0">
    <w:pPr>
      <w:pStyle w:val="Kopfzeile"/>
      <w:tabs>
        <w:tab w:val="clear" w:pos="7938"/>
        <w:tab w:val="right" w:pos="9639"/>
      </w:tabs>
    </w:pPr>
    <w:r>
      <w:t xml:space="preserve">Kapitel </w:t>
    </w:r>
    <w:r>
      <w:tab/>
    </w:r>
    <w:r>
      <w:tab/>
      <w:t>Seite</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8E3" w:rsidRDefault="00CF48E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87961C7E"/>
    <w:lvl w:ilvl="0">
      <w:start w:val="1"/>
      <w:numFmt w:val="decimal"/>
      <w:pStyle w:val="berschrift1"/>
      <w:lvlText w:val="%1."/>
      <w:lvlJc w:val="left"/>
      <w:pPr>
        <w:tabs>
          <w:tab w:val="num" w:pos="0"/>
        </w:tabs>
        <w:ind w:left="0" w:firstLine="0"/>
      </w:pPr>
    </w:lvl>
    <w:lvl w:ilvl="1">
      <w:start w:val="1"/>
      <w:numFmt w:val="decimal"/>
      <w:pStyle w:val="berschrift2"/>
      <w:lvlText w:val="%1.%2."/>
      <w:lvlJc w:val="left"/>
      <w:pPr>
        <w:tabs>
          <w:tab w:val="num" w:pos="720"/>
        </w:tabs>
        <w:ind w:left="0" w:firstLine="0"/>
      </w:pPr>
    </w:lvl>
    <w:lvl w:ilvl="2">
      <w:start w:val="1"/>
      <w:numFmt w:val="decimal"/>
      <w:pStyle w:val="berschrift3"/>
      <w:lvlText w:val="%1.%2.%3."/>
      <w:lvlJc w:val="left"/>
      <w:pPr>
        <w:tabs>
          <w:tab w:val="num" w:pos="0"/>
        </w:tabs>
        <w:ind w:left="0" w:firstLine="0"/>
      </w:pPr>
    </w:lvl>
    <w:lvl w:ilvl="3">
      <w:start w:val="1"/>
      <w:numFmt w:val="decimal"/>
      <w:pStyle w:val="berschrift4"/>
      <w:lvlText w:val="%1.%2.%3.%4."/>
      <w:lvlJc w:val="left"/>
      <w:pPr>
        <w:tabs>
          <w:tab w:val="num" w:pos="1080"/>
        </w:tabs>
        <w:ind w:left="0" w:firstLine="0"/>
      </w:pPr>
    </w:lvl>
    <w:lvl w:ilvl="4">
      <w:start w:val="1"/>
      <w:numFmt w:val="decimal"/>
      <w:pStyle w:val="berschrift5"/>
      <w:lvlText w:val="%1.%2.%3.%4.%5."/>
      <w:lvlJc w:val="left"/>
      <w:pPr>
        <w:tabs>
          <w:tab w:val="num" w:pos="0"/>
        </w:tabs>
        <w:ind w:left="0" w:firstLine="0"/>
      </w:pPr>
    </w:lvl>
    <w:lvl w:ilvl="5">
      <w:start w:val="1"/>
      <w:numFmt w:val="decimal"/>
      <w:pStyle w:val="berschrift6"/>
      <w:lvlText w:val="%1.%2.%3.%4.%5.%6."/>
      <w:lvlJc w:val="left"/>
      <w:pPr>
        <w:tabs>
          <w:tab w:val="num" w:pos="0"/>
        </w:tabs>
        <w:ind w:left="0" w:firstLine="0"/>
      </w:pPr>
    </w:lvl>
    <w:lvl w:ilvl="6">
      <w:start w:val="1"/>
      <w:numFmt w:val="decimal"/>
      <w:pStyle w:val="berschrift7"/>
      <w:lvlText w:val="%1.%2.%3.%4.%5.%6.%7."/>
      <w:lvlJc w:val="left"/>
      <w:pPr>
        <w:tabs>
          <w:tab w:val="num" w:pos="0"/>
        </w:tabs>
        <w:ind w:left="0" w:firstLine="0"/>
      </w:pPr>
    </w:lvl>
    <w:lvl w:ilvl="7">
      <w:start w:val="1"/>
      <w:numFmt w:val="decimal"/>
      <w:pStyle w:val="berschrift8"/>
      <w:lvlText w:val="%1.%2.%3.%4.%5.%6.%7.%8."/>
      <w:lvlJc w:val="left"/>
      <w:pPr>
        <w:tabs>
          <w:tab w:val="num" w:pos="0"/>
        </w:tabs>
        <w:ind w:left="0" w:firstLine="0"/>
      </w:pPr>
    </w:lvl>
    <w:lvl w:ilvl="8">
      <w:start w:val="1"/>
      <w:numFmt w:val="decimal"/>
      <w:pStyle w:val="berschrift9"/>
      <w:lvlText w:val="%1.%2.%3.%4.%5.%6.%7.%8.%9."/>
      <w:lvlJc w:val="left"/>
      <w:pPr>
        <w:tabs>
          <w:tab w:val="num" w:pos="0"/>
        </w:tabs>
        <w:ind w:left="0" w:firstLine="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815AA6"/>
    <w:multiLevelType w:val="singleLevel"/>
    <w:tmpl w:val="E3140C0A"/>
    <w:lvl w:ilvl="0">
      <w:start w:val="1"/>
      <w:numFmt w:val="none"/>
      <w:lvlText w:val="&gt;&gt;"/>
      <w:legacy w:legacy="1" w:legacySpace="0" w:legacyIndent="851"/>
      <w:lvlJc w:val="left"/>
      <w:rPr>
        <w:rFonts w:ascii="Arial" w:hAnsi="Arial" w:hint="default"/>
        <w:b w:val="0"/>
        <w:i w:val="0"/>
        <w:sz w:val="20"/>
      </w:rPr>
    </w:lvl>
  </w:abstractNum>
  <w:abstractNum w:abstractNumId="3" w15:restartNumberingAfterBreak="0">
    <w:nsid w:val="217122AD"/>
    <w:multiLevelType w:val="singleLevel"/>
    <w:tmpl w:val="E3140C0A"/>
    <w:lvl w:ilvl="0">
      <w:start w:val="1"/>
      <w:numFmt w:val="none"/>
      <w:lvlText w:val="&gt;&gt;"/>
      <w:legacy w:legacy="1" w:legacySpace="0" w:legacyIndent="851"/>
      <w:lvlJc w:val="left"/>
      <w:rPr>
        <w:rFonts w:ascii="Arial" w:hAnsi="Arial" w:hint="default"/>
        <w:b w:val="0"/>
        <w:i w:val="0"/>
        <w:sz w:val="20"/>
      </w:rPr>
    </w:lvl>
  </w:abstractNum>
  <w:abstractNum w:abstractNumId="4" w15:restartNumberingAfterBreak="0">
    <w:nsid w:val="25F43EA5"/>
    <w:multiLevelType w:val="singleLevel"/>
    <w:tmpl w:val="E3140C0A"/>
    <w:lvl w:ilvl="0">
      <w:start w:val="1"/>
      <w:numFmt w:val="none"/>
      <w:lvlText w:val="&gt;&gt;"/>
      <w:legacy w:legacy="1" w:legacySpace="0" w:legacyIndent="851"/>
      <w:lvlJc w:val="left"/>
      <w:rPr>
        <w:rFonts w:ascii="Arial" w:hAnsi="Arial" w:hint="default"/>
        <w:b w:val="0"/>
        <w:i w:val="0"/>
        <w:sz w:val="20"/>
      </w:rPr>
    </w:lvl>
  </w:abstractNum>
  <w:abstractNum w:abstractNumId="5" w15:restartNumberingAfterBreak="0">
    <w:nsid w:val="2D2655D2"/>
    <w:multiLevelType w:val="singleLevel"/>
    <w:tmpl w:val="A46095F8"/>
    <w:lvl w:ilvl="0">
      <w:start w:val="1"/>
      <w:numFmt w:val="bullet"/>
      <w:pStyle w:val="Menpunkt"/>
      <w:lvlText w:val=""/>
      <w:lvlJc w:val="left"/>
      <w:pPr>
        <w:tabs>
          <w:tab w:val="num" w:pos="850"/>
        </w:tabs>
        <w:ind w:left="850" w:hanging="850"/>
      </w:pPr>
      <w:rPr>
        <w:rFonts w:ascii="Wingdings" w:hAnsi="Wingdings" w:hint="default"/>
      </w:rPr>
    </w:lvl>
  </w:abstractNum>
  <w:abstractNum w:abstractNumId="6" w15:restartNumberingAfterBreak="0">
    <w:nsid w:val="35DC7A19"/>
    <w:multiLevelType w:val="singleLevel"/>
    <w:tmpl w:val="C190504A"/>
    <w:lvl w:ilvl="0">
      <w:start w:val="1"/>
      <w:numFmt w:val="bullet"/>
      <w:pStyle w:val="Aufzhlung"/>
      <w:lvlText w:val=""/>
      <w:lvlJc w:val="left"/>
      <w:pPr>
        <w:tabs>
          <w:tab w:val="num" w:pos="2126"/>
        </w:tabs>
        <w:ind w:left="2126" w:hanging="425"/>
      </w:pPr>
      <w:rPr>
        <w:rFonts w:ascii="Wingdings" w:hAnsi="Wingdings" w:hint="default"/>
      </w:rPr>
    </w:lvl>
  </w:abstractNum>
  <w:abstractNum w:abstractNumId="7" w15:restartNumberingAfterBreak="0">
    <w:nsid w:val="4FBC281F"/>
    <w:multiLevelType w:val="hybridMultilevel"/>
    <w:tmpl w:val="ADDA066A"/>
    <w:lvl w:ilvl="0" w:tplc="7346C9C8">
      <w:start w:val="1"/>
      <w:numFmt w:val="bullet"/>
      <w:pStyle w:val="Eingabefeld"/>
      <w:lvlText w:val=""/>
      <w:lvlJc w:val="left"/>
      <w:pPr>
        <w:tabs>
          <w:tab w:val="num" w:pos="360"/>
        </w:tabs>
        <w:ind w:left="357" w:hanging="357"/>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lvlOverride w:ilvl="0">
      <w:lvl w:ilvl="0">
        <w:start w:val="1"/>
        <w:numFmt w:val="bullet"/>
        <w:lvlText w:val=""/>
        <w:legacy w:legacy="1" w:legacySpace="0" w:legacyIndent="851"/>
        <w:lvlJc w:val="left"/>
        <w:pPr>
          <w:ind w:left="1702" w:hanging="851"/>
        </w:pPr>
        <w:rPr>
          <w:rFonts w:ascii="Arial" w:hAnsi="Arial" w:hint="default"/>
        </w:rPr>
      </w:lvl>
    </w:lvlOverride>
  </w:num>
  <w:num w:numId="3">
    <w:abstractNumId w:val="1"/>
    <w:lvlOverride w:ilvl="0">
      <w:lvl w:ilvl="0">
        <w:start w:val="1"/>
        <w:numFmt w:val="bullet"/>
        <w:lvlText w:val=""/>
        <w:legacy w:legacy="1" w:legacySpace="0" w:legacyIndent="283"/>
        <w:lvlJc w:val="left"/>
        <w:pPr>
          <w:ind w:left="1984" w:hanging="283"/>
        </w:pPr>
        <w:rPr>
          <w:rFonts w:ascii="Courier New" w:hAnsi="Courier New" w:hint="default"/>
        </w:rPr>
      </w:lvl>
    </w:lvlOverride>
  </w:num>
  <w:num w:numId="4">
    <w:abstractNumId w:val="5"/>
  </w:num>
  <w:num w:numId="5">
    <w:abstractNumId w:val="1"/>
    <w:lvlOverride w:ilvl="0">
      <w:lvl w:ilvl="0">
        <w:start w:val="1"/>
        <w:numFmt w:val="bullet"/>
        <w:lvlText w:val=""/>
        <w:legacy w:legacy="1" w:legacySpace="0" w:legacyIndent="283"/>
        <w:lvlJc w:val="left"/>
        <w:pPr>
          <w:ind w:left="1984" w:hanging="283"/>
        </w:pPr>
        <w:rPr>
          <w:rFonts w:ascii="Symbol" w:hAnsi="Symbol" w:hint="default"/>
        </w:rPr>
      </w:lvl>
    </w:lvlOverride>
  </w:num>
  <w:num w:numId="6">
    <w:abstractNumId w:val="4"/>
  </w:num>
  <w:num w:numId="7">
    <w:abstractNumId w:val="1"/>
    <w:lvlOverride w:ilvl="0">
      <w:lvl w:ilvl="0">
        <w:start w:val="1"/>
        <w:numFmt w:val="bullet"/>
        <w:lvlText w:val=""/>
        <w:legacy w:legacy="1" w:legacySpace="0" w:legacyIndent="340"/>
        <w:lvlJc w:val="left"/>
        <w:pPr>
          <w:ind w:left="2041" w:hanging="340"/>
        </w:pPr>
        <w:rPr>
          <w:rFonts w:ascii="Times" w:hAnsi="Times" w:hint="default"/>
        </w:rPr>
      </w:lvl>
    </w:lvlOverride>
  </w:num>
  <w:num w:numId="8">
    <w:abstractNumId w:val="3"/>
  </w:num>
  <w:num w:numId="9">
    <w:abstractNumId w:val="2"/>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1HProject" w:val="..\WinLine Hilfe.d2h"/>
  </w:docVars>
  <w:rsids>
    <w:rsidRoot w:val="00CF48E3"/>
    <w:rsid w:val="00006B76"/>
    <w:rsid w:val="0007067B"/>
    <w:rsid w:val="00097FFD"/>
    <w:rsid w:val="000C4AB2"/>
    <w:rsid w:val="000F5FF0"/>
    <w:rsid w:val="00104EFD"/>
    <w:rsid w:val="001C53F3"/>
    <w:rsid w:val="001D5866"/>
    <w:rsid w:val="001E3C79"/>
    <w:rsid w:val="00225B2D"/>
    <w:rsid w:val="0026390C"/>
    <w:rsid w:val="00275786"/>
    <w:rsid w:val="00284889"/>
    <w:rsid w:val="002F08F3"/>
    <w:rsid w:val="003078C5"/>
    <w:rsid w:val="003465CE"/>
    <w:rsid w:val="00366A09"/>
    <w:rsid w:val="003A49BF"/>
    <w:rsid w:val="004168E4"/>
    <w:rsid w:val="005655CF"/>
    <w:rsid w:val="005A4377"/>
    <w:rsid w:val="006146D7"/>
    <w:rsid w:val="00681499"/>
    <w:rsid w:val="006B0F47"/>
    <w:rsid w:val="00775BD0"/>
    <w:rsid w:val="008774B7"/>
    <w:rsid w:val="008D68B0"/>
    <w:rsid w:val="008F6C70"/>
    <w:rsid w:val="00917B5E"/>
    <w:rsid w:val="00965004"/>
    <w:rsid w:val="00AB76E3"/>
    <w:rsid w:val="00BB2098"/>
    <w:rsid w:val="00BF7F4D"/>
    <w:rsid w:val="00C262A5"/>
    <w:rsid w:val="00C2736A"/>
    <w:rsid w:val="00C84A6E"/>
    <w:rsid w:val="00CF48E3"/>
    <w:rsid w:val="00DA5ABD"/>
    <w:rsid w:val="00DB241E"/>
    <w:rsid w:val="00DF7E2E"/>
    <w:rsid w:val="00E5662C"/>
    <w:rsid w:val="00F938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48E1F3"/>
  <w15:chartTrackingRefBased/>
  <w15:docId w15:val="{E1DD2FE4-3859-4B09-818F-A92BA0C18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Tahoma" w:hAnsi="Tahoma"/>
      <w:lang w:val="de-AT"/>
    </w:rPr>
  </w:style>
  <w:style w:type="paragraph" w:styleId="berschrift1">
    <w:name w:val="heading 1"/>
    <w:basedOn w:val="Standard"/>
    <w:next w:val="Standard"/>
    <w:qFormat/>
    <w:pPr>
      <w:keepNext/>
      <w:pageBreakBefore/>
      <w:numPr>
        <w:numId w:val="1"/>
      </w:numPr>
      <w:pBdr>
        <w:bottom w:val="single" w:sz="12" w:space="1" w:color="auto"/>
      </w:pBdr>
      <w:spacing w:before="142" w:after="240"/>
      <w:ind w:left="709" w:hanging="709"/>
      <w:outlineLvl w:val="0"/>
    </w:pPr>
    <w:rPr>
      <w:b/>
      <w:kern w:val="28"/>
      <w:sz w:val="28"/>
    </w:rPr>
  </w:style>
  <w:style w:type="paragraph" w:styleId="berschrift2">
    <w:name w:val="heading 2"/>
    <w:basedOn w:val="Standard"/>
    <w:next w:val="Standard"/>
    <w:qFormat/>
    <w:pPr>
      <w:keepNext/>
      <w:numPr>
        <w:ilvl w:val="1"/>
        <w:numId w:val="1"/>
      </w:numPr>
      <w:pBdr>
        <w:bottom w:val="single" w:sz="6" w:space="1" w:color="auto"/>
      </w:pBdr>
      <w:tabs>
        <w:tab w:val="clear" w:pos="720"/>
        <w:tab w:val="left" w:pos="851"/>
      </w:tabs>
      <w:spacing w:before="198" w:after="85"/>
      <w:ind w:left="851" w:hanging="851"/>
      <w:outlineLvl w:val="1"/>
    </w:pPr>
    <w:rPr>
      <w:b/>
      <w:sz w:val="24"/>
    </w:rPr>
  </w:style>
  <w:style w:type="paragraph" w:styleId="berschrift3">
    <w:name w:val="heading 3"/>
    <w:basedOn w:val="Standard"/>
    <w:next w:val="Standard"/>
    <w:qFormat/>
    <w:pPr>
      <w:keepNext/>
      <w:numPr>
        <w:ilvl w:val="2"/>
        <w:numId w:val="1"/>
      </w:numPr>
      <w:pBdr>
        <w:bottom w:val="single" w:sz="6" w:space="1" w:color="auto"/>
      </w:pBdr>
      <w:tabs>
        <w:tab w:val="left" w:pos="992"/>
      </w:tabs>
      <w:spacing w:before="198" w:after="85"/>
      <w:ind w:left="992" w:hanging="992"/>
      <w:outlineLvl w:val="2"/>
    </w:pPr>
    <w:rPr>
      <w:b/>
      <w:sz w:val="24"/>
    </w:rPr>
  </w:style>
  <w:style w:type="paragraph" w:styleId="berschrift4">
    <w:name w:val="heading 4"/>
    <w:basedOn w:val="Standard"/>
    <w:next w:val="Standard"/>
    <w:qFormat/>
    <w:pPr>
      <w:keepNext/>
      <w:numPr>
        <w:ilvl w:val="3"/>
        <w:numId w:val="1"/>
      </w:numPr>
      <w:pBdr>
        <w:bottom w:val="single" w:sz="6" w:space="1" w:color="auto"/>
      </w:pBdr>
      <w:tabs>
        <w:tab w:val="clear" w:pos="1080"/>
        <w:tab w:val="left" w:pos="1134"/>
      </w:tabs>
      <w:spacing w:before="120" w:after="120"/>
      <w:ind w:left="1134" w:hanging="1134"/>
      <w:outlineLvl w:val="3"/>
    </w:pPr>
    <w:rPr>
      <w:b/>
      <w:sz w:val="24"/>
    </w:rPr>
  </w:style>
  <w:style w:type="paragraph" w:styleId="berschrift5">
    <w:name w:val="heading 5"/>
    <w:basedOn w:val="Standard"/>
    <w:next w:val="Standard"/>
    <w:qFormat/>
    <w:pPr>
      <w:numPr>
        <w:ilvl w:val="4"/>
        <w:numId w:val="1"/>
      </w:numPr>
      <w:spacing w:before="120" w:after="120"/>
      <w:outlineLvl w:val="4"/>
    </w:pPr>
    <w:rPr>
      <w:rFonts w:ascii="Arial" w:hAnsi="Arial"/>
      <w:sz w:val="22"/>
    </w:rPr>
  </w:style>
  <w:style w:type="paragraph" w:styleId="berschrift6">
    <w:name w:val="heading 6"/>
    <w:basedOn w:val="Standard"/>
    <w:next w:val="Standard"/>
    <w:qFormat/>
    <w:pPr>
      <w:numPr>
        <w:ilvl w:val="5"/>
        <w:numId w:val="1"/>
      </w:numPr>
      <w:spacing w:before="240" w:after="60"/>
      <w:outlineLvl w:val="5"/>
    </w:pPr>
    <w:rPr>
      <w:rFonts w:ascii="Arial" w:hAnsi="Arial"/>
      <w:i/>
      <w:sz w:val="22"/>
    </w:rPr>
  </w:style>
  <w:style w:type="paragraph" w:styleId="berschrift7">
    <w:name w:val="heading 7"/>
    <w:basedOn w:val="Standard"/>
    <w:next w:val="Standard"/>
    <w:qFormat/>
    <w:pPr>
      <w:numPr>
        <w:ilvl w:val="6"/>
        <w:numId w:val="1"/>
      </w:numPr>
      <w:spacing w:before="240" w:after="60"/>
      <w:outlineLvl w:val="6"/>
    </w:pPr>
    <w:rPr>
      <w:rFonts w:ascii="Arial" w:hAnsi="Arial"/>
    </w:rPr>
  </w:style>
  <w:style w:type="paragraph" w:styleId="berschrift8">
    <w:name w:val="heading 8"/>
    <w:basedOn w:val="Standard"/>
    <w:next w:val="Standard"/>
    <w:qFormat/>
    <w:pPr>
      <w:numPr>
        <w:ilvl w:val="7"/>
        <w:numId w:val="1"/>
      </w:numPr>
      <w:spacing w:before="240" w:after="60"/>
      <w:outlineLvl w:val="7"/>
    </w:pPr>
    <w:rPr>
      <w:rFonts w:ascii="Arial" w:hAnsi="Arial"/>
      <w:i/>
    </w:rPr>
  </w:style>
  <w:style w:type="paragraph" w:styleId="berschrift9">
    <w:name w:val="heading 9"/>
    <w:basedOn w:val="Standard"/>
    <w:next w:val="Standard"/>
    <w:qFormat/>
    <w:pPr>
      <w:numPr>
        <w:ilvl w:val="8"/>
        <w:numId w:val="1"/>
      </w:numPr>
      <w:spacing w:before="240" w:after="60"/>
      <w:outlineLvl w:val="8"/>
    </w:pPr>
    <w:rPr>
      <w:rFonts w:ascii="Arial" w:hAnsi="Arial"/>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pBdr>
        <w:bottom w:val="single" w:sz="6" w:space="1" w:color="auto"/>
      </w:pBdr>
      <w:tabs>
        <w:tab w:val="center" w:pos="4536"/>
        <w:tab w:val="right" w:pos="7938"/>
      </w:tabs>
    </w:pPr>
  </w:style>
  <w:style w:type="paragraph" w:styleId="Fuzeile">
    <w:name w:val="footer"/>
    <w:basedOn w:val="Standard"/>
    <w:pPr>
      <w:tabs>
        <w:tab w:val="center" w:pos="4536"/>
        <w:tab w:val="right" w:pos="7938"/>
      </w:tabs>
    </w:pPr>
  </w:style>
  <w:style w:type="character" w:styleId="Seitenzahl">
    <w:name w:val="page number"/>
    <w:basedOn w:val="Absatz-Standardschriftart"/>
  </w:style>
  <w:style w:type="paragraph" w:styleId="Verzeichnis4">
    <w:name w:val="toc 4"/>
    <w:basedOn w:val="Standard"/>
    <w:next w:val="Standard"/>
    <w:autoRedefine/>
    <w:semiHidden/>
    <w:pPr>
      <w:ind w:left="600"/>
    </w:pPr>
  </w:style>
  <w:style w:type="paragraph" w:styleId="Verzeichnis1">
    <w:name w:val="toc 1"/>
    <w:basedOn w:val="Standard"/>
    <w:next w:val="Standard"/>
    <w:semiHidden/>
    <w:pPr>
      <w:tabs>
        <w:tab w:val="left" w:pos="851"/>
        <w:tab w:val="right" w:leader="dot" w:pos="9639"/>
      </w:tabs>
      <w:ind w:left="851" w:hanging="851"/>
    </w:pPr>
    <w:rPr>
      <w:noProof/>
      <w:szCs w:val="28"/>
    </w:rPr>
  </w:style>
  <w:style w:type="paragraph" w:styleId="Index1">
    <w:name w:val="index 1"/>
    <w:basedOn w:val="Standard"/>
    <w:next w:val="Standard"/>
    <w:semiHidden/>
    <w:pPr>
      <w:tabs>
        <w:tab w:val="right" w:pos="3609"/>
      </w:tabs>
      <w:ind w:left="200" w:hanging="200"/>
    </w:pPr>
    <w:rPr>
      <w:sz w:val="18"/>
    </w:rPr>
  </w:style>
  <w:style w:type="paragraph" w:styleId="Index2">
    <w:name w:val="index 2"/>
    <w:basedOn w:val="Standard"/>
    <w:next w:val="Standard"/>
    <w:semiHidden/>
    <w:pPr>
      <w:tabs>
        <w:tab w:val="right" w:pos="3609"/>
      </w:tabs>
      <w:ind w:left="400" w:hanging="200"/>
    </w:pPr>
    <w:rPr>
      <w:sz w:val="18"/>
    </w:rPr>
  </w:style>
  <w:style w:type="paragraph" w:styleId="Index3">
    <w:name w:val="index 3"/>
    <w:basedOn w:val="Standard"/>
    <w:next w:val="Standard"/>
    <w:semiHidden/>
    <w:pPr>
      <w:tabs>
        <w:tab w:val="right" w:pos="3609"/>
      </w:tabs>
      <w:ind w:left="600" w:hanging="200"/>
    </w:pPr>
    <w:rPr>
      <w:sz w:val="18"/>
    </w:rPr>
  </w:style>
  <w:style w:type="paragraph" w:styleId="Verzeichnis5">
    <w:name w:val="toc 5"/>
    <w:basedOn w:val="Standard"/>
    <w:next w:val="Standard"/>
    <w:autoRedefine/>
    <w:semiHidden/>
    <w:pPr>
      <w:ind w:left="800"/>
    </w:pPr>
  </w:style>
  <w:style w:type="paragraph" w:styleId="Verzeichnis3">
    <w:name w:val="toc 3"/>
    <w:basedOn w:val="Verzeichnis1"/>
    <w:next w:val="Standard"/>
    <w:semiHidden/>
  </w:style>
  <w:style w:type="paragraph" w:styleId="Verzeichnis2">
    <w:name w:val="toc 2"/>
    <w:basedOn w:val="Verzeichnis1"/>
    <w:next w:val="Standard"/>
    <w:semiHidden/>
  </w:style>
  <w:style w:type="paragraph" w:customStyle="1" w:styleId="BeispielAchtung">
    <w:name w:val="Beispiel/Achtung"/>
    <w:basedOn w:val="Standard"/>
    <w:next w:val="Standard"/>
    <w:pPr>
      <w:spacing w:before="142" w:after="57"/>
    </w:pPr>
    <w:rPr>
      <w:b/>
      <w:u w:val="single"/>
    </w:rPr>
  </w:style>
  <w:style w:type="paragraph" w:customStyle="1" w:styleId="Eingabefeld">
    <w:name w:val="Eingabefeld"/>
    <w:basedOn w:val="Standard"/>
    <w:next w:val="Standard"/>
    <w:pPr>
      <w:numPr>
        <w:numId w:val="11"/>
      </w:numPr>
    </w:pPr>
    <w:rPr>
      <w:b/>
    </w:rPr>
  </w:style>
  <w:style w:type="paragraph" w:customStyle="1" w:styleId="Menpunkt">
    <w:name w:val="Menüpunkt"/>
    <w:basedOn w:val="Standard"/>
    <w:pPr>
      <w:numPr>
        <w:numId w:val="4"/>
      </w:numPr>
    </w:pPr>
    <w:rPr>
      <w:b/>
    </w:rPr>
  </w:style>
  <w:style w:type="paragraph" w:styleId="Verzeichnis6">
    <w:name w:val="toc 6"/>
    <w:basedOn w:val="Standard"/>
    <w:next w:val="Standard"/>
    <w:autoRedefine/>
    <w:semiHidden/>
    <w:pPr>
      <w:ind w:left="1000"/>
    </w:pPr>
  </w:style>
  <w:style w:type="paragraph" w:customStyle="1" w:styleId="Aufzhlung">
    <w:name w:val="Aufzählung"/>
    <w:basedOn w:val="Standard"/>
    <w:pPr>
      <w:numPr>
        <w:numId w:val="10"/>
      </w:numPr>
      <w:tabs>
        <w:tab w:val="clear" w:pos="2126"/>
        <w:tab w:val="left" w:pos="851"/>
      </w:tabs>
      <w:ind w:left="851" w:hanging="851"/>
    </w:pPr>
  </w:style>
  <w:style w:type="paragraph" w:styleId="Verzeichnis7">
    <w:name w:val="toc 7"/>
    <w:basedOn w:val="Standard"/>
    <w:next w:val="Standard"/>
    <w:autoRedefine/>
    <w:semiHidden/>
    <w:pPr>
      <w:ind w:left="1200"/>
    </w:pPr>
  </w:style>
  <w:style w:type="paragraph" w:styleId="Verzeichnis8">
    <w:name w:val="toc 8"/>
    <w:basedOn w:val="Standard"/>
    <w:next w:val="Standard"/>
    <w:autoRedefine/>
    <w:semiHidden/>
    <w:pPr>
      <w:ind w:left="1400"/>
    </w:pPr>
  </w:style>
  <w:style w:type="paragraph" w:styleId="Verzeichnis9">
    <w:name w:val="toc 9"/>
    <w:basedOn w:val="Standard"/>
    <w:next w:val="Standard"/>
    <w:autoRedefine/>
    <w:semiHidden/>
    <w:pPr>
      <w:ind w:left="1600"/>
    </w:pPr>
  </w:style>
  <w:style w:type="paragraph" w:styleId="Textkrper">
    <w:name w:val="Body Text"/>
    <w:basedOn w:val="Standard"/>
    <w:link w:val="TextkrperZchn"/>
    <w:rsid w:val="004168E4"/>
    <w:pPr>
      <w:spacing w:after="120"/>
    </w:pPr>
  </w:style>
  <w:style w:type="character" w:customStyle="1" w:styleId="TextkrperZchn">
    <w:name w:val="Textkörper Zchn"/>
    <w:link w:val="Textkrper"/>
    <w:rsid w:val="004168E4"/>
    <w:rPr>
      <w:rFonts w:ascii="Tahoma" w:hAnsi="Tahoma"/>
      <w:lang w:val="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rhard\AppData\Roaming\Microsoft\Templates\HANDBUCH.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HANDBUCH.DOT</Template>
  <TotalTime>0</TotalTime>
  <Pages>6</Pages>
  <Words>476</Words>
  <Characters>2999</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Mesonic</Company>
  <LinksUpToDate>false</LinksUpToDate>
  <CharactersWithSpaces>3469</CharactersWithSpaces>
  <SharedDoc>false</SharedDoc>
  <HLinks>
    <vt:vector size="30" baseType="variant">
      <vt:variant>
        <vt:i4>2621446</vt:i4>
      </vt:variant>
      <vt:variant>
        <vt:i4>26</vt:i4>
      </vt:variant>
      <vt:variant>
        <vt:i4>0</vt:i4>
      </vt:variant>
      <vt:variant>
        <vt:i4>5</vt:i4>
      </vt:variant>
      <vt:variant>
        <vt:lpwstr/>
      </vt:variant>
      <vt:variant>
        <vt:lpwstr>_Toc4409224</vt:lpwstr>
      </vt:variant>
      <vt:variant>
        <vt:i4>2621446</vt:i4>
      </vt:variant>
      <vt:variant>
        <vt:i4>20</vt:i4>
      </vt:variant>
      <vt:variant>
        <vt:i4>0</vt:i4>
      </vt:variant>
      <vt:variant>
        <vt:i4>5</vt:i4>
      </vt:variant>
      <vt:variant>
        <vt:lpwstr/>
      </vt:variant>
      <vt:variant>
        <vt:lpwstr>_Toc4409223</vt:lpwstr>
      </vt:variant>
      <vt:variant>
        <vt:i4>2621446</vt:i4>
      </vt:variant>
      <vt:variant>
        <vt:i4>14</vt:i4>
      </vt:variant>
      <vt:variant>
        <vt:i4>0</vt:i4>
      </vt:variant>
      <vt:variant>
        <vt:i4>5</vt:i4>
      </vt:variant>
      <vt:variant>
        <vt:lpwstr/>
      </vt:variant>
      <vt:variant>
        <vt:lpwstr>_Toc4409222</vt:lpwstr>
      </vt:variant>
      <vt:variant>
        <vt:i4>2621446</vt:i4>
      </vt:variant>
      <vt:variant>
        <vt:i4>8</vt:i4>
      </vt:variant>
      <vt:variant>
        <vt:i4>0</vt:i4>
      </vt:variant>
      <vt:variant>
        <vt:i4>5</vt:i4>
      </vt:variant>
      <vt:variant>
        <vt:lpwstr/>
      </vt:variant>
      <vt:variant>
        <vt:lpwstr>_Toc4409221</vt:lpwstr>
      </vt:variant>
      <vt:variant>
        <vt:i4>2621446</vt:i4>
      </vt:variant>
      <vt:variant>
        <vt:i4>2</vt:i4>
      </vt:variant>
      <vt:variant>
        <vt:i4>0</vt:i4>
      </vt:variant>
      <vt:variant>
        <vt:i4>5</vt:i4>
      </vt:variant>
      <vt:variant>
        <vt:lpwstr/>
      </vt:variant>
      <vt:variant>
        <vt:lpwstr>_Toc4409220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Gerhard Cijan</dc:creator>
  <cp:keywords/>
  <cp:lastModifiedBy>Cijan Gerhard</cp:lastModifiedBy>
  <cp:revision>14</cp:revision>
  <cp:lastPrinted>2002-01-22T10:38:00Z</cp:lastPrinted>
  <dcterms:created xsi:type="dcterms:W3CDTF">2024-10-07T12:22:00Z</dcterms:created>
  <dcterms:modified xsi:type="dcterms:W3CDTF">2025-09-10T13:46:00Z</dcterms:modified>
</cp:coreProperties>
</file>