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1BD3" w:rsidRDefault="00991BD3" w:rsidP="00991BD3">
      <w:pPr>
        <w:pStyle w:val="Titel"/>
        <w:rPr>
          <w:lang w:val="en-US"/>
        </w:rPr>
      </w:pPr>
      <w:r>
        <w:rPr>
          <w:lang w:val="en-US"/>
        </w:rPr>
        <w:t>AMEI – Model Exchange Test Case</w:t>
      </w:r>
    </w:p>
    <w:p w:rsidR="00991BD3" w:rsidRDefault="00991BD3" w:rsidP="00991BD3">
      <w:pPr>
        <w:pStyle w:val="berschrift1"/>
        <w:rPr>
          <w:lang w:val="en-US"/>
        </w:rPr>
      </w:pPr>
      <w:r>
        <w:rPr>
          <w:lang w:val="en-US"/>
        </w:rPr>
        <w:t xml:space="preserve">Task 1: Import an exported model unit from </w:t>
      </w:r>
      <w:proofErr w:type="spellStart"/>
      <w:r>
        <w:rPr>
          <w:lang w:val="en-US"/>
        </w:rPr>
        <w:t>Bioma</w:t>
      </w:r>
      <w:proofErr w:type="spellEnd"/>
      <w:r>
        <w:rPr>
          <w:lang w:val="en-US"/>
        </w:rPr>
        <w:t xml:space="preserve"> into Simplace</w:t>
      </w:r>
    </w:p>
    <w:p w:rsidR="00991BD3" w:rsidRDefault="00991BD3">
      <w:pPr>
        <w:rPr>
          <w:lang w:val="en-US"/>
        </w:rPr>
      </w:pPr>
      <w:r>
        <w:rPr>
          <w:lang w:val="en-US"/>
        </w:rPr>
        <w:t xml:space="preserve">The component “Photoperiod” was exported from a strategy of </w:t>
      </w:r>
      <w:proofErr w:type="spellStart"/>
      <w:r>
        <w:rPr>
          <w:lang w:val="en-US"/>
        </w:rPr>
        <w:t>Bioma</w:t>
      </w:r>
      <w:proofErr w:type="spellEnd"/>
      <w:r>
        <w:rPr>
          <w:lang w:val="en-US"/>
        </w:rPr>
        <w:t xml:space="preserve"> by </w:t>
      </w:r>
      <w:proofErr w:type="spellStart"/>
      <w:r>
        <w:rPr>
          <w:lang w:val="en-US"/>
        </w:rPr>
        <w:t>Davide</w:t>
      </w:r>
      <w:proofErr w:type="spellEnd"/>
      <w:r>
        <w:rPr>
          <w:lang w:val="en-US"/>
        </w:rPr>
        <w:t xml:space="preserve"> </w:t>
      </w:r>
      <w:proofErr w:type="spellStart"/>
      <w:r>
        <w:rPr>
          <w:lang w:val="en-US"/>
        </w:rPr>
        <w:t>Fumagalli</w:t>
      </w:r>
      <w:proofErr w:type="spellEnd"/>
      <w:r w:rsidR="00005A54">
        <w:rPr>
          <w:lang w:val="en-US"/>
        </w:rPr>
        <w:t xml:space="preserve"> into CropML</w:t>
      </w:r>
      <w:r>
        <w:rPr>
          <w:lang w:val="en-US"/>
        </w:rPr>
        <w:t xml:space="preserve">. He provided it to make us test the import into our systems. </w:t>
      </w:r>
    </w:p>
    <w:p w:rsidR="00991BD3" w:rsidRDefault="00991BD3">
      <w:pPr>
        <w:rPr>
          <w:lang w:val="en-US"/>
        </w:rPr>
      </w:pPr>
      <w:r>
        <w:rPr>
          <w:lang w:val="en-US"/>
        </w:rPr>
        <w:t>First try was creating a module (</w:t>
      </w:r>
      <w:proofErr w:type="spellStart"/>
      <w:r>
        <w:rPr>
          <w:lang w:val="en-US"/>
        </w:rPr>
        <w:t>SimComponent</w:t>
      </w:r>
      <w:proofErr w:type="spellEnd"/>
      <w:r>
        <w:rPr>
          <w:lang w:val="en-US"/>
        </w:rPr>
        <w:t xml:space="preserve">) manually with the default code generator of Simplace. The code generation took about 30 Minutes for the coding and 1 hour for including the component into an existing solution replacing photo response factor in </w:t>
      </w:r>
      <w:proofErr w:type="spellStart"/>
      <w:r>
        <w:rPr>
          <w:lang w:val="en-US"/>
        </w:rPr>
        <w:t>VernalisationAndPhotoresponse</w:t>
      </w:r>
      <w:proofErr w:type="spellEnd"/>
      <w:r>
        <w:rPr>
          <w:lang w:val="en-US"/>
        </w:rPr>
        <w:t xml:space="preserve"> component of Lintul2 model. The components were run with the default values of the variables instead of linking them to a configurable input. </w:t>
      </w:r>
      <w:r w:rsidR="00F432D0">
        <w:rPr>
          <w:lang w:val="en-US"/>
        </w:rPr>
        <w:t>Testing took quite some time to merge the features accordingly because of small draw backs caused by manual copy paste procedures.</w:t>
      </w:r>
    </w:p>
    <w:p w:rsidR="00F432D0" w:rsidRDefault="00F432D0">
      <w:pPr>
        <w:rPr>
          <w:lang w:val="en-US"/>
        </w:rPr>
      </w:pPr>
      <w:r>
        <w:rPr>
          <w:lang w:val="en-US"/>
        </w:rPr>
        <w:t xml:space="preserve">At the end the simulation of the whole crop model was successfully tested producing reasonable output. The structure was as follows: </w:t>
      </w:r>
    </w:p>
    <w:p w:rsidR="00F432D0" w:rsidRDefault="00F432D0">
      <w:pPr>
        <w:rPr>
          <w:lang w:val="en-US"/>
        </w:rPr>
      </w:pPr>
      <w:r>
        <w:rPr>
          <w:noProof/>
          <w:lang w:eastAsia="de-DE"/>
        </w:rPr>
        <w:drawing>
          <wp:inline distT="0" distB="0" distL="0" distR="0" wp14:anchorId="34AC17B8" wp14:editId="4916ADFB">
            <wp:extent cx="4695238" cy="1314286"/>
            <wp:effectExtent l="0" t="0" r="0"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695238" cy="1314286"/>
                    </a:xfrm>
                    <a:prstGeom prst="rect">
                      <a:avLst/>
                    </a:prstGeom>
                  </pic:spPr>
                </pic:pic>
              </a:graphicData>
            </a:graphic>
          </wp:inline>
        </w:drawing>
      </w:r>
    </w:p>
    <w:p w:rsidR="00005A54" w:rsidRDefault="00005A54">
      <w:pPr>
        <w:rPr>
          <w:lang w:val="en-US"/>
        </w:rPr>
      </w:pPr>
      <w:r>
        <w:rPr>
          <w:lang w:val="en-US"/>
        </w:rPr>
        <w:t xml:space="preserve">There is </w:t>
      </w:r>
      <w:proofErr w:type="gramStart"/>
      <w:r>
        <w:rPr>
          <w:lang w:val="en-US"/>
        </w:rPr>
        <w:t>a Simplace</w:t>
      </w:r>
      <w:proofErr w:type="gramEnd"/>
      <w:r>
        <w:rPr>
          <w:lang w:val="en-US"/>
        </w:rPr>
        <w:t xml:space="preserve"> Solution documentation together with the data generated and pushed in the GitHub repository to get an overview which data has been used and linked. </w:t>
      </w:r>
    </w:p>
    <w:p w:rsidR="00756F88" w:rsidRDefault="00756F88" w:rsidP="00756F88">
      <w:pPr>
        <w:pStyle w:val="berschrift2"/>
        <w:rPr>
          <w:lang w:val="en-US"/>
        </w:rPr>
      </w:pPr>
      <w:r>
        <w:rPr>
          <w:lang w:val="en-US"/>
        </w:rPr>
        <w:t>Additional Tasks necessary</w:t>
      </w:r>
    </w:p>
    <w:p w:rsidR="00756F88" w:rsidRDefault="00756F88" w:rsidP="00756F88">
      <w:pPr>
        <w:rPr>
          <w:lang w:val="en-US"/>
        </w:rPr>
      </w:pPr>
      <w:r>
        <w:rPr>
          <w:lang w:val="en-US"/>
        </w:rPr>
        <w:t xml:space="preserve">Fitting the algorithms part of the C# based code to Simplace was quite simple because the code structure of C# resp. </w:t>
      </w:r>
      <w:proofErr w:type="spellStart"/>
      <w:r>
        <w:rPr>
          <w:lang w:val="en-US"/>
        </w:rPr>
        <w:t>Bioma</w:t>
      </w:r>
      <w:proofErr w:type="spellEnd"/>
      <w:r>
        <w:rPr>
          <w:lang w:val="en-US"/>
        </w:rPr>
        <w:t xml:space="preserve"> and Java resp. Simplace is similar. There were no changes on the pasted algorithm necessary. Still I changed the code to fit it to our coding conventions. This took about 3 minutes (for 10 lines of functional code). </w:t>
      </w:r>
    </w:p>
    <w:p w:rsidR="001837A0" w:rsidRPr="00756F88" w:rsidRDefault="001837A0" w:rsidP="00756F88">
      <w:pPr>
        <w:rPr>
          <w:lang w:val="en-US"/>
        </w:rPr>
      </w:pPr>
      <w:r>
        <w:rPr>
          <w:lang w:val="en-US"/>
        </w:rPr>
        <w:t xml:space="preserve">One change important has been the including of a factor 60 and conversion of the </w:t>
      </w:r>
      <w:proofErr w:type="spellStart"/>
      <w:r>
        <w:rPr>
          <w:lang w:val="en-US"/>
        </w:rPr>
        <w:t>daylength</w:t>
      </w:r>
      <w:proofErr w:type="spellEnd"/>
      <w:r>
        <w:rPr>
          <w:lang w:val="en-US"/>
        </w:rPr>
        <w:t xml:space="preserve"> from hours (</w:t>
      </w:r>
      <w:proofErr w:type="spellStart"/>
      <w:r>
        <w:rPr>
          <w:lang w:val="en-US"/>
        </w:rPr>
        <w:t>Bioma</w:t>
      </w:r>
      <w:proofErr w:type="spellEnd"/>
      <w:r>
        <w:rPr>
          <w:lang w:val="en-US"/>
        </w:rPr>
        <w:t xml:space="preserve">) into minutes (Simplace). </w:t>
      </w:r>
    </w:p>
    <w:p w:rsidR="00C61E2B" w:rsidRDefault="00C61E2B">
      <w:pPr>
        <w:rPr>
          <w:rFonts w:asciiTheme="majorHAnsi" w:eastAsiaTheme="majorEastAsia" w:hAnsiTheme="majorHAnsi" w:cstheme="majorBidi"/>
          <w:b/>
          <w:bCs/>
          <w:color w:val="365F91" w:themeColor="accent1" w:themeShade="BF"/>
          <w:sz w:val="28"/>
          <w:szCs w:val="28"/>
          <w:lang w:val="en-US"/>
        </w:rPr>
      </w:pPr>
      <w:r>
        <w:rPr>
          <w:lang w:val="en-US"/>
        </w:rPr>
        <w:br w:type="page"/>
      </w:r>
    </w:p>
    <w:p w:rsidR="00005A54" w:rsidRDefault="00005A54" w:rsidP="00005A54">
      <w:pPr>
        <w:pStyle w:val="berschrift1"/>
        <w:rPr>
          <w:lang w:val="en-US"/>
        </w:rPr>
      </w:pPr>
      <w:r>
        <w:rPr>
          <w:lang w:val="en-US"/>
        </w:rPr>
        <w:lastRenderedPageBreak/>
        <w:t>Task 2: Exporting a model composition from Simplace into CropML</w:t>
      </w:r>
    </w:p>
    <w:p w:rsidR="00005A54" w:rsidRPr="00C61E2B" w:rsidRDefault="00C61E2B" w:rsidP="00005A54">
      <w:pPr>
        <w:rPr>
          <w:lang w:val="en-US"/>
        </w:rPr>
      </w:pPr>
      <w:r>
        <w:rPr>
          <w:noProof/>
          <w:lang w:eastAsia="de-DE"/>
        </w:rPr>
        <w:drawing>
          <wp:anchor distT="0" distB="0" distL="114300" distR="114300" simplePos="0" relativeHeight="251658240" behindDoc="1" locked="0" layoutInCell="1" allowOverlap="1" wp14:anchorId="7A533123" wp14:editId="6490F30A">
            <wp:simplePos x="0" y="0"/>
            <wp:positionH relativeFrom="column">
              <wp:posOffset>1624330</wp:posOffset>
            </wp:positionH>
            <wp:positionV relativeFrom="paragraph">
              <wp:posOffset>300355</wp:posOffset>
            </wp:positionV>
            <wp:extent cx="4847590" cy="2580640"/>
            <wp:effectExtent l="0" t="0" r="0" b="0"/>
            <wp:wrapTight wrapText="bothSides">
              <wp:wrapPolygon edited="0">
                <wp:start x="0" y="0"/>
                <wp:lineTo x="0" y="21366"/>
                <wp:lineTo x="21476" y="21366"/>
                <wp:lineTo x="21476"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847590" cy="2580640"/>
                    </a:xfrm>
                    <a:prstGeom prst="rect">
                      <a:avLst/>
                    </a:prstGeom>
                  </pic:spPr>
                </pic:pic>
              </a:graphicData>
            </a:graphic>
            <wp14:sizeRelH relativeFrom="page">
              <wp14:pctWidth>0</wp14:pctWidth>
            </wp14:sizeRelH>
            <wp14:sizeRelV relativeFrom="page">
              <wp14:pctHeight>0</wp14:pctHeight>
            </wp14:sizeRelV>
          </wp:anchor>
        </w:drawing>
      </w:r>
      <w:r w:rsidR="00005A54">
        <w:rPr>
          <w:lang w:val="en-US"/>
        </w:rPr>
        <w:t xml:space="preserve">The export of a model composition has the following structure: </w:t>
      </w:r>
    </w:p>
    <w:p w:rsidR="00005A54" w:rsidRDefault="002A7BC2" w:rsidP="00005A54">
      <w:pPr>
        <w:rPr>
          <w:lang w:val="en-US"/>
        </w:rPr>
      </w:pPr>
      <w:r>
        <w:rPr>
          <w:lang w:val="en-US"/>
        </w:rPr>
        <w:t xml:space="preserve">Besides the </w:t>
      </w:r>
      <w:proofErr w:type="spellStart"/>
      <w:r>
        <w:rPr>
          <w:lang w:val="en-US"/>
        </w:rPr>
        <w:t>ModelUnits</w:t>
      </w:r>
      <w:proofErr w:type="spellEnd"/>
      <w:r>
        <w:rPr>
          <w:lang w:val="en-US"/>
        </w:rPr>
        <w:t xml:space="preserve"> with their </w:t>
      </w:r>
      <w:proofErr w:type="gramStart"/>
      <w:r>
        <w:rPr>
          <w:lang w:val="en-US"/>
        </w:rPr>
        <w:t>meta</w:t>
      </w:r>
      <w:proofErr w:type="gramEnd"/>
      <w:r>
        <w:rPr>
          <w:lang w:val="en-US"/>
        </w:rPr>
        <w:t xml:space="preserve"> data, algorithm in a platform specific language and documentation it includes a composition part where inputs from outside the component, outputs to the outside of the component and internal links are explicitly defined. </w:t>
      </w:r>
    </w:p>
    <w:p w:rsidR="002A7BC2" w:rsidRDefault="002A7BC2" w:rsidP="00005A54">
      <w:pPr>
        <w:rPr>
          <w:lang w:val="en-US"/>
        </w:rPr>
      </w:pPr>
      <w:r>
        <w:rPr>
          <w:lang w:val="en-US"/>
        </w:rPr>
        <w:t xml:space="preserve">The export had to be defined to meet fit it to the export features of Simplace and in the same time meet the document type definition of CropML. </w:t>
      </w:r>
    </w:p>
    <w:p w:rsidR="002A7BC2" w:rsidRDefault="002A7BC2" w:rsidP="00005A54">
      <w:pPr>
        <w:rPr>
          <w:lang w:val="en-US"/>
        </w:rPr>
      </w:pPr>
      <w:r>
        <w:rPr>
          <w:lang w:val="en-US"/>
        </w:rPr>
        <w:t>At the moment the parametrization (</w:t>
      </w:r>
      <w:proofErr w:type="spellStart"/>
      <w:r>
        <w:rPr>
          <w:lang w:val="en-US"/>
        </w:rPr>
        <w:t>ParameterSet</w:t>
      </w:r>
      <w:proofErr w:type="spellEnd"/>
      <w:r>
        <w:rPr>
          <w:lang w:val="en-US"/>
        </w:rPr>
        <w:t>) part and the test cases (</w:t>
      </w:r>
      <w:proofErr w:type="spellStart"/>
      <w:r>
        <w:rPr>
          <w:lang w:val="en-US"/>
        </w:rPr>
        <w:t>TestSet</w:t>
      </w:r>
      <w:proofErr w:type="spellEnd"/>
      <w:r>
        <w:rPr>
          <w:lang w:val="en-US"/>
        </w:rPr>
        <w:t xml:space="preserve">) are still leaking. </w:t>
      </w:r>
    </w:p>
    <w:p w:rsidR="002A7BC2" w:rsidRDefault="002A7BC2" w:rsidP="00005A54">
      <w:pPr>
        <w:rPr>
          <w:lang w:val="en-US"/>
        </w:rPr>
      </w:pPr>
      <w:r>
        <w:rPr>
          <w:lang w:val="en-US"/>
        </w:rPr>
        <w:t>The export feature was implemented abstract so that it can be used either for a single Simpl</w:t>
      </w:r>
      <w:r w:rsidR="00BA6384">
        <w:rPr>
          <w:lang w:val="en-US"/>
        </w:rPr>
        <w:t xml:space="preserve">ace </w:t>
      </w:r>
      <w:proofErr w:type="spellStart"/>
      <w:r w:rsidR="00BA6384">
        <w:rPr>
          <w:lang w:val="en-US"/>
        </w:rPr>
        <w:t>ModelUnit</w:t>
      </w:r>
      <w:proofErr w:type="spellEnd"/>
      <w:r w:rsidR="00BA6384">
        <w:rPr>
          <w:lang w:val="en-US"/>
        </w:rPr>
        <w:t xml:space="preserve"> or for a </w:t>
      </w:r>
      <w:proofErr w:type="spellStart"/>
      <w:r w:rsidR="00BA6384">
        <w:rPr>
          <w:lang w:val="en-US"/>
        </w:rPr>
        <w:t>Model</w:t>
      </w:r>
      <w:r>
        <w:rPr>
          <w:lang w:val="en-US"/>
        </w:rPr>
        <w:t>Composition</w:t>
      </w:r>
      <w:proofErr w:type="spellEnd"/>
      <w:r>
        <w:rPr>
          <w:lang w:val="en-US"/>
        </w:rPr>
        <w:t>. The Composition was pushed in GitHub repository together with the data and solution information to be able to build an own Simulation Experiment based on the crop mod</w:t>
      </w:r>
      <w:r w:rsidR="00BA6384">
        <w:rPr>
          <w:lang w:val="en-US"/>
        </w:rPr>
        <w:t xml:space="preserve">el encapsulated in the </w:t>
      </w:r>
      <w:proofErr w:type="spellStart"/>
      <w:r w:rsidR="00BA6384">
        <w:rPr>
          <w:lang w:val="en-US"/>
        </w:rPr>
        <w:t>Model</w:t>
      </w:r>
      <w:r>
        <w:rPr>
          <w:lang w:val="en-US"/>
        </w:rPr>
        <w:t>Composition</w:t>
      </w:r>
      <w:proofErr w:type="spellEnd"/>
      <w:r>
        <w:rPr>
          <w:lang w:val="en-US"/>
        </w:rPr>
        <w:t xml:space="preserve"> “</w:t>
      </w:r>
      <w:proofErr w:type="spellStart"/>
      <w:r>
        <w:rPr>
          <w:lang w:val="en-US"/>
        </w:rPr>
        <w:t>PotentialGrowth</w:t>
      </w:r>
      <w:proofErr w:type="spellEnd"/>
      <w:r>
        <w:rPr>
          <w:lang w:val="en-US"/>
        </w:rPr>
        <w:t xml:space="preserve">”. </w:t>
      </w:r>
    </w:p>
    <w:p w:rsidR="002A7BC2" w:rsidRDefault="002A7BC2" w:rsidP="00005A54">
      <w:pPr>
        <w:rPr>
          <w:lang w:val="en-US"/>
        </w:rPr>
      </w:pPr>
      <w:r>
        <w:rPr>
          <w:lang w:val="en-US"/>
        </w:rPr>
        <w:t xml:space="preserve">The development of the export algorithm took about 12 hours in a whole. The export itself takes about one second. </w:t>
      </w:r>
    </w:p>
    <w:p w:rsidR="002A7BC2" w:rsidRDefault="002A7BC2" w:rsidP="002A7BC2">
      <w:pPr>
        <w:pStyle w:val="berschrift2"/>
        <w:rPr>
          <w:lang w:val="en-US"/>
        </w:rPr>
      </w:pPr>
      <w:r>
        <w:rPr>
          <w:lang w:val="en-US"/>
        </w:rPr>
        <w:t>Additional tasks necessary</w:t>
      </w:r>
    </w:p>
    <w:p w:rsidR="002A7BC2" w:rsidRDefault="00756F88" w:rsidP="00756F88">
      <w:pPr>
        <w:pStyle w:val="berschrift3"/>
        <w:rPr>
          <w:lang w:val="en-US"/>
        </w:rPr>
      </w:pPr>
      <w:r>
        <w:rPr>
          <w:lang w:val="en-US"/>
        </w:rPr>
        <w:t xml:space="preserve">Preparation of the </w:t>
      </w:r>
      <w:proofErr w:type="spellStart"/>
      <w:r>
        <w:rPr>
          <w:lang w:val="en-US"/>
        </w:rPr>
        <w:t>ModelUnits</w:t>
      </w:r>
      <w:proofErr w:type="spellEnd"/>
      <w:r>
        <w:rPr>
          <w:lang w:val="en-US"/>
        </w:rPr>
        <w:t xml:space="preserve"> (</w:t>
      </w:r>
      <w:proofErr w:type="spellStart"/>
      <w:r>
        <w:rPr>
          <w:lang w:val="en-US"/>
        </w:rPr>
        <w:t>SimComponents</w:t>
      </w:r>
      <w:proofErr w:type="spellEnd"/>
      <w:r>
        <w:rPr>
          <w:lang w:val="en-US"/>
        </w:rPr>
        <w:t>) in Simplace</w:t>
      </w:r>
    </w:p>
    <w:p w:rsidR="00756F88" w:rsidRDefault="00F6010D" w:rsidP="00756F88">
      <w:pPr>
        <w:rPr>
          <w:lang w:val="en-US"/>
        </w:rPr>
      </w:pPr>
      <w:r>
        <w:rPr>
          <w:lang w:val="en-US"/>
        </w:rPr>
        <w:t xml:space="preserve">There are mainly 3 structures of the Simplace code that make it difficult to export them directly to CropML: </w:t>
      </w:r>
    </w:p>
    <w:p w:rsidR="00F6010D" w:rsidRDefault="00F6010D" w:rsidP="00F6010D">
      <w:pPr>
        <w:pStyle w:val="Listenabsatz"/>
        <w:numPr>
          <w:ilvl w:val="0"/>
          <w:numId w:val="1"/>
        </w:numPr>
        <w:rPr>
          <w:lang w:val="en-US"/>
        </w:rPr>
      </w:pPr>
      <w:r>
        <w:rPr>
          <w:lang w:val="en-US"/>
        </w:rPr>
        <w:t xml:space="preserve">Use of complex value objects: In this case the </w:t>
      </w:r>
      <w:proofErr w:type="spellStart"/>
      <w:r>
        <w:rPr>
          <w:lang w:val="en-US"/>
        </w:rPr>
        <w:t>InterpolationTable</w:t>
      </w:r>
      <w:proofErr w:type="spellEnd"/>
      <w:r>
        <w:rPr>
          <w:lang w:val="en-US"/>
        </w:rPr>
        <w:t xml:space="preserve"> object was used several times in the components that firstly did not let the </w:t>
      </w:r>
      <w:proofErr w:type="spellStart"/>
      <w:r>
        <w:rPr>
          <w:lang w:val="en-US"/>
        </w:rPr>
        <w:t>SimComponent</w:t>
      </w:r>
      <w:proofErr w:type="spellEnd"/>
      <w:r>
        <w:rPr>
          <w:lang w:val="en-US"/>
        </w:rPr>
        <w:t xml:space="preserve"> be completely static an on the other hand used included functions in the value objects to retrieve the values in the simulation process. The </w:t>
      </w:r>
      <w:proofErr w:type="spellStart"/>
      <w:r>
        <w:rPr>
          <w:lang w:val="en-US"/>
        </w:rPr>
        <w:t>InterpolationTable</w:t>
      </w:r>
      <w:proofErr w:type="spellEnd"/>
      <w:r>
        <w:rPr>
          <w:lang w:val="en-US"/>
        </w:rPr>
        <w:t xml:space="preserve"> objects have been replaced by </w:t>
      </w:r>
      <w:proofErr w:type="spellStart"/>
      <w:r>
        <w:rPr>
          <w:lang w:val="en-US"/>
        </w:rPr>
        <w:t>Doublearrays</w:t>
      </w:r>
      <w:proofErr w:type="spellEnd"/>
      <w:r>
        <w:rPr>
          <w:lang w:val="en-US"/>
        </w:rPr>
        <w:t xml:space="preserve"> and the function (</w:t>
      </w:r>
      <w:proofErr w:type="spellStart"/>
      <w:r>
        <w:rPr>
          <w:lang w:val="en-US"/>
        </w:rPr>
        <w:t>FSTFunctions</w:t>
      </w:r>
      <w:proofErr w:type="spellEnd"/>
      <w:r>
        <w:rPr>
          <w:lang w:val="en-US"/>
        </w:rPr>
        <w:t xml:space="preserve"> – linear interpolation) was used instead. </w:t>
      </w:r>
    </w:p>
    <w:p w:rsidR="00F6010D" w:rsidRDefault="00F6010D" w:rsidP="00F6010D">
      <w:pPr>
        <w:pStyle w:val="Listenabsatz"/>
        <w:numPr>
          <w:ilvl w:val="0"/>
          <w:numId w:val="1"/>
        </w:numPr>
        <w:rPr>
          <w:lang w:val="en-US"/>
        </w:rPr>
      </w:pPr>
      <w:r>
        <w:rPr>
          <w:lang w:val="en-US"/>
        </w:rPr>
        <w:t xml:space="preserve">Use of an </w:t>
      </w:r>
      <w:proofErr w:type="spellStart"/>
      <w:r>
        <w:rPr>
          <w:lang w:val="en-US"/>
        </w:rPr>
        <w:t>init</w:t>
      </w:r>
      <w:proofErr w:type="spellEnd"/>
      <w:r>
        <w:rPr>
          <w:lang w:val="en-US"/>
        </w:rPr>
        <w:t xml:space="preserve"> method: Within several components the </w:t>
      </w:r>
      <w:proofErr w:type="spellStart"/>
      <w:r>
        <w:rPr>
          <w:lang w:val="en-US"/>
        </w:rPr>
        <w:t>init</w:t>
      </w:r>
      <w:proofErr w:type="spellEnd"/>
      <w:r>
        <w:rPr>
          <w:lang w:val="en-US"/>
        </w:rPr>
        <w:t xml:space="preserve"> initializes the variables. In some there is an additional preparation of static data stored in private (internal) variables that does not have to be updated in the simulation process. </w:t>
      </w:r>
      <w:proofErr w:type="gramStart"/>
      <w:r>
        <w:rPr>
          <w:lang w:val="en-US"/>
        </w:rPr>
        <w:t>These structure</w:t>
      </w:r>
      <w:proofErr w:type="gramEnd"/>
      <w:r>
        <w:rPr>
          <w:lang w:val="en-US"/>
        </w:rPr>
        <w:t xml:space="preserve"> has been moved to the process algorithm part by checking, if it has already been initialized and if no it will be done (once). </w:t>
      </w:r>
    </w:p>
    <w:p w:rsidR="00F6010D" w:rsidRDefault="00F6010D" w:rsidP="00F6010D">
      <w:pPr>
        <w:pStyle w:val="Listenabsatz"/>
        <w:numPr>
          <w:ilvl w:val="0"/>
          <w:numId w:val="1"/>
        </w:numPr>
        <w:rPr>
          <w:lang w:val="en-US"/>
        </w:rPr>
      </w:pPr>
      <w:r>
        <w:rPr>
          <w:lang w:val="en-US"/>
        </w:rPr>
        <w:t xml:space="preserve">Use of external functions: The called FST-functions are mandatory for the Lintul2 code to keep it readable. There are about 5 functions used regularly in the process code. The </w:t>
      </w:r>
      <w:r>
        <w:rPr>
          <w:lang w:val="en-US"/>
        </w:rPr>
        <w:lastRenderedPageBreak/>
        <w:t xml:space="preserve">functions have to been replaced and have to be included by the importer or the components. The functional class is provided in the task folder in GitHub. </w:t>
      </w:r>
    </w:p>
    <w:p w:rsidR="00C61E2B" w:rsidRPr="00F6010D" w:rsidRDefault="00C61E2B" w:rsidP="00F6010D">
      <w:pPr>
        <w:pStyle w:val="Listenabsatz"/>
        <w:numPr>
          <w:ilvl w:val="0"/>
          <w:numId w:val="1"/>
        </w:numPr>
        <w:rPr>
          <w:lang w:val="en-US"/>
        </w:rPr>
      </w:pPr>
      <w:r>
        <w:rPr>
          <w:lang w:val="en-US"/>
        </w:rPr>
        <w:t xml:space="preserve">In terms of the </w:t>
      </w:r>
      <w:proofErr w:type="spellStart"/>
      <w:r>
        <w:rPr>
          <w:lang w:val="en-US"/>
        </w:rPr>
        <w:t>ModelUnit</w:t>
      </w:r>
      <w:proofErr w:type="spellEnd"/>
      <w:r>
        <w:rPr>
          <w:lang w:val="en-US"/>
        </w:rPr>
        <w:t xml:space="preserve"> id there has to be a workflow established to receive or map centralized or globally available identifiers to make sure that already existing components for example linked in a composition will not have to be imported any more. </w:t>
      </w:r>
    </w:p>
    <w:p w:rsidR="00756F88" w:rsidRDefault="00756F88" w:rsidP="00756F88">
      <w:pPr>
        <w:pStyle w:val="berschrift3"/>
        <w:rPr>
          <w:lang w:val="en-US"/>
        </w:rPr>
      </w:pPr>
      <w:r>
        <w:rPr>
          <w:lang w:val="en-US"/>
        </w:rPr>
        <w:t>Discussing and implementing the composition part into the ModelUnitComposition.xml</w:t>
      </w:r>
    </w:p>
    <w:p w:rsidR="00756F88" w:rsidRDefault="00307D64" w:rsidP="00756F88">
      <w:pPr>
        <w:rPr>
          <w:lang w:val="en-US"/>
        </w:rPr>
      </w:pPr>
      <w:r>
        <w:rPr>
          <w:lang w:val="en-US"/>
        </w:rPr>
        <w:t>The implementation of the compos</w:t>
      </w:r>
      <w:r w:rsidR="006B2DD4">
        <w:rPr>
          <w:lang w:val="en-US"/>
        </w:rPr>
        <w:t xml:space="preserve">ition consists of the </w:t>
      </w:r>
      <w:proofErr w:type="spellStart"/>
      <w:r w:rsidR="006B2DD4">
        <w:rPr>
          <w:lang w:val="en-US"/>
        </w:rPr>
        <w:t>ModelUnit</w:t>
      </w:r>
      <w:proofErr w:type="spellEnd"/>
      <w:r w:rsidR="006B2DD4">
        <w:rPr>
          <w:lang w:val="en-US"/>
        </w:rPr>
        <w:t xml:space="preserve"> link</w:t>
      </w:r>
      <w:r w:rsidR="00B749BE">
        <w:rPr>
          <w:lang w:val="en-US"/>
        </w:rPr>
        <w:t xml:space="preserve"> an</w:t>
      </w:r>
      <w:r>
        <w:rPr>
          <w:lang w:val="en-US"/>
        </w:rPr>
        <w:t xml:space="preserve">d the composition links. The links are split into inputs (either inputs form extern or inputs from other internally linked </w:t>
      </w:r>
      <w:proofErr w:type="spellStart"/>
      <w:r>
        <w:rPr>
          <w:lang w:val="en-US"/>
        </w:rPr>
        <w:t>ModelUnits</w:t>
      </w:r>
      <w:proofErr w:type="spellEnd"/>
      <w:r>
        <w:rPr>
          <w:lang w:val="en-US"/>
        </w:rPr>
        <w:t xml:space="preserve">) and outputs (links from component variables to explicit output variables. This is mandatory because in different components there might be output variables with the same name. They have to be merged together or selected, which will be linked to the output of the composition. </w:t>
      </w:r>
    </w:p>
    <w:p w:rsidR="00307D64" w:rsidRDefault="000130A0" w:rsidP="000130A0">
      <w:pPr>
        <w:pStyle w:val="berschrift3"/>
        <w:rPr>
          <w:lang w:val="en-US"/>
        </w:rPr>
      </w:pPr>
      <w:r>
        <w:rPr>
          <w:lang w:val="en-US"/>
        </w:rPr>
        <w:t>Fitting the output structure to the needs of other platforms</w:t>
      </w:r>
    </w:p>
    <w:p w:rsidR="000130A0" w:rsidRDefault="000130A0" w:rsidP="000130A0">
      <w:pPr>
        <w:rPr>
          <w:lang w:val="en-US"/>
        </w:rPr>
      </w:pPr>
      <w:r>
        <w:rPr>
          <w:lang w:val="en-US"/>
        </w:rPr>
        <w:t xml:space="preserve">Mainly this task is there to merge the different type information of the variables. Where the one tool uses INTARRAY as datatype another uses </w:t>
      </w:r>
      <w:proofErr w:type="gramStart"/>
      <w:r>
        <w:rPr>
          <w:lang w:val="en-US"/>
        </w:rPr>
        <w:t>Integer[</w:t>
      </w:r>
      <w:proofErr w:type="gramEnd"/>
      <w:r>
        <w:rPr>
          <w:lang w:val="en-US"/>
        </w:rPr>
        <w:t>]. Such things have to be ma</w:t>
      </w:r>
      <w:r w:rsidR="000C185C">
        <w:rPr>
          <w:lang w:val="en-US"/>
        </w:rPr>
        <w:t>pped by the tools. In detail these</w:t>
      </w:r>
      <w:r>
        <w:rPr>
          <w:lang w:val="en-US"/>
        </w:rPr>
        <w:t xml:space="preserve"> type mappings are: </w:t>
      </w:r>
    </w:p>
    <w:tbl>
      <w:tblPr>
        <w:tblStyle w:val="HelleListe"/>
        <w:tblW w:w="0" w:type="auto"/>
        <w:tblLook w:val="04A0" w:firstRow="1" w:lastRow="0" w:firstColumn="1" w:lastColumn="0" w:noHBand="0" w:noVBand="1"/>
      </w:tblPr>
      <w:tblGrid>
        <w:gridCol w:w="1926"/>
        <w:gridCol w:w="1709"/>
        <w:gridCol w:w="1908"/>
        <w:gridCol w:w="1922"/>
        <w:gridCol w:w="1823"/>
      </w:tblGrid>
      <w:tr w:rsidR="000130A0" w:rsidTr="000130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rsidR="000130A0" w:rsidRDefault="000130A0" w:rsidP="000130A0">
            <w:pPr>
              <w:rPr>
                <w:lang w:val="en-US"/>
              </w:rPr>
            </w:pPr>
            <w:r>
              <w:rPr>
                <w:lang w:val="en-US"/>
              </w:rPr>
              <w:t>Variable | Tool</w:t>
            </w:r>
          </w:p>
        </w:tc>
        <w:tc>
          <w:tcPr>
            <w:tcW w:w="1671" w:type="dxa"/>
          </w:tcPr>
          <w:p w:rsidR="000130A0" w:rsidRPr="000130A0" w:rsidRDefault="000130A0" w:rsidP="000130A0">
            <w:pPr>
              <w:cnfStyle w:val="100000000000" w:firstRow="1" w:lastRow="0" w:firstColumn="0" w:lastColumn="0" w:oddVBand="0" w:evenVBand="0" w:oddHBand="0" w:evenHBand="0" w:firstRowFirstColumn="0" w:firstRowLastColumn="0" w:lastRowFirstColumn="0" w:lastRowLastColumn="0"/>
              <w:rPr>
                <w:lang w:val="en-US"/>
              </w:rPr>
            </w:pPr>
            <w:r w:rsidRPr="000130A0">
              <w:rPr>
                <w:lang w:val="en-US"/>
              </w:rPr>
              <w:t>CropML</w:t>
            </w:r>
          </w:p>
        </w:tc>
        <w:tc>
          <w:tcPr>
            <w:tcW w:w="1912" w:type="dxa"/>
          </w:tcPr>
          <w:p w:rsidR="000130A0" w:rsidRDefault="000130A0" w:rsidP="000130A0">
            <w:pPr>
              <w:cnfStyle w:val="100000000000" w:firstRow="1" w:lastRow="0" w:firstColumn="0" w:lastColumn="0" w:oddVBand="0" w:evenVBand="0" w:oddHBand="0" w:evenHBand="0" w:firstRowFirstColumn="0" w:firstRowLastColumn="0" w:lastRowFirstColumn="0" w:lastRowLastColumn="0"/>
              <w:rPr>
                <w:lang w:val="en-US"/>
              </w:rPr>
            </w:pPr>
            <w:r>
              <w:rPr>
                <w:lang w:val="en-US"/>
              </w:rPr>
              <w:t>Simplace</w:t>
            </w:r>
          </w:p>
        </w:tc>
        <w:tc>
          <w:tcPr>
            <w:tcW w:w="1936" w:type="dxa"/>
          </w:tcPr>
          <w:p w:rsidR="000130A0" w:rsidRDefault="000130A0" w:rsidP="000130A0">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OpenAlea</w:t>
            </w:r>
            <w:proofErr w:type="spellEnd"/>
          </w:p>
        </w:tc>
        <w:tc>
          <w:tcPr>
            <w:tcW w:w="1841" w:type="dxa"/>
          </w:tcPr>
          <w:p w:rsidR="000130A0" w:rsidRDefault="000130A0" w:rsidP="000130A0">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Bioma</w:t>
            </w:r>
            <w:proofErr w:type="spellEnd"/>
          </w:p>
        </w:tc>
      </w:tr>
      <w:tr w:rsidR="000130A0" w:rsidTr="00013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rsidR="000130A0" w:rsidRDefault="000130A0" w:rsidP="000130A0">
            <w:pPr>
              <w:rPr>
                <w:lang w:val="en-US"/>
              </w:rPr>
            </w:pPr>
            <w:proofErr w:type="spellStart"/>
            <w:r>
              <w:rPr>
                <w:lang w:val="en-US"/>
              </w:rPr>
              <w:t>DataType</w:t>
            </w:r>
            <w:proofErr w:type="spellEnd"/>
          </w:p>
        </w:tc>
        <w:tc>
          <w:tcPr>
            <w:tcW w:w="1671" w:type="dxa"/>
          </w:tcPr>
          <w:p w:rsidR="000130A0" w:rsidRPr="000130A0" w:rsidRDefault="000130A0" w:rsidP="000130A0">
            <w:pPr>
              <w:cnfStyle w:val="000000100000" w:firstRow="0" w:lastRow="0" w:firstColumn="0" w:lastColumn="0" w:oddVBand="0" w:evenVBand="0" w:oddHBand="1" w:evenHBand="0" w:firstRowFirstColumn="0" w:firstRowLastColumn="0" w:lastRowFirstColumn="0" w:lastRowLastColumn="0"/>
              <w:rPr>
                <w:b/>
                <w:lang w:val="en-US"/>
              </w:rPr>
            </w:pPr>
            <w:r w:rsidRPr="000130A0">
              <w:rPr>
                <w:b/>
                <w:lang w:val="en-US"/>
              </w:rPr>
              <w:t>CHAR</w:t>
            </w:r>
          </w:p>
          <w:p w:rsidR="000130A0" w:rsidRPr="000130A0" w:rsidRDefault="000130A0" w:rsidP="000130A0">
            <w:pPr>
              <w:cnfStyle w:val="000000100000" w:firstRow="0" w:lastRow="0" w:firstColumn="0" w:lastColumn="0" w:oddVBand="0" w:evenVBand="0" w:oddHBand="1" w:evenHBand="0" w:firstRowFirstColumn="0" w:firstRowLastColumn="0" w:lastRowFirstColumn="0" w:lastRowLastColumn="0"/>
              <w:rPr>
                <w:b/>
                <w:lang w:val="en-US"/>
              </w:rPr>
            </w:pPr>
            <w:r w:rsidRPr="000130A0">
              <w:rPr>
                <w:b/>
                <w:lang w:val="en-US"/>
              </w:rPr>
              <w:t>DATE</w:t>
            </w:r>
          </w:p>
          <w:p w:rsidR="000130A0" w:rsidRPr="000130A0" w:rsidRDefault="000130A0" w:rsidP="000130A0">
            <w:pPr>
              <w:cnfStyle w:val="000000100000" w:firstRow="0" w:lastRow="0" w:firstColumn="0" w:lastColumn="0" w:oddVBand="0" w:evenVBand="0" w:oddHBand="1" w:evenHBand="0" w:firstRowFirstColumn="0" w:firstRowLastColumn="0" w:lastRowFirstColumn="0" w:lastRowLastColumn="0"/>
              <w:rPr>
                <w:b/>
                <w:lang w:val="en-US"/>
              </w:rPr>
            </w:pPr>
            <w:r w:rsidRPr="000130A0">
              <w:rPr>
                <w:b/>
                <w:lang w:val="en-US"/>
              </w:rPr>
              <w:t>DOUBLE</w:t>
            </w:r>
          </w:p>
          <w:p w:rsidR="000130A0" w:rsidRPr="000130A0" w:rsidRDefault="000130A0" w:rsidP="000130A0">
            <w:pPr>
              <w:cnfStyle w:val="000000100000" w:firstRow="0" w:lastRow="0" w:firstColumn="0" w:lastColumn="0" w:oddVBand="0" w:evenVBand="0" w:oddHBand="1" w:evenHBand="0" w:firstRowFirstColumn="0" w:firstRowLastColumn="0" w:lastRowFirstColumn="0" w:lastRowLastColumn="0"/>
              <w:rPr>
                <w:b/>
                <w:lang w:val="en-US"/>
              </w:rPr>
            </w:pPr>
            <w:r w:rsidRPr="000130A0">
              <w:rPr>
                <w:b/>
                <w:lang w:val="en-US"/>
              </w:rPr>
              <w:t>INT</w:t>
            </w:r>
          </w:p>
          <w:p w:rsidR="000130A0" w:rsidRPr="000130A0" w:rsidRDefault="000130A0" w:rsidP="000130A0">
            <w:pPr>
              <w:cnfStyle w:val="000000100000" w:firstRow="0" w:lastRow="0" w:firstColumn="0" w:lastColumn="0" w:oddVBand="0" w:evenVBand="0" w:oddHBand="1" w:evenHBand="0" w:firstRowFirstColumn="0" w:firstRowLastColumn="0" w:lastRowFirstColumn="0" w:lastRowLastColumn="0"/>
              <w:rPr>
                <w:b/>
                <w:lang w:val="en-US"/>
              </w:rPr>
            </w:pPr>
            <w:r w:rsidRPr="000130A0">
              <w:rPr>
                <w:b/>
                <w:lang w:val="en-US"/>
              </w:rPr>
              <w:t>DOUBLEARRAY</w:t>
            </w:r>
          </w:p>
          <w:p w:rsidR="000130A0" w:rsidRPr="000130A0" w:rsidRDefault="000130A0" w:rsidP="000130A0">
            <w:pPr>
              <w:cnfStyle w:val="000000100000" w:firstRow="0" w:lastRow="0" w:firstColumn="0" w:lastColumn="0" w:oddVBand="0" w:evenVBand="0" w:oddHBand="1" w:evenHBand="0" w:firstRowFirstColumn="0" w:firstRowLastColumn="0" w:lastRowFirstColumn="0" w:lastRowLastColumn="0"/>
              <w:rPr>
                <w:b/>
                <w:lang w:val="en-US"/>
              </w:rPr>
            </w:pPr>
            <w:r w:rsidRPr="000130A0">
              <w:rPr>
                <w:b/>
                <w:lang w:val="en-US"/>
              </w:rPr>
              <w:t>INTARRAY</w:t>
            </w:r>
          </w:p>
          <w:p w:rsidR="000130A0" w:rsidRPr="000130A0" w:rsidRDefault="000130A0" w:rsidP="000130A0">
            <w:pPr>
              <w:cnfStyle w:val="000000100000" w:firstRow="0" w:lastRow="0" w:firstColumn="0" w:lastColumn="0" w:oddVBand="0" w:evenVBand="0" w:oddHBand="1" w:evenHBand="0" w:firstRowFirstColumn="0" w:firstRowLastColumn="0" w:lastRowFirstColumn="0" w:lastRowLastColumn="0"/>
              <w:rPr>
                <w:b/>
                <w:lang w:val="en-US"/>
              </w:rPr>
            </w:pPr>
            <w:r w:rsidRPr="000130A0">
              <w:rPr>
                <w:b/>
                <w:lang w:val="en-US"/>
              </w:rPr>
              <w:t>DOUBLEMATRIX</w:t>
            </w:r>
          </w:p>
        </w:tc>
        <w:tc>
          <w:tcPr>
            <w:tcW w:w="1912" w:type="dxa"/>
          </w:tcPr>
          <w:p w:rsidR="000130A0" w:rsidRDefault="000130A0" w:rsidP="000130A0">
            <w:pPr>
              <w:cnfStyle w:val="000000100000" w:firstRow="0" w:lastRow="0" w:firstColumn="0" w:lastColumn="0" w:oddVBand="0" w:evenVBand="0" w:oddHBand="1" w:evenHBand="0" w:firstRowFirstColumn="0" w:firstRowLastColumn="0" w:lastRowFirstColumn="0" w:lastRowLastColumn="0"/>
              <w:rPr>
                <w:lang w:val="en-US"/>
              </w:rPr>
            </w:pPr>
            <w:r>
              <w:rPr>
                <w:lang w:val="en-US"/>
              </w:rPr>
              <w:t>CHAR</w:t>
            </w:r>
          </w:p>
          <w:p w:rsidR="000130A0" w:rsidRDefault="000130A0" w:rsidP="000130A0">
            <w:pPr>
              <w:cnfStyle w:val="000000100000" w:firstRow="0" w:lastRow="0" w:firstColumn="0" w:lastColumn="0" w:oddVBand="0" w:evenVBand="0" w:oddHBand="1" w:evenHBand="0" w:firstRowFirstColumn="0" w:firstRowLastColumn="0" w:lastRowFirstColumn="0" w:lastRowLastColumn="0"/>
              <w:rPr>
                <w:lang w:val="en-US"/>
              </w:rPr>
            </w:pPr>
            <w:r>
              <w:rPr>
                <w:lang w:val="en-US"/>
              </w:rPr>
              <w:t>DATE</w:t>
            </w:r>
          </w:p>
          <w:p w:rsidR="000130A0" w:rsidRDefault="000130A0" w:rsidP="000130A0">
            <w:pPr>
              <w:cnfStyle w:val="000000100000" w:firstRow="0" w:lastRow="0" w:firstColumn="0" w:lastColumn="0" w:oddVBand="0" w:evenVBand="0" w:oddHBand="1" w:evenHBand="0" w:firstRowFirstColumn="0" w:firstRowLastColumn="0" w:lastRowFirstColumn="0" w:lastRowLastColumn="0"/>
              <w:rPr>
                <w:lang w:val="en-US"/>
              </w:rPr>
            </w:pPr>
            <w:r>
              <w:rPr>
                <w:lang w:val="en-US"/>
              </w:rPr>
              <w:t>DOUBLE</w:t>
            </w:r>
          </w:p>
          <w:p w:rsidR="000130A0" w:rsidRDefault="000130A0" w:rsidP="000130A0">
            <w:pPr>
              <w:cnfStyle w:val="000000100000" w:firstRow="0" w:lastRow="0" w:firstColumn="0" w:lastColumn="0" w:oddVBand="0" w:evenVBand="0" w:oddHBand="1" w:evenHBand="0" w:firstRowFirstColumn="0" w:firstRowLastColumn="0" w:lastRowFirstColumn="0" w:lastRowLastColumn="0"/>
              <w:rPr>
                <w:lang w:val="en-US"/>
              </w:rPr>
            </w:pPr>
            <w:r>
              <w:rPr>
                <w:lang w:val="en-US"/>
              </w:rPr>
              <w:t>INT</w:t>
            </w:r>
          </w:p>
          <w:p w:rsidR="000130A0" w:rsidRDefault="000130A0" w:rsidP="000130A0">
            <w:pPr>
              <w:cnfStyle w:val="000000100000" w:firstRow="0" w:lastRow="0" w:firstColumn="0" w:lastColumn="0" w:oddVBand="0" w:evenVBand="0" w:oddHBand="1" w:evenHBand="0" w:firstRowFirstColumn="0" w:firstRowLastColumn="0" w:lastRowFirstColumn="0" w:lastRowLastColumn="0"/>
              <w:rPr>
                <w:lang w:val="en-US"/>
              </w:rPr>
            </w:pPr>
            <w:r>
              <w:rPr>
                <w:lang w:val="en-US"/>
              </w:rPr>
              <w:t>DOUBLEARRAY</w:t>
            </w:r>
          </w:p>
          <w:p w:rsidR="000130A0" w:rsidRDefault="000130A0" w:rsidP="000130A0">
            <w:pPr>
              <w:cnfStyle w:val="000000100000" w:firstRow="0" w:lastRow="0" w:firstColumn="0" w:lastColumn="0" w:oddVBand="0" w:evenVBand="0" w:oddHBand="1" w:evenHBand="0" w:firstRowFirstColumn="0" w:firstRowLastColumn="0" w:lastRowFirstColumn="0" w:lastRowLastColumn="0"/>
              <w:rPr>
                <w:lang w:val="en-US"/>
              </w:rPr>
            </w:pPr>
            <w:r>
              <w:rPr>
                <w:lang w:val="en-US"/>
              </w:rPr>
              <w:t>INTARRAY</w:t>
            </w:r>
          </w:p>
          <w:p w:rsidR="000130A0" w:rsidRDefault="000130A0" w:rsidP="000130A0">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DOUBLEMATRIX </w:t>
            </w:r>
          </w:p>
        </w:tc>
        <w:tc>
          <w:tcPr>
            <w:tcW w:w="1936" w:type="dxa"/>
          </w:tcPr>
          <w:p w:rsidR="000130A0" w:rsidRDefault="00A1442A" w:rsidP="000130A0">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IStr</w:t>
            </w:r>
            <w:proofErr w:type="spellEnd"/>
          </w:p>
          <w:p w:rsidR="00A1442A" w:rsidRDefault="00A1442A" w:rsidP="000130A0">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IDateTime</w:t>
            </w:r>
            <w:proofErr w:type="spellEnd"/>
          </w:p>
          <w:p w:rsidR="00A1442A" w:rsidRDefault="00A1442A" w:rsidP="000130A0">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IFloat</w:t>
            </w:r>
            <w:proofErr w:type="spellEnd"/>
          </w:p>
          <w:p w:rsidR="00A1442A" w:rsidRDefault="00A1442A" w:rsidP="000130A0">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IInt</w:t>
            </w:r>
            <w:proofErr w:type="spellEnd"/>
          </w:p>
          <w:p w:rsidR="00A1442A" w:rsidRDefault="00A1442A" w:rsidP="000130A0">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ISequence</w:t>
            </w:r>
            <w:proofErr w:type="spellEnd"/>
          </w:p>
          <w:p w:rsidR="00A1442A" w:rsidRDefault="00A1442A" w:rsidP="000130A0">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ISequence</w:t>
            </w:r>
            <w:proofErr w:type="spellEnd"/>
          </w:p>
        </w:tc>
        <w:tc>
          <w:tcPr>
            <w:tcW w:w="1841" w:type="dxa"/>
          </w:tcPr>
          <w:p w:rsidR="000130A0" w:rsidRDefault="000130A0" w:rsidP="000130A0">
            <w:pPr>
              <w:cnfStyle w:val="000000100000" w:firstRow="0" w:lastRow="0" w:firstColumn="0" w:lastColumn="0" w:oddVBand="0" w:evenVBand="0" w:oddHBand="1" w:evenHBand="0" w:firstRowFirstColumn="0" w:firstRowLastColumn="0" w:lastRowFirstColumn="0" w:lastRowLastColumn="0"/>
              <w:rPr>
                <w:lang w:val="en-US"/>
              </w:rPr>
            </w:pPr>
          </w:p>
          <w:p w:rsidR="00A1442A" w:rsidRDefault="00A1442A" w:rsidP="000130A0">
            <w:pPr>
              <w:cnfStyle w:val="000000100000" w:firstRow="0" w:lastRow="0" w:firstColumn="0" w:lastColumn="0" w:oddVBand="0" w:evenVBand="0" w:oddHBand="1" w:evenHBand="0" w:firstRowFirstColumn="0" w:firstRowLastColumn="0" w:lastRowFirstColumn="0" w:lastRowLastColumn="0"/>
              <w:rPr>
                <w:lang w:val="en-US"/>
              </w:rPr>
            </w:pPr>
          </w:p>
          <w:p w:rsidR="00A1442A" w:rsidRDefault="00A1442A" w:rsidP="000130A0">
            <w:pPr>
              <w:cnfStyle w:val="000000100000" w:firstRow="0" w:lastRow="0" w:firstColumn="0" w:lastColumn="0" w:oddVBand="0" w:evenVBand="0" w:oddHBand="1" w:evenHBand="0" w:firstRowFirstColumn="0" w:firstRowLastColumn="0" w:lastRowFirstColumn="0" w:lastRowLastColumn="0"/>
              <w:rPr>
                <w:lang w:val="en-US"/>
              </w:rPr>
            </w:pPr>
          </w:p>
          <w:p w:rsidR="00A1442A" w:rsidRDefault="00A1442A" w:rsidP="000130A0">
            <w:pPr>
              <w:cnfStyle w:val="000000100000" w:firstRow="0" w:lastRow="0" w:firstColumn="0" w:lastColumn="0" w:oddVBand="0" w:evenVBand="0" w:oddHBand="1" w:evenHBand="0" w:firstRowFirstColumn="0" w:firstRowLastColumn="0" w:lastRowFirstColumn="0" w:lastRowLastColumn="0"/>
              <w:rPr>
                <w:lang w:val="en-US"/>
              </w:rPr>
            </w:pPr>
          </w:p>
          <w:p w:rsidR="00A1442A" w:rsidRDefault="00A1442A" w:rsidP="000130A0">
            <w:pPr>
              <w:cnfStyle w:val="000000100000" w:firstRow="0" w:lastRow="0" w:firstColumn="0" w:lastColumn="0" w:oddVBand="0" w:evenVBand="0" w:oddHBand="1" w:evenHBand="0" w:firstRowFirstColumn="0" w:firstRowLastColumn="0" w:lastRowFirstColumn="0" w:lastRowLastColumn="0"/>
              <w:rPr>
                <w:lang w:val="en-US"/>
              </w:rPr>
            </w:pPr>
          </w:p>
          <w:p w:rsidR="00A1442A" w:rsidRDefault="00A1442A" w:rsidP="000130A0">
            <w:pPr>
              <w:cnfStyle w:val="000000100000" w:firstRow="0" w:lastRow="0" w:firstColumn="0" w:lastColumn="0" w:oddVBand="0" w:evenVBand="0" w:oddHBand="1" w:evenHBand="0" w:firstRowFirstColumn="0" w:firstRowLastColumn="0" w:lastRowFirstColumn="0" w:lastRowLastColumn="0"/>
              <w:rPr>
                <w:lang w:val="en-US"/>
              </w:rPr>
            </w:pPr>
          </w:p>
          <w:p w:rsidR="00A1442A" w:rsidRDefault="00A1442A" w:rsidP="000130A0">
            <w:pPr>
              <w:cnfStyle w:val="000000100000" w:firstRow="0" w:lastRow="0" w:firstColumn="0" w:lastColumn="0" w:oddVBand="0" w:evenVBand="0" w:oddHBand="1" w:evenHBand="0" w:firstRowFirstColumn="0" w:firstRowLastColumn="0" w:lastRowFirstColumn="0" w:lastRowLastColumn="0"/>
              <w:rPr>
                <w:lang w:val="en-US"/>
              </w:rPr>
            </w:pPr>
          </w:p>
          <w:p w:rsidR="00A1442A" w:rsidRDefault="00A1442A" w:rsidP="000130A0">
            <w:pPr>
              <w:cnfStyle w:val="000000100000" w:firstRow="0" w:lastRow="0" w:firstColumn="0" w:lastColumn="0" w:oddVBand="0" w:evenVBand="0" w:oddHBand="1" w:evenHBand="0" w:firstRowFirstColumn="0" w:firstRowLastColumn="0" w:lastRowFirstColumn="0" w:lastRowLastColumn="0"/>
              <w:rPr>
                <w:lang w:val="en-US"/>
              </w:rPr>
            </w:pPr>
            <w:r>
              <w:rPr>
                <w:lang w:val="en-US"/>
              </w:rPr>
              <w:t>List</w:t>
            </w:r>
          </w:p>
        </w:tc>
      </w:tr>
      <w:tr w:rsidR="000130A0" w:rsidRPr="003E1229" w:rsidTr="000130A0">
        <w:tc>
          <w:tcPr>
            <w:cnfStyle w:val="001000000000" w:firstRow="0" w:lastRow="0" w:firstColumn="1" w:lastColumn="0" w:oddVBand="0" w:evenVBand="0" w:oddHBand="0" w:evenHBand="0" w:firstRowFirstColumn="0" w:firstRowLastColumn="0" w:lastRowFirstColumn="0" w:lastRowLastColumn="0"/>
            <w:tcW w:w="1928" w:type="dxa"/>
          </w:tcPr>
          <w:p w:rsidR="000130A0" w:rsidRDefault="00C74E6D" w:rsidP="000130A0">
            <w:pPr>
              <w:rPr>
                <w:lang w:val="en-US"/>
              </w:rPr>
            </w:pPr>
            <w:proofErr w:type="spellStart"/>
            <w:r>
              <w:rPr>
                <w:lang w:val="en-US"/>
              </w:rPr>
              <w:t>VariableCategory</w:t>
            </w:r>
            <w:proofErr w:type="spellEnd"/>
          </w:p>
        </w:tc>
        <w:tc>
          <w:tcPr>
            <w:tcW w:w="1671" w:type="dxa"/>
          </w:tcPr>
          <w:p w:rsidR="000130A0" w:rsidRDefault="0095728E" w:rsidP="000130A0">
            <w:pPr>
              <w:cnfStyle w:val="000000000000" w:firstRow="0" w:lastRow="0" w:firstColumn="0" w:lastColumn="0" w:oddVBand="0" w:evenVBand="0" w:oddHBand="0" w:evenHBand="0" w:firstRowFirstColumn="0" w:firstRowLastColumn="0" w:lastRowFirstColumn="0" w:lastRowLastColumn="0"/>
              <w:rPr>
                <w:b/>
                <w:lang w:val="en-US"/>
              </w:rPr>
            </w:pPr>
            <w:r>
              <w:rPr>
                <w:b/>
                <w:lang w:val="en-US"/>
              </w:rPr>
              <w:t>Input</w:t>
            </w:r>
          </w:p>
          <w:p w:rsidR="0095728E" w:rsidRDefault="0095728E" w:rsidP="000130A0">
            <w:pPr>
              <w:cnfStyle w:val="000000000000" w:firstRow="0" w:lastRow="0" w:firstColumn="0" w:lastColumn="0" w:oddVBand="0" w:evenVBand="0" w:oddHBand="0" w:evenHBand="0" w:firstRowFirstColumn="0" w:firstRowLastColumn="0" w:lastRowFirstColumn="0" w:lastRowLastColumn="0"/>
              <w:rPr>
                <w:b/>
                <w:lang w:val="en-US"/>
              </w:rPr>
            </w:pPr>
            <w:r>
              <w:rPr>
                <w:b/>
                <w:lang w:val="en-US"/>
              </w:rPr>
              <w:t>Output</w:t>
            </w:r>
          </w:p>
          <w:p w:rsidR="0095728E" w:rsidRDefault="0095728E" w:rsidP="000130A0">
            <w:pPr>
              <w:cnfStyle w:val="000000000000" w:firstRow="0" w:lastRow="0" w:firstColumn="0" w:lastColumn="0" w:oddVBand="0" w:evenVBand="0" w:oddHBand="0" w:evenHBand="0" w:firstRowFirstColumn="0" w:firstRowLastColumn="0" w:lastRowFirstColumn="0" w:lastRowLastColumn="0"/>
              <w:rPr>
                <w:b/>
                <w:lang w:val="en-US"/>
              </w:rPr>
            </w:pPr>
            <w:r>
              <w:rPr>
                <w:b/>
                <w:lang w:val="en-US"/>
              </w:rPr>
              <w:t>Output</w:t>
            </w:r>
          </w:p>
          <w:p w:rsidR="0095728E" w:rsidRDefault="0095728E" w:rsidP="000130A0">
            <w:pPr>
              <w:cnfStyle w:val="000000000000" w:firstRow="0" w:lastRow="0" w:firstColumn="0" w:lastColumn="0" w:oddVBand="0" w:evenVBand="0" w:oddHBand="0" w:evenHBand="0" w:firstRowFirstColumn="0" w:firstRowLastColumn="0" w:lastRowFirstColumn="0" w:lastRowLastColumn="0"/>
              <w:rPr>
                <w:b/>
                <w:lang w:val="en-US"/>
              </w:rPr>
            </w:pPr>
            <w:r>
              <w:rPr>
                <w:b/>
                <w:lang w:val="en-US"/>
              </w:rPr>
              <w:t>Output</w:t>
            </w:r>
          </w:p>
          <w:p w:rsidR="0095728E" w:rsidRDefault="0095728E" w:rsidP="000130A0">
            <w:pPr>
              <w:cnfStyle w:val="000000000000" w:firstRow="0" w:lastRow="0" w:firstColumn="0" w:lastColumn="0" w:oddVBand="0" w:evenVBand="0" w:oddHBand="0" w:evenHBand="0" w:firstRowFirstColumn="0" w:firstRowLastColumn="0" w:lastRowFirstColumn="0" w:lastRowLastColumn="0"/>
              <w:rPr>
                <w:b/>
                <w:lang w:val="en-US"/>
              </w:rPr>
            </w:pPr>
            <w:r>
              <w:rPr>
                <w:b/>
                <w:lang w:val="en-US"/>
              </w:rPr>
              <w:t>Input</w:t>
            </w:r>
          </w:p>
          <w:p w:rsidR="0095728E" w:rsidRPr="000130A0" w:rsidRDefault="0095728E" w:rsidP="000130A0">
            <w:pPr>
              <w:cnfStyle w:val="000000000000" w:firstRow="0" w:lastRow="0" w:firstColumn="0" w:lastColumn="0" w:oddVBand="0" w:evenVBand="0" w:oddHBand="0" w:evenHBand="0" w:firstRowFirstColumn="0" w:firstRowLastColumn="0" w:lastRowFirstColumn="0" w:lastRowLastColumn="0"/>
              <w:rPr>
                <w:b/>
                <w:lang w:val="en-US"/>
              </w:rPr>
            </w:pPr>
            <w:r>
              <w:rPr>
                <w:b/>
                <w:lang w:val="en-US"/>
              </w:rPr>
              <w:t>Input</w:t>
            </w:r>
          </w:p>
        </w:tc>
        <w:tc>
          <w:tcPr>
            <w:tcW w:w="1912" w:type="dxa"/>
          </w:tcPr>
          <w:p w:rsidR="000130A0" w:rsidRDefault="000130A0" w:rsidP="000130A0">
            <w:pPr>
              <w:cnfStyle w:val="000000000000" w:firstRow="0" w:lastRow="0" w:firstColumn="0" w:lastColumn="0" w:oddVBand="0" w:evenVBand="0" w:oddHBand="0" w:evenHBand="0" w:firstRowFirstColumn="0" w:firstRowLastColumn="0" w:lastRowFirstColumn="0" w:lastRowLastColumn="0"/>
              <w:rPr>
                <w:lang w:val="en-US"/>
              </w:rPr>
            </w:pPr>
            <w:r>
              <w:rPr>
                <w:lang w:val="en-US"/>
              </w:rPr>
              <w:t>Input</w:t>
            </w:r>
          </w:p>
          <w:p w:rsidR="000130A0" w:rsidRDefault="000130A0" w:rsidP="000130A0">
            <w:pPr>
              <w:cnfStyle w:val="000000000000" w:firstRow="0" w:lastRow="0" w:firstColumn="0" w:lastColumn="0" w:oddVBand="0" w:evenVBand="0" w:oddHBand="0" w:evenHBand="0" w:firstRowFirstColumn="0" w:firstRowLastColumn="0" w:lastRowFirstColumn="0" w:lastRowLastColumn="0"/>
              <w:rPr>
                <w:lang w:val="en-US"/>
              </w:rPr>
            </w:pPr>
            <w:r>
              <w:rPr>
                <w:lang w:val="en-US"/>
              </w:rPr>
              <w:t>Output</w:t>
            </w:r>
          </w:p>
          <w:p w:rsidR="000130A0" w:rsidRDefault="000130A0" w:rsidP="000130A0">
            <w:pPr>
              <w:cnfStyle w:val="000000000000" w:firstRow="0" w:lastRow="0" w:firstColumn="0" w:lastColumn="0" w:oddVBand="0" w:evenVBand="0" w:oddHBand="0" w:evenHBand="0" w:firstRowFirstColumn="0" w:firstRowLastColumn="0" w:lastRowFirstColumn="0" w:lastRowLastColumn="0"/>
              <w:rPr>
                <w:lang w:val="en-US"/>
              </w:rPr>
            </w:pPr>
            <w:r>
              <w:rPr>
                <w:lang w:val="en-US"/>
              </w:rPr>
              <w:t>State</w:t>
            </w:r>
          </w:p>
          <w:p w:rsidR="000130A0" w:rsidRDefault="000130A0" w:rsidP="000130A0">
            <w:pPr>
              <w:cnfStyle w:val="000000000000" w:firstRow="0" w:lastRow="0" w:firstColumn="0" w:lastColumn="0" w:oddVBand="0" w:evenVBand="0" w:oddHBand="0" w:evenHBand="0" w:firstRowFirstColumn="0" w:firstRowLastColumn="0" w:lastRowFirstColumn="0" w:lastRowLastColumn="0"/>
              <w:rPr>
                <w:lang w:val="en-US"/>
              </w:rPr>
            </w:pPr>
            <w:r>
              <w:rPr>
                <w:lang w:val="en-US"/>
              </w:rPr>
              <w:t>Rate</w:t>
            </w:r>
          </w:p>
          <w:p w:rsidR="000130A0" w:rsidRDefault="000130A0" w:rsidP="000130A0">
            <w:pPr>
              <w:cnfStyle w:val="000000000000" w:firstRow="0" w:lastRow="0" w:firstColumn="0" w:lastColumn="0" w:oddVBand="0" w:evenVBand="0" w:oddHBand="0" w:evenHBand="0" w:firstRowFirstColumn="0" w:firstRowLastColumn="0" w:lastRowFirstColumn="0" w:lastRowLastColumn="0"/>
              <w:rPr>
                <w:lang w:val="en-US"/>
              </w:rPr>
            </w:pPr>
            <w:r>
              <w:rPr>
                <w:lang w:val="en-US"/>
              </w:rPr>
              <w:t>Constant</w:t>
            </w:r>
          </w:p>
          <w:p w:rsidR="000130A0" w:rsidRDefault="000130A0" w:rsidP="000130A0">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Privat</w:t>
            </w:r>
            <w:proofErr w:type="spellEnd"/>
          </w:p>
        </w:tc>
        <w:tc>
          <w:tcPr>
            <w:tcW w:w="1936" w:type="dxa"/>
          </w:tcPr>
          <w:p w:rsidR="000130A0" w:rsidRDefault="000130A0" w:rsidP="000130A0">
            <w:pPr>
              <w:cnfStyle w:val="000000000000" w:firstRow="0" w:lastRow="0" w:firstColumn="0" w:lastColumn="0" w:oddVBand="0" w:evenVBand="0" w:oddHBand="0" w:evenHBand="0" w:firstRowFirstColumn="0" w:firstRowLastColumn="0" w:lastRowFirstColumn="0" w:lastRowLastColumn="0"/>
              <w:rPr>
                <w:lang w:val="en-US"/>
              </w:rPr>
            </w:pPr>
          </w:p>
        </w:tc>
        <w:tc>
          <w:tcPr>
            <w:tcW w:w="1841" w:type="dxa"/>
          </w:tcPr>
          <w:p w:rsidR="000130A0" w:rsidRDefault="000130A0" w:rsidP="000130A0">
            <w:pPr>
              <w:cnfStyle w:val="000000000000" w:firstRow="0" w:lastRow="0" w:firstColumn="0" w:lastColumn="0" w:oddVBand="0" w:evenVBand="0" w:oddHBand="0" w:evenHBand="0" w:firstRowFirstColumn="0" w:firstRowLastColumn="0" w:lastRowFirstColumn="0" w:lastRowLastColumn="0"/>
              <w:rPr>
                <w:lang w:val="en-US"/>
              </w:rPr>
            </w:pPr>
          </w:p>
        </w:tc>
      </w:tr>
      <w:tr w:rsidR="000130A0" w:rsidRPr="003E1229" w:rsidTr="00013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rsidR="000130A0" w:rsidRDefault="000130A0" w:rsidP="000130A0">
            <w:pPr>
              <w:rPr>
                <w:lang w:val="en-US"/>
              </w:rPr>
            </w:pPr>
          </w:p>
        </w:tc>
        <w:tc>
          <w:tcPr>
            <w:tcW w:w="1671" w:type="dxa"/>
          </w:tcPr>
          <w:p w:rsidR="000130A0" w:rsidRPr="000130A0" w:rsidRDefault="000130A0" w:rsidP="000130A0">
            <w:pPr>
              <w:cnfStyle w:val="000000100000" w:firstRow="0" w:lastRow="0" w:firstColumn="0" w:lastColumn="0" w:oddVBand="0" w:evenVBand="0" w:oddHBand="1" w:evenHBand="0" w:firstRowFirstColumn="0" w:firstRowLastColumn="0" w:lastRowFirstColumn="0" w:lastRowLastColumn="0"/>
              <w:rPr>
                <w:b/>
                <w:lang w:val="en-US"/>
              </w:rPr>
            </w:pPr>
          </w:p>
        </w:tc>
        <w:tc>
          <w:tcPr>
            <w:tcW w:w="1912" w:type="dxa"/>
          </w:tcPr>
          <w:p w:rsidR="000130A0" w:rsidRDefault="000130A0" w:rsidP="000130A0">
            <w:pPr>
              <w:cnfStyle w:val="000000100000" w:firstRow="0" w:lastRow="0" w:firstColumn="0" w:lastColumn="0" w:oddVBand="0" w:evenVBand="0" w:oddHBand="1" w:evenHBand="0" w:firstRowFirstColumn="0" w:firstRowLastColumn="0" w:lastRowFirstColumn="0" w:lastRowLastColumn="0"/>
              <w:rPr>
                <w:lang w:val="en-US"/>
              </w:rPr>
            </w:pPr>
          </w:p>
        </w:tc>
        <w:tc>
          <w:tcPr>
            <w:tcW w:w="1936" w:type="dxa"/>
          </w:tcPr>
          <w:p w:rsidR="000130A0" w:rsidRDefault="000130A0" w:rsidP="000130A0">
            <w:pPr>
              <w:cnfStyle w:val="000000100000" w:firstRow="0" w:lastRow="0" w:firstColumn="0" w:lastColumn="0" w:oddVBand="0" w:evenVBand="0" w:oddHBand="1" w:evenHBand="0" w:firstRowFirstColumn="0" w:firstRowLastColumn="0" w:lastRowFirstColumn="0" w:lastRowLastColumn="0"/>
              <w:rPr>
                <w:lang w:val="en-US"/>
              </w:rPr>
            </w:pPr>
          </w:p>
        </w:tc>
        <w:tc>
          <w:tcPr>
            <w:tcW w:w="1841" w:type="dxa"/>
          </w:tcPr>
          <w:p w:rsidR="000130A0" w:rsidRDefault="000130A0" w:rsidP="000130A0">
            <w:pPr>
              <w:cnfStyle w:val="000000100000" w:firstRow="0" w:lastRow="0" w:firstColumn="0" w:lastColumn="0" w:oddVBand="0" w:evenVBand="0" w:oddHBand="1" w:evenHBand="0" w:firstRowFirstColumn="0" w:firstRowLastColumn="0" w:lastRowFirstColumn="0" w:lastRowLastColumn="0"/>
              <w:rPr>
                <w:lang w:val="en-US"/>
              </w:rPr>
            </w:pPr>
          </w:p>
        </w:tc>
      </w:tr>
      <w:tr w:rsidR="000130A0" w:rsidRPr="003E1229" w:rsidTr="000130A0">
        <w:tc>
          <w:tcPr>
            <w:cnfStyle w:val="001000000000" w:firstRow="0" w:lastRow="0" w:firstColumn="1" w:lastColumn="0" w:oddVBand="0" w:evenVBand="0" w:oddHBand="0" w:evenHBand="0" w:firstRowFirstColumn="0" w:firstRowLastColumn="0" w:lastRowFirstColumn="0" w:lastRowLastColumn="0"/>
            <w:tcW w:w="1928" w:type="dxa"/>
          </w:tcPr>
          <w:p w:rsidR="000130A0" w:rsidRDefault="000130A0" w:rsidP="000130A0">
            <w:pPr>
              <w:rPr>
                <w:lang w:val="en-US"/>
              </w:rPr>
            </w:pPr>
          </w:p>
        </w:tc>
        <w:tc>
          <w:tcPr>
            <w:tcW w:w="1671" w:type="dxa"/>
          </w:tcPr>
          <w:p w:rsidR="000130A0" w:rsidRPr="000130A0" w:rsidRDefault="000130A0" w:rsidP="000130A0">
            <w:pPr>
              <w:cnfStyle w:val="000000000000" w:firstRow="0" w:lastRow="0" w:firstColumn="0" w:lastColumn="0" w:oddVBand="0" w:evenVBand="0" w:oddHBand="0" w:evenHBand="0" w:firstRowFirstColumn="0" w:firstRowLastColumn="0" w:lastRowFirstColumn="0" w:lastRowLastColumn="0"/>
              <w:rPr>
                <w:b/>
                <w:lang w:val="en-US"/>
              </w:rPr>
            </w:pPr>
          </w:p>
        </w:tc>
        <w:tc>
          <w:tcPr>
            <w:tcW w:w="1912" w:type="dxa"/>
          </w:tcPr>
          <w:p w:rsidR="000130A0" w:rsidRDefault="000130A0" w:rsidP="000130A0">
            <w:pPr>
              <w:cnfStyle w:val="000000000000" w:firstRow="0" w:lastRow="0" w:firstColumn="0" w:lastColumn="0" w:oddVBand="0" w:evenVBand="0" w:oddHBand="0" w:evenHBand="0" w:firstRowFirstColumn="0" w:firstRowLastColumn="0" w:lastRowFirstColumn="0" w:lastRowLastColumn="0"/>
              <w:rPr>
                <w:lang w:val="en-US"/>
              </w:rPr>
            </w:pPr>
          </w:p>
        </w:tc>
        <w:tc>
          <w:tcPr>
            <w:tcW w:w="1936" w:type="dxa"/>
          </w:tcPr>
          <w:p w:rsidR="000130A0" w:rsidRDefault="000130A0" w:rsidP="000130A0">
            <w:pPr>
              <w:cnfStyle w:val="000000000000" w:firstRow="0" w:lastRow="0" w:firstColumn="0" w:lastColumn="0" w:oddVBand="0" w:evenVBand="0" w:oddHBand="0" w:evenHBand="0" w:firstRowFirstColumn="0" w:firstRowLastColumn="0" w:lastRowFirstColumn="0" w:lastRowLastColumn="0"/>
              <w:rPr>
                <w:lang w:val="en-US"/>
              </w:rPr>
            </w:pPr>
          </w:p>
        </w:tc>
        <w:tc>
          <w:tcPr>
            <w:tcW w:w="1841" w:type="dxa"/>
          </w:tcPr>
          <w:p w:rsidR="000130A0" w:rsidRDefault="000130A0" w:rsidP="000130A0">
            <w:pPr>
              <w:cnfStyle w:val="000000000000" w:firstRow="0" w:lastRow="0" w:firstColumn="0" w:lastColumn="0" w:oddVBand="0" w:evenVBand="0" w:oddHBand="0" w:evenHBand="0" w:firstRowFirstColumn="0" w:firstRowLastColumn="0" w:lastRowFirstColumn="0" w:lastRowLastColumn="0"/>
              <w:rPr>
                <w:lang w:val="en-US"/>
              </w:rPr>
            </w:pPr>
          </w:p>
        </w:tc>
      </w:tr>
    </w:tbl>
    <w:p w:rsidR="000130A0" w:rsidRDefault="00890AC3" w:rsidP="00890AC3">
      <w:pPr>
        <w:pStyle w:val="berschrift1"/>
        <w:rPr>
          <w:lang w:val="en-US"/>
        </w:rPr>
      </w:pPr>
      <w:r>
        <w:rPr>
          <w:lang w:val="en-US"/>
        </w:rPr>
        <w:t xml:space="preserve">Task 3: Automatic import of </w:t>
      </w:r>
      <w:proofErr w:type="spellStart"/>
      <w:r>
        <w:rPr>
          <w:lang w:val="en-US"/>
        </w:rPr>
        <w:t>Bioma</w:t>
      </w:r>
      <w:proofErr w:type="spellEnd"/>
      <w:r>
        <w:rPr>
          <w:lang w:val="en-US"/>
        </w:rPr>
        <w:t xml:space="preserve"> and </w:t>
      </w:r>
      <w:proofErr w:type="spellStart"/>
      <w:r>
        <w:rPr>
          <w:lang w:val="en-US"/>
        </w:rPr>
        <w:t>OpenAlea</w:t>
      </w:r>
      <w:proofErr w:type="spellEnd"/>
      <w:r>
        <w:rPr>
          <w:lang w:val="en-US"/>
        </w:rPr>
        <w:t xml:space="preserve"> </w:t>
      </w:r>
      <w:proofErr w:type="spellStart"/>
      <w:r>
        <w:rPr>
          <w:lang w:val="en-US"/>
        </w:rPr>
        <w:t>ModelUnits</w:t>
      </w:r>
      <w:proofErr w:type="spellEnd"/>
      <w:r>
        <w:rPr>
          <w:lang w:val="en-US"/>
        </w:rPr>
        <w:t xml:space="preserve"> into Simplace</w:t>
      </w:r>
    </w:p>
    <w:p w:rsidR="0008671E" w:rsidRDefault="0008671E" w:rsidP="00890AC3">
      <w:pPr>
        <w:rPr>
          <w:lang w:val="en-US"/>
        </w:rPr>
      </w:pPr>
      <w:r>
        <w:rPr>
          <w:lang w:val="en-US"/>
        </w:rPr>
        <w:t xml:space="preserve">The import in Simplace can 90% </w:t>
      </w:r>
      <w:proofErr w:type="gramStart"/>
      <w:r>
        <w:rPr>
          <w:lang w:val="en-US"/>
        </w:rPr>
        <w:t>be</w:t>
      </w:r>
      <w:proofErr w:type="gramEnd"/>
      <w:r>
        <w:rPr>
          <w:lang w:val="en-US"/>
        </w:rPr>
        <w:t xml:space="preserve"> done with the “</w:t>
      </w:r>
      <w:proofErr w:type="spellStart"/>
      <w:r>
        <w:rPr>
          <w:lang w:val="en-US"/>
        </w:rPr>
        <w:t>SimComponentCodeGenerator</w:t>
      </w:r>
      <w:proofErr w:type="spellEnd"/>
      <w:r>
        <w:rPr>
          <w:lang w:val="en-US"/>
        </w:rPr>
        <w:t xml:space="preserve">”. This has a new method separated from “CSV, XML and DB” named AMEIXML import. The code generator will get its package from the “id” section of the </w:t>
      </w:r>
      <w:proofErr w:type="spellStart"/>
      <w:r>
        <w:rPr>
          <w:lang w:val="en-US"/>
        </w:rPr>
        <w:t>ModelUnit</w:t>
      </w:r>
      <w:proofErr w:type="spellEnd"/>
      <w:r>
        <w:rPr>
          <w:lang w:val="en-US"/>
        </w:rPr>
        <w:t xml:space="preserve"> </w:t>
      </w:r>
      <w:proofErr w:type="gramStart"/>
      <w:r>
        <w:rPr>
          <w:lang w:val="en-US"/>
        </w:rPr>
        <w:t>In</w:t>
      </w:r>
      <w:proofErr w:type="gramEnd"/>
      <w:r>
        <w:rPr>
          <w:lang w:val="en-US"/>
        </w:rPr>
        <w:t xml:space="preserve"> the XML that makes it necessary to may be adjust this section before running the import. </w:t>
      </w:r>
    </w:p>
    <w:p w:rsidR="0008671E" w:rsidRDefault="0008671E" w:rsidP="00890AC3">
      <w:pPr>
        <w:rPr>
          <w:lang w:val="en-US"/>
        </w:rPr>
      </w:pPr>
      <w:r>
        <w:rPr>
          <w:lang w:val="en-US"/>
        </w:rPr>
        <w:t xml:space="preserve">Main issues are still: </w:t>
      </w:r>
    </w:p>
    <w:p w:rsidR="0008671E" w:rsidRDefault="0008671E" w:rsidP="0008671E">
      <w:pPr>
        <w:pStyle w:val="Listenabsatz"/>
        <w:numPr>
          <w:ilvl w:val="0"/>
          <w:numId w:val="2"/>
        </w:numPr>
        <w:rPr>
          <w:lang w:val="en-US"/>
        </w:rPr>
      </w:pPr>
      <w:r>
        <w:rPr>
          <w:lang w:val="en-US"/>
        </w:rPr>
        <w:t>Information about constants, states , rates are missing – input and output only is used</w:t>
      </w:r>
    </w:p>
    <w:p w:rsidR="0008671E" w:rsidRPr="0008671E" w:rsidRDefault="0008671E" w:rsidP="0008671E">
      <w:pPr>
        <w:pStyle w:val="Listenabsatz"/>
        <w:numPr>
          <w:ilvl w:val="0"/>
          <w:numId w:val="2"/>
        </w:numPr>
        <w:rPr>
          <w:lang w:val="en-US"/>
        </w:rPr>
      </w:pPr>
    </w:p>
    <w:p w:rsidR="00890AC3" w:rsidRDefault="00890AC3" w:rsidP="00890AC3">
      <w:pPr>
        <w:rPr>
          <w:lang w:val="en-US"/>
        </w:rPr>
      </w:pPr>
    </w:p>
    <w:p w:rsidR="00890AC3" w:rsidRPr="00890AC3" w:rsidRDefault="00890AC3" w:rsidP="00890AC3">
      <w:pPr>
        <w:pStyle w:val="berschrift1"/>
        <w:rPr>
          <w:lang w:val="en-US"/>
        </w:rPr>
      </w:pPr>
      <w:r>
        <w:rPr>
          <w:lang w:val="en-US"/>
        </w:rPr>
        <w:lastRenderedPageBreak/>
        <w:t xml:space="preserve">Task 4: Automatic import of </w:t>
      </w:r>
      <w:proofErr w:type="spellStart"/>
      <w:r>
        <w:rPr>
          <w:lang w:val="en-US"/>
        </w:rPr>
        <w:t>OpenAlea</w:t>
      </w:r>
      <w:proofErr w:type="spellEnd"/>
      <w:r>
        <w:rPr>
          <w:lang w:val="en-US"/>
        </w:rPr>
        <w:t xml:space="preserve"> </w:t>
      </w:r>
      <w:proofErr w:type="spellStart"/>
      <w:r>
        <w:rPr>
          <w:lang w:val="en-US"/>
        </w:rPr>
        <w:t>ModelComposition</w:t>
      </w:r>
      <w:proofErr w:type="spellEnd"/>
      <w:r>
        <w:rPr>
          <w:lang w:val="en-US"/>
        </w:rPr>
        <w:t xml:space="preserve"> into Simplace</w:t>
      </w:r>
    </w:p>
    <w:p w:rsidR="00756F88" w:rsidRDefault="0008671E" w:rsidP="002A7BC2">
      <w:pPr>
        <w:rPr>
          <w:lang w:val="en-US"/>
        </w:rPr>
      </w:pPr>
      <w:r>
        <w:rPr>
          <w:lang w:val="en-US"/>
        </w:rPr>
        <w:t xml:space="preserve">The import in Simplace will use the Task 3 </w:t>
      </w:r>
      <w:proofErr w:type="spellStart"/>
      <w:r>
        <w:rPr>
          <w:lang w:val="en-US"/>
        </w:rPr>
        <w:t>ModelUnit</w:t>
      </w:r>
      <w:proofErr w:type="spellEnd"/>
      <w:r>
        <w:rPr>
          <w:lang w:val="en-US"/>
        </w:rPr>
        <w:t xml:space="preserve"> importer directly. It will first import the </w:t>
      </w:r>
      <w:proofErr w:type="spellStart"/>
      <w:r>
        <w:rPr>
          <w:lang w:val="en-US"/>
        </w:rPr>
        <w:t>ModelUnits</w:t>
      </w:r>
      <w:proofErr w:type="spellEnd"/>
      <w:r>
        <w:rPr>
          <w:lang w:val="en-US"/>
        </w:rPr>
        <w:t xml:space="preserve"> and then generate a </w:t>
      </w:r>
      <w:proofErr w:type="spellStart"/>
      <w:r>
        <w:rPr>
          <w:lang w:val="en-US"/>
        </w:rPr>
        <w:t>SimComponentGroup</w:t>
      </w:r>
      <w:proofErr w:type="spellEnd"/>
      <w:r>
        <w:rPr>
          <w:lang w:val="en-US"/>
        </w:rPr>
        <w:t xml:space="preserve"> seamlessly. </w:t>
      </w:r>
    </w:p>
    <w:p w:rsidR="0008671E" w:rsidRDefault="0008671E" w:rsidP="002A7BC2">
      <w:pPr>
        <w:rPr>
          <w:lang w:val="en-US"/>
        </w:rPr>
      </w:pPr>
      <w:r>
        <w:rPr>
          <w:lang w:val="en-US"/>
        </w:rPr>
        <w:t xml:space="preserve">Main issues are: </w:t>
      </w:r>
    </w:p>
    <w:p w:rsidR="0008671E" w:rsidRDefault="0008671E" w:rsidP="0008671E">
      <w:pPr>
        <w:pStyle w:val="Listenabsatz"/>
        <w:numPr>
          <w:ilvl w:val="0"/>
          <w:numId w:val="2"/>
        </w:numPr>
        <w:rPr>
          <w:lang w:val="en-US"/>
        </w:rPr>
      </w:pPr>
      <w:r>
        <w:rPr>
          <w:lang w:val="en-US"/>
        </w:rPr>
        <w:t xml:space="preserve">Conversion of the links is not simply copy pasting. It has to be linked to the existing and pre-generated </w:t>
      </w:r>
      <w:proofErr w:type="spellStart"/>
      <w:r>
        <w:rPr>
          <w:lang w:val="en-US"/>
        </w:rPr>
        <w:t>SimComponents</w:t>
      </w:r>
      <w:proofErr w:type="spellEnd"/>
      <w:r>
        <w:rPr>
          <w:lang w:val="en-US"/>
        </w:rPr>
        <w:t>. Automation works now.</w:t>
      </w:r>
    </w:p>
    <w:p w:rsidR="0008671E" w:rsidRDefault="0008671E" w:rsidP="0008671E">
      <w:pPr>
        <w:pStyle w:val="Listenabsatz"/>
        <w:numPr>
          <w:ilvl w:val="0"/>
          <w:numId w:val="2"/>
        </w:numPr>
        <w:rPr>
          <w:lang w:val="en-US"/>
        </w:rPr>
      </w:pPr>
      <w:r>
        <w:rPr>
          <w:lang w:val="en-US"/>
        </w:rPr>
        <w:t xml:space="preserve">Automatic generation of the needed constants and resources will not be possible. </w:t>
      </w:r>
    </w:p>
    <w:p w:rsidR="0008671E" w:rsidRDefault="0008671E" w:rsidP="0008671E">
      <w:pPr>
        <w:rPr>
          <w:lang w:val="en-US"/>
        </w:rPr>
      </w:pPr>
      <w:r>
        <w:rPr>
          <w:lang w:val="en-US"/>
        </w:rPr>
        <w:t xml:space="preserve">Other possibility could be to import the code into a solution instead of a </w:t>
      </w:r>
      <w:proofErr w:type="spellStart"/>
      <w:r>
        <w:rPr>
          <w:lang w:val="en-US"/>
        </w:rPr>
        <w:t>SimComponentGroup</w:t>
      </w:r>
      <w:proofErr w:type="spellEnd"/>
      <w:r>
        <w:rPr>
          <w:lang w:val="en-US"/>
        </w:rPr>
        <w:t xml:space="preserve">. This may lead to problems with the resource part again. </w:t>
      </w:r>
    </w:p>
    <w:p w:rsidR="003E1229" w:rsidRDefault="003E1229" w:rsidP="0008671E">
      <w:pPr>
        <w:rPr>
          <w:lang w:val="en-US"/>
        </w:rPr>
      </w:pPr>
    </w:p>
    <w:p w:rsidR="003E1229" w:rsidRDefault="003E1229" w:rsidP="0008671E">
      <w:pPr>
        <w:rPr>
          <w:lang w:val="en-US"/>
        </w:rPr>
      </w:pPr>
    </w:p>
    <w:p w:rsidR="003E1229" w:rsidRDefault="003E1229" w:rsidP="003E1229">
      <w:pPr>
        <w:pStyle w:val="berschrift1"/>
        <w:rPr>
          <w:lang w:val="en-US"/>
        </w:rPr>
      </w:pPr>
      <w:r>
        <w:rPr>
          <w:lang w:val="en-US"/>
        </w:rPr>
        <w:t xml:space="preserve">Structure of the CropML language – here: The </w:t>
      </w:r>
      <w:proofErr w:type="spellStart"/>
      <w:r>
        <w:rPr>
          <w:lang w:val="en-US"/>
        </w:rPr>
        <w:t>ModelComposition</w:t>
      </w:r>
      <w:proofErr w:type="spellEnd"/>
    </w:p>
    <w:p w:rsidR="003E1229" w:rsidRDefault="003E1229" w:rsidP="003E1229">
      <w:pPr>
        <w:rPr>
          <w:lang w:val="en-US"/>
        </w:rPr>
      </w:pPr>
      <w:r>
        <w:rPr>
          <w:lang w:val="en-US"/>
        </w:rPr>
        <w:t xml:space="preserve">The structure as given in the DTD may change in some places due to some issues with the “Features” that could be encapsulated in it. Mainly the question of rules resp. algorithms in the composition is still open. The necessary complexity can at the moment not be seen until the end. </w:t>
      </w:r>
    </w:p>
    <w:p w:rsidR="003E1229" w:rsidRPr="003E1229" w:rsidRDefault="003E1229" w:rsidP="003E1229">
      <w:pPr>
        <w:rPr>
          <w:lang w:val="en-US"/>
        </w:rPr>
      </w:pPr>
      <w:r>
        <w:rPr>
          <w:lang w:val="en-US"/>
        </w:rPr>
        <w:t>The proposal of the 2 groups is now to keep the complexity as low as possible for the first steps with the exchange approach and leave out all algorithms additional to the included model units. This leads to a more data flow oriented view of the co</w:t>
      </w:r>
      <w:r w:rsidR="0090040A">
        <w:rPr>
          <w:lang w:val="en-US"/>
        </w:rPr>
        <w:t>mposition. Some platforms like “R</w:t>
      </w:r>
      <w:r>
        <w:rPr>
          <w:lang w:val="en-US"/>
        </w:rPr>
        <w:t>ecord</w:t>
      </w:r>
      <w:r w:rsidR="0090040A">
        <w:rPr>
          <w:lang w:val="en-US"/>
        </w:rPr>
        <w:t>”</w:t>
      </w:r>
      <w:r>
        <w:rPr>
          <w:lang w:val="en-US"/>
        </w:rPr>
        <w:t xml:space="preserve"> may have troubles with </w:t>
      </w:r>
      <w:r w:rsidR="0090040A">
        <w:rPr>
          <w:lang w:val="en-US"/>
        </w:rPr>
        <w:t>this</w:t>
      </w:r>
      <w:r>
        <w:rPr>
          <w:lang w:val="en-US"/>
        </w:rPr>
        <w:t xml:space="preserve"> but we still have to improve in limiting vs. including features of the different platforms. </w:t>
      </w:r>
    </w:p>
    <w:p w:rsidR="0008671E" w:rsidRDefault="0008671E" w:rsidP="0008671E">
      <w:pPr>
        <w:rPr>
          <w:lang w:val="en-US"/>
        </w:rPr>
      </w:pPr>
    </w:p>
    <w:p w:rsidR="00444AE3" w:rsidRDefault="00444AE3" w:rsidP="00444AE3">
      <w:pPr>
        <w:pStyle w:val="berschrift1"/>
        <w:rPr>
          <w:lang w:val="en-US"/>
        </w:rPr>
      </w:pPr>
      <w:r>
        <w:rPr>
          <w:lang w:val="en-US"/>
        </w:rPr>
        <w:t>TODOs</w:t>
      </w:r>
    </w:p>
    <w:p w:rsidR="00444AE3" w:rsidRDefault="00444AE3" w:rsidP="00444AE3">
      <w:pPr>
        <w:pStyle w:val="Listenabsatz"/>
        <w:numPr>
          <w:ilvl w:val="0"/>
          <w:numId w:val="2"/>
        </w:numPr>
        <w:rPr>
          <w:lang w:val="en-US"/>
        </w:rPr>
      </w:pPr>
      <w:r>
        <w:rPr>
          <w:lang w:val="en-US"/>
        </w:rPr>
        <w:t>Fill the table above (variable categories) from at least 5 different model platforms</w:t>
      </w:r>
      <w:r w:rsidR="006108FA">
        <w:rPr>
          <w:lang w:val="en-US"/>
        </w:rPr>
        <w:t>: Simplace, OpenAlea, Record, BioMA, DSSAT, APSIM, Sirius</w:t>
      </w:r>
      <w:r>
        <w:rPr>
          <w:lang w:val="en-US"/>
        </w:rPr>
        <w:t xml:space="preserve"> (Cyrille)</w:t>
      </w:r>
    </w:p>
    <w:p w:rsidR="00444AE3" w:rsidRDefault="00444AE3" w:rsidP="00444AE3">
      <w:pPr>
        <w:pStyle w:val="Listenabsatz"/>
        <w:numPr>
          <w:ilvl w:val="0"/>
          <w:numId w:val="2"/>
        </w:numPr>
        <w:rPr>
          <w:lang w:val="en-US"/>
        </w:rPr>
      </w:pPr>
      <w:r>
        <w:rPr>
          <w:lang w:val="en-US"/>
        </w:rPr>
        <w:t>Enrich the table with further information</w:t>
      </w:r>
      <w:r w:rsidR="006108FA">
        <w:rPr>
          <w:lang w:val="en-US"/>
        </w:rPr>
        <w:t xml:space="preserve"> about platform specifies</w:t>
      </w:r>
      <w:r>
        <w:rPr>
          <w:lang w:val="en-US"/>
        </w:rPr>
        <w:t xml:space="preserve"> (Cyrille) – until 31.5.2018</w:t>
      </w:r>
    </w:p>
    <w:p w:rsidR="00444AE3" w:rsidRDefault="00444AE3" w:rsidP="00444AE3">
      <w:pPr>
        <w:pStyle w:val="Listenabsatz"/>
        <w:numPr>
          <w:ilvl w:val="0"/>
          <w:numId w:val="2"/>
        </w:numPr>
        <w:rPr>
          <w:lang w:val="en-US"/>
        </w:rPr>
      </w:pPr>
      <w:r>
        <w:rPr>
          <w:lang w:val="en-US"/>
        </w:rPr>
        <w:t>Do this in Google Spreadsheet (Drive) (Cyrille)</w:t>
      </w:r>
    </w:p>
    <w:p w:rsidR="00444AE3" w:rsidRDefault="00444AE3" w:rsidP="00444AE3">
      <w:pPr>
        <w:pStyle w:val="Listenabsatz"/>
        <w:numPr>
          <w:ilvl w:val="0"/>
          <w:numId w:val="2"/>
        </w:numPr>
        <w:rPr>
          <w:lang w:val="en-US"/>
        </w:rPr>
      </w:pPr>
      <w:r>
        <w:rPr>
          <w:lang w:val="en-US"/>
        </w:rPr>
        <w:t xml:space="preserve">Create first example with </w:t>
      </w:r>
      <w:r w:rsidR="006108FA">
        <w:rPr>
          <w:lang w:val="en-US"/>
        </w:rPr>
        <w:t>“</w:t>
      </w:r>
      <w:r>
        <w:rPr>
          <w:lang w:val="en-US"/>
        </w:rPr>
        <w:t>Pseudocode</w:t>
      </w:r>
      <w:r w:rsidR="006108FA">
        <w:rPr>
          <w:lang w:val="en-US"/>
        </w:rPr>
        <w:t>” (CYTHON)</w:t>
      </w:r>
      <w:r>
        <w:rPr>
          <w:lang w:val="en-US"/>
        </w:rPr>
        <w:t xml:space="preserve"> using the </w:t>
      </w:r>
      <w:r w:rsidR="006108FA">
        <w:rPr>
          <w:lang w:val="en-US"/>
        </w:rPr>
        <w:t>model units</w:t>
      </w:r>
      <w:r>
        <w:rPr>
          <w:lang w:val="en-US"/>
        </w:rPr>
        <w:t xml:space="preserve"> that we already have (Christophe, Cyrille, Andi)</w:t>
      </w:r>
      <w:r w:rsidR="006108FA">
        <w:rPr>
          <w:lang w:val="en-US"/>
        </w:rPr>
        <w:t xml:space="preserve">: </w:t>
      </w:r>
    </w:p>
    <w:p w:rsidR="006108FA" w:rsidRDefault="006108FA" w:rsidP="006108FA">
      <w:pPr>
        <w:pStyle w:val="Listenabsatz"/>
        <w:numPr>
          <w:ilvl w:val="1"/>
          <w:numId w:val="2"/>
        </w:numPr>
        <w:rPr>
          <w:lang w:val="en-US"/>
        </w:rPr>
      </w:pPr>
      <w:proofErr w:type="spellStart"/>
      <w:r>
        <w:rPr>
          <w:lang w:val="en-US"/>
        </w:rPr>
        <w:t>PotentialGrowth</w:t>
      </w:r>
      <w:proofErr w:type="spellEnd"/>
      <w:r>
        <w:rPr>
          <w:lang w:val="en-US"/>
        </w:rPr>
        <w:t xml:space="preserve"> composite with 6 model units from Lintul2</w:t>
      </w:r>
      <w:r w:rsidR="00877C5E">
        <w:rPr>
          <w:lang w:val="en-US"/>
        </w:rPr>
        <w:t xml:space="preserve"> (Simplace)</w:t>
      </w:r>
    </w:p>
    <w:p w:rsidR="006108FA" w:rsidRDefault="006108FA" w:rsidP="006108FA">
      <w:pPr>
        <w:pStyle w:val="Listenabsatz"/>
        <w:numPr>
          <w:ilvl w:val="1"/>
          <w:numId w:val="2"/>
        </w:numPr>
        <w:rPr>
          <w:lang w:val="en-US"/>
        </w:rPr>
      </w:pPr>
      <w:r>
        <w:rPr>
          <w:lang w:val="en-US"/>
        </w:rPr>
        <w:t xml:space="preserve">Photoperiod, </w:t>
      </w:r>
      <w:proofErr w:type="spellStart"/>
      <w:r w:rsidR="00877C5E">
        <w:rPr>
          <w:lang w:val="en-US"/>
        </w:rPr>
        <w:t>GrowingDegreeDaysTemperature</w:t>
      </w:r>
      <w:proofErr w:type="spellEnd"/>
      <w:r w:rsidR="00877C5E">
        <w:rPr>
          <w:lang w:val="en-US"/>
        </w:rPr>
        <w:t xml:space="preserve">, </w:t>
      </w:r>
      <w:proofErr w:type="spellStart"/>
      <w:r w:rsidR="00877C5E">
        <w:rPr>
          <w:lang w:val="en-US"/>
        </w:rPr>
        <w:t>TemperatureSum</w:t>
      </w:r>
      <w:proofErr w:type="spellEnd"/>
      <w:r w:rsidR="00877C5E">
        <w:rPr>
          <w:lang w:val="en-US"/>
        </w:rPr>
        <w:t xml:space="preserve"> from BioMA</w:t>
      </w:r>
    </w:p>
    <w:p w:rsidR="00444AE3" w:rsidRDefault="006108FA" w:rsidP="00444AE3">
      <w:pPr>
        <w:pStyle w:val="Listenabsatz"/>
        <w:numPr>
          <w:ilvl w:val="0"/>
          <w:numId w:val="2"/>
        </w:numPr>
        <w:rPr>
          <w:lang w:val="en-US"/>
        </w:rPr>
      </w:pPr>
      <w:r>
        <w:rPr>
          <w:lang w:val="en-US"/>
        </w:rPr>
        <w:t xml:space="preserve">Better </w:t>
      </w:r>
      <w:r w:rsidR="003577E4">
        <w:rPr>
          <w:lang w:val="en-US"/>
        </w:rPr>
        <w:t>validate</w:t>
      </w:r>
      <w:r>
        <w:rPr>
          <w:lang w:val="en-US"/>
        </w:rPr>
        <w:t xml:space="preserve"> the </w:t>
      </w:r>
      <w:r w:rsidR="003577E4">
        <w:rPr>
          <w:lang w:val="en-US"/>
        </w:rPr>
        <w:t>import/</w:t>
      </w:r>
      <w:r>
        <w:rPr>
          <w:lang w:val="en-US"/>
        </w:rPr>
        <w:t>export</w:t>
      </w:r>
      <w:r w:rsidR="003577E4">
        <w:rPr>
          <w:lang w:val="en-US"/>
        </w:rPr>
        <w:t xml:space="preserve"> process</w:t>
      </w:r>
      <w:r>
        <w:rPr>
          <w:lang w:val="en-US"/>
        </w:rPr>
        <w:t xml:space="preserve"> with the </w:t>
      </w:r>
      <w:proofErr w:type="spellStart"/>
      <w:r>
        <w:rPr>
          <w:lang w:val="en-US"/>
        </w:rPr>
        <w:t>dtd</w:t>
      </w:r>
      <w:proofErr w:type="spellEnd"/>
      <w:r w:rsidR="003577E4">
        <w:rPr>
          <w:lang w:val="en-US"/>
        </w:rPr>
        <w:t xml:space="preserve"> by</w:t>
      </w:r>
      <w:r>
        <w:rPr>
          <w:lang w:val="en-US"/>
        </w:rPr>
        <w:t xml:space="preserve"> (Andi, Christophe)</w:t>
      </w:r>
    </w:p>
    <w:p w:rsidR="00E57DCF" w:rsidRDefault="00E57DCF" w:rsidP="00444AE3">
      <w:pPr>
        <w:pStyle w:val="Listenabsatz"/>
        <w:numPr>
          <w:ilvl w:val="0"/>
          <w:numId w:val="2"/>
        </w:numPr>
        <w:rPr>
          <w:lang w:val="en-US"/>
        </w:rPr>
      </w:pPr>
      <w:r>
        <w:rPr>
          <w:lang w:val="en-US"/>
        </w:rPr>
        <w:t>Import the above composite model unit (Lintul2) into Record (Cyrille, Helene)</w:t>
      </w:r>
    </w:p>
    <w:p w:rsidR="006108FA" w:rsidRDefault="003577E4" w:rsidP="00444AE3">
      <w:pPr>
        <w:pStyle w:val="Listenabsatz"/>
        <w:numPr>
          <w:ilvl w:val="0"/>
          <w:numId w:val="2"/>
        </w:numPr>
        <w:rPr>
          <w:lang w:val="en-US"/>
        </w:rPr>
      </w:pPr>
      <w:r>
        <w:rPr>
          <w:lang w:val="en-US"/>
        </w:rPr>
        <w:t>Take a composite model from an exported Phenology module from Sirius via CropML using the C# directly into Simplace (</w:t>
      </w:r>
      <w:proofErr w:type="spellStart"/>
      <w:r w:rsidR="00E57DCF">
        <w:rPr>
          <w:lang w:val="en-US"/>
        </w:rPr>
        <w:t>Loic</w:t>
      </w:r>
      <w:proofErr w:type="spellEnd"/>
      <w:r>
        <w:rPr>
          <w:lang w:val="en-US"/>
        </w:rPr>
        <w:t xml:space="preserve">, Andi).  This requires an imperative (conditional, rule based) composition. </w:t>
      </w:r>
    </w:p>
    <w:p w:rsidR="003577E4" w:rsidRPr="00444AE3" w:rsidRDefault="003577E4" w:rsidP="00444AE3">
      <w:pPr>
        <w:pStyle w:val="Listenabsatz"/>
        <w:numPr>
          <w:ilvl w:val="0"/>
          <w:numId w:val="2"/>
        </w:numPr>
        <w:rPr>
          <w:lang w:val="en-US"/>
        </w:rPr>
      </w:pPr>
      <w:bookmarkStart w:id="0" w:name="_GoBack"/>
      <w:bookmarkEnd w:id="0"/>
    </w:p>
    <w:p w:rsidR="00991BD3" w:rsidRPr="00991BD3" w:rsidRDefault="00991BD3">
      <w:pPr>
        <w:rPr>
          <w:lang w:val="en-US"/>
        </w:rPr>
      </w:pPr>
    </w:p>
    <w:sectPr w:rsidR="00991BD3" w:rsidRPr="00991BD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22303E"/>
    <w:multiLevelType w:val="hybridMultilevel"/>
    <w:tmpl w:val="30E04804"/>
    <w:lvl w:ilvl="0" w:tplc="533EFD32">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53C72F45"/>
    <w:multiLevelType w:val="hybridMultilevel"/>
    <w:tmpl w:val="F7425E3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BD3"/>
    <w:rsid w:val="00005A54"/>
    <w:rsid w:val="000130A0"/>
    <w:rsid w:val="0008671E"/>
    <w:rsid w:val="000C185C"/>
    <w:rsid w:val="0010488B"/>
    <w:rsid w:val="001837A0"/>
    <w:rsid w:val="002A7BC2"/>
    <w:rsid w:val="00307D64"/>
    <w:rsid w:val="003577E4"/>
    <w:rsid w:val="003E1229"/>
    <w:rsid w:val="00444AE3"/>
    <w:rsid w:val="006108FA"/>
    <w:rsid w:val="0068230D"/>
    <w:rsid w:val="006B2DD4"/>
    <w:rsid w:val="00756F88"/>
    <w:rsid w:val="00877C5E"/>
    <w:rsid w:val="00890AC3"/>
    <w:rsid w:val="008B2EEF"/>
    <w:rsid w:val="0090040A"/>
    <w:rsid w:val="0095728E"/>
    <w:rsid w:val="00991BD3"/>
    <w:rsid w:val="00A1442A"/>
    <w:rsid w:val="00B749BE"/>
    <w:rsid w:val="00BA6384"/>
    <w:rsid w:val="00C61E2B"/>
    <w:rsid w:val="00C74E6D"/>
    <w:rsid w:val="00E57DCF"/>
    <w:rsid w:val="00F432D0"/>
    <w:rsid w:val="00F6010D"/>
    <w:rsid w:val="00FD369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991B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A7B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756F88"/>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91BD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991BD3"/>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991BD3"/>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2A7BC2"/>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756F88"/>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F6010D"/>
    <w:pPr>
      <w:ind w:left="720"/>
      <w:contextualSpacing/>
    </w:pPr>
  </w:style>
  <w:style w:type="table" w:styleId="Tabellenraster">
    <w:name w:val="Table Grid"/>
    <w:basedOn w:val="NormaleTabelle"/>
    <w:uiPriority w:val="59"/>
    <w:rsid w:val="000130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Liste">
    <w:name w:val="Light List"/>
    <w:basedOn w:val="NormaleTabelle"/>
    <w:uiPriority w:val="61"/>
    <w:rsid w:val="000130A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991B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A7B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756F88"/>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91BD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991BD3"/>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991BD3"/>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2A7BC2"/>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756F88"/>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F6010D"/>
    <w:pPr>
      <w:ind w:left="720"/>
      <w:contextualSpacing/>
    </w:pPr>
  </w:style>
  <w:style w:type="table" w:styleId="Tabellenraster">
    <w:name w:val="Table Grid"/>
    <w:basedOn w:val="NormaleTabelle"/>
    <w:uiPriority w:val="59"/>
    <w:rsid w:val="000130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Liste">
    <w:name w:val="Light List"/>
    <w:basedOn w:val="NormaleTabelle"/>
    <w:uiPriority w:val="61"/>
    <w:rsid w:val="000130A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1143</Words>
  <Characters>7201</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aenders</dc:creator>
  <cp:lastModifiedBy>aenders</cp:lastModifiedBy>
  <cp:revision>15</cp:revision>
  <dcterms:created xsi:type="dcterms:W3CDTF">2018-05-17T07:30:00Z</dcterms:created>
  <dcterms:modified xsi:type="dcterms:W3CDTF">2018-05-18T12:29:00Z</dcterms:modified>
</cp:coreProperties>
</file>