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86AA" w14:textId="77777777" w:rsidR="00FF3450" w:rsidRPr="004227EA" w:rsidRDefault="00FF3450" w:rsidP="004227EA">
      <w:pPr>
        <w:tabs>
          <w:tab w:val="center" w:pos="468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CURRICULUM</w:t>
      </w: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- VITAE</w:t>
      </w:r>
    </w:p>
    <w:p w14:paraId="3823E99F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7EA">
        <w:rPr>
          <w:rFonts w:ascii="Times New Roman" w:hAnsi="Times New Roman" w:cs="Times New Roman"/>
          <w:b/>
          <w:bCs/>
          <w:sz w:val="24"/>
          <w:szCs w:val="24"/>
        </w:rPr>
        <w:t>Dr  RIJILA</w:t>
      </w:r>
      <w:proofErr w:type="gramEnd"/>
      <w:r w:rsidRPr="004227EA">
        <w:rPr>
          <w:rFonts w:ascii="Times New Roman" w:hAnsi="Times New Roman" w:cs="Times New Roman"/>
          <w:b/>
          <w:bCs/>
          <w:sz w:val="24"/>
          <w:szCs w:val="24"/>
        </w:rPr>
        <w:t xml:space="preserve">  P T</w:t>
      </w:r>
      <w:r w:rsidRPr="004227EA">
        <w:rPr>
          <w:rFonts w:ascii="Times New Roman" w:hAnsi="Times New Roman" w:cs="Times New Roman"/>
          <w:sz w:val="24"/>
          <w:szCs w:val="24"/>
        </w:rPr>
        <w:tab/>
        <w:t xml:space="preserve">                “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Ashokam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>”(H)</w:t>
      </w:r>
    </w:p>
    <w:p w14:paraId="54C645A3" w14:textId="77777777" w:rsidR="00FF3450" w:rsidRPr="004227EA" w:rsidRDefault="00AB4EEB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Mobile- 9446226194, 6282461038</w:t>
      </w:r>
      <w:r w:rsidR="00FF3450" w:rsidRPr="004227E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spellStart"/>
      <w:r w:rsidR="00FF3450" w:rsidRPr="004227EA">
        <w:rPr>
          <w:rFonts w:ascii="Times New Roman" w:hAnsi="Times New Roman" w:cs="Times New Roman"/>
          <w:sz w:val="24"/>
          <w:szCs w:val="24"/>
        </w:rPr>
        <w:t>Kanikulamvayal</w:t>
      </w:r>
      <w:proofErr w:type="spellEnd"/>
      <w:r w:rsidR="00FF3450" w:rsidRPr="004227EA">
        <w:rPr>
          <w:rFonts w:ascii="Times New Roman" w:hAnsi="Times New Roman" w:cs="Times New Roman"/>
          <w:sz w:val="24"/>
          <w:szCs w:val="24"/>
        </w:rPr>
        <w:t>.</w:t>
      </w:r>
    </w:p>
    <w:p w14:paraId="556A65FD" w14:textId="77777777" w:rsidR="00FF3450" w:rsidRPr="004227EA" w:rsidRDefault="00AB4EEB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E-mail-rijila29oct@gmail.com</w:t>
      </w:r>
      <w:r w:rsidR="00FF3450" w:rsidRPr="004227E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spellStart"/>
      <w:r w:rsidR="00FF3450" w:rsidRPr="004227EA">
        <w:rPr>
          <w:rFonts w:ascii="Times New Roman" w:hAnsi="Times New Roman" w:cs="Times New Roman"/>
          <w:sz w:val="24"/>
          <w:szCs w:val="24"/>
        </w:rPr>
        <w:t>Karuvissery</w:t>
      </w:r>
      <w:proofErr w:type="spellEnd"/>
    </w:p>
    <w:p w14:paraId="6DD78AB3" w14:textId="77777777" w:rsidR="00FF3450" w:rsidRPr="004227EA" w:rsidRDefault="000664FD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F3450" w:rsidRPr="004227E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gramStart"/>
      <w:r w:rsidR="00FF3450" w:rsidRPr="004227EA">
        <w:rPr>
          <w:rFonts w:ascii="Times New Roman" w:hAnsi="Times New Roman" w:cs="Times New Roman"/>
          <w:sz w:val="24"/>
          <w:szCs w:val="24"/>
        </w:rPr>
        <w:t>Kozhikode.-</w:t>
      </w:r>
      <w:proofErr w:type="gramEnd"/>
      <w:r w:rsidR="00FF3450" w:rsidRPr="004227EA">
        <w:rPr>
          <w:rFonts w:ascii="Times New Roman" w:hAnsi="Times New Roman" w:cs="Times New Roman"/>
          <w:sz w:val="24"/>
          <w:szCs w:val="24"/>
        </w:rPr>
        <w:t>673010</w:t>
      </w:r>
    </w:p>
    <w:p w14:paraId="00F0F589" w14:textId="77777777" w:rsidR="00FF3450" w:rsidRPr="004227EA" w:rsidRDefault="0053458F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 DETAILS</w:t>
      </w:r>
      <w:proofErr w:type="gramEnd"/>
    </w:p>
    <w:tbl>
      <w:tblPr>
        <w:tblStyle w:val="TableGrid"/>
        <w:tblW w:w="4921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559"/>
        <w:gridCol w:w="4540"/>
      </w:tblGrid>
      <w:tr w:rsidR="00FF3450" w:rsidRPr="004227EA" w14:paraId="7990D3EA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370829AA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495" w:type="pct"/>
            <w:vAlign w:val="center"/>
          </w:tcPr>
          <w:p w14:paraId="4F332EA2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29/10/1988</w:t>
            </w:r>
          </w:p>
        </w:tc>
      </w:tr>
      <w:tr w:rsidR="00FF3450" w:rsidRPr="004227EA" w14:paraId="2399FD6D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441EBAC2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Religion/Caste</w:t>
            </w:r>
          </w:p>
        </w:tc>
        <w:tc>
          <w:tcPr>
            <w:tcW w:w="2495" w:type="pct"/>
            <w:vAlign w:val="center"/>
          </w:tcPr>
          <w:p w14:paraId="69EF7CF7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Hindu/</w:t>
            </w: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Thiyya</w:t>
            </w:r>
            <w:proofErr w:type="spellEnd"/>
          </w:p>
        </w:tc>
      </w:tr>
      <w:tr w:rsidR="00FF3450" w:rsidRPr="004227EA" w14:paraId="0BFDE130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659C1570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495" w:type="pct"/>
            <w:vAlign w:val="center"/>
          </w:tcPr>
          <w:p w14:paraId="2FEF5789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FF3450" w:rsidRPr="004227EA" w14:paraId="4CF6606F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25B4ADAE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2495" w:type="pct"/>
            <w:vAlign w:val="center"/>
          </w:tcPr>
          <w:p w14:paraId="1F77AB61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FF3450" w:rsidRPr="004227EA" w14:paraId="4A40BAF3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22DE6502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2495" w:type="pct"/>
            <w:vAlign w:val="center"/>
          </w:tcPr>
          <w:p w14:paraId="48D5B9AB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FF3450" w:rsidRPr="004227EA" w14:paraId="1E94F6DA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3050D059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2495" w:type="pct"/>
            <w:vAlign w:val="center"/>
          </w:tcPr>
          <w:p w14:paraId="2755B888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Ashok Kumar P T</w:t>
            </w:r>
          </w:p>
        </w:tc>
      </w:tr>
      <w:tr w:rsidR="00FF3450" w:rsidRPr="004227EA" w14:paraId="551216FB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53CEBA92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2495" w:type="pct"/>
            <w:vAlign w:val="center"/>
          </w:tcPr>
          <w:p w14:paraId="3CD867C7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Rajitha </w:t>
            </w:r>
            <w:r w:rsidR="00A56EFB"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</w:p>
        </w:tc>
      </w:tr>
      <w:tr w:rsidR="00FF3450" w:rsidRPr="004227EA" w14:paraId="44079EDC" w14:textId="77777777" w:rsidTr="00431C2B">
        <w:trPr>
          <w:trHeight w:val="424"/>
        </w:trPr>
        <w:tc>
          <w:tcPr>
            <w:tcW w:w="2505" w:type="pct"/>
            <w:vAlign w:val="center"/>
          </w:tcPr>
          <w:p w14:paraId="32088549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Husband’s Name</w:t>
            </w:r>
          </w:p>
        </w:tc>
        <w:tc>
          <w:tcPr>
            <w:tcW w:w="2495" w:type="pct"/>
            <w:vAlign w:val="center"/>
          </w:tcPr>
          <w:p w14:paraId="0BEDFCCB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Abhijith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J.S</w:t>
            </w:r>
            <w:proofErr w:type="gramEnd"/>
          </w:p>
        </w:tc>
      </w:tr>
    </w:tbl>
    <w:p w14:paraId="736630B7" w14:textId="77777777" w:rsidR="008C340C" w:rsidRPr="004227EA" w:rsidRDefault="008C340C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67D1AB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SCHOLASTIC    RECORDS</w:t>
      </w:r>
    </w:p>
    <w:tbl>
      <w:tblPr>
        <w:tblStyle w:val="TableGrid"/>
        <w:tblW w:w="4919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394"/>
        <w:gridCol w:w="1872"/>
        <w:gridCol w:w="1946"/>
        <w:gridCol w:w="1641"/>
      </w:tblGrid>
      <w:tr w:rsidR="00FF3450" w:rsidRPr="004227EA" w14:paraId="69466EA1" w14:textId="77777777" w:rsidTr="004227EA">
        <w:trPr>
          <w:trHeight w:val="779"/>
        </w:trPr>
        <w:tc>
          <w:tcPr>
            <w:tcW w:w="683" w:type="pct"/>
            <w:vAlign w:val="center"/>
          </w:tcPr>
          <w:p w14:paraId="53E36A42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316" w:type="pct"/>
            <w:vAlign w:val="center"/>
          </w:tcPr>
          <w:p w14:paraId="56703759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/ COLLEGE</w:t>
            </w:r>
          </w:p>
        </w:tc>
        <w:tc>
          <w:tcPr>
            <w:tcW w:w="1029" w:type="pct"/>
            <w:vAlign w:val="center"/>
          </w:tcPr>
          <w:p w14:paraId="2A083537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1070" w:type="pct"/>
            <w:vAlign w:val="center"/>
          </w:tcPr>
          <w:p w14:paraId="17EE3754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 </w:t>
            </w:r>
            <w:proofErr w:type="gramStart"/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 PERCENTAGE</w:t>
            </w:r>
            <w:proofErr w:type="gramEnd"/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OF MARKS</w:t>
            </w:r>
          </w:p>
        </w:tc>
        <w:tc>
          <w:tcPr>
            <w:tcW w:w="902" w:type="pct"/>
            <w:vAlign w:val="center"/>
          </w:tcPr>
          <w:p w14:paraId="28CD5BC5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FF3450" w:rsidRPr="004227EA" w14:paraId="5AAE90DD" w14:textId="77777777" w:rsidTr="004227EA">
        <w:trPr>
          <w:trHeight w:val="849"/>
        </w:trPr>
        <w:tc>
          <w:tcPr>
            <w:tcW w:w="683" w:type="pct"/>
            <w:vAlign w:val="center"/>
          </w:tcPr>
          <w:p w14:paraId="4E0EFD11" w14:textId="77777777" w:rsidR="00FF3450" w:rsidRPr="008625C0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 D</w:t>
            </w:r>
          </w:p>
        </w:tc>
        <w:tc>
          <w:tcPr>
            <w:tcW w:w="1316" w:type="pct"/>
            <w:vAlign w:val="center"/>
          </w:tcPr>
          <w:p w14:paraId="300F4234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Department  of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Commerce,</w:t>
            </w:r>
          </w:p>
          <w:p w14:paraId="546B943D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Kariavattom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Campus</w:t>
            </w:r>
            <w:r w:rsidRPr="004227EA">
              <w:rPr>
                <w:rFonts w:ascii="Times New Roman" w:hAnsi="Times New Roman" w:cs="Times New Roman"/>
                <w:noProof/>
                <w:sz w:val="24"/>
                <w:szCs w:val="24"/>
              </w:rPr>
              <w:t>, Trivandrum</w:t>
            </w:r>
          </w:p>
        </w:tc>
        <w:tc>
          <w:tcPr>
            <w:tcW w:w="1029" w:type="pct"/>
            <w:vAlign w:val="center"/>
          </w:tcPr>
          <w:p w14:paraId="3E22CFB6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Kerala University</w:t>
            </w:r>
          </w:p>
        </w:tc>
        <w:tc>
          <w:tcPr>
            <w:tcW w:w="1972" w:type="pct"/>
            <w:gridSpan w:val="2"/>
            <w:vAlign w:val="center"/>
          </w:tcPr>
          <w:p w14:paraId="58875401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Awarded on 30/10/2019</w:t>
            </w:r>
          </w:p>
        </w:tc>
      </w:tr>
      <w:tr w:rsidR="00FF3450" w:rsidRPr="004227EA" w14:paraId="1D8C02C7" w14:textId="77777777" w:rsidTr="004227EA">
        <w:trPr>
          <w:trHeight w:val="843"/>
        </w:trPr>
        <w:tc>
          <w:tcPr>
            <w:tcW w:w="683" w:type="pct"/>
            <w:vAlign w:val="center"/>
          </w:tcPr>
          <w:p w14:paraId="75F85AB4" w14:textId="77777777" w:rsidR="00FF3450" w:rsidRPr="008625C0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M.Com</w:t>
            </w:r>
          </w:p>
        </w:tc>
        <w:tc>
          <w:tcPr>
            <w:tcW w:w="1316" w:type="pct"/>
            <w:vAlign w:val="center"/>
          </w:tcPr>
          <w:p w14:paraId="53BCA539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Narayana Guru College, </w:t>
            </w: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Chelannur</w:t>
            </w:r>
            <w:proofErr w:type="spellEnd"/>
          </w:p>
        </w:tc>
        <w:tc>
          <w:tcPr>
            <w:tcW w:w="1029" w:type="pct"/>
            <w:vAlign w:val="center"/>
          </w:tcPr>
          <w:p w14:paraId="071B6309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Calicut University</w:t>
            </w:r>
          </w:p>
        </w:tc>
        <w:tc>
          <w:tcPr>
            <w:tcW w:w="1070" w:type="pct"/>
            <w:vAlign w:val="center"/>
          </w:tcPr>
          <w:p w14:paraId="40B31641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9881E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2011- </w:t>
            </w: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77%</w:t>
            </w:r>
          </w:p>
          <w:p w14:paraId="3897ABD5" w14:textId="77777777" w:rsidR="00FF3450" w:rsidRPr="004227EA" w:rsidRDefault="00FF3450" w:rsidP="004227EA">
            <w:pPr>
              <w:tabs>
                <w:tab w:val="left" w:pos="54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 w14:paraId="2DA7E86A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AF3028" w:rsidRPr="004227EA" w14:paraId="35DF96D6" w14:textId="77777777" w:rsidTr="004227EA">
        <w:trPr>
          <w:trHeight w:val="843"/>
        </w:trPr>
        <w:tc>
          <w:tcPr>
            <w:tcW w:w="683" w:type="pct"/>
            <w:vAlign w:val="center"/>
          </w:tcPr>
          <w:p w14:paraId="30733A2F" w14:textId="1D9433EB" w:rsidR="00AF3028" w:rsidRPr="008625C0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MBA</w:t>
            </w:r>
          </w:p>
        </w:tc>
        <w:tc>
          <w:tcPr>
            <w:tcW w:w="1316" w:type="pct"/>
            <w:vAlign w:val="center"/>
          </w:tcPr>
          <w:p w14:paraId="4F8BE168" w14:textId="59988A6C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Bharathiar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029" w:type="pct"/>
            <w:vAlign w:val="center"/>
          </w:tcPr>
          <w:p w14:paraId="445345CC" w14:textId="4C033916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Bharathiar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070" w:type="pct"/>
            <w:vAlign w:val="center"/>
          </w:tcPr>
          <w:p w14:paraId="49A975FB" w14:textId="796CEF2B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2022-</w:t>
            </w: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61%</w:t>
            </w:r>
          </w:p>
        </w:tc>
        <w:tc>
          <w:tcPr>
            <w:tcW w:w="902" w:type="pct"/>
            <w:vAlign w:val="center"/>
          </w:tcPr>
          <w:p w14:paraId="051FF3FB" w14:textId="701170E4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AF3028" w:rsidRPr="004227EA" w14:paraId="679101B1" w14:textId="77777777" w:rsidTr="004227EA">
        <w:trPr>
          <w:trHeight w:val="482"/>
        </w:trPr>
        <w:tc>
          <w:tcPr>
            <w:tcW w:w="683" w:type="pct"/>
            <w:vAlign w:val="center"/>
          </w:tcPr>
          <w:p w14:paraId="1F533EB9" w14:textId="77777777" w:rsidR="00AF3028" w:rsidRPr="008625C0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B.Com</w:t>
            </w:r>
            <w:proofErr w:type="gramEnd"/>
          </w:p>
        </w:tc>
        <w:tc>
          <w:tcPr>
            <w:tcW w:w="1316" w:type="pct"/>
            <w:vAlign w:val="center"/>
          </w:tcPr>
          <w:p w14:paraId="5799FC0C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Providence Women’s College, </w:t>
            </w: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Malapparamba</w:t>
            </w:r>
            <w:proofErr w:type="spellEnd"/>
          </w:p>
        </w:tc>
        <w:tc>
          <w:tcPr>
            <w:tcW w:w="1029" w:type="pct"/>
            <w:vAlign w:val="center"/>
          </w:tcPr>
          <w:p w14:paraId="49674514" w14:textId="1B1415B9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Calicut University</w:t>
            </w:r>
          </w:p>
        </w:tc>
        <w:tc>
          <w:tcPr>
            <w:tcW w:w="1070" w:type="pct"/>
            <w:vAlign w:val="center"/>
          </w:tcPr>
          <w:p w14:paraId="19D1FF9D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02" w:type="pct"/>
            <w:vAlign w:val="center"/>
          </w:tcPr>
          <w:p w14:paraId="2847DA5E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AF3028" w:rsidRPr="004227EA" w14:paraId="2F64D146" w14:textId="77777777" w:rsidTr="004227EA">
        <w:trPr>
          <w:trHeight w:val="567"/>
        </w:trPr>
        <w:tc>
          <w:tcPr>
            <w:tcW w:w="683" w:type="pct"/>
            <w:vAlign w:val="center"/>
          </w:tcPr>
          <w:p w14:paraId="40FAD052" w14:textId="77777777" w:rsidR="00AF3028" w:rsidRPr="008625C0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Plus</w:t>
            </w:r>
            <w:proofErr w:type="gramEnd"/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Two</w:t>
            </w:r>
          </w:p>
        </w:tc>
        <w:tc>
          <w:tcPr>
            <w:tcW w:w="1316" w:type="pct"/>
            <w:vAlign w:val="center"/>
          </w:tcPr>
          <w:p w14:paraId="7116BEA4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A.K.K.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R.Higher</w:t>
            </w:r>
            <w:proofErr w:type="spellEnd"/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Secondary School, </w:t>
            </w: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Chelannur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9" w:type="pct"/>
            <w:vAlign w:val="center"/>
          </w:tcPr>
          <w:p w14:paraId="109C8627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Govt. of Kerala, Board of Higher Secondary.</w:t>
            </w:r>
          </w:p>
        </w:tc>
        <w:tc>
          <w:tcPr>
            <w:tcW w:w="1070" w:type="pct"/>
            <w:vAlign w:val="center"/>
          </w:tcPr>
          <w:p w14:paraId="5FD34149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82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02" w:type="pct"/>
            <w:vAlign w:val="center"/>
          </w:tcPr>
          <w:p w14:paraId="467C736C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AF3028" w:rsidRPr="004227EA" w14:paraId="24E5CC93" w14:textId="77777777" w:rsidTr="004227EA">
        <w:trPr>
          <w:trHeight w:val="567"/>
        </w:trPr>
        <w:tc>
          <w:tcPr>
            <w:tcW w:w="683" w:type="pct"/>
            <w:vAlign w:val="center"/>
          </w:tcPr>
          <w:p w14:paraId="49BD3881" w14:textId="77777777" w:rsidR="00AF3028" w:rsidRPr="008625C0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2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S.S.L.C</w:t>
            </w:r>
          </w:p>
        </w:tc>
        <w:tc>
          <w:tcPr>
            <w:tcW w:w="1316" w:type="pct"/>
            <w:vAlign w:val="center"/>
          </w:tcPr>
          <w:p w14:paraId="7B2D910A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St.Micheal’s</w:t>
            </w:r>
            <w:proofErr w:type="spellEnd"/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Girls Higher Secondary School, West </w:t>
            </w:r>
            <w:r w:rsidRPr="004227EA">
              <w:rPr>
                <w:rFonts w:ascii="Times New Roman" w:hAnsi="Times New Roman" w:cs="Times New Roman"/>
                <w:noProof/>
                <w:sz w:val="24"/>
                <w:szCs w:val="24"/>
              </w:rPr>
              <w:t>Hill</w:t>
            </w: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9" w:type="pct"/>
            <w:vAlign w:val="center"/>
          </w:tcPr>
          <w:p w14:paraId="1E222738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Govt. of Kerala</w:t>
            </w:r>
          </w:p>
        </w:tc>
        <w:tc>
          <w:tcPr>
            <w:tcW w:w="1070" w:type="pct"/>
            <w:vAlign w:val="center"/>
          </w:tcPr>
          <w:p w14:paraId="1F47491E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  <w:proofErr w:type="gramEnd"/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902" w:type="pct"/>
            <w:vAlign w:val="center"/>
          </w:tcPr>
          <w:p w14:paraId="0CCCB91A" w14:textId="77777777" w:rsidR="00AF3028" w:rsidRPr="004227EA" w:rsidRDefault="00AF3028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</w:tbl>
    <w:p w14:paraId="3E47354B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PROFESSIONAL QUALIFICATION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577"/>
        <w:gridCol w:w="4578"/>
      </w:tblGrid>
      <w:tr w:rsidR="00FF3450" w:rsidRPr="004227EA" w14:paraId="0614262B" w14:textId="77777777" w:rsidTr="00C077C3">
        <w:trPr>
          <w:trHeight w:val="364"/>
        </w:trPr>
        <w:tc>
          <w:tcPr>
            <w:tcW w:w="4577" w:type="dxa"/>
            <w:vAlign w:val="center"/>
          </w:tcPr>
          <w:p w14:paraId="4CD45D8E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UGC- NET</w:t>
            </w:r>
          </w:p>
        </w:tc>
        <w:tc>
          <w:tcPr>
            <w:tcW w:w="4578" w:type="dxa"/>
            <w:vAlign w:val="bottom"/>
          </w:tcPr>
          <w:p w14:paraId="0A15EC3A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26-12-2010</w:t>
            </w:r>
          </w:p>
        </w:tc>
      </w:tr>
      <w:tr w:rsidR="00FF3450" w:rsidRPr="004227EA" w14:paraId="08BEBD8C" w14:textId="77777777" w:rsidTr="00C077C3">
        <w:trPr>
          <w:trHeight w:val="351"/>
        </w:trPr>
        <w:tc>
          <w:tcPr>
            <w:tcW w:w="4577" w:type="dxa"/>
            <w:vAlign w:val="center"/>
          </w:tcPr>
          <w:p w14:paraId="4E0902D5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UGC-NET/JRF</w:t>
            </w:r>
          </w:p>
        </w:tc>
        <w:tc>
          <w:tcPr>
            <w:tcW w:w="4578" w:type="dxa"/>
            <w:vAlign w:val="center"/>
          </w:tcPr>
          <w:p w14:paraId="4ABE7C98" w14:textId="77777777" w:rsidR="00FF3450" w:rsidRPr="004227EA" w:rsidRDefault="008C340C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26-</w:t>
            </w:r>
            <w:r w:rsidR="00FF3450" w:rsidRPr="004227E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3450" w:rsidRPr="004227EA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14:paraId="187A4DAC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28099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TEACHING </w:t>
      </w:r>
      <w:r w:rsidRPr="004227EA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tbl>
      <w:tblPr>
        <w:tblStyle w:val="TableGrid"/>
        <w:tblW w:w="4967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367"/>
        <w:gridCol w:w="3350"/>
        <w:gridCol w:w="2467"/>
      </w:tblGrid>
      <w:tr w:rsidR="00FF3450" w:rsidRPr="004227EA" w14:paraId="15AE40B2" w14:textId="77777777" w:rsidTr="00C077C3">
        <w:trPr>
          <w:trHeight w:val="294"/>
        </w:trPr>
        <w:tc>
          <w:tcPr>
            <w:tcW w:w="1833" w:type="pct"/>
            <w:vAlign w:val="center"/>
          </w:tcPr>
          <w:p w14:paraId="260C4181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824" w:type="pct"/>
            <w:vAlign w:val="center"/>
          </w:tcPr>
          <w:p w14:paraId="3F39B620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COLLEGE/INSTITUTION</w:t>
            </w:r>
          </w:p>
        </w:tc>
        <w:tc>
          <w:tcPr>
            <w:tcW w:w="1343" w:type="pct"/>
            <w:vAlign w:val="center"/>
          </w:tcPr>
          <w:p w14:paraId="240CAF4F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FF3450" w:rsidRPr="004227EA" w14:paraId="1B260058" w14:textId="77777777" w:rsidTr="00C077C3">
        <w:trPr>
          <w:trHeight w:val="294"/>
        </w:trPr>
        <w:tc>
          <w:tcPr>
            <w:tcW w:w="1833" w:type="pct"/>
            <w:vAlign w:val="center"/>
          </w:tcPr>
          <w:p w14:paraId="58F49BB8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Guest Lecturer</w:t>
            </w:r>
          </w:p>
        </w:tc>
        <w:tc>
          <w:tcPr>
            <w:tcW w:w="1824" w:type="pct"/>
          </w:tcPr>
          <w:p w14:paraId="3B06BE61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N.M.S.M Govt. College, </w:t>
            </w: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Kalpetta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, Wayanad.</w:t>
            </w:r>
          </w:p>
        </w:tc>
        <w:tc>
          <w:tcPr>
            <w:tcW w:w="1343" w:type="pct"/>
            <w:vAlign w:val="center"/>
          </w:tcPr>
          <w:p w14:paraId="0CC27598" w14:textId="74DEC15B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  <w:r w:rsidR="00824BC9"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(12/07/2012-27/03/2013)</w:t>
            </w:r>
          </w:p>
        </w:tc>
      </w:tr>
      <w:tr w:rsidR="00FF3450" w:rsidRPr="004227EA" w14:paraId="2CCF91E6" w14:textId="77777777" w:rsidTr="00C077C3">
        <w:trPr>
          <w:trHeight w:val="294"/>
        </w:trPr>
        <w:tc>
          <w:tcPr>
            <w:tcW w:w="1833" w:type="pct"/>
            <w:vAlign w:val="center"/>
          </w:tcPr>
          <w:p w14:paraId="1BE7E552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Guest Lecturer</w:t>
            </w:r>
          </w:p>
        </w:tc>
        <w:tc>
          <w:tcPr>
            <w:tcW w:w="1824" w:type="pct"/>
          </w:tcPr>
          <w:p w14:paraId="2A553ADB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Catholicate</w:t>
            </w:r>
            <w:proofErr w:type="spell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College ,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Pathanamthitta</w:t>
            </w:r>
            <w:proofErr w:type="spellEnd"/>
          </w:p>
        </w:tc>
        <w:tc>
          <w:tcPr>
            <w:tcW w:w="1343" w:type="pct"/>
            <w:vAlign w:val="center"/>
          </w:tcPr>
          <w:p w14:paraId="22BFA2A6" w14:textId="75A5CE0D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  <w:r w:rsidR="00824BC9"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(03/09/2018-29/03/2019)</w:t>
            </w:r>
          </w:p>
        </w:tc>
      </w:tr>
      <w:tr w:rsidR="00FF3450" w:rsidRPr="004227EA" w14:paraId="02ADE6D7" w14:textId="77777777" w:rsidTr="00C077C3">
        <w:trPr>
          <w:trHeight w:val="294"/>
        </w:trPr>
        <w:tc>
          <w:tcPr>
            <w:tcW w:w="1833" w:type="pct"/>
            <w:vAlign w:val="center"/>
          </w:tcPr>
          <w:p w14:paraId="321CE4FF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Guest Lecturer</w:t>
            </w:r>
          </w:p>
        </w:tc>
        <w:tc>
          <w:tcPr>
            <w:tcW w:w="1824" w:type="pct"/>
          </w:tcPr>
          <w:p w14:paraId="1989C635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Zamorin’s 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Guruvayurappan  College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, Kozhikode</w:t>
            </w:r>
          </w:p>
        </w:tc>
        <w:tc>
          <w:tcPr>
            <w:tcW w:w="1343" w:type="pct"/>
            <w:vAlign w:val="center"/>
          </w:tcPr>
          <w:p w14:paraId="5585A23D" w14:textId="20ACAAFC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  <w:r w:rsidR="00824BC9"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(06/06/2019- 10/03/2020)</w:t>
            </w:r>
          </w:p>
        </w:tc>
      </w:tr>
      <w:tr w:rsidR="00176D7E" w:rsidRPr="004227EA" w14:paraId="004173DB" w14:textId="77777777" w:rsidTr="00C077C3">
        <w:trPr>
          <w:trHeight w:val="294"/>
        </w:trPr>
        <w:tc>
          <w:tcPr>
            <w:tcW w:w="1833" w:type="pct"/>
            <w:vAlign w:val="center"/>
          </w:tcPr>
          <w:p w14:paraId="29B3BD11" w14:textId="360DE4D0" w:rsidR="00176D7E" w:rsidRPr="004227EA" w:rsidRDefault="00176D7E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Assistant Professor on Contract</w:t>
            </w:r>
          </w:p>
        </w:tc>
        <w:tc>
          <w:tcPr>
            <w:tcW w:w="1824" w:type="pct"/>
          </w:tcPr>
          <w:p w14:paraId="16BBDC6D" w14:textId="77777777" w:rsidR="00176D7E" w:rsidRPr="004227EA" w:rsidRDefault="00176D7E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School of Distance Education </w:t>
            </w:r>
          </w:p>
          <w:p w14:paraId="6F6904E6" w14:textId="2CD6F818" w:rsidR="00176D7E" w:rsidRPr="004227EA" w:rsidRDefault="00176D7E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University of Calicut</w:t>
            </w:r>
          </w:p>
        </w:tc>
        <w:tc>
          <w:tcPr>
            <w:tcW w:w="1343" w:type="pct"/>
            <w:vAlign w:val="center"/>
          </w:tcPr>
          <w:p w14:paraId="2AEDCF96" w14:textId="3F997853" w:rsidR="00176D7E" w:rsidRPr="004227EA" w:rsidRDefault="00176D7E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227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 June 2021 to Till Now</w:t>
            </w:r>
          </w:p>
        </w:tc>
      </w:tr>
    </w:tbl>
    <w:p w14:paraId="647D7010" w14:textId="50C35A52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10B3A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 KNOWLEDGE</w:t>
      </w:r>
      <w:proofErr w:type="gramEnd"/>
    </w:p>
    <w:tbl>
      <w:tblPr>
        <w:tblStyle w:val="TableGrid"/>
        <w:tblW w:w="506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432"/>
        <w:gridCol w:w="3416"/>
        <w:gridCol w:w="2515"/>
      </w:tblGrid>
      <w:tr w:rsidR="00FF3450" w:rsidRPr="004227EA" w14:paraId="0E1B94AD" w14:textId="77777777" w:rsidTr="004900D8">
        <w:trPr>
          <w:trHeight w:val="600"/>
        </w:trPr>
        <w:tc>
          <w:tcPr>
            <w:tcW w:w="1833" w:type="pct"/>
            <w:vAlign w:val="center"/>
          </w:tcPr>
          <w:p w14:paraId="495892C0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824" w:type="pct"/>
            <w:vAlign w:val="center"/>
          </w:tcPr>
          <w:p w14:paraId="6602B20E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343" w:type="pct"/>
            <w:vAlign w:val="center"/>
          </w:tcPr>
          <w:p w14:paraId="1075A8EB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DDED15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CLASS/GRADE</w:t>
            </w:r>
          </w:p>
          <w:p w14:paraId="38DCEA76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F3450" w:rsidRPr="004227EA" w14:paraId="544F438B" w14:textId="77777777" w:rsidTr="00C077C3">
        <w:trPr>
          <w:trHeight w:val="309"/>
        </w:trPr>
        <w:tc>
          <w:tcPr>
            <w:tcW w:w="1833" w:type="pct"/>
            <w:vAlign w:val="center"/>
          </w:tcPr>
          <w:p w14:paraId="53236239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Diploma In Computer 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Application(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DCA)</w:t>
            </w:r>
          </w:p>
        </w:tc>
        <w:tc>
          <w:tcPr>
            <w:tcW w:w="1824" w:type="pct"/>
            <w:vAlign w:val="center"/>
          </w:tcPr>
          <w:p w14:paraId="0F7C1973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C-DIT (Under Govt. of Kerala)</w:t>
            </w:r>
          </w:p>
        </w:tc>
        <w:tc>
          <w:tcPr>
            <w:tcW w:w="1343" w:type="pct"/>
            <w:vAlign w:val="center"/>
          </w:tcPr>
          <w:p w14:paraId="26E9041B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First with Distinction</w:t>
            </w:r>
          </w:p>
        </w:tc>
      </w:tr>
      <w:tr w:rsidR="00FF3450" w:rsidRPr="004227EA" w14:paraId="34319611" w14:textId="77777777" w:rsidTr="00C077C3">
        <w:trPr>
          <w:trHeight w:val="309"/>
        </w:trPr>
        <w:tc>
          <w:tcPr>
            <w:tcW w:w="1833" w:type="pct"/>
            <w:vAlign w:val="center"/>
          </w:tcPr>
          <w:p w14:paraId="7FDF0D20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77877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 xml:space="preserve">Diploma in Computerized Financial </w:t>
            </w:r>
            <w:proofErr w:type="gramStart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Accounting(</w:t>
            </w:r>
            <w:proofErr w:type="gramEnd"/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DCFA)</w:t>
            </w:r>
          </w:p>
        </w:tc>
        <w:tc>
          <w:tcPr>
            <w:tcW w:w="1824" w:type="pct"/>
            <w:vAlign w:val="center"/>
          </w:tcPr>
          <w:p w14:paraId="58A5402D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VTSS (Under Govt. of Kerala)</w:t>
            </w:r>
          </w:p>
        </w:tc>
        <w:tc>
          <w:tcPr>
            <w:tcW w:w="1343" w:type="pct"/>
            <w:vAlign w:val="center"/>
          </w:tcPr>
          <w:p w14:paraId="569BDB1C" w14:textId="77777777" w:rsidR="00FF3450" w:rsidRPr="004227EA" w:rsidRDefault="00FF3450" w:rsidP="004227EA">
            <w:pPr>
              <w:tabs>
                <w:tab w:val="left" w:pos="5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EA">
              <w:rPr>
                <w:rFonts w:ascii="Times New Roman" w:hAnsi="Times New Roman" w:cs="Times New Roman"/>
                <w:sz w:val="24"/>
                <w:szCs w:val="24"/>
              </w:rPr>
              <w:t>A Grade</w:t>
            </w:r>
          </w:p>
        </w:tc>
      </w:tr>
    </w:tbl>
    <w:p w14:paraId="6D56DC4B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4E2C72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SOFTWARES   KNOWN</w:t>
      </w:r>
    </w:p>
    <w:p w14:paraId="2A0BED5A" w14:textId="77777777" w:rsidR="00FF3450" w:rsidRPr="004227EA" w:rsidRDefault="00FF3450" w:rsidP="004227EA">
      <w:pPr>
        <w:pStyle w:val="ListParagraph"/>
        <w:numPr>
          <w:ilvl w:val="0"/>
          <w:numId w:val="7"/>
        </w:num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sz w:val="24"/>
          <w:szCs w:val="24"/>
        </w:rPr>
        <w:t>TALLY</w:t>
      </w:r>
    </w:p>
    <w:p w14:paraId="269D6AAA" w14:textId="77777777" w:rsidR="00FF3450" w:rsidRPr="004227EA" w:rsidRDefault="00FF3450" w:rsidP="004227EA">
      <w:pPr>
        <w:pStyle w:val="ListParagraph"/>
        <w:numPr>
          <w:ilvl w:val="0"/>
          <w:numId w:val="7"/>
        </w:num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227EA">
        <w:rPr>
          <w:rFonts w:ascii="Times New Roman" w:hAnsi="Times New Roman" w:cs="Times New Roman"/>
          <w:sz w:val="24"/>
          <w:szCs w:val="24"/>
        </w:rPr>
        <w:t>SPSS(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>Statistical Package for Social Science)</w:t>
      </w:r>
    </w:p>
    <w:p w14:paraId="0011D4DA" w14:textId="77777777" w:rsidR="00FF3450" w:rsidRPr="004227EA" w:rsidRDefault="00FF3450" w:rsidP="004227EA">
      <w:pPr>
        <w:pStyle w:val="ListParagraph"/>
        <w:numPr>
          <w:ilvl w:val="0"/>
          <w:numId w:val="7"/>
        </w:numPr>
        <w:tabs>
          <w:tab w:val="left" w:pos="543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227EA">
        <w:rPr>
          <w:rFonts w:ascii="Times New Roman" w:hAnsi="Times New Roman" w:cs="Times New Roman"/>
          <w:sz w:val="24"/>
          <w:szCs w:val="24"/>
        </w:rPr>
        <w:t>AMOS(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>Analysis of Moment Structures)</w:t>
      </w:r>
    </w:p>
    <w:p w14:paraId="471F618C" w14:textId="77777777" w:rsidR="00FF3450" w:rsidRPr="004227EA" w:rsidRDefault="00FF3450" w:rsidP="004227EA">
      <w:pPr>
        <w:tabs>
          <w:tab w:val="left" w:pos="543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  OF</w:t>
      </w:r>
      <w:proofErr w:type="gramEnd"/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Pr="004227E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PAPER</w:t>
      </w: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PUBLICATIONS</w:t>
      </w:r>
    </w:p>
    <w:p w14:paraId="19EE141A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 “Retailers Perception in Social Marketing with Special Reference to Trivandrum District” Management Innovator, Vol.7, No.1, January 2014.ISSN No.0974-6749.</w:t>
      </w:r>
    </w:p>
    <w:p w14:paraId="5D85DB32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“Role of Human Resource Management in the Emerging Retail Sector” Lux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Montis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>, Vol.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4  No.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1, January 2016.ISSN No.2321-8053 </w:t>
      </w:r>
    </w:p>
    <w:p w14:paraId="7336FE61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“FDI in India’s Single and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Multi-Brand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Retail Sector-Opportunities And Challenges” Research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Scholar,</w:t>
      </w:r>
      <w:r w:rsidRPr="004227EA">
        <w:rPr>
          <w:rFonts w:ascii="Times New Roman" w:hAnsi="Times New Roman" w:cs="Times New Roman"/>
          <w:sz w:val="24"/>
          <w:szCs w:val="24"/>
        </w:rPr>
        <w:t xml:space="preserve"> Vol.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5,  No.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4, December 2015, ISSN 2249-6696 </w:t>
      </w:r>
    </w:p>
    <w:p w14:paraId="1FC9BAB0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“Consumers Preferences towards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Retail Formats-A Case of Retail Formats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Kozhikode” Commerce And Business Researcher, Vol 8. Issue 3&amp;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4,  July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-December 2015, ISSN 0976-4097. </w:t>
      </w:r>
    </w:p>
    <w:p w14:paraId="190BB7B3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lastRenderedPageBreak/>
        <w:t xml:space="preserve">“Retail Store Location: A Source of Competitive Edge to the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Retail Sector” Commerce and Business Researcher, Vol 10. Issue 1&amp;2, January-June2017, ISSN 0976-4097. </w:t>
      </w:r>
    </w:p>
    <w:p w14:paraId="7193059F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“Emancipation of Women through Savings- Feasibility and Impediments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Mirror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Peer-Refereed</w:t>
      </w:r>
      <w:r w:rsidRPr="004227EA">
        <w:rPr>
          <w:rFonts w:ascii="Times New Roman" w:hAnsi="Times New Roman" w:cs="Times New Roman"/>
          <w:sz w:val="24"/>
          <w:szCs w:val="24"/>
        </w:rPr>
        <w:t xml:space="preserve"> International Journal of Commerce, Management,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Social Science.Vol7,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No.3,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December  2017</w:t>
      </w:r>
      <w:proofErr w:type="gramEnd"/>
      <w:r w:rsidRPr="004227EA">
        <w:rPr>
          <w:rFonts w:ascii="Times New Roman" w:hAnsi="Times New Roman" w:cs="Times New Roman"/>
          <w:noProof/>
          <w:sz w:val="24"/>
          <w:szCs w:val="24"/>
        </w:rPr>
        <w:t>, ISSN</w:t>
      </w:r>
      <w:r w:rsidRPr="004227EA">
        <w:rPr>
          <w:rFonts w:ascii="Times New Roman" w:hAnsi="Times New Roman" w:cs="Times New Roman"/>
          <w:sz w:val="24"/>
          <w:szCs w:val="24"/>
        </w:rPr>
        <w:t xml:space="preserve"> 2249-8117.</w:t>
      </w:r>
    </w:p>
    <w:p w14:paraId="304B9C6C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“Effect of Retail Marketing Mix on Customer Satisfaction: Empirical Study on Retail Formats in Kerala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Commerce and Business Researcher, Vol 10. Issue 3&amp;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4,  July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- December 2017, ISSN 0976-4097. </w:t>
      </w:r>
    </w:p>
    <w:p w14:paraId="5FBCB838" w14:textId="12B8A1CD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“A Case Study on Reasons for Customer Shift from Unorganized </w:t>
      </w:r>
      <w:r w:rsidR="000D7637" w:rsidRPr="004227EA">
        <w:rPr>
          <w:rFonts w:ascii="Times New Roman" w:hAnsi="Times New Roman" w:cs="Times New Roman"/>
          <w:sz w:val="24"/>
          <w:szCs w:val="24"/>
        </w:rPr>
        <w:t>to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Retail Formats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Review of Social Sciences, Vol XIX, No. 1, January- June 2018, ISSN 0974-9004.</w:t>
      </w:r>
    </w:p>
    <w:p w14:paraId="65F42624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“Customers Perception on Shopping Malls-A Study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>, Southern Economist, Vol 56, No. 19, February 2018, ISSN  0038-4046.</w:t>
      </w:r>
    </w:p>
    <w:p w14:paraId="62681F33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“Effect of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Retail Formats on the Small Retailers in Kerala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Mirror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Peer-Refereed</w:t>
      </w:r>
      <w:r w:rsidRPr="004227EA">
        <w:rPr>
          <w:rFonts w:ascii="Times New Roman" w:hAnsi="Times New Roman" w:cs="Times New Roman"/>
          <w:sz w:val="24"/>
          <w:szCs w:val="24"/>
        </w:rPr>
        <w:t xml:space="preserve"> International Journal of Commerce, Management,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Social Science. Vol 8, No.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March 2018 ,ISSN 2249-8117.</w:t>
      </w:r>
    </w:p>
    <w:p w14:paraId="4F81C57D" w14:textId="77777777" w:rsidR="00A44710" w:rsidRPr="004227EA" w:rsidRDefault="00A4471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“Competitive advantage of Retail Formats in Kerala” Management Innovator, Vol13, No 12, July-December 2020. ISSN No.0974-6749.</w:t>
      </w:r>
    </w:p>
    <w:p w14:paraId="40821DB5" w14:textId="77777777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Fostering Sustainability in Indian economy- Participatory finance the emerging scenario ISBN 978-81-927928-2-8</w:t>
      </w:r>
    </w:p>
    <w:p w14:paraId="5ABA85AA" w14:textId="39774C02" w:rsidR="00FF3450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Retailing – A Key Element </w:t>
      </w:r>
      <w:r w:rsidR="000D7637" w:rsidRPr="004227EA">
        <w:rPr>
          <w:rFonts w:ascii="Times New Roman" w:hAnsi="Times New Roman" w:cs="Times New Roman"/>
          <w:sz w:val="24"/>
          <w:szCs w:val="24"/>
        </w:rPr>
        <w:t>for</w:t>
      </w:r>
      <w:r w:rsidRPr="004227EA">
        <w:rPr>
          <w:rFonts w:ascii="Times New Roman" w:hAnsi="Times New Roman" w:cs="Times New Roman"/>
          <w:sz w:val="24"/>
          <w:szCs w:val="24"/>
        </w:rPr>
        <w:t xml:space="preserve"> The Growth of Service Sector in Indian Economy- Service sector and Indian economy, ISBN 978-93-84734-15-2</w:t>
      </w:r>
    </w:p>
    <w:p w14:paraId="1C5960E3" w14:textId="5F13ADA8" w:rsidR="0051614C" w:rsidRPr="004227EA" w:rsidRDefault="00FF3450" w:rsidP="004227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Crowd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Funding:</w:t>
      </w:r>
      <w:r w:rsidRPr="004227EA">
        <w:rPr>
          <w:rFonts w:ascii="Times New Roman" w:hAnsi="Times New Roman" w:cs="Times New Roman"/>
          <w:sz w:val="24"/>
          <w:szCs w:val="24"/>
        </w:rPr>
        <w:t xml:space="preserve"> An Emerging Form of Alternative Financing in India – ISBN-978-81-927928-4-2</w:t>
      </w:r>
    </w:p>
    <w:p w14:paraId="61C5EF5B" w14:textId="77777777" w:rsidR="00AD64EB" w:rsidRPr="004227EA" w:rsidRDefault="00AD64EB" w:rsidP="004227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23C8B" w14:textId="77777777" w:rsidR="00AD64EB" w:rsidRPr="004227EA" w:rsidRDefault="00AD64EB" w:rsidP="004227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E692EC" w14:textId="017C6242" w:rsidR="00FF3450" w:rsidRPr="004227EA" w:rsidRDefault="00FF3450" w:rsidP="004227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LISTS OF PAPER PRESENTATIONS &amp; PARTICIPATIONS IN INTERNATIONAL AND NATIONAL SEMINAR</w:t>
      </w:r>
    </w:p>
    <w:p w14:paraId="479F32E3" w14:textId="5CE8EFCB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</w:t>
      </w:r>
      <w:r w:rsidR="000D7637" w:rsidRPr="004227EA">
        <w:rPr>
          <w:rFonts w:ascii="Times New Roman" w:hAnsi="Times New Roman" w:cs="Times New Roman"/>
          <w:sz w:val="24"/>
          <w:szCs w:val="24"/>
        </w:rPr>
        <w:t>titled “</w:t>
      </w:r>
      <w:r w:rsidRPr="004227EA">
        <w:rPr>
          <w:rFonts w:ascii="Times New Roman" w:hAnsi="Times New Roman" w:cs="Times New Roman"/>
          <w:sz w:val="24"/>
          <w:szCs w:val="24"/>
        </w:rPr>
        <w:t xml:space="preserve">E-retailing in India- Problems and Prospects”, in the One </w:t>
      </w:r>
      <w:r w:rsidR="000D7637" w:rsidRPr="004227EA">
        <w:rPr>
          <w:rFonts w:ascii="Times New Roman" w:hAnsi="Times New Roman" w:cs="Times New Roman"/>
          <w:sz w:val="24"/>
          <w:szCs w:val="24"/>
        </w:rPr>
        <w:t>Day National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Seminar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Impact of corporate retailing in India, sponsored by Directorate of collegiate education and organized by the Department of Commerce, Baby John Memorial Government College,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Chavara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>, on 22</w:t>
      </w:r>
      <w:proofErr w:type="gramStart"/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 November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 2013.</w:t>
      </w:r>
    </w:p>
    <w:p w14:paraId="41700F6C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titled  “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Tourism Marketing – An Overview” in the Two Day National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Seminar on</w:t>
      </w:r>
      <w:r w:rsidRPr="004227EA">
        <w:rPr>
          <w:rFonts w:ascii="Times New Roman" w:hAnsi="Times New Roman" w:cs="Times New Roman"/>
          <w:sz w:val="24"/>
          <w:szCs w:val="24"/>
        </w:rPr>
        <w:t xml:space="preserve"> Responsible Tourism, Organized by the Post Graduate Department of Commerce, Government College,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Attingal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>, sponsored by the Directorate of Collegiate Education, Kerala on 28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and 29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 November 2013.</w:t>
      </w:r>
    </w:p>
    <w:p w14:paraId="030C7DBA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“Green Marketing in India- Prospects and Challenges” in the One Day National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Seminar on</w:t>
      </w:r>
      <w:r w:rsidRPr="004227EA">
        <w:rPr>
          <w:rFonts w:ascii="Times New Roman" w:hAnsi="Times New Roman" w:cs="Times New Roman"/>
          <w:sz w:val="24"/>
          <w:szCs w:val="24"/>
        </w:rPr>
        <w:t xml:space="preserve"> “Green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Marketing”  Sponsored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by Directorate of Collegiate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Education 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Organized by the PG and Research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Department of</w:t>
      </w:r>
      <w:r w:rsidRPr="004227EA">
        <w:rPr>
          <w:rFonts w:ascii="Times New Roman" w:hAnsi="Times New Roman" w:cs="Times New Roman"/>
          <w:sz w:val="24"/>
          <w:szCs w:val="24"/>
        </w:rPr>
        <w:t xml:space="preserve"> Commerce, Government Arts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College</w:t>
      </w:r>
      <w:r w:rsidRPr="004227EA">
        <w:rPr>
          <w:rFonts w:ascii="Times New Roman" w:hAnsi="Times New Roman" w:cs="Times New Roman"/>
          <w:sz w:val="24"/>
          <w:szCs w:val="24"/>
        </w:rPr>
        <w:t>, Thiruvananthapuram, on 13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December 2013.</w:t>
      </w:r>
    </w:p>
    <w:p w14:paraId="113FF3BB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“FDI in Multi Brand Retail Sector” in the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Multidisciplinary</w:t>
      </w:r>
      <w:r w:rsidRPr="004227EA">
        <w:rPr>
          <w:rFonts w:ascii="Times New Roman" w:hAnsi="Times New Roman" w:cs="Times New Roman"/>
          <w:sz w:val="24"/>
          <w:szCs w:val="24"/>
        </w:rPr>
        <w:t xml:space="preserve"> National Seminar held at PM Sayeed Calicut university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center</w:t>
      </w:r>
      <w:r w:rsidRPr="00422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Androth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>, Lakshadweep on 12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14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January 2014.</w:t>
      </w:r>
    </w:p>
    <w:p w14:paraId="5D761863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“ Financial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literacy Leads to Inclusive Growth” in the Two day International Seminar on “Micro Finance- Opportunities and Challenges” </w:t>
      </w:r>
      <w:r w:rsidRPr="004227EA">
        <w:rPr>
          <w:rFonts w:ascii="Times New Roman" w:hAnsi="Times New Roman" w:cs="Times New Roman"/>
          <w:sz w:val="24"/>
          <w:szCs w:val="24"/>
        </w:rPr>
        <w:lastRenderedPageBreak/>
        <w:t xml:space="preserve">organized by Department of Commerce, All Saints’ College,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>, Held on 7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and 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February 2014.</w:t>
      </w:r>
    </w:p>
    <w:p w14:paraId="16927B70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“ Retailers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Perception in Social Marketing – With Special Reference to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 xml:space="preserve">” in the Two day National Seminar on Change’ 14, Social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marketing,</w:t>
      </w:r>
      <w:r w:rsidRPr="004227EA">
        <w:rPr>
          <w:rFonts w:ascii="Times New Roman" w:hAnsi="Times New Roman" w:cs="Times New Roman"/>
          <w:sz w:val="24"/>
          <w:szCs w:val="24"/>
        </w:rPr>
        <w:t xml:space="preserve"> Role of Academics,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Government,</w:t>
      </w:r>
      <w:r w:rsidRPr="004227EA">
        <w:rPr>
          <w:rFonts w:ascii="Times New Roman" w:hAnsi="Times New Roman" w:cs="Times New Roman"/>
          <w:sz w:val="24"/>
          <w:szCs w:val="24"/>
        </w:rPr>
        <w:t xml:space="preserve"> Public Sector and NGO, organized by IMK, University of Kerala,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>.</w:t>
      </w:r>
    </w:p>
    <w:p w14:paraId="0C9639A1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“FDI in India’s Single and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Multi-Brand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Retail Sector” in the UGC sponsored Two day National Seminar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Entitled  FDI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and Indian Economy- A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Multi-Perspective</w:t>
      </w:r>
      <w:r w:rsidRPr="004227EA">
        <w:rPr>
          <w:rFonts w:ascii="Times New Roman" w:hAnsi="Times New Roman" w:cs="Times New Roman"/>
          <w:sz w:val="24"/>
          <w:szCs w:val="24"/>
        </w:rPr>
        <w:t xml:space="preserve"> Evaluation organized by the 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Post graduate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SNG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college,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Chelannur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on 23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27EA">
        <w:rPr>
          <w:rFonts w:ascii="Times New Roman" w:hAnsi="Times New Roman" w:cs="Times New Roman"/>
          <w:sz w:val="24"/>
          <w:szCs w:val="24"/>
        </w:rPr>
        <w:t>and 24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 October  2014.</w:t>
      </w:r>
    </w:p>
    <w:p w14:paraId="7A2D82F7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“Research in Social Science-Problems and Issues” in the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Two Day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National Seminar on The Prospects and Implications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Research</w:t>
      </w:r>
      <w:r w:rsidRPr="004227EA">
        <w:rPr>
          <w:rFonts w:ascii="Times New Roman" w:hAnsi="Times New Roman" w:cs="Times New Roman"/>
          <w:sz w:val="24"/>
          <w:szCs w:val="24"/>
        </w:rPr>
        <w:t xml:space="preserve">-In the field of commerce, conducted by Government College,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Nedumangad,</w:t>
      </w:r>
      <w:r w:rsidRPr="004227EA">
        <w:rPr>
          <w:rFonts w:ascii="Times New Roman" w:hAnsi="Times New Roman" w:cs="Times New Roman"/>
          <w:sz w:val="24"/>
          <w:szCs w:val="24"/>
        </w:rPr>
        <w:t xml:space="preserve"> Trivandrum from 27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28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November 2014.</w:t>
      </w:r>
    </w:p>
    <w:p w14:paraId="3F0647C0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Participated and presented a paper titled “The role of Human Resource Management in the Emerging Retail Sector – A Kerala perspective” in the 67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All India Commerce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Association organized</w:t>
      </w:r>
      <w:r w:rsidRPr="004227EA">
        <w:rPr>
          <w:rFonts w:ascii="Times New Roman" w:hAnsi="Times New Roman" w:cs="Times New Roman"/>
          <w:sz w:val="24"/>
          <w:szCs w:val="24"/>
        </w:rPr>
        <w:t xml:space="preserve"> by KIIT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University</w:t>
      </w:r>
      <w:r w:rsidRPr="004227EA">
        <w:rPr>
          <w:rFonts w:ascii="Times New Roman" w:hAnsi="Times New Roman" w:cs="Times New Roman"/>
          <w:sz w:val="24"/>
          <w:szCs w:val="24"/>
        </w:rPr>
        <w:t>, Odisha from 27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29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December 2014.</w:t>
      </w:r>
    </w:p>
    <w:p w14:paraId="6EFB5AB4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“Impact of Retailing in the Indian Rural Market” in the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Three Day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International Conference on Social Entrepreneurship conducted on 28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30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January 2015 at Manipal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University,</w:t>
      </w:r>
      <w:r w:rsidRPr="004227EA">
        <w:rPr>
          <w:rFonts w:ascii="Times New Roman" w:hAnsi="Times New Roman" w:cs="Times New Roman"/>
          <w:sz w:val="24"/>
          <w:szCs w:val="24"/>
        </w:rPr>
        <w:t xml:space="preserve"> Karnataka.</w:t>
      </w:r>
    </w:p>
    <w:p w14:paraId="3BD38FF2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“Fostering sustainability in Indian Economy Through Financial inclusion” in the Two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Day  International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seminar on “Participatory Finance- The Emerging Scenario” organized by School of Distance Education,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University of Kerala, Trivandrum, on 11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 and 12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June 2015.</w:t>
      </w:r>
    </w:p>
    <w:p w14:paraId="3E4607C3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“Reasons for Customers Shift from Unorganized to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Retail Formats” in the One Day National Seminar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on  Management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Science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Research for</w:t>
      </w:r>
      <w:r w:rsidRPr="004227EA">
        <w:rPr>
          <w:rFonts w:ascii="Times New Roman" w:hAnsi="Times New Roman" w:cs="Times New Roman"/>
          <w:sz w:val="24"/>
          <w:szCs w:val="24"/>
        </w:rPr>
        <w:t xml:space="preserve"> Sustainable Development organized by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IMK,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University</w:t>
      </w:r>
      <w:r w:rsidRPr="004227EA">
        <w:rPr>
          <w:rFonts w:ascii="Times New Roman" w:hAnsi="Times New Roman" w:cs="Times New Roman"/>
          <w:sz w:val="24"/>
          <w:szCs w:val="24"/>
        </w:rPr>
        <w:t xml:space="preserve"> of Kerala on 29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November. 2014.</w:t>
      </w:r>
    </w:p>
    <w:p w14:paraId="1FA49D4E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“Human Capital and Idea Bank for Economic Growth” in the One Day National Seminar on Human capital and Indian Economy – Planning for Development, Organized by Researchers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Forum,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Department of Commerce, University of Kerala, on 15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November 2014.</w:t>
      </w:r>
    </w:p>
    <w:p w14:paraId="09338E88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One Day National Seminar on Tradition and Modernity –Cultural Identity of Indigenous Societies, Organized by NMSM Government College,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Kalpetta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on  19</w:t>
      </w:r>
      <w:proofErr w:type="gramEnd"/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February 2013.</w:t>
      </w:r>
    </w:p>
    <w:p w14:paraId="19EFBF0A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Participated in the One Day National Seminar on Framing Future Development Model</w:t>
      </w:r>
      <w:r w:rsidRPr="004227EA">
        <w:rPr>
          <w:rFonts w:ascii="Times New Roman" w:hAnsi="Times New Roman" w:cs="Times New Roman"/>
          <w:noProof/>
          <w:sz w:val="24"/>
          <w:szCs w:val="24"/>
        </w:rPr>
        <w:t xml:space="preserve"> for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Kerala: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Issues 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Challenges, Organized by Department of Economics, NMSM Government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College,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Kalpetta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>, on 7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February 2013.</w:t>
      </w:r>
    </w:p>
    <w:p w14:paraId="1D80AEFD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“Retailing – A key element for the growth of service sector in Indian economy” in the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Two Day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National Seminar on Service sector and Indian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economy: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opportunities,</w:t>
      </w:r>
      <w:r w:rsidRPr="004227EA">
        <w:rPr>
          <w:rFonts w:ascii="Times New Roman" w:hAnsi="Times New Roman" w:cs="Times New Roman"/>
          <w:sz w:val="24"/>
          <w:szCs w:val="24"/>
        </w:rPr>
        <w:t xml:space="preserve"> problems,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and</w:t>
      </w:r>
      <w:r w:rsidRPr="004227EA">
        <w:rPr>
          <w:rFonts w:ascii="Times New Roman" w:hAnsi="Times New Roman" w:cs="Times New Roman"/>
          <w:sz w:val="24"/>
          <w:szCs w:val="24"/>
        </w:rPr>
        <w:t xml:space="preserve"> sustainability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issues, organized</w:t>
      </w:r>
      <w:r w:rsidRPr="004227EA">
        <w:rPr>
          <w:rFonts w:ascii="Times New Roman" w:hAnsi="Times New Roman" w:cs="Times New Roman"/>
          <w:sz w:val="24"/>
          <w:szCs w:val="24"/>
        </w:rPr>
        <w:t xml:space="preserve"> by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Government arts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college,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Trivandrum on 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and 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January 2016.</w:t>
      </w:r>
    </w:p>
    <w:p w14:paraId="6CC5D6E8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‘Trading in Derivative Markets in India –Prospects and Issues” in the One Day National Seminar on Trading in Derivatives – Emerging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Treats</w:t>
      </w:r>
      <w:r w:rsidRPr="004227EA">
        <w:rPr>
          <w:rFonts w:ascii="Times New Roman" w:hAnsi="Times New Roman" w:cs="Times New Roman"/>
          <w:sz w:val="24"/>
          <w:szCs w:val="24"/>
        </w:rPr>
        <w:t xml:space="preserve"> and Opportunities,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by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University</w:t>
      </w:r>
      <w:r w:rsidRPr="004227EA">
        <w:rPr>
          <w:rFonts w:ascii="Times New Roman" w:hAnsi="Times New Roman" w:cs="Times New Roman"/>
          <w:sz w:val="24"/>
          <w:szCs w:val="24"/>
        </w:rPr>
        <w:t xml:space="preserve">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Kerala on</w:t>
      </w:r>
      <w:r w:rsidRPr="004227EA">
        <w:rPr>
          <w:rFonts w:ascii="Times New Roman" w:hAnsi="Times New Roman" w:cs="Times New Roman"/>
          <w:sz w:val="24"/>
          <w:szCs w:val="24"/>
        </w:rPr>
        <w:t xml:space="preserve"> 5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November 2013.</w:t>
      </w:r>
    </w:p>
    <w:p w14:paraId="7CD2688E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“Empowering sustainable development in Kerala Economy Through Retailing” in the Two Day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National  Seminar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on Sustainable </w:t>
      </w:r>
      <w:r w:rsidRPr="004227EA">
        <w:rPr>
          <w:rFonts w:ascii="Times New Roman" w:hAnsi="Times New Roman" w:cs="Times New Roman"/>
          <w:sz w:val="24"/>
          <w:szCs w:val="24"/>
        </w:rPr>
        <w:lastRenderedPageBreak/>
        <w:t xml:space="preserve">development and the Kerala Economy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by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University of Kerala, on 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&amp; 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June 2015.</w:t>
      </w:r>
    </w:p>
    <w:p w14:paraId="2F020D8B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“Stirring from Cash to Cashless-Prospects and Confronts for India” in the Three Day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National  Seminar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on “Cash to Cashless Economy –Prospects and Challenges”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by Research and PG 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Government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College,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Attingal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>, on 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6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December 2017.</w:t>
      </w:r>
    </w:p>
    <w:p w14:paraId="7CCE4E02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“Infrastructure: A Key for Selecting the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Retail  Store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Location” in the Three Day  International Seminar on “Infrastructure-Industrialization and Development: Forward Linkages Drawing from Global Models” organized by the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University of Kerala, Trivandrum, During 16-18 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February 2017.</w:t>
      </w:r>
    </w:p>
    <w:p w14:paraId="11938BA1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>Participated and presented a paper titled “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Crowd funding</w:t>
      </w:r>
      <w:r w:rsidRPr="004227EA">
        <w:rPr>
          <w:rFonts w:ascii="Times New Roman" w:hAnsi="Times New Roman" w:cs="Times New Roman"/>
          <w:sz w:val="24"/>
          <w:szCs w:val="24"/>
        </w:rPr>
        <w:t xml:space="preserve"> –An Emerging form of Alternative Financing in India” in the Two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Day  International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Seminar on Alternative Finance and Sustainable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Socio-Economic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Development, organized by School of Distance Education,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University of Kerala, Trivandrum, during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22-24,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 xml:space="preserve">March </w:t>
      </w:r>
      <w:r w:rsidRPr="004227EA">
        <w:rPr>
          <w:rFonts w:ascii="Times New Roman" w:hAnsi="Times New Roman" w:cs="Times New Roman"/>
          <w:sz w:val="24"/>
          <w:szCs w:val="24"/>
        </w:rPr>
        <w:t>2017.</w:t>
      </w:r>
    </w:p>
    <w:p w14:paraId="64605E5A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“Make in India- A Boom for Manufacturing Sector in India” in the Two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Day  International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Seminar on “Emerging business Opportunities – Global markets and the Indian Potential” organized by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University of Kerala, Trivandrum, on 24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 and 25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February 2016.</w:t>
      </w:r>
    </w:p>
    <w:p w14:paraId="60108BBE" w14:textId="77777777" w:rsidR="00FF3450" w:rsidRPr="004227EA" w:rsidRDefault="00FF3450" w:rsidP="004227EA">
      <w:pPr>
        <w:pStyle w:val="ListParagraph"/>
        <w:numPr>
          <w:ilvl w:val="0"/>
          <w:numId w:val="3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“ Role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of Financial Inclusion in Fostering Indian  Financial system” in the 69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All India Commerce Conference,  organized by Faculty of Commerce, University of Lucknow, U.P. From 11-13 November 2016.</w:t>
      </w:r>
    </w:p>
    <w:p w14:paraId="75CDEB2F" w14:textId="77777777" w:rsidR="00FF3450" w:rsidRPr="004227EA" w:rsidRDefault="00FF3450" w:rsidP="004227EA">
      <w:pPr>
        <w:pStyle w:val="ListParagraph"/>
        <w:numPr>
          <w:ilvl w:val="0"/>
          <w:numId w:val="9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“ Impact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of demographic variables on consumer preferences towards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retail formats in Kerala” in the Two Day  national Seminar on “Corporate Social Responsibility(CSR) And Service Sector” organized by  Post Graduate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 and Tourism , Catholicate College, Pathanamthitta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15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 and 16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December 2017.</w:t>
      </w:r>
    </w:p>
    <w:p w14:paraId="77C4713E" w14:textId="77777777" w:rsidR="00FF3450" w:rsidRPr="004227EA" w:rsidRDefault="00FF3450" w:rsidP="004227EA">
      <w:pPr>
        <w:pStyle w:val="ListParagraph"/>
        <w:numPr>
          <w:ilvl w:val="0"/>
          <w:numId w:val="9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national Seminar on “Research Methods in Commerce and Management” organized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by  Post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Graduate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 and Tourism , Catholicate College, Pathanamthitta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 16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October 2018.</w:t>
      </w:r>
    </w:p>
    <w:p w14:paraId="46394B70" w14:textId="77777777" w:rsidR="00FF3450" w:rsidRPr="004227EA" w:rsidRDefault="00FF3450" w:rsidP="004227EA">
      <w:pPr>
        <w:pStyle w:val="ListParagraph"/>
        <w:numPr>
          <w:ilvl w:val="0"/>
          <w:numId w:val="9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and presented a paper titled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“ Fostering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financial inclusion through financial literacy – A study with special reference to Kerala” in the Two Day  national Seminar on “Financial Literacy Among Rural People” organized by  Post Graduate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 and Tourism , Catholicate College, Pathanamthitta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16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>November 2018.</w:t>
      </w:r>
    </w:p>
    <w:p w14:paraId="1F0FE187" w14:textId="77777777" w:rsidR="00FF3450" w:rsidRPr="004227EA" w:rsidRDefault="00FF3450" w:rsidP="004227EA">
      <w:pPr>
        <w:pStyle w:val="ListParagraph"/>
        <w:numPr>
          <w:ilvl w:val="0"/>
          <w:numId w:val="9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national Seminar on “Research Methodology” organized by Research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and  Post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Graduate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 and Tourism , Catholicate College, Pathanamthitta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14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February 2019.</w:t>
      </w:r>
    </w:p>
    <w:p w14:paraId="25C361BC" w14:textId="39A40891" w:rsidR="00AD64EB" w:rsidRPr="004227EA" w:rsidRDefault="00FF3450" w:rsidP="004227EA">
      <w:pPr>
        <w:pStyle w:val="ListParagraph"/>
        <w:numPr>
          <w:ilvl w:val="0"/>
          <w:numId w:val="9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national Seminar on “Research in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Commerce  and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Management” Methodology” organized by Research and  Post Graduate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 and Tourism , Catholicate College, Pathanamthitta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14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March 2019.</w:t>
      </w:r>
    </w:p>
    <w:p w14:paraId="7462DCA4" w14:textId="332ECEE1" w:rsidR="00FF3450" w:rsidRPr="004227EA" w:rsidRDefault="00FF3450" w:rsidP="004227EA">
      <w:pPr>
        <w:tabs>
          <w:tab w:val="left" w:pos="151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WORKSHOPS   ATTENDED</w:t>
      </w:r>
    </w:p>
    <w:p w14:paraId="0FB77DC3" w14:textId="77777777" w:rsidR="00FF3450" w:rsidRPr="004227EA" w:rsidRDefault="00FF34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UGC sponsored Short Term Interaction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for Research Scholars, Conducted by the UGC – Academic Staff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College,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University of Kerala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Kariavattom,</w:t>
      </w:r>
      <w:r w:rsidRPr="004227EA">
        <w:rPr>
          <w:rFonts w:ascii="Times New Roman" w:hAnsi="Times New Roman" w:cs="Times New Roman"/>
          <w:sz w:val="24"/>
          <w:szCs w:val="24"/>
        </w:rPr>
        <w:t xml:space="preserve"> from 24-29</w:t>
      </w:r>
      <w:r w:rsidRPr="004227EA">
        <w:rPr>
          <w:rFonts w:ascii="Times New Roman" w:hAnsi="Times New Roman" w:cs="Times New Roman"/>
          <w:noProof/>
          <w:sz w:val="24"/>
          <w:szCs w:val="24"/>
        </w:rPr>
        <w:t>, September-2014</w:t>
      </w:r>
      <w:r w:rsidRPr="004227EA">
        <w:rPr>
          <w:rFonts w:ascii="Times New Roman" w:hAnsi="Times New Roman" w:cs="Times New Roman"/>
          <w:sz w:val="24"/>
          <w:szCs w:val="24"/>
        </w:rPr>
        <w:t>.</w:t>
      </w:r>
    </w:p>
    <w:p w14:paraId="0D6050D3" w14:textId="77777777" w:rsidR="00FF3450" w:rsidRPr="004227EA" w:rsidRDefault="00FF34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lastRenderedPageBreak/>
        <w:t xml:space="preserve">Attended the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18-day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Hands-on</w:t>
      </w:r>
      <w:r w:rsidRPr="004227E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on Research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Methods in</w:t>
      </w:r>
      <w:r w:rsidRPr="004227EA">
        <w:rPr>
          <w:rFonts w:ascii="Times New Roman" w:hAnsi="Times New Roman" w:cs="Times New Roman"/>
          <w:sz w:val="24"/>
          <w:szCs w:val="24"/>
        </w:rPr>
        <w:t xml:space="preserve"> Social Sciences – Shaping Focused Research, Organized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by  Researcher’s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Forum,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Department of Commerce,  University of Kerala, during July –September 2015.</w:t>
      </w:r>
    </w:p>
    <w:p w14:paraId="43095DDB" w14:textId="77777777" w:rsidR="00FF3450" w:rsidRPr="004227EA" w:rsidRDefault="00FF34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Two day National Seminar cum Workshop on Quantitative Techniques for Research in Economics, organized by Department of Development Economics, NMSM Government College,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Kalpetta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 on 19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and 20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February  2014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>.</w:t>
      </w:r>
    </w:p>
    <w:p w14:paraId="59628508" w14:textId="77777777" w:rsidR="00FF3450" w:rsidRPr="004227EA" w:rsidRDefault="00FF34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Three day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National workshop on Methodological Aspects of Research in Social science, organized by Department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Economics,</w:t>
      </w:r>
      <w:r w:rsidRPr="004227EA">
        <w:rPr>
          <w:rFonts w:ascii="Times New Roman" w:hAnsi="Times New Roman" w:cs="Times New Roman"/>
          <w:sz w:val="24"/>
          <w:szCs w:val="24"/>
        </w:rPr>
        <w:t xml:space="preserve"> Government College for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Women,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14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16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December 2016.</w:t>
      </w:r>
    </w:p>
    <w:p w14:paraId="33966204" w14:textId="77777777" w:rsidR="00FF3450" w:rsidRPr="004227EA" w:rsidRDefault="00FF34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Three day National workshop on Research Methodology in Social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Science,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organized by Research and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PG  Department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Economics,</w:t>
      </w:r>
      <w:r w:rsidRPr="004227EA">
        <w:rPr>
          <w:rFonts w:ascii="Times New Roman" w:hAnsi="Times New Roman" w:cs="Times New Roman"/>
          <w:sz w:val="24"/>
          <w:szCs w:val="24"/>
        </w:rPr>
        <w:t xml:space="preserve"> Government College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Attingal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27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29</w:t>
      </w:r>
      <w:r w:rsidRPr="004227EA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th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November</w:t>
      </w:r>
      <w:r w:rsidRPr="004227EA">
        <w:rPr>
          <w:rFonts w:ascii="Times New Roman" w:hAnsi="Times New Roman" w:cs="Times New Roman"/>
          <w:sz w:val="24"/>
          <w:szCs w:val="24"/>
        </w:rPr>
        <w:t xml:space="preserve"> 2017.</w:t>
      </w:r>
    </w:p>
    <w:p w14:paraId="2B3B12B0" w14:textId="77777777" w:rsidR="00FF3450" w:rsidRPr="004227EA" w:rsidRDefault="00FF34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Three-day</w:t>
      </w:r>
      <w:r w:rsidRPr="004227EA">
        <w:rPr>
          <w:rFonts w:ascii="Times New Roman" w:hAnsi="Times New Roman" w:cs="Times New Roman"/>
          <w:sz w:val="24"/>
          <w:szCs w:val="24"/>
        </w:rPr>
        <w:t xml:space="preserve"> National workshop on Research Instrument Design &amp; Data Analysis in Commerce &amp;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Management</w:t>
      </w:r>
      <w:r w:rsidRPr="004227EA">
        <w:rPr>
          <w:rFonts w:ascii="Times New Roman" w:hAnsi="Times New Roman" w:cs="Times New Roman"/>
          <w:sz w:val="24"/>
          <w:szCs w:val="24"/>
        </w:rPr>
        <w:t xml:space="preserve"> Research, organized by Research and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PG  Department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of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Commerce,</w:t>
      </w:r>
      <w:r w:rsidRPr="004227EA">
        <w:rPr>
          <w:rFonts w:ascii="Times New Roman" w:hAnsi="Times New Roman" w:cs="Times New Roman"/>
          <w:sz w:val="24"/>
          <w:szCs w:val="24"/>
        </w:rPr>
        <w:t xml:space="preserve"> Government College </w:t>
      </w:r>
      <w:proofErr w:type="spellStart"/>
      <w:r w:rsidRPr="004227EA">
        <w:rPr>
          <w:rFonts w:ascii="Times New Roman" w:hAnsi="Times New Roman" w:cs="Times New Roman"/>
          <w:sz w:val="24"/>
          <w:szCs w:val="24"/>
        </w:rPr>
        <w:t>Attingal</w:t>
      </w:r>
      <w:proofErr w:type="spellEnd"/>
      <w:r w:rsidRPr="004227EA">
        <w:rPr>
          <w:rFonts w:ascii="Times New Roman" w:hAnsi="Times New Roman" w:cs="Times New Roman"/>
          <w:sz w:val="24"/>
          <w:szCs w:val="24"/>
        </w:rPr>
        <w:t xml:space="preserve">,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Thiruvananthapuram</w:t>
      </w:r>
      <w:r w:rsidRPr="004227EA">
        <w:rPr>
          <w:rFonts w:ascii="Times New Roman" w:hAnsi="Times New Roman" w:cs="Times New Roman"/>
          <w:sz w:val="24"/>
          <w:szCs w:val="24"/>
        </w:rPr>
        <w:t xml:space="preserve"> on 26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to 28</w:t>
      </w:r>
      <w:r w:rsidRPr="004227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27EA">
        <w:rPr>
          <w:rFonts w:ascii="Times New Roman" w:hAnsi="Times New Roman" w:cs="Times New Roman"/>
          <w:sz w:val="24"/>
          <w:szCs w:val="24"/>
        </w:rPr>
        <w:t xml:space="preserve"> October 2016.</w:t>
      </w:r>
    </w:p>
    <w:p w14:paraId="1448BE9C" w14:textId="2859442D" w:rsidR="00B20A5D" w:rsidRPr="004227EA" w:rsidRDefault="00871350" w:rsidP="004227EA">
      <w:pPr>
        <w:pStyle w:val="ListParagraph"/>
        <w:numPr>
          <w:ilvl w:val="0"/>
          <w:numId w:val="6"/>
        </w:num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4227EA">
        <w:rPr>
          <w:rFonts w:ascii="Times New Roman" w:hAnsi="Times New Roman" w:cs="Times New Roman"/>
          <w:noProof/>
          <w:sz w:val="24"/>
          <w:szCs w:val="24"/>
        </w:rPr>
        <w:t>one day</w:t>
      </w:r>
      <w:r w:rsidRPr="00422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7EA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Pr="004227EA">
        <w:rPr>
          <w:rFonts w:ascii="Times New Roman" w:hAnsi="Times New Roman" w:cs="Times New Roman"/>
          <w:sz w:val="24"/>
          <w:szCs w:val="24"/>
        </w:rPr>
        <w:t xml:space="preserve"> workshop on “Research Methodology in Languages and Humanities” </w:t>
      </w:r>
      <w:r w:rsidR="009D4B55" w:rsidRPr="004227EA">
        <w:rPr>
          <w:rFonts w:ascii="Times New Roman" w:hAnsi="Times New Roman" w:cs="Times New Roman"/>
          <w:sz w:val="24"/>
          <w:szCs w:val="24"/>
        </w:rPr>
        <w:t>organized</w:t>
      </w:r>
      <w:r w:rsidRPr="004227EA">
        <w:rPr>
          <w:rFonts w:ascii="Times New Roman" w:hAnsi="Times New Roman" w:cs="Times New Roman"/>
          <w:sz w:val="24"/>
          <w:szCs w:val="24"/>
        </w:rPr>
        <w:t xml:space="preserve"> by the </w:t>
      </w:r>
      <w:r w:rsidR="009D4B55" w:rsidRPr="004227EA">
        <w:rPr>
          <w:rFonts w:ascii="Times New Roman" w:hAnsi="Times New Roman" w:cs="Times New Roman"/>
          <w:sz w:val="24"/>
          <w:szCs w:val="24"/>
        </w:rPr>
        <w:t>Zamorin’s</w:t>
      </w:r>
      <w:r w:rsidRPr="004227EA">
        <w:rPr>
          <w:rFonts w:ascii="Times New Roman" w:hAnsi="Times New Roman" w:cs="Times New Roman"/>
          <w:sz w:val="24"/>
          <w:szCs w:val="24"/>
        </w:rPr>
        <w:t xml:space="preserve"> Centre for </w:t>
      </w:r>
      <w:r w:rsidR="00F15FFE" w:rsidRPr="004227EA">
        <w:rPr>
          <w:rFonts w:ascii="Times New Roman" w:hAnsi="Times New Roman" w:cs="Times New Roman"/>
          <w:sz w:val="24"/>
          <w:szCs w:val="24"/>
        </w:rPr>
        <w:t>Interdisciplinary</w:t>
      </w:r>
      <w:r w:rsidRPr="004227EA">
        <w:rPr>
          <w:rFonts w:ascii="Times New Roman" w:hAnsi="Times New Roman" w:cs="Times New Roman"/>
          <w:sz w:val="24"/>
          <w:szCs w:val="24"/>
        </w:rPr>
        <w:t xml:space="preserve"> Research (ZCIR) on March 10,2020.</w:t>
      </w:r>
    </w:p>
    <w:p w14:paraId="23503A14" w14:textId="77777777" w:rsidR="000D7637" w:rsidRPr="004227EA" w:rsidRDefault="00FF3450" w:rsidP="004227EA">
      <w:pPr>
        <w:pStyle w:val="ListParagraph"/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ab/>
      </w:r>
    </w:p>
    <w:p w14:paraId="0299565A" w14:textId="77777777" w:rsidR="000D7637" w:rsidRPr="004227EA" w:rsidRDefault="000D7637" w:rsidP="004227EA">
      <w:pPr>
        <w:pStyle w:val="ListParagraph"/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523E3" w14:textId="3C914294" w:rsidR="00FF3450" w:rsidRPr="004227EA" w:rsidRDefault="000D7637" w:rsidP="004227EA">
      <w:pPr>
        <w:pStyle w:val="ListParagraph"/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ab/>
      </w:r>
      <w:r w:rsidRPr="004227EA">
        <w:rPr>
          <w:rFonts w:ascii="Times New Roman" w:hAnsi="Times New Roman" w:cs="Times New Roman"/>
          <w:sz w:val="24"/>
          <w:szCs w:val="24"/>
        </w:rPr>
        <w:tab/>
      </w:r>
      <w:r w:rsidR="00FF3450" w:rsidRPr="004227EA">
        <w:rPr>
          <w:rFonts w:ascii="Times New Roman" w:hAnsi="Times New Roman" w:cs="Times New Roman"/>
          <w:sz w:val="24"/>
          <w:szCs w:val="24"/>
        </w:rPr>
        <w:t xml:space="preserve"> I hereby declare that the </w:t>
      </w:r>
      <w:r w:rsidR="00FF3450" w:rsidRPr="004227EA">
        <w:rPr>
          <w:rFonts w:ascii="Times New Roman" w:hAnsi="Times New Roman" w:cs="Times New Roman"/>
          <w:noProof/>
          <w:sz w:val="24"/>
          <w:szCs w:val="24"/>
        </w:rPr>
        <w:t>above mentioned</w:t>
      </w:r>
      <w:r w:rsidR="00FF3450" w:rsidRPr="004227EA">
        <w:rPr>
          <w:rFonts w:ascii="Times New Roman" w:hAnsi="Times New Roman" w:cs="Times New Roman"/>
          <w:sz w:val="24"/>
          <w:szCs w:val="24"/>
        </w:rPr>
        <w:t xml:space="preserve"> </w:t>
      </w:r>
      <w:r w:rsidR="00FF3450" w:rsidRPr="004227EA">
        <w:rPr>
          <w:rFonts w:ascii="Times New Roman" w:hAnsi="Times New Roman" w:cs="Times New Roman"/>
          <w:noProof/>
          <w:sz w:val="24"/>
          <w:szCs w:val="24"/>
        </w:rPr>
        <w:t>details are</w:t>
      </w:r>
      <w:r w:rsidR="00FF3450" w:rsidRPr="004227EA">
        <w:rPr>
          <w:rFonts w:ascii="Times New Roman" w:hAnsi="Times New Roman" w:cs="Times New Roman"/>
          <w:sz w:val="24"/>
          <w:szCs w:val="24"/>
        </w:rPr>
        <w:t xml:space="preserve"> true and correct to the best of my knowledge and belief.</w:t>
      </w:r>
    </w:p>
    <w:p w14:paraId="36FEA4AA" w14:textId="77777777" w:rsidR="00BA7DB8" w:rsidRPr="004227EA" w:rsidRDefault="00BA7DB8" w:rsidP="004227E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FFE87F" w14:textId="77777777" w:rsidR="00FF3450" w:rsidRPr="004227EA" w:rsidRDefault="00FF3450" w:rsidP="004227E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 xml:space="preserve"> Kozhikode</w:t>
      </w:r>
    </w:p>
    <w:p w14:paraId="318728B4" w14:textId="77777777" w:rsidR="00FF3450" w:rsidRPr="004227EA" w:rsidRDefault="00FF3450" w:rsidP="004227EA">
      <w:pPr>
        <w:tabs>
          <w:tab w:val="left" w:pos="67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27EA">
        <w:rPr>
          <w:rFonts w:ascii="Times New Roman" w:hAnsi="Times New Roman" w:cs="Times New Roman"/>
          <w:sz w:val="24"/>
          <w:szCs w:val="24"/>
        </w:rPr>
        <w:tab/>
        <w:t xml:space="preserve">  Dr Rijila</w:t>
      </w:r>
      <w:r w:rsidRPr="004227EA">
        <w:rPr>
          <w:rFonts w:ascii="Times New Roman" w:hAnsi="Times New Roman" w:cs="Times New Roman"/>
          <w:bCs/>
          <w:sz w:val="24"/>
          <w:szCs w:val="24"/>
        </w:rPr>
        <w:t xml:space="preserve"> P T</w:t>
      </w:r>
    </w:p>
    <w:p w14:paraId="29314FB1" w14:textId="77777777" w:rsidR="00FF3450" w:rsidRPr="004227EA" w:rsidRDefault="00FF3450" w:rsidP="00422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B0C05" w14:textId="77777777" w:rsidR="00915105" w:rsidRPr="004227EA" w:rsidRDefault="00915105" w:rsidP="00422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15105" w:rsidRPr="004227EA" w:rsidSect="00797C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4FD"/>
    <w:multiLevelType w:val="hybridMultilevel"/>
    <w:tmpl w:val="011870E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00BE"/>
    <w:multiLevelType w:val="hybridMultilevel"/>
    <w:tmpl w:val="21447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2CE2"/>
    <w:multiLevelType w:val="hybridMultilevel"/>
    <w:tmpl w:val="24FC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BD9"/>
    <w:multiLevelType w:val="hybridMultilevel"/>
    <w:tmpl w:val="C6CE54E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8A32B7F"/>
    <w:multiLevelType w:val="hybridMultilevel"/>
    <w:tmpl w:val="456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8E08E0"/>
    <w:multiLevelType w:val="hybridMultilevel"/>
    <w:tmpl w:val="3C24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127DB"/>
    <w:multiLevelType w:val="hybridMultilevel"/>
    <w:tmpl w:val="23480B9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B4D7E6F"/>
    <w:multiLevelType w:val="hybridMultilevel"/>
    <w:tmpl w:val="9926E2A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4B11413"/>
    <w:multiLevelType w:val="hybridMultilevel"/>
    <w:tmpl w:val="962A4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F4387"/>
    <w:multiLevelType w:val="hybridMultilevel"/>
    <w:tmpl w:val="7A36CE2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1378968757">
    <w:abstractNumId w:val="5"/>
  </w:num>
  <w:num w:numId="2" w16cid:durableId="2062242762">
    <w:abstractNumId w:val="2"/>
  </w:num>
  <w:num w:numId="3" w16cid:durableId="1884632283">
    <w:abstractNumId w:val="9"/>
  </w:num>
  <w:num w:numId="4" w16cid:durableId="678625403">
    <w:abstractNumId w:val="6"/>
  </w:num>
  <w:num w:numId="5" w16cid:durableId="1681203126">
    <w:abstractNumId w:val="4"/>
  </w:num>
  <w:num w:numId="6" w16cid:durableId="464664194">
    <w:abstractNumId w:val="0"/>
  </w:num>
  <w:num w:numId="7" w16cid:durableId="122815316">
    <w:abstractNumId w:val="1"/>
  </w:num>
  <w:num w:numId="8" w16cid:durableId="817496872">
    <w:abstractNumId w:val="3"/>
  </w:num>
  <w:num w:numId="9" w16cid:durableId="555705317">
    <w:abstractNumId w:val="7"/>
  </w:num>
  <w:num w:numId="10" w16cid:durableId="515577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450"/>
    <w:rsid w:val="000664FD"/>
    <w:rsid w:val="000A6789"/>
    <w:rsid w:val="000D7637"/>
    <w:rsid w:val="00176D7E"/>
    <w:rsid w:val="00285CBE"/>
    <w:rsid w:val="00297EAF"/>
    <w:rsid w:val="002C2586"/>
    <w:rsid w:val="004227EA"/>
    <w:rsid w:val="00431C2B"/>
    <w:rsid w:val="004900D8"/>
    <w:rsid w:val="00515D81"/>
    <w:rsid w:val="0051614C"/>
    <w:rsid w:val="0053458F"/>
    <w:rsid w:val="0059722C"/>
    <w:rsid w:val="00637375"/>
    <w:rsid w:val="00686F44"/>
    <w:rsid w:val="00765BEB"/>
    <w:rsid w:val="0080691A"/>
    <w:rsid w:val="00824BC9"/>
    <w:rsid w:val="008613F2"/>
    <w:rsid w:val="008625C0"/>
    <w:rsid w:val="00871350"/>
    <w:rsid w:val="00896C94"/>
    <w:rsid w:val="008C340C"/>
    <w:rsid w:val="00915105"/>
    <w:rsid w:val="00927A74"/>
    <w:rsid w:val="009D2CC5"/>
    <w:rsid w:val="009D4B55"/>
    <w:rsid w:val="00A44710"/>
    <w:rsid w:val="00A56EFB"/>
    <w:rsid w:val="00AB4EEB"/>
    <w:rsid w:val="00AD64EB"/>
    <w:rsid w:val="00AF3028"/>
    <w:rsid w:val="00B1267B"/>
    <w:rsid w:val="00B20A5D"/>
    <w:rsid w:val="00BA7DB8"/>
    <w:rsid w:val="00C868C8"/>
    <w:rsid w:val="00CF1475"/>
    <w:rsid w:val="00D31EB0"/>
    <w:rsid w:val="00F15FFE"/>
    <w:rsid w:val="00F82BC1"/>
    <w:rsid w:val="00F85CE9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DC87"/>
  <w15:docId w15:val="{4D979E32-111A-4BB4-9C6B-B7B14DFA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4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F3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450"/>
  </w:style>
  <w:style w:type="paragraph" w:styleId="Footer">
    <w:name w:val="footer"/>
    <w:basedOn w:val="Normal"/>
    <w:link w:val="FooterChar"/>
    <w:uiPriority w:val="99"/>
    <w:semiHidden/>
    <w:unhideWhenUsed/>
    <w:rsid w:val="00FF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450"/>
  </w:style>
  <w:style w:type="character" w:styleId="Hyperlink">
    <w:name w:val="Hyperlink"/>
    <w:basedOn w:val="DefaultParagraphFont"/>
    <w:uiPriority w:val="99"/>
    <w:unhideWhenUsed/>
    <w:rsid w:val="00066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94726-5056-445C-B8C7-63D59DAA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Rijila</cp:lastModifiedBy>
  <cp:revision>29</cp:revision>
  <dcterms:created xsi:type="dcterms:W3CDTF">2021-01-26T16:39:00Z</dcterms:created>
  <dcterms:modified xsi:type="dcterms:W3CDTF">2023-04-17T08:18:00Z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9b9b6a85978c0ce3e212edbeeb6fb27bb7b902670e6ec3a441c712d886f4bb33</vt:lpwstr>
  </property>
</Properties>
</file>