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  <w:lang w:eastAsia="en-US"/>
        </w:rPr>
        <w:id w:val="188274274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0"/>
          <w:szCs w:val="20"/>
        </w:rPr>
      </w:sdtEndPr>
      <w:sdtContent>
        <w:p w14:paraId="4A602F37" w14:textId="229137F4" w:rsidR="00D23CE1" w:rsidRDefault="00D23CE1">
          <w:pPr>
            <w:pStyle w:val="NoSpacing"/>
            <w:rPr>
              <w:sz w:val="2"/>
            </w:rPr>
          </w:pPr>
        </w:p>
        <w:p w14:paraId="67001D42" w14:textId="77777777" w:rsidR="00D23CE1" w:rsidRDefault="00D23CE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6F4ED6" wp14:editId="6B3023C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44A6A53" w14:textId="4B9CD7E6" w:rsidR="00D23CE1" w:rsidRDefault="00D23CE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Manual TECNICO</w:t>
                                    </w:r>
                                  </w:p>
                                </w:sdtContent>
                              </w:sdt>
                              <w:p w14:paraId="25DDC3E7" w14:textId="58A6948D" w:rsidR="00D23CE1" w:rsidRDefault="00D23CE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7B12EEA" w14:textId="77777777" w:rsidR="00D23CE1" w:rsidRDefault="00D23CE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6F4E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44A6A53" w14:textId="4B9CD7E6" w:rsidR="00D23CE1" w:rsidRDefault="00D23CE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Manual TECNICO</w:t>
                              </w:r>
                            </w:p>
                          </w:sdtContent>
                        </w:sdt>
                        <w:p w14:paraId="25DDC3E7" w14:textId="58A6948D" w:rsidR="00D23CE1" w:rsidRDefault="00D23CE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7B12EEA" w14:textId="77777777" w:rsidR="00D23CE1" w:rsidRDefault="00D23CE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0D8B646" wp14:editId="04D56B6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4A227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53AD0" wp14:editId="342DF7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61911C" w14:textId="131A311E" w:rsidR="00D23CE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3CE1" w:rsidRPr="000D1E8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Alberto Gabriel Reyes Ning, 201612174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108D1AB" w14:textId="20509048" w:rsidR="00D23CE1" w:rsidRDefault="00D23CE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D23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LAB </w:t>
                                    </w:r>
                                    <w:r w:rsidR="006133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IA</w:t>
                                    </w:r>
                                    <w:r w:rsidRPr="00D23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1 </w:t>
                                    </w:r>
                                    <w:r w:rsidR="006133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2S24 </w:t>
                                    </w:r>
                                    <w:r w:rsidRPr="00D23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</w:t>
                                    </w:r>
                                    <w:r w:rsidR="006133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OY</w:t>
                                    </w:r>
                                    <w:r w:rsidRPr="00D23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853AD0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361911C" w14:textId="131A311E" w:rsidR="00D23CE1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23CE1" w:rsidRPr="000D1E8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Alberto Gabriel Reyes Ning, 201612174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108D1AB" w14:textId="20509048" w:rsidR="00D23CE1" w:rsidRDefault="00D23CE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D23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LAB </w:t>
                              </w:r>
                              <w:r w:rsidR="006133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IA</w:t>
                              </w:r>
                              <w:r w:rsidRPr="00D23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1 </w:t>
                              </w:r>
                              <w:r w:rsidR="006133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2S24 </w:t>
                              </w:r>
                              <w:r w:rsidRPr="00D23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</w:t>
                              </w:r>
                              <w:r w:rsidR="006133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OY</w:t>
                              </w:r>
                              <w:r w:rsidRPr="00D23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50C771B" w14:textId="5669593C" w:rsidR="00D23CE1" w:rsidRDefault="00D23CE1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 w:type="page"/>
          </w:r>
        </w:p>
      </w:sdtContent>
    </w:sdt>
    <w:p w14:paraId="21CC439C" w14:textId="77777777" w:rsidR="006F4F22" w:rsidRDefault="006F4F22" w:rsidP="0049199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93E2BC5" w14:textId="77777777" w:rsidR="006F4F22" w:rsidRDefault="006F4F22" w:rsidP="0049199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51949F" w14:textId="77777777" w:rsidR="006F4F22" w:rsidRDefault="006F4F22" w:rsidP="0049199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8C9A90" w14:textId="77777777" w:rsidR="006F4F22" w:rsidRDefault="006F4F22" w:rsidP="0049199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0B0953" w14:textId="77777777" w:rsidR="006F4F22" w:rsidRDefault="006F4F22" w:rsidP="0049199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8215AE" w14:textId="34126074" w:rsidR="00491998" w:rsidRPr="00491998" w:rsidRDefault="00491998" w:rsidP="0049199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1998">
        <w:rPr>
          <w:rFonts w:ascii="Arial" w:hAnsi="Arial" w:cs="Arial"/>
          <w:b/>
          <w:bCs/>
          <w:sz w:val="28"/>
          <w:szCs w:val="28"/>
        </w:rPr>
        <w:t>Introducción:</w:t>
      </w:r>
    </w:p>
    <w:p w14:paraId="19448A51" w14:textId="4DBBDE91" w:rsidR="00D23CE1" w:rsidRPr="0037012C" w:rsidRDefault="00D23CE1" w:rsidP="00D23C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12C">
        <w:rPr>
          <w:rFonts w:ascii="Arial" w:hAnsi="Arial" w:cs="Arial"/>
          <w:sz w:val="24"/>
          <w:szCs w:val="24"/>
        </w:rPr>
        <w:t xml:space="preserve">En el presente manual se describe cada una de las funciones que tiene el programa. Se explica paso a paso la forma correcta del uso del programa para un funcionamiento optimo del mismo. El programa consta de varias opciones, las cuales sirven para interactuar con el mismo. </w:t>
      </w:r>
    </w:p>
    <w:p w14:paraId="7416BFBC" w14:textId="77777777" w:rsidR="006F4F22" w:rsidRDefault="006F4F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0732C" w14:textId="2BA3ACEB" w:rsidR="00386BAC" w:rsidRDefault="00386BAC" w:rsidP="00386BA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A89824" w14:textId="77777777" w:rsidR="00613368" w:rsidRDefault="00613368" w:rsidP="00085F47">
      <w:pPr>
        <w:spacing w:line="360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 xml:space="preserve">Archivo index.html que contiene el homepage </w:t>
      </w:r>
    </w:p>
    <w:p w14:paraId="1414966E" w14:textId="77777777" w:rsidR="00613368" w:rsidRDefault="00613368" w:rsidP="0061336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613368">
        <w:rPr>
          <w:rFonts w:ascii="Arial" w:hAnsi="Arial" w:cs="Arial"/>
          <w:sz w:val="20"/>
          <w:szCs w:val="20"/>
        </w:rPr>
        <w:drawing>
          <wp:inline distT="0" distB="0" distL="0" distR="0" wp14:anchorId="1200B160" wp14:editId="572AC0AB">
            <wp:extent cx="3708089" cy="4287923"/>
            <wp:effectExtent l="0" t="0" r="6985" b="0"/>
            <wp:docPr id="20467674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6741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047" cy="4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3A9">
        <w:rPr>
          <w:rFonts w:ascii="Arial" w:hAnsi="Arial" w:cs="Arial"/>
          <w:sz w:val="20"/>
          <w:szCs w:val="20"/>
        </w:rPr>
        <w:br/>
      </w:r>
      <w:r w:rsidR="002A53A9">
        <w:rPr>
          <w:rFonts w:ascii="Arial" w:hAnsi="Arial" w:cs="Arial"/>
          <w:sz w:val="20"/>
          <w:szCs w:val="20"/>
        </w:rPr>
        <w:br/>
      </w:r>
    </w:p>
    <w:p w14:paraId="2FB3649E" w14:textId="77777777" w:rsidR="00613368" w:rsidRDefault="0061336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4D1B4334" w14:textId="767633F0" w:rsidR="00613368" w:rsidRDefault="0061336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CSV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Parser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363A39B" w14:textId="7736E62A" w:rsidR="00613368" w:rsidRPr="00613368" w:rsidRDefault="00613368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Función utilizado</w:t>
      </w:r>
      <w:proofErr w:type="gramEnd"/>
      <w:r>
        <w:rPr>
          <w:rFonts w:ascii="Arial" w:hAnsi="Arial" w:cs="Arial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sz w:val="20"/>
          <w:szCs w:val="20"/>
        </w:rPr>
        <w:t>parsear</w:t>
      </w:r>
      <w:proofErr w:type="spellEnd"/>
      <w:r>
        <w:rPr>
          <w:rFonts w:ascii="Arial" w:hAnsi="Arial" w:cs="Arial"/>
          <w:sz w:val="20"/>
          <w:szCs w:val="20"/>
        </w:rPr>
        <w:t xml:space="preserve"> los archivos CSV y guardarlo para los modelos</w:t>
      </w:r>
    </w:p>
    <w:p w14:paraId="601332DF" w14:textId="77777777" w:rsidR="00613368" w:rsidRDefault="00613368">
      <w:pPr>
        <w:rPr>
          <w:rFonts w:ascii="Arial" w:hAnsi="Arial" w:cs="Arial"/>
          <w:b/>
          <w:bCs/>
          <w:sz w:val="20"/>
          <w:szCs w:val="20"/>
        </w:rPr>
      </w:pPr>
      <w:r w:rsidRPr="00613368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44F6AE43" wp14:editId="45F58182">
            <wp:extent cx="3191957" cy="3483695"/>
            <wp:effectExtent l="0" t="0" r="8890" b="2540"/>
            <wp:docPr id="10943331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319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336" cy="349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1A37" w14:textId="1028D45E" w:rsidR="00613368" w:rsidRDefault="00613368">
      <w:pPr>
        <w:rPr>
          <w:rFonts w:ascii="Arial" w:hAnsi="Arial" w:cs="Arial"/>
          <w:b/>
          <w:bCs/>
          <w:sz w:val="20"/>
          <w:szCs w:val="20"/>
        </w:rPr>
      </w:pPr>
    </w:p>
    <w:p w14:paraId="783E9F9B" w14:textId="74DBA976" w:rsidR="00613368" w:rsidRDefault="00613368" w:rsidP="0061336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Clase Modelo Linear (LinearModel.js, obtenido de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tytus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2D7ED037" w14:textId="1F667E41" w:rsidR="00613368" w:rsidRPr="00613368" w:rsidRDefault="00613368" w:rsidP="0061336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Clase de Modelo Linear</w:t>
      </w:r>
    </w:p>
    <w:p w14:paraId="4C2B104B" w14:textId="08AEB25F" w:rsidR="00613368" w:rsidRDefault="00613368" w:rsidP="00613368">
      <w:pPr>
        <w:spacing w:line="360" w:lineRule="auto"/>
        <w:rPr>
          <w:rFonts w:ascii="Arial" w:hAnsi="Arial" w:cs="Arial"/>
          <w:sz w:val="20"/>
          <w:szCs w:val="20"/>
        </w:rPr>
      </w:pPr>
      <w:r w:rsidRPr="00613368">
        <w:rPr>
          <w:rFonts w:ascii="Arial" w:hAnsi="Arial" w:cs="Arial"/>
          <w:sz w:val="20"/>
          <w:szCs w:val="20"/>
        </w:rPr>
        <w:drawing>
          <wp:inline distT="0" distB="0" distL="0" distR="0" wp14:anchorId="30FD8B4E" wp14:editId="0B4EECEE">
            <wp:extent cx="2086266" cy="1019317"/>
            <wp:effectExtent l="0" t="0" r="9525" b="9525"/>
            <wp:docPr id="11230622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6220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27D3" w14:textId="77777777" w:rsidR="00613368" w:rsidRDefault="006133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EC11BB6" w14:textId="0967DE69" w:rsidR="002A53A9" w:rsidRDefault="00613368" w:rsidP="00085F47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función </w:t>
      </w:r>
      <w:proofErr w:type="spellStart"/>
      <w:r>
        <w:rPr>
          <w:rFonts w:ascii="Arial" w:hAnsi="Arial" w:cs="Arial"/>
          <w:sz w:val="20"/>
          <w:szCs w:val="20"/>
        </w:rPr>
        <w:t>fit</w:t>
      </w:r>
      <w:proofErr w:type="spellEnd"/>
      <w:r>
        <w:rPr>
          <w:rFonts w:ascii="Arial" w:hAnsi="Arial" w:cs="Arial"/>
          <w:sz w:val="20"/>
          <w:szCs w:val="20"/>
        </w:rPr>
        <w:t xml:space="preserve"> utilizado para entrenar el modelo </w:t>
      </w:r>
    </w:p>
    <w:p w14:paraId="1E314FC6" w14:textId="5B2D1E2B" w:rsidR="00613368" w:rsidRDefault="00613368" w:rsidP="00085F47">
      <w:pPr>
        <w:spacing w:line="360" w:lineRule="auto"/>
        <w:rPr>
          <w:rFonts w:ascii="Arial" w:hAnsi="Arial" w:cs="Arial"/>
          <w:sz w:val="20"/>
          <w:szCs w:val="20"/>
        </w:rPr>
      </w:pPr>
      <w:r w:rsidRPr="00613368">
        <w:rPr>
          <w:rFonts w:ascii="Arial" w:hAnsi="Arial" w:cs="Arial"/>
          <w:sz w:val="20"/>
          <w:szCs w:val="20"/>
        </w:rPr>
        <w:drawing>
          <wp:inline distT="0" distB="0" distL="0" distR="0" wp14:anchorId="6CEB3069" wp14:editId="29710B51">
            <wp:extent cx="4047158" cy="3046130"/>
            <wp:effectExtent l="0" t="0" r="0" b="1905"/>
            <wp:docPr id="142869020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90201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338" cy="30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69A2" w14:textId="77777777" w:rsidR="00613368" w:rsidRDefault="00613368">
      <w:pPr>
        <w:rPr>
          <w:rFonts w:ascii="Arial" w:hAnsi="Arial" w:cs="Arial"/>
          <w:sz w:val="20"/>
          <w:szCs w:val="20"/>
        </w:rPr>
      </w:pPr>
    </w:p>
    <w:p w14:paraId="5F58EB4A" w14:textId="752A180F" w:rsidR="00613368" w:rsidRDefault="006133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función </w:t>
      </w:r>
      <w:proofErr w:type="spellStart"/>
      <w:r>
        <w:rPr>
          <w:rFonts w:ascii="Arial" w:hAnsi="Arial" w:cs="Arial"/>
          <w:sz w:val="20"/>
          <w:szCs w:val="20"/>
        </w:rPr>
        <w:t>predict</w:t>
      </w:r>
      <w:proofErr w:type="spellEnd"/>
      <w:r>
        <w:rPr>
          <w:rFonts w:ascii="Arial" w:hAnsi="Arial" w:cs="Arial"/>
          <w:sz w:val="20"/>
          <w:szCs w:val="20"/>
        </w:rPr>
        <w:t xml:space="preserve"> utilizado para obtener los resultados </w:t>
      </w:r>
    </w:p>
    <w:p w14:paraId="2D868B24" w14:textId="43914C97" w:rsidR="00613368" w:rsidRDefault="00613368">
      <w:pPr>
        <w:rPr>
          <w:rFonts w:ascii="Arial" w:hAnsi="Arial" w:cs="Arial"/>
          <w:sz w:val="20"/>
          <w:szCs w:val="20"/>
        </w:rPr>
      </w:pPr>
      <w:r w:rsidRPr="00613368">
        <w:rPr>
          <w:rFonts w:ascii="Arial" w:hAnsi="Arial" w:cs="Arial"/>
          <w:sz w:val="20"/>
          <w:szCs w:val="20"/>
        </w:rPr>
        <w:drawing>
          <wp:inline distT="0" distB="0" distL="0" distR="0" wp14:anchorId="38341A71" wp14:editId="22A68478">
            <wp:extent cx="3943900" cy="1676634"/>
            <wp:effectExtent l="0" t="0" r="0" b="0"/>
            <wp:docPr id="15382083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0831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6737" w14:textId="77777777" w:rsidR="00613368" w:rsidRDefault="00613368">
      <w:pPr>
        <w:rPr>
          <w:rFonts w:ascii="Arial" w:hAnsi="Arial" w:cs="Arial"/>
          <w:sz w:val="20"/>
          <w:szCs w:val="20"/>
        </w:rPr>
      </w:pPr>
    </w:p>
    <w:p w14:paraId="27E1675A" w14:textId="14839564" w:rsidR="00613368" w:rsidRDefault="006133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Función </w:t>
      </w:r>
      <w:proofErr w:type="spellStart"/>
      <w:r>
        <w:rPr>
          <w:rFonts w:ascii="Arial" w:hAnsi="Arial" w:cs="Arial"/>
          <w:sz w:val="20"/>
          <w:szCs w:val="20"/>
        </w:rPr>
        <w:t>mserror</w:t>
      </w:r>
      <w:proofErr w:type="spellEnd"/>
      <w:r>
        <w:rPr>
          <w:rFonts w:ascii="Arial" w:hAnsi="Arial" w:cs="Arial"/>
          <w:sz w:val="20"/>
          <w:szCs w:val="20"/>
        </w:rPr>
        <w:t xml:space="preserve"> utilizado para manejar errores </w:t>
      </w:r>
    </w:p>
    <w:p w14:paraId="7E3A0156" w14:textId="0BACFA8A" w:rsidR="00613368" w:rsidRDefault="00613368">
      <w:pPr>
        <w:rPr>
          <w:rFonts w:ascii="Arial" w:hAnsi="Arial" w:cs="Arial"/>
          <w:sz w:val="20"/>
          <w:szCs w:val="20"/>
        </w:rPr>
      </w:pPr>
      <w:r w:rsidRPr="00613368">
        <w:rPr>
          <w:rFonts w:ascii="Arial" w:hAnsi="Arial" w:cs="Arial"/>
          <w:sz w:val="20"/>
          <w:szCs w:val="20"/>
        </w:rPr>
        <w:drawing>
          <wp:inline distT="0" distB="0" distL="0" distR="0" wp14:anchorId="06142DC5" wp14:editId="79BAFAE2">
            <wp:extent cx="3496163" cy="1343212"/>
            <wp:effectExtent l="0" t="0" r="9525" b="9525"/>
            <wp:docPr id="180390557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05573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9CB3" w14:textId="77777777" w:rsidR="00613368" w:rsidRDefault="00613368">
      <w:pPr>
        <w:rPr>
          <w:rFonts w:ascii="Arial" w:hAnsi="Arial" w:cs="Arial"/>
          <w:sz w:val="20"/>
          <w:szCs w:val="20"/>
        </w:rPr>
      </w:pPr>
    </w:p>
    <w:p w14:paraId="19878EF4" w14:textId="77777777" w:rsidR="00613368" w:rsidRDefault="00613368">
      <w:pPr>
        <w:rPr>
          <w:rFonts w:ascii="Arial" w:hAnsi="Arial" w:cs="Arial"/>
          <w:sz w:val="20"/>
          <w:szCs w:val="20"/>
        </w:rPr>
      </w:pPr>
    </w:p>
    <w:p w14:paraId="779C8FAB" w14:textId="3FC0BBA8" w:rsidR="00613368" w:rsidRDefault="00613368" w:rsidP="0061336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Clase Modelo </w:t>
      </w:r>
      <w:r>
        <w:rPr>
          <w:rFonts w:ascii="Arial" w:hAnsi="Arial" w:cs="Arial"/>
          <w:b/>
          <w:bCs/>
          <w:sz w:val="20"/>
          <w:szCs w:val="20"/>
        </w:rPr>
        <w:t>Polinomial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>Polynomial</w:t>
      </w:r>
      <w:r>
        <w:rPr>
          <w:rFonts w:ascii="Arial" w:hAnsi="Arial" w:cs="Arial"/>
          <w:b/>
          <w:bCs/>
          <w:sz w:val="20"/>
          <w:szCs w:val="20"/>
        </w:rPr>
        <w:t xml:space="preserve">Model.js, obtenido de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tytus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4C4091D3" w14:textId="35841147" w:rsidR="00613368" w:rsidRPr="00613368" w:rsidRDefault="00613368" w:rsidP="0061336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Clase de Modelo </w:t>
      </w:r>
      <w:r>
        <w:rPr>
          <w:rFonts w:ascii="Arial" w:hAnsi="Arial" w:cs="Arial"/>
          <w:sz w:val="20"/>
          <w:szCs w:val="20"/>
        </w:rPr>
        <w:t>Polinomial</w:t>
      </w:r>
    </w:p>
    <w:p w14:paraId="6537ABF7" w14:textId="77777777" w:rsidR="00613368" w:rsidRDefault="00613368">
      <w:pPr>
        <w:rPr>
          <w:rFonts w:ascii="Arial" w:hAnsi="Arial" w:cs="Arial"/>
          <w:sz w:val="20"/>
          <w:szCs w:val="20"/>
        </w:rPr>
      </w:pPr>
      <w:r w:rsidRPr="00613368">
        <w:rPr>
          <w:rFonts w:ascii="Arial" w:hAnsi="Arial" w:cs="Arial"/>
          <w:sz w:val="20"/>
          <w:szCs w:val="20"/>
        </w:rPr>
        <w:drawing>
          <wp:inline distT="0" distB="0" distL="0" distR="0" wp14:anchorId="717C1662" wp14:editId="23CD1AB1">
            <wp:extent cx="5420481" cy="1114581"/>
            <wp:effectExtent l="0" t="0" r="0" b="9525"/>
            <wp:docPr id="16402408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4086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ED8E" w14:textId="1D9A47E9" w:rsidR="00613368" w:rsidRDefault="00613368">
      <w:pPr>
        <w:rPr>
          <w:rFonts w:ascii="Arial" w:hAnsi="Arial" w:cs="Arial"/>
          <w:sz w:val="20"/>
          <w:szCs w:val="20"/>
        </w:rPr>
      </w:pPr>
    </w:p>
    <w:p w14:paraId="2D021D8B" w14:textId="3313D9BA" w:rsidR="00AD3B82" w:rsidRDefault="00AD3B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Función </w:t>
      </w:r>
      <w:proofErr w:type="spellStart"/>
      <w:r>
        <w:rPr>
          <w:rFonts w:ascii="Arial" w:hAnsi="Arial" w:cs="Arial"/>
          <w:sz w:val="20"/>
          <w:szCs w:val="20"/>
        </w:rPr>
        <w:t>fit</w:t>
      </w:r>
      <w:proofErr w:type="spellEnd"/>
      <w:r>
        <w:rPr>
          <w:rFonts w:ascii="Arial" w:hAnsi="Arial" w:cs="Arial"/>
          <w:sz w:val="20"/>
          <w:szCs w:val="20"/>
        </w:rPr>
        <w:t xml:space="preserve"> utilizado para entrenar el modelo </w:t>
      </w:r>
    </w:p>
    <w:p w14:paraId="2903738A" w14:textId="5CE09973" w:rsidR="00AD3B82" w:rsidRDefault="00AD3B82">
      <w:pPr>
        <w:rPr>
          <w:rFonts w:ascii="Arial" w:hAnsi="Arial" w:cs="Arial"/>
          <w:sz w:val="20"/>
          <w:szCs w:val="20"/>
        </w:rPr>
      </w:pPr>
      <w:r w:rsidRPr="00AD3B82">
        <w:rPr>
          <w:rFonts w:ascii="Arial" w:hAnsi="Arial" w:cs="Arial"/>
          <w:sz w:val="20"/>
          <w:szCs w:val="20"/>
        </w:rPr>
        <w:drawing>
          <wp:inline distT="0" distB="0" distL="0" distR="0" wp14:anchorId="2F6BADC4" wp14:editId="012D50D2">
            <wp:extent cx="3172870" cy="5452741"/>
            <wp:effectExtent l="0" t="0" r="8890" b="0"/>
            <wp:docPr id="4650128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1286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409" cy="54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723B" w14:textId="77777777" w:rsidR="00613368" w:rsidRDefault="00613368">
      <w:pPr>
        <w:rPr>
          <w:rFonts w:ascii="Arial" w:hAnsi="Arial" w:cs="Arial"/>
          <w:sz w:val="20"/>
          <w:szCs w:val="20"/>
        </w:rPr>
      </w:pPr>
    </w:p>
    <w:p w14:paraId="7B228CB4" w14:textId="30AB81E3" w:rsidR="00AD3B82" w:rsidRDefault="00AD3B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función </w:t>
      </w:r>
      <w:proofErr w:type="spellStart"/>
      <w:r>
        <w:rPr>
          <w:rFonts w:ascii="Arial" w:hAnsi="Arial" w:cs="Arial"/>
          <w:sz w:val="20"/>
          <w:szCs w:val="20"/>
        </w:rPr>
        <w:t>predict</w:t>
      </w:r>
      <w:proofErr w:type="spellEnd"/>
      <w:r>
        <w:rPr>
          <w:rFonts w:ascii="Arial" w:hAnsi="Arial" w:cs="Arial"/>
          <w:sz w:val="20"/>
          <w:szCs w:val="20"/>
        </w:rPr>
        <w:t xml:space="preserve"> utilizado para obtener los resultados </w:t>
      </w:r>
    </w:p>
    <w:p w14:paraId="0E7E1099" w14:textId="64E688FF" w:rsidR="00613368" w:rsidRDefault="00AD3B82">
      <w:pPr>
        <w:rPr>
          <w:rFonts w:ascii="Arial" w:hAnsi="Arial" w:cs="Arial"/>
          <w:sz w:val="20"/>
          <w:szCs w:val="20"/>
        </w:rPr>
      </w:pPr>
      <w:r w:rsidRPr="00AD3B82">
        <w:rPr>
          <w:rFonts w:ascii="Arial" w:hAnsi="Arial" w:cs="Arial"/>
          <w:sz w:val="20"/>
          <w:szCs w:val="20"/>
        </w:rPr>
        <w:drawing>
          <wp:inline distT="0" distB="0" distL="0" distR="0" wp14:anchorId="2C103C49" wp14:editId="047B9001">
            <wp:extent cx="3601502" cy="2199089"/>
            <wp:effectExtent l="0" t="0" r="0" b="0"/>
            <wp:docPr id="57754572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45727" name="Picture 1" descr="A computer screen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7735" cy="22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2486" w14:textId="77777777" w:rsidR="00AD3B82" w:rsidRDefault="00AD3B82">
      <w:pPr>
        <w:rPr>
          <w:rFonts w:ascii="Arial" w:hAnsi="Arial" w:cs="Arial"/>
          <w:sz w:val="20"/>
          <w:szCs w:val="20"/>
        </w:rPr>
      </w:pPr>
    </w:p>
    <w:p w14:paraId="0385762F" w14:textId="28D426A0" w:rsidR="00AD3B82" w:rsidRDefault="00AD3B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Función calculateR2 utilizado para guardar errores para el array entrenado</w:t>
      </w:r>
    </w:p>
    <w:p w14:paraId="35D57AF8" w14:textId="3489DA63" w:rsidR="00AD3B82" w:rsidRDefault="00AD3B82">
      <w:pPr>
        <w:rPr>
          <w:rFonts w:ascii="Arial" w:hAnsi="Arial" w:cs="Arial"/>
          <w:sz w:val="20"/>
          <w:szCs w:val="20"/>
        </w:rPr>
      </w:pPr>
      <w:r w:rsidRPr="00AD3B82">
        <w:rPr>
          <w:rFonts w:ascii="Arial" w:hAnsi="Arial" w:cs="Arial"/>
          <w:sz w:val="20"/>
          <w:szCs w:val="20"/>
        </w:rPr>
        <w:drawing>
          <wp:inline distT="0" distB="0" distL="0" distR="0" wp14:anchorId="278BE9D3" wp14:editId="685022EC">
            <wp:extent cx="3663811" cy="3612722"/>
            <wp:effectExtent l="0" t="0" r="0" b="6985"/>
            <wp:docPr id="17793877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773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9149" cy="36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C672" w14:textId="65B7F5D4" w:rsidR="00AD3B82" w:rsidRDefault="00AD3B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D5EADF1" w14:textId="75D115B2" w:rsidR="00AD3B82" w:rsidRDefault="00AD3B82">
      <w:pPr>
        <w:rPr>
          <w:rFonts w:ascii="Arial" w:hAnsi="Arial" w:cs="Arial"/>
          <w:b/>
          <w:bCs/>
          <w:sz w:val="20"/>
          <w:szCs w:val="20"/>
          <w:lang w:val="es-MX"/>
        </w:rPr>
      </w:pPr>
      <w:r w:rsidRPr="00AD3B82">
        <w:rPr>
          <w:rFonts w:ascii="Arial" w:hAnsi="Arial" w:cs="Arial"/>
          <w:b/>
          <w:bCs/>
          <w:sz w:val="20"/>
          <w:szCs w:val="20"/>
          <w:lang w:val="es-MX"/>
        </w:rPr>
        <w:lastRenderedPageBreak/>
        <w:t xml:space="preserve">Linear </w:t>
      </w:r>
      <w:proofErr w:type="spellStart"/>
      <w:r w:rsidRPr="00AD3B82">
        <w:rPr>
          <w:rFonts w:ascii="Arial" w:hAnsi="Arial" w:cs="Arial"/>
          <w:b/>
          <w:bCs/>
          <w:sz w:val="20"/>
          <w:szCs w:val="20"/>
          <w:lang w:val="es-MX"/>
        </w:rPr>
        <w:t>Model</w:t>
      </w:r>
      <w:proofErr w:type="spellEnd"/>
      <w:r w:rsidRPr="00AD3B82">
        <w:rPr>
          <w:rFonts w:ascii="Arial" w:hAnsi="Arial" w:cs="Arial"/>
          <w:b/>
          <w:bCs/>
          <w:sz w:val="20"/>
          <w:szCs w:val="20"/>
          <w:lang w:val="es-MX"/>
        </w:rPr>
        <w:t xml:space="preserve"> Script para maneja</w:t>
      </w:r>
      <w:r>
        <w:rPr>
          <w:rFonts w:ascii="Arial" w:hAnsi="Arial" w:cs="Arial"/>
          <w:b/>
          <w:bCs/>
          <w:sz w:val="20"/>
          <w:szCs w:val="20"/>
          <w:lang w:val="es-MX"/>
        </w:rPr>
        <w:t>r los datos y mostrar resultados</w:t>
      </w:r>
    </w:p>
    <w:p w14:paraId="6120F98E" w14:textId="3AD3563F" w:rsidR="00AD3B82" w:rsidRDefault="00AD3B82">
      <w:pPr>
        <w:rPr>
          <w:rFonts w:ascii="Arial" w:hAnsi="Arial" w:cs="Arial"/>
          <w:sz w:val="20"/>
          <w:szCs w:val="20"/>
          <w:lang w:val="es-MX"/>
        </w:rPr>
      </w:pPr>
      <w:r w:rsidRPr="00AD3B8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58A07D69" wp14:editId="4E3C25EE">
            <wp:extent cx="5612130" cy="6786880"/>
            <wp:effectExtent l="0" t="0" r="7620" b="0"/>
            <wp:docPr id="1299559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5902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CB47" w14:textId="7487EBB5" w:rsidR="00AD3B82" w:rsidRDefault="00AD3B82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br w:type="page"/>
      </w:r>
    </w:p>
    <w:p w14:paraId="1D6A6D33" w14:textId="6A80FAA6" w:rsidR="00AD3B82" w:rsidRDefault="00AD3B82">
      <w:pPr>
        <w:rPr>
          <w:rFonts w:ascii="Arial" w:hAnsi="Arial" w:cs="Arial"/>
          <w:b/>
          <w:bCs/>
          <w:sz w:val="20"/>
          <w:szCs w:val="20"/>
          <w:lang w:val="es-MX"/>
        </w:rPr>
      </w:pPr>
      <w:r>
        <w:rPr>
          <w:rFonts w:ascii="Arial" w:hAnsi="Arial" w:cs="Arial"/>
          <w:b/>
          <w:bCs/>
          <w:sz w:val="20"/>
          <w:szCs w:val="20"/>
          <w:lang w:val="es-MX"/>
        </w:rPr>
        <w:lastRenderedPageBreak/>
        <w:t xml:space="preserve">Polinomial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MX"/>
        </w:rPr>
        <w:t>Model</w:t>
      </w:r>
      <w:proofErr w:type="spellEnd"/>
      <w:r>
        <w:rPr>
          <w:rFonts w:ascii="Arial" w:hAnsi="Arial" w:cs="Arial"/>
          <w:b/>
          <w:bCs/>
          <w:sz w:val="20"/>
          <w:szCs w:val="20"/>
          <w:lang w:val="es-MX"/>
        </w:rPr>
        <w:t xml:space="preserve"> Script para manejar datos y retornar resultados</w:t>
      </w:r>
    </w:p>
    <w:p w14:paraId="70C5E743" w14:textId="6B2D2CCE" w:rsidR="00AD3B82" w:rsidRPr="00AD3B82" w:rsidRDefault="00AD3B82">
      <w:pPr>
        <w:rPr>
          <w:rFonts w:ascii="Arial" w:hAnsi="Arial" w:cs="Arial"/>
          <w:sz w:val="20"/>
          <w:szCs w:val="20"/>
          <w:lang w:val="es-MX"/>
        </w:rPr>
      </w:pPr>
      <w:r w:rsidRPr="00AD3B8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3F1CD618" wp14:editId="18DB44F0">
            <wp:extent cx="5612130" cy="6818630"/>
            <wp:effectExtent l="0" t="0" r="7620" b="1270"/>
            <wp:docPr id="15085034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03405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86D8" w14:textId="77777777" w:rsidR="00613368" w:rsidRPr="00AD3B82" w:rsidRDefault="00613368">
      <w:pPr>
        <w:rPr>
          <w:rFonts w:ascii="Arial" w:hAnsi="Arial" w:cs="Arial"/>
          <w:sz w:val="20"/>
          <w:szCs w:val="20"/>
          <w:lang w:val="es-MX"/>
        </w:rPr>
      </w:pPr>
    </w:p>
    <w:p w14:paraId="06138D65" w14:textId="77777777" w:rsidR="00613368" w:rsidRPr="00AD3B82" w:rsidRDefault="00613368">
      <w:pPr>
        <w:rPr>
          <w:rFonts w:ascii="Arial" w:hAnsi="Arial" w:cs="Arial"/>
          <w:sz w:val="20"/>
          <w:szCs w:val="20"/>
          <w:lang w:val="es-MX"/>
        </w:rPr>
      </w:pPr>
    </w:p>
    <w:p w14:paraId="7E07AF0C" w14:textId="77777777" w:rsidR="00613368" w:rsidRPr="00AD3B82" w:rsidRDefault="00613368">
      <w:pPr>
        <w:rPr>
          <w:rFonts w:ascii="Arial" w:hAnsi="Arial" w:cs="Arial"/>
          <w:sz w:val="20"/>
          <w:szCs w:val="20"/>
          <w:lang w:val="es-MX"/>
        </w:rPr>
      </w:pPr>
    </w:p>
    <w:p w14:paraId="3FBD8C6E" w14:textId="3724135D" w:rsidR="00613368" w:rsidRPr="00AD3B82" w:rsidRDefault="00613368">
      <w:pPr>
        <w:rPr>
          <w:rFonts w:ascii="Arial" w:hAnsi="Arial" w:cs="Arial"/>
          <w:sz w:val="20"/>
          <w:szCs w:val="20"/>
          <w:lang w:val="es-MX"/>
        </w:rPr>
      </w:pPr>
      <w:r w:rsidRPr="00AD3B82">
        <w:rPr>
          <w:rFonts w:ascii="Arial" w:hAnsi="Arial" w:cs="Arial"/>
          <w:sz w:val="20"/>
          <w:szCs w:val="20"/>
          <w:lang w:val="es-MX"/>
        </w:rPr>
        <w:br w:type="page"/>
      </w:r>
    </w:p>
    <w:p w14:paraId="5E174A05" w14:textId="1B20432B" w:rsidR="00085F47" w:rsidRPr="00085F47" w:rsidRDefault="00085F47" w:rsidP="00E30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85F47">
        <w:rPr>
          <w:rFonts w:ascii="Arial" w:hAnsi="Arial" w:cs="Arial"/>
          <w:b/>
          <w:bCs/>
          <w:sz w:val="24"/>
          <w:szCs w:val="24"/>
        </w:rPr>
        <w:lastRenderedPageBreak/>
        <w:t>Conclusión</w:t>
      </w:r>
    </w:p>
    <w:p w14:paraId="58F146B1" w14:textId="707BD7A7" w:rsidR="00085F47" w:rsidRPr="00085F47" w:rsidRDefault="00AD3B82" w:rsidP="00AD3B82">
      <w:pPr>
        <w:spacing w:line="360" w:lineRule="auto"/>
        <w:jc w:val="both"/>
        <w:rPr>
          <w:rFonts w:ascii="Arial" w:hAnsi="Arial" w:cs="Arial"/>
        </w:rPr>
      </w:pPr>
      <w:r w:rsidRPr="00AD3B82">
        <w:rPr>
          <w:rFonts w:ascii="Arial" w:hAnsi="Arial" w:cs="Arial"/>
        </w:rPr>
        <w:t>El proyecto se estructuró y acopló de manera eficiente a los requerimientos establecidos, logrando una solución sólida y funcional. Gracias a la implementación del enfoque modular y la correcta separación de responsabilidades, se obtuvo un código más organizado y fácil de mantener, permitiendo una gestión más eficaz de las funciones principales, como la carga de datos, el entrenamiento de modelos y la visualización de resultados. La utilización de bibliotecas como Chart.js contribuyó significativamente a la representación gráfica de las predicciones, proporcionando un análisis visual claro y dinámico de los datos procesados. En conjunto, este enfoque garantiza un mejor entendimiento y manejo del proyecto, optimizando la experiencia del usuario y facilitando futuras ampliaciones del sistema.</w:t>
      </w:r>
    </w:p>
    <w:sectPr w:rsidR="00085F47" w:rsidRPr="00085F47" w:rsidSect="0049199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33725"/>
    <w:multiLevelType w:val="hybridMultilevel"/>
    <w:tmpl w:val="AC607D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10539"/>
    <w:multiLevelType w:val="hybridMultilevel"/>
    <w:tmpl w:val="10AAAE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A760B"/>
    <w:multiLevelType w:val="hybridMultilevel"/>
    <w:tmpl w:val="CDF845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670E6"/>
    <w:multiLevelType w:val="hybridMultilevel"/>
    <w:tmpl w:val="FB86D8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D6134"/>
    <w:multiLevelType w:val="hybridMultilevel"/>
    <w:tmpl w:val="862A964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612494">
    <w:abstractNumId w:val="1"/>
  </w:num>
  <w:num w:numId="2" w16cid:durableId="981737868">
    <w:abstractNumId w:val="3"/>
  </w:num>
  <w:num w:numId="3" w16cid:durableId="212884886">
    <w:abstractNumId w:val="0"/>
  </w:num>
  <w:num w:numId="4" w16cid:durableId="704872029">
    <w:abstractNumId w:val="2"/>
  </w:num>
  <w:num w:numId="5" w16cid:durableId="1257134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98"/>
    <w:rsid w:val="00085F47"/>
    <w:rsid w:val="001F682C"/>
    <w:rsid w:val="002A53A9"/>
    <w:rsid w:val="002E3EDC"/>
    <w:rsid w:val="00386BAC"/>
    <w:rsid w:val="00491998"/>
    <w:rsid w:val="00533403"/>
    <w:rsid w:val="00613368"/>
    <w:rsid w:val="006F4F22"/>
    <w:rsid w:val="00751B51"/>
    <w:rsid w:val="008777E7"/>
    <w:rsid w:val="00A7067D"/>
    <w:rsid w:val="00AD3B82"/>
    <w:rsid w:val="00BE290E"/>
    <w:rsid w:val="00C00BC4"/>
    <w:rsid w:val="00C44B41"/>
    <w:rsid w:val="00D23CE1"/>
    <w:rsid w:val="00D80078"/>
    <w:rsid w:val="00E3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5A03"/>
  <w15:chartTrackingRefBased/>
  <w15:docId w15:val="{488D7EA2-F4E1-457F-A7A7-05CE2216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1998"/>
    <w:pPr>
      <w:spacing w:after="0" w:line="240" w:lineRule="auto"/>
    </w:pPr>
    <w:rPr>
      <w:rFonts w:eastAsiaTheme="minorEastAsia"/>
      <w:lang w:eastAsia="es-GT"/>
    </w:rPr>
  </w:style>
  <w:style w:type="character" w:customStyle="1" w:styleId="NoSpacingChar">
    <w:name w:val="No Spacing Char"/>
    <w:basedOn w:val="DefaultParagraphFont"/>
    <w:link w:val="NoSpacing"/>
    <w:uiPriority w:val="1"/>
    <w:rsid w:val="00491998"/>
    <w:rPr>
      <w:rFonts w:eastAsiaTheme="minorEastAsia"/>
      <w:lang w:eastAsia="es-GT"/>
    </w:rPr>
  </w:style>
  <w:style w:type="paragraph" w:customStyle="1" w:styleId="Default">
    <w:name w:val="Default"/>
    <w:rsid w:val="004919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4F22"/>
    <w:pPr>
      <w:ind w:left="720"/>
      <w:contextualSpacing/>
    </w:pPr>
  </w:style>
  <w:style w:type="paragraph" w:styleId="Revision">
    <w:name w:val="Revision"/>
    <w:hidden/>
    <w:uiPriority w:val="99"/>
    <w:semiHidden/>
    <w:rsid w:val="00E30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TECNICO</vt:lpstr>
      <vt:lpstr/>
    </vt:vector>
  </TitlesOfParts>
  <Company>Alberto Gabriel Reyes Ning, 201612174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/>
  <dc:creator>Kelly Mischel Herrera Espino</dc:creator>
  <cp:keywords/>
  <dc:description/>
  <cp:lastModifiedBy>Alberto Reyes</cp:lastModifiedBy>
  <cp:revision>2</cp:revision>
  <cp:lastPrinted>2023-06-29T03:07:00Z</cp:lastPrinted>
  <dcterms:created xsi:type="dcterms:W3CDTF">2024-11-03T01:25:00Z</dcterms:created>
  <dcterms:modified xsi:type="dcterms:W3CDTF">2024-11-03T01:25:00Z</dcterms:modified>
  <cp:category>LAB IA1 2S24 PROY2</cp:category>
</cp:coreProperties>
</file>