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A7501" w14:textId="508DFC80" w:rsidR="008D4CD6" w:rsidRPr="00406E73" w:rsidRDefault="008D4CD6" w:rsidP="008D4CD6">
      <w:pPr>
        <w:pStyle w:val="Titre1"/>
        <w:jc w:val="center"/>
        <w:rPr>
          <w:b/>
          <w:bCs/>
        </w:rPr>
      </w:pPr>
      <w:r w:rsidRPr="00406E73">
        <w:rPr>
          <w:b/>
          <w:bCs/>
        </w:rPr>
        <w:t xml:space="preserve">TD </w:t>
      </w:r>
      <w:r w:rsidR="00CD1089">
        <w:rPr>
          <w:b/>
          <w:bCs/>
        </w:rPr>
        <w:t>6</w:t>
      </w:r>
      <w:r w:rsidRPr="00406E73">
        <w:rPr>
          <w:b/>
          <w:bCs/>
        </w:rPr>
        <w:t xml:space="preserve"> Démarche statistique</w:t>
      </w:r>
    </w:p>
    <w:p w14:paraId="1524736D" w14:textId="28914916" w:rsidR="006C6974" w:rsidRDefault="006C6974" w:rsidP="006C6974">
      <w:pPr>
        <w:pStyle w:val="Titre1"/>
      </w:pPr>
      <w:r>
        <w:t xml:space="preserve">Exercice </w:t>
      </w:r>
      <w:r>
        <w:t>1</w:t>
      </w:r>
      <w:r>
        <w:t xml:space="preserve"> – </w:t>
      </w:r>
      <w:r w:rsidR="003579B3">
        <w:t>Composition physico-chimique et provenance</w:t>
      </w:r>
    </w:p>
    <w:p w14:paraId="4EF7F6C2" w14:textId="77777777" w:rsidR="003579B3" w:rsidRPr="003579B3" w:rsidRDefault="003579B3" w:rsidP="00800FEE">
      <w:pPr>
        <w:pStyle w:val="NormalWeb"/>
        <w:spacing w:before="120" w:beforeAutospacing="0" w:after="120" w:afterAutospacing="0"/>
        <w:jc w:val="both"/>
      </w:pPr>
      <w:r w:rsidRPr="003579B3">
        <w:t>Un groupe industriel commercialisant du café souhaite comparer les cafés provenant de différents lieux de production à partir de leur profil de composition physico-chimique, dont une des composantes importantes est le taux de matière sèche (DM). Pour cela, il s’appuie sur des données contenant le lieu de production, codé par un entier allant de 1 à 7, de 240 mesures de café</w:t>
      </w:r>
      <w:r w:rsidRPr="003579B3">
        <w:t>.</w:t>
      </w:r>
    </w:p>
    <w:p w14:paraId="67463A20" w14:textId="46EB6B2C" w:rsidR="003579B3" w:rsidRPr="003579B3" w:rsidRDefault="003579B3" w:rsidP="00800FEE">
      <w:pPr>
        <w:numPr>
          <w:ilvl w:val="0"/>
          <w:numId w:val="18"/>
        </w:numPr>
        <w:spacing w:before="60" w:after="100" w:afterAutospacing="1" w:line="240" w:lineRule="auto"/>
        <w:jc w:val="both"/>
      </w:pPr>
      <w:r w:rsidRPr="003579B3">
        <w:t>Après avoir importé les données et vérifié l</w:t>
      </w:r>
      <w:r w:rsidRPr="003579B3">
        <w:t>a nature de chacune de</w:t>
      </w:r>
      <w:r w:rsidRPr="003579B3">
        <w:t>s</w:t>
      </w:r>
      <w:r w:rsidRPr="003579B3">
        <w:t xml:space="preserve"> variables</w:t>
      </w:r>
      <w:r w:rsidRPr="003579B3">
        <w:t xml:space="preserve">, visualiser les données </w:t>
      </w:r>
      <w:r w:rsidRPr="003579B3">
        <w:t xml:space="preserve">pour représenter les taux de matière sèche </w:t>
      </w:r>
      <w:r w:rsidRPr="003579B3">
        <w:t>en fonction du</w:t>
      </w:r>
      <w:r w:rsidRPr="003579B3">
        <w:t xml:space="preserve"> site de production des cafés.</w:t>
      </w:r>
    </w:p>
    <w:p w14:paraId="7C091F8F" w14:textId="5379F7DE" w:rsidR="003579B3" w:rsidRDefault="003579B3" w:rsidP="00800FEE">
      <w:pPr>
        <w:numPr>
          <w:ilvl w:val="0"/>
          <w:numId w:val="18"/>
        </w:numPr>
        <w:spacing w:before="60" w:after="100" w:afterAutospacing="1" w:line="240" w:lineRule="auto"/>
        <w:jc w:val="both"/>
      </w:pPr>
      <w:r w:rsidRPr="003579B3">
        <w:t>Les taux de matière sèche moyens à l’échelle de toute la production diffèrent-ils d’un site à l’autre ?</w:t>
      </w:r>
      <w:r w:rsidRPr="003579B3">
        <w:t xml:space="preserve"> (</w:t>
      </w:r>
      <w:proofErr w:type="gramStart"/>
      <w:r>
        <w:t>écrire</w:t>
      </w:r>
      <w:proofErr w:type="gramEnd"/>
      <w:r w:rsidR="008646C5">
        <w:t xml:space="preserve"> </w:t>
      </w:r>
      <w:r>
        <w:t xml:space="preserve">le </w:t>
      </w:r>
      <w:r w:rsidRPr="003579B3">
        <w:t>modèle</w:t>
      </w:r>
      <w:r w:rsidR="008646C5">
        <w:t>, appelé M1,</w:t>
      </w:r>
      <w:r w:rsidRPr="003579B3">
        <w:t xml:space="preserve"> permettant de répondre à cette question</w:t>
      </w:r>
      <w:r w:rsidR="008646C5">
        <w:t>.</w:t>
      </w:r>
      <w:r w:rsidRPr="003579B3">
        <w:t xml:space="preserve"> Quels sont les paramètres de ce modèle ?</w:t>
      </w:r>
      <w:r w:rsidR="008646C5">
        <w:t>)</w:t>
      </w:r>
    </w:p>
    <w:p w14:paraId="58E0BD36" w14:textId="34968345" w:rsidR="003579B3" w:rsidRDefault="003579B3" w:rsidP="00800FEE">
      <w:pPr>
        <w:numPr>
          <w:ilvl w:val="0"/>
          <w:numId w:val="18"/>
        </w:numPr>
        <w:spacing w:before="60" w:after="100" w:afterAutospacing="1" w:line="240" w:lineRule="auto"/>
        <w:jc w:val="both"/>
      </w:pPr>
      <w:r w:rsidRPr="003579B3">
        <w:t xml:space="preserve">Quelles sont les hypothèses </w:t>
      </w:r>
      <w:r w:rsidR="008646C5" w:rsidRPr="00CD1089">
        <w:t>H</w:t>
      </w:r>
      <w:r w:rsidR="008646C5" w:rsidRPr="008646C5">
        <w:rPr>
          <w:vertAlign w:val="subscript"/>
        </w:rPr>
        <w:t>0</w:t>
      </w:r>
      <w:r w:rsidR="008646C5" w:rsidRPr="00CD1089">
        <w:t xml:space="preserve"> </w:t>
      </w:r>
      <w:r w:rsidRPr="003579B3">
        <w:t xml:space="preserve">et </w:t>
      </w:r>
      <w:r w:rsidR="008646C5" w:rsidRPr="00CD1089">
        <w:t>H</w:t>
      </w:r>
      <w:r w:rsidR="008646C5">
        <w:rPr>
          <w:vertAlign w:val="subscript"/>
        </w:rPr>
        <w:t>1</w:t>
      </w:r>
      <w:r w:rsidR="008646C5" w:rsidRPr="00CD1089">
        <w:t xml:space="preserve"> </w:t>
      </w:r>
      <w:r w:rsidRPr="003579B3">
        <w:t xml:space="preserve">du test de l’existence de différences moyennes de taux de matière sèche entre les sites de production ? </w:t>
      </w:r>
      <w:r>
        <w:t>Quelle est</w:t>
      </w:r>
      <w:r w:rsidRPr="003579B3">
        <w:t xml:space="preserve"> l’expression mathématique du modèle sous l’hypothèse nulle </w:t>
      </w:r>
      <w:r w:rsidR="008646C5" w:rsidRPr="00CD1089">
        <w:t>H</w:t>
      </w:r>
      <w:proofErr w:type="gramStart"/>
      <w:r w:rsidR="008646C5" w:rsidRPr="008646C5">
        <w:rPr>
          <w:vertAlign w:val="subscript"/>
        </w:rPr>
        <w:t>0</w:t>
      </w:r>
      <w:r>
        <w:t>?</w:t>
      </w:r>
      <w:proofErr w:type="gramEnd"/>
    </w:p>
    <w:p w14:paraId="3C0EE7FD" w14:textId="6AD242DE" w:rsidR="008646C5" w:rsidRPr="008646C5" w:rsidRDefault="003579B3" w:rsidP="00800FEE">
      <w:pPr>
        <w:numPr>
          <w:ilvl w:val="0"/>
          <w:numId w:val="18"/>
        </w:numPr>
        <w:spacing w:before="60" w:after="100" w:afterAutospacing="1" w:line="240" w:lineRule="auto"/>
        <w:jc w:val="both"/>
      </w:pPr>
      <w:r w:rsidRPr="008646C5">
        <w:t>Quelle est l’expression de la statistique de test permettant de tester l’existence de différences de moyennes entre les lieux de production ? Quelle est la valeur prise par cette statistique de test ?</w:t>
      </w:r>
      <w:r w:rsidRPr="008646C5">
        <w:t xml:space="preserve"> </w:t>
      </w:r>
      <w:r w:rsidRPr="008646C5">
        <w:t>Quelle est la distribution </w:t>
      </w:r>
      <w:r w:rsidR="008646C5">
        <w:t>F</w:t>
      </w:r>
      <w:r w:rsidR="008646C5" w:rsidRPr="008646C5">
        <w:rPr>
          <w:vertAlign w:val="subscript"/>
        </w:rPr>
        <w:t>0</w:t>
      </w:r>
      <w:r w:rsidR="008646C5" w:rsidRPr="00CD1089">
        <w:t xml:space="preserve"> </w:t>
      </w:r>
      <w:r w:rsidRPr="008646C5">
        <w:t xml:space="preserve">sous l’hypothèse </w:t>
      </w:r>
      <w:r w:rsidR="008646C5" w:rsidRPr="00CD1089">
        <w:t>H</w:t>
      </w:r>
      <w:r w:rsidR="008646C5" w:rsidRPr="008646C5">
        <w:rPr>
          <w:vertAlign w:val="subscript"/>
        </w:rPr>
        <w:t>0</w:t>
      </w:r>
      <w:r w:rsidR="008646C5" w:rsidRPr="00CD1089">
        <w:t xml:space="preserve"> </w:t>
      </w:r>
      <w:r w:rsidRPr="008646C5">
        <w:t>de la statistique de test </w:t>
      </w:r>
      <w:r w:rsidRPr="008646C5">
        <w:t>F</w:t>
      </w:r>
      <w:r w:rsidRPr="008646C5">
        <w:t> introduite à la question précédente ?</w:t>
      </w:r>
      <w:r w:rsidRPr="008646C5">
        <w:t xml:space="preserve"> </w:t>
      </w:r>
      <w:r w:rsidRPr="008646C5">
        <w:t>Répondre à la problématique</w:t>
      </w:r>
      <w:r w:rsidR="008646C5" w:rsidRPr="008646C5">
        <w:t>.</w:t>
      </w:r>
    </w:p>
    <w:p w14:paraId="174808CB" w14:textId="275D7A34" w:rsidR="008646C5" w:rsidRPr="008646C5" w:rsidRDefault="003579B3" w:rsidP="00800FEE">
      <w:pPr>
        <w:numPr>
          <w:ilvl w:val="0"/>
          <w:numId w:val="18"/>
        </w:numPr>
        <w:spacing w:before="60" w:after="100" w:afterAutospacing="1" w:line="240" w:lineRule="auto"/>
        <w:jc w:val="both"/>
      </w:pPr>
      <w:r w:rsidRPr="008646C5">
        <w:t xml:space="preserve">Pour le site de production 3, rappeler le cadre du test de nullité du coefficient associé (hypothèses, interprétation des hypothèses, statistique de test, loi sous </w:t>
      </w:r>
      <w:r w:rsidR="008646C5" w:rsidRPr="00CD1089">
        <w:t>H</w:t>
      </w:r>
      <w:r w:rsidR="008646C5" w:rsidRPr="008646C5">
        <w:rPr>
          <w:vertAlign w:val="subscript"/>
        </w:rPr>
        <w:t>0</w:t>
      </w:r>
      <w:r w:rsidRPr="008646C5">
        <w:t>, décision)</w:t>
      </w:r>
    </w:p>
    <w:p w14:paraId="6201E240" w14:textId="726C7ECC" w:rsidR="003579B3" w:rsidRPr="008646C5" w:rsidRDefault="003579B3" w:rsidP="00800FEE">
      <w:pPr>
        <w:numPr>
          <w:ilvl w:val="0"/>
          <w:numId w:val="18"/>
        </w:numPr>
        <w:spacing w:before="60" w:after="100" w:afterAutospacing="1" w:line="240" w:lineRule="auto"/>
        <w:jc w:val="both"/>
      </w:pPr>
      <w:r w:rsidRPr="008646C5">
        <w:t>Commenter le résultat de comparaison par paires des différents sites de production obtenu à l’aide de la fonction </w:t>
      </w:r>
      <w:proofErr w:type="spellStart"/>
      <w:r w:rsidR="00800FEE" w:rsidRPr="00CD1089">
        <w:rPr>
          <w:rFonts w:ascii="Courier New" w:hAnsi="Courier New" w:cs="Courier New"/>
        </w:rPr>
        <w:t>meansComp</w:t>
      </w:r>
      <w:proofErr w:type="spellEnd"/>
      <w:r w:rsidR="00800FEE">
        <w:t xml:space="preserve"> du package </w:t>
      </w:r>
      <w:proofErr w:type="spellStart"/>
      <w:r w:rsidR="00800FEE" w:rsidRPr="00CD1089">
        <w:rPr>
          <w:rFonts w:ascii="Courier New" w:hAnsi="Courier New" w:cs="Courier New"/>
        </w:rPr>
        <w:t>FactoMineR</w:t>
      </w:r>
      <w:proofErr w:type="spellEnd"/>
      <w:r w:rsidR="008646C5">
        <w:t>.</w:t>
      </w:r>
    </w:p>
    <w:p w14:paraId="1628B3AC" w14:textId="77777777" w:rsidR="006C6974" w:rsidRDefault="006C6974" w:rsidP="006C6974">
      <w:pPr>
        <w:pStyle w:val="Titre1"/>
      </w:pPr>
      <w:r>
        <w:t>Exercice 2 – Dégustation de compote</w:t>
      </w:r>
    </w:p>
    <w:p w14:paraId="32817892" w14:textId="77777777" w:rsidR="006C6974" w:rsidRPr="004831ED" w:rsidRDefault="006C6974" w:rsidP="00800FEE">
      <w:pPr>
        <w:pStyle w:val="NormalWeb"/>
        <w:spacing w:before="120" w:beforeAutospacing="0" w:after="120" w:afterAutospacing="0"/>
        <w:jc w:val="both"/>
      </w:pPr>
      <w:r w:rsidRPr="004831ED">
        <w:t>On cherche à évaluer comment sont perçues 6 compotes de pommes au niveau de la saveur de pomme crue. Une dégustation est mise en place et 6 juges vont déguster chacune des 6 compotes. Les notes sont attribuées sur une échelle allant de 0 à 10. La question est donc de savoir si certaines compotes sont en moyenne perçues comme ayant une plus forte saveur de pomme crue.</w:t>
      </w:r>
    </w:p>
    <w:p w14:paraId="2BFB3D86" w14:textId="77777777" w:rsidR="006C6974" w:rsidRPr="00CD1089" w:rsidRDefault="006C6974" w:rsidP="00800FEE">
      <w:pPr>
        <w:numPr>
          <w:ilvl w:val="0"/>
          <w:numId w:val="19"/>
        </w:numPr>
        <w:spacing w:before="60" w:after="100" w:afterAutospacing="1" w:line="240" w:lineRule="auto"/>
        <w:jc w:val="both"/>
      </w:pPr>
      <w:r w:rsidRPr="00CD1089">
        <w:t>La saveur de pomme crue est-elle différente selon la compote ? (</w:t>
      </w:r>
      <w:proofErr w:type="gramStart"/>
      <w:r w:rsidRPr="00CD1089">
        <w:t>préciser</w:t>
      </w:r>
      <w:proofErr w:type="gramEnd"/>
      <w:r w:rsidRPr="00CD1089">
        <w:t xml:space="preserve"> le modèle, les hypothèses, la statistique sous H</w:t>
      </w:r>
      <w:r w:rsidRPr="008646C5">
        <w:rPr>
          <w:vertAlign w:val="subscript"/>
        </w:rPr>
        <w:t>0</w:t>
      </w:r>
      <w:r w:rsidRPr="00CD1089">
        <w:t xml:space="preserve"> et votre décision</w:t>
      </w:r>
      <w:r>
        <w:t xml:space="preserve"> en utilisant la fonction </w:t>
      </w:r>
      <w:proofErr w:type="spellStart"/>
      <w:r w:rsidRPr="00CD1089">
        <w:rPr>
          <w:rFonts w:ascii="Courier New" w:hAnsi="Courier New" w:cs="Courier New"/>
        </w:rPr>
        <w:t>LinearModel</w:t>
      </w:r>
      <w:proofErr w:type="spellEnd"/>
      <w:r>
        <w:t xml:space="preserve"> de </w:t>
      </w:r>
      <w:proofErr w:type="spellStart"/>
      <w:r w:rsidRPr="00CD1089">
        <w:rPr>
          <w:rFonts w:ascii="Courier New" w:hAnsi="Courier New" w:cs="Courier New"/>
        </w:rPr>
        <w:t>FactoMineR</w:t>
      </w:r>
      <w:proofErr w:type="spellEnd"/>
      <w:r w:rsidRPr="00CD1089">
        <w:t>)</w:t>
      </w:r>
    </w:p>
    <w:p w14:paraId="60741844" w14:textId="60780D4B" w:rsidR="006C6974" w:rsidRPr="00CD1089" w:rsidRDefault="006C6974" w:rsidP="00800FEE">
      <w:pPr>
        <w:numPr>
          <w:ilvl w:val="0"/>
          <w:numId w:val="19"/>
        </w:numPr>
        <w:spacing w:before="60" w:after="100" w:afterAutospacing="1" w:line="240" w:lineRule="auto"/>
        <w:jc w:val="both"/>
      </w:pPr>
      <w:r w:rsidRPr="00CD1089">
        <w:t>Surpris du résultat, on décide de prendre en compte la variable juge. Visualise</w:t>
      </w:r>
      <w:r w:rsidR="00800FEE">
        <w:t>r</w:t>
      </w:r>
      <w:r w:rsidRPr="00CD1089">
        <w:t xml:space="preserve"> les notes en fonction de la compote mais en coloriant les points de couleurs différentes selon les juges. Proposer un modèle et les hypothèses permettant de tester l’effet compote sur la saveur mais en prenant en compte l’effet du juge puis réaliser le test avec R.</w:t>
      </w:r>
    </w:p>
    <w:p w14:paraId="60D3D9B1" w14:textId="77777777" w:rsidR="006C6974" w:rsidRDefault="006C6974" w:rsidP="00800FEE">
      <w:pPr>
        <w:numPr>
          <w:ilvl w:val="0"/>
          <w:numId w:val="19"/>
        </w:numPr>
        <w:spacing w:before="60" w:after="100" w:afterAutospacing="1" w:line="240" w:lineRule="auto"/>
        <w:jc w:val="both"/>
      </w:pPr>
      <w:r w:rsidRPr="00CD1089">
        <w:t xml:space="preserve">Dans le premier modèle, où se retrouvait la variabilité liée au juge ? En quoi cela joue-t-il sur le test de l’effet compote ? </w:t>
      </w:r>
    </w:p>
    <w:p w14:paraId="3A535835" w14:textId="77777777" w:rsidR="006C6974" w:rsidRPr="00CD1089" w:rsidRDefault="006C6974" w:rsidP="00800FEE">
      <w:pPr>
        <w:numPr>
          <w:ilvl w:val="0"/>
          <w:numId w:val="19"/>
        </w:numPr>
        <w:spacing w:before="60" w:after="100" w:afterAutospacing="1" w:line="240" w:lineRule="auto"/>
        <w:jc w:val="both"/>
      </w:pPr>
      <w:r w:rsidRPr="00CD1089">
        <w:t>Construire</w:t>
      </w:r>
      <w:r>
        <w:t xml:space="preserve"> des tests de comparaisons par paire et les interpréter en utilisant la fonction </w:t>
      </w:r>
      <w:proofErr w:type="spellStart"/>
      <w:r w:rsidRPr="00CD1089">
        <w:rPr>
          <w:rFonts w:ascii="Courier New" w:hAnsi="Courier New" w:cs="Courier New"/>
        </w:rPr>
        <w:t>meansComp</w:t>
      </w:r>
      <w:proofErr w:type="spellEnd"/>
      <w:r>
        <w:t xml:space="preserve"> du package </w:t>
      </w:r>
      <w:proofErr w:type="spellStart"/>
      <w:r w:rsidRPr="00CD1089">
        <w:rPr>
          <w:rFonts w:ascii="Courier New" w:hAnsi="Courier New" w:cs="Courier New"/>
        </w:rPr>
        <w:t>FactoMineR</w:t>
      </w:r>
      <w:proofErr w:type="spellEnd"/>
      <w:r>
        <w:t>.</w:t>
      </w:r>
    </w:p>
    <w:p w14:paraId="7F5FB827" w14:textId="77777777" w:rsidR="006C6974" w:rsidRPr="00CD1089" w:rsidRDefault="006C6974" w:rsidP="006C6974">
      <w:pPr>
        <w:spacing w:before="60" w:after="100" w:afterAutospacing="1" w:line="240" w:lineRule="auto"/>
      </w:pPr>
    </w:p>
    <w:p w14:paraId="1DBA5801" w14:textId="77777777" w:rsidR="005628CC" w:rsidRPr="005628CC" w:rsidRDefault="005628CC" w:rsidP="005628CC">
      <w:pPr>
        <w:spacing w:after="0" w:line="240" w:lineRule="auto"/>
        <w:rPr>
          <w:rFonts w:ascii="Times New Roman" w:eastAsia="Times New Roman" w:hAnsi="Times New Roman" w:cs="Times New Roman"/>
          <w:vanish/>
          <w:sz w:val="24"/>
          <w:szCs w:val="24"/>
          <w:lang w:eastAsia="fr-FR"/>
        </w:rPr>
      </w:pPr>
    </w:p>
    <w:sectPr w:rsidR="005628CC" w:rsidRPr="005628CC" w:rsidSect="008D4C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65E88"/>
    <w:multiLevelType w:val="multilevel"/>
    <w:tmpl w:val="893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5D01"/>
    <w:multiLevelType w:val="multilevel"/>
    <w:tmpl w:val="68A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34C"/>
    <w:multiLevelType w:val="multilevel"/>
    <w:tmpl w:val="181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7B13"/>
    <w:multiLevelType w:val="multilevel"/>
    <w:tmpl w:val="AF3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B2CF8"/>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A326D26"/>
    <w:multiLevelType w:val="multilevel"/>
    <w:tmpl w:val="15D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6393B"/>
    <w:multiLevelType w:val="multilevel"/>
    <w:tmpl w:val="722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84727"/>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0FF46FD"/>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D3A5D77"/>
    <w:multiLevelType w:val="multilevel"/>
    <w:tmpl w:val="B46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01856"/>
    <w:multiLevelType w:val="multilevel"/>
    <w:tmpl w:val="BDD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B52FD"/>
    <w:multiLevelType w:val="multilevel"/>
    <w:tmpl w:val="FBA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43A66"/>
    <w:multiLevelType w:val="multilevel"/>
    <w:tmpl w:val="126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8282F"/>
    <w:multiLevelType w:val="multilevel"/>
    <w:tmpl w:val="81B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04915"/>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3403792"/>
    <w:multiLevelType w:val="multilevel"/>
    <w:tmpl w:val="47D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C0A06"/>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67828B5"/>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CFC3554"/>
    <w:multiLevelType w:val="multilevel"/>
    <w:tmpl w:val="4E4AEBDC"/>
    <w:lvl w:ilvl="0">
      <w:start w:val="1"/>
      <w:numFmt w:val="decimal"/>
      <w:lvlText w:val="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3"/>
  </w:num>
  <w:num w:numId="2">
    <w:abstractNumId w:val="3"/>
  </w:num>
  <w:num w:numId="3">
    <w:abstractNumId w:val="8"/>
  </w:num>
  <w:num w:numId="4">
    <w:abstractNumId w:val="17"/>
  </w:num>
  <w:num w:numId="5">
    <w:abstractNumId w:val="7"/>
  </w:num>
  <w:num w:numId="6">
    <w:abstractNumId w:val="15"/>
  </w:num>
  <w:num w:numId="7">
    <w:abstractNumId w:val="11"/>
  </w:num>
  <w:num w:numId="8">
    <w:abstractNumId w:val="5"/>
  </w:num>
  <w:num w:numId="9">
    <w:abstractNumId w:val="9"/>
  </w:num>
  <w:num w:numId="10">
    <w:abstractNumId w:val="14"/>
  </w:num>
  <w:num w:numId="11">
    <w:abstractNumId w:val="16"/>
  </w:num>
  <w:num w:numId="12">
    <w:abstractNumId w:val="2"/>
  </w:num>
  <w:num w:numId="13">
    <w:abstractNumId w:val="12"/>
  </w:num>
  <w:num w:numId="14">
    <w:abstractNumId w:val="1"/>
  </w:num>
  <w:num w:numId="15">
    <w:abstractNumId w:val="0"/>
  </w:num>
  <w:num w:numId="16">
    <w:abstractNumId w:val="6"/>
  </w:num>
  <w:num w:numId="17">
    <w:abstractNumId w:val="10"/>
  </w:num>
  <w:num w:numId="18">
    <w:abstractNumId w:val="18"/>
  </w:num>
  <w:num w:numId="1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8EC"/>
    <w:rsid w:val="001C537D"/>
    <w:rsid w:val="002B5A5B"/>
    <w:rsid w:val="00303102"/>
    <w:rsid w:val="00333618"/>
    <w:rsid w:val="003579B3"/>
    <w:rsid w:val="00377465"/>
    <w:rsid w:val="00406E73"/>
    <w:rsid w:val="00470D52"/>
    <w:rsid w:val="004831ED"/>
    <w:rsid w:val="004E4EAC"/>
    <w:rsid w:val="005628CC"/>
    <w:rsid w:val="0057531F"/>
    <w:rsid w:val="00577683"/>
    <w:rsid w:val="005E6B71"/>
    <w:rsid w:val="005E7CC2"/>
    <w:rsid w:val="00663183"/>
    <w:rsid w:val="006819AE"/>
    <w:rsid w:val="006C5573"/>
    <w:rsid w:val="006C5A53"/>
    <w:rsid w:val="006C6974"/>
    <w:rsid w:val="007A0EBF"/>
    <w:rsid w:val="007C7C5B"/>
    <w:rsid w:val="007E5DAB"/>
    <w:rsid w:val="00800FEE"/>
    <w:rsid w:val="008646C5"/>
    <w:rsid w:val="00867E95"/>
    <w:rsid w:val="008D4CD6"/>
    <w:rsid w:val="00922151"/>
    <w:rsid w:val="00AE42F2"/>
    <w:rsid w:val="00BB4D84"/>
    <w:rsid w:val="00BD3DC6"/>
    <w:rsid w:val="00C748EC"/>
    <w:rsid w:val="00CC70D2"/>
    <w:rsid w:val="00CD1089"/>
    <w:rsid w:val="00D34CBC"/>
    <w:rsid w:val="00DB0F60"/>
    <w:rsid w:val="00DC68D8"/>
    <w:rsid w:val="00DD7F4E"/>
    <w:rsid w:val="00E10F76"/>
    <w:rsid w:val="00E53A53"/>
    <w:rsid w:val="00EE51D4"/>
    <w:rsid w:val="00F53C11"/>
    <w:rsid w:val="00F853BD"/>
    <w:rsid w:val="00FD40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BFE1"/>
  <w15:chartTrackingRefBased/>
  <w15:docId w15:val="{170054CB-B4B4-4A97-A77F-6D12D8E3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8EC"/>
  </w:style>
  <w:style w:type="paragraph" w:styleId="Titre1">
    <w:name w:val="heading 1"/>
    <w:basedOn w:val="Normal"/>
    <w:next w:val="Normal"/>
    <w:link w:val="Titre1Car"/>
    <w:uiPriority w:val="9"/>
    <w:qFormat/>
    <w:rsid w:val="00C748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C748E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F53C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CD108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CD10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48E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C748EC"/>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C748E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748EC"/>
    <w:pPr>
      <w:ind w:left="720"/>
      <w:contextualSpacing/>
    </w:pPr>
  </w:style>
  <w:style w:type="character" w:customStyle="1" w:styleId="Titre3Car">
    <w:name w:val="Titre 3 Car"/>
    <w:basedOn w:val="Policepardfaut"/>
    <w:link w:val="Titre3"/>
    <w:uiPriority w:val="9"/>
    <w:rsid w:val="00F53C11"/>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DD7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Policepardfaut"/>
    <w:rsid w:val="005628CC"/>
  </w:style>
  <w:style w:type="character" w:customStyle="1" w:styleId="mord">
    <w:name w:val="mord"/>
    <w:basedOn w:val="Policepardfaut"/>
    <w:rsid w:val="005628CC"/>
  </w:style>
  <w:style w:type="character" w:customStyle="1" w:styleId="vlist-s">
    <w:name w:val="vlist-s"/>
    <w:basedOn w:val="Policepardfaut"/>
    <w:rsid w:val="005628CC"/>
  </w:style>
  <w:style w:type="character" w:styleId="lev">
    <w:name w:val="Strong"/>
    <w:basedOn w:val="Policepardfaut"/>
    <w:uiPriority w:val="22"/>
    <w:qFormat/>
    <w:rsid w:val="001C537D"/>
    <w:rPr>
      <w:b/>
      <w:bCs/>
    </w:rPr>
  </w:style>
  <w:style w:type="character" w:customStyle="1" w:styleId="mrel">
    <w:name w:val="mrel"/>
    <w:basedOn w:val="Policepardfaut"/>
    <w:rsid w:val="00BB4D84"/>
  </w:style>
  <w:style w:type="paragraph" w:styleId="PrformatHTML">
    <w:name w:val="HTML Preformatted"/>
    <w:basedOn w:val="Normal"/>
    <w:link w:val="PrformatHTMLCar"/>
    <w:uiPriority w:val="99"/>
    <w:unhideWhenUsed/>
    <w:rsid w:val="007A0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7A0EBF"/>
    <w:rPr>
      <w:rFonts w:ascii="Courier New" w:eastAsia="Times New Roman" w:hAnsi="Courier New" w:cs="Courier New"/>
      <w:sz w:val="20"/>
      <w:szCs w:val="20"/>
      <w:lang w:eastAsia="fr-FR"/>
    </w:rPr>
  </w:style>
  <w:style w:type="character" w:customStyle="1" w:styleId="gbqs1kebk5b">
    <w:name w:val="gbqs1kebk5b"/>
    <w:basedOn w:val="Policepardfaut"/>
    <w:rsid w:val="007A0EBF"/>
  </w:style>
  <w:style w:type="character" w:customStyle="1" w:styleId="Titre4Car">
    <w:name w:val="Titre 4 Car"/>
    <w:basedOn w:val="Policepardfaut"/>
    <w:link w:val="Titre4"/>
    <w:uiPriority w:val="9"/>
    <w:semiHidden/>
    <w:rsid w:val="00CD1089"/>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CD1089"/>
    <w:rPr>
      <w:rFonts w:asciiTheme="majorHAnsi" w:eastAsiaTheme="majorEastAsia" w:hAnsiTheme="majorHAnsi" w:cstheme="majorBidi"/>
      <w:color w:val="2F5496" w:themeColor="accent1" w:themeShade="BF"/>
    </w:rPr>
  </w:style>
  <w:style w:type="character" w:styleId="CodeHTML">
    <w:name w:val="HTML Code"/>
    <w:basedOn w:val="Policepardfaut"/>
    <w:uiPriority w:val="99"/>
    <w:semiHidden/>
    <w:unhideWhenUsed/>
    <w:rsid w:val="00CD1089"/>
    <w:rPr>
      <w:rFonts w:ascii="Courier New" w:eastAsia="Times New Roman" w:hAnsi="Courier New" w:cs="Courier New"/>
      <w:sz w:val="20"/>
      <w:szCs w:val="20"/>
    </w:rPr>
  </w:style>
  <w:style w:type="character" w:customStyle="1" w:styleId="mn">
    <w:name w:val="mn"/>
    <w:basedOn w:val="Policepardfaut"/>
    <w:rsid w:val="00CD1089"/>
  </w:style>
  <w:style w:type="character" w:customStyle="1" w:styleId="ot">
    <w:name w:val="ot"/>
    <w:basedOn w:val="Policepardfaut"/>
    <w:rsid w:val="00CD1089"/>
  </w:style>
  <w:style w:type="character" w:customStyle="1" w:styleId="fu">
    <w:name w:val="fu"/>
    <w:basedOn w:val="Policepardfaut"/>
    <w:rsid w:val="00CD1089"/>
  </w:style>
  <w:style w:type="character" w:customStyle="1" w:styleId="sc">
    <w:name w:val="sc"/>
    <w:basedOn w:val="Policepardfaut"/>
    <w:rsid w:val="00CD1089"/>
  </w:style>
  <w:style w:type="character" w:customStyle="1" w:styleId="at">
    <w:name w:val="at"/>
    <w:basedOn w:val="Policepardfaut"/>
    <w:rsid w:val="00CD1089"/>
  </w:style>
  <w:style w:type="character" w:styleId="Accentuation">
    <w:name w:val="Emphasis"/>
    <w:basedOn w:val="Policepardfaut"/>
    <w:uiPriority w:val="20"/>
    <w:qFormat/>
    <w:rsid w:val="003579B3"/>
    <w:rPr>
      <w:i/>
      <w:iCs/>
    </w:rPr>
  </w:style>
  <w:style w:type="character" w:styleId="Lienhypertexte">
    <w:name w:val="Hyperlink"/>
    <w:basedOn w:val="Policepardfaut"/>
    <w:uiPriority w:val="99"/>
    <w:semiHidden/>
    <w:unhideWhenUsed/>
    <w:rsid w:val="003579B3"/>
    <w:rPr>
      <w:color w:val="0000FF"/>
      <w:u w:val="single"/>
    </w:rPr>
  </w:style>
  <w:style w:type="character" w:customStyle="1" w:styleId="mi">
    <w:name w:val="mi"/>
    <w:basedOn w:val="Policepardfaut"/>
    <w:rsid w:val="00357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61839">
      <w:bodyDiv w:val="1"/>
      <w:marLeft w:val="0"/>
      <w:marRight w:val="0"/>
      <w:marTop w:val="0"/>
      <w:marBottom w:val="0"/>
      <w:divBdr>
        <w:top w:val="none" w:sz="0" w:space="0" w:color="auto"/>
        <w:left w:val="none" w:sz="0" w:space="0" w:color="auto"/>
        <w:bottom w:val="none" w:sz="0" w:space="0" w:color="auto"/>
        <w:right w:val="none" w:sz="0" w:space="0" w:color="auto"/>
      </w:divBdr>
      <w:divsChild>
        <w:div w:id="753816025">
          <w:marLeft w:val="0"/>
          <w:marRight w:val="0"/>
          <w:marTop w:val="0"/>
          <w:marBottom w:val="0"/>
          <w:divBdr>
            <w:top w:val="none" w:sz="0" w:space="0" w:color="auto"/>
            <w:left w:val="none" w:sz="0" w:space="0" w:color="auto"/>
            <w:bottom w:val="none" w:sz="0" w:space="0" w:color="auto"/>
            <w:right w:val="none" w:sz="0" w:space="0" w:color="auto"/>
          </w:divBdr>
          <w:divsChild>
            <w:div w:id="418793461">
              <w:marLeft w:val="0"/>
              <w:marRight w:val="0"/>
              <w:marTop w:val="0"/>
              <w:marBottom w:val="0"/>
              <w:divBdr>
                <w:top w:val="none" w:sz="0" w:space="0" w:color="auto"/>
                <w:left w:val="none" w:sz="0" w:space="0" w:color="auto"/>
                <w:bottom w:val="none" w:sz="0" w:space="0" w:color="auto"/>
                <w:right w:val="none" w:sz="0" w:space="0" w:color="auto"/>
              </w:divBdr>
            </w:div>
          </w:divsChild>
        </w:div>
        <w:div w:id="92380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03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04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856068">
      <w:bodyDiv w:val="1"/>
      <w:marLeft w:val="0"/>
      <w:marRight w:val="0"/>
      <w:marTop w:val="0"/>
      <w:marBottom w:val="0"/>
      <w:divBdr>
        <w:top w:val="none" w:sz="0" w:space="0" w:color="auto"/>
        <w:left w:val="none" w:sz="0" w:space="0" w:color="auto"/>
        <w:bottom w:val="none" w:sz="0" w:space="0" w:color="auto"/>
        <w:right w:val="none" w:sz="0" w:space="0" w:color="auto"/>
      </w:divBdr>
      <w:divsChild>
        <w:div w:id="436364192">
          <w:marLeft w:val="0"/>
          <w:marRight w:val="0"/>
          <w:marTop w:val="0"/>
          <w:marBottom w:val="0"/>
          <w:divBdr>
            <w:top w:val="none" w:sz="0" w:space="0" w:color="auto"/>
            <w:left w:val="none" w:sz="0" w:space="0" w:color="auto"/>
            <w:bottom w:val="none" w:sz="0" w:space="0" w:color="auto"/>
            <w:right w:val="none" w:sz="0" w:space="0" w:color="auto"/>
          </w:divBdr>
          <w:divsChild>
            <w:div w:id="1107315224">
              <w:marLeft w:val="0"/>
              <w:marRight w:val="0"/>
              <w:marTop w:val="0"/>
              <w:marBottom w:val="0"/>
              <w:divBdr>
                <w:top w:val="none" w:sz="0" w:space="0" w:color="auto"/>
                <w:left w:val="none" w:sz="0" w:space="0" w:color="auto"/>
                <w:bottom w:val="none" w:sz="0" w:space="0" w:color="auto"/>
                <w:right w:val="none" w:sz="0" w:space="0" w:color="auto"/>
              </w:divBdr>
            </w:div>
          </w:divsChild>
        </w:div>
        <w:div w:id="450167730">
          <w:blockQuote w:val="1"/>
          <w:marLeft w:val="720"/>
          <w:marRight w:val="720"/>
          <w:marTop w:val="100"/>
          <w:marBottom w:val="100"/>
          <w:divBdr>
            <w:top w:val="none" w:sz="0" w:space="0" w:color="auto"/>
            <w:left w:val="none" w:sz="0" w:space="0" w:color="auto"/>
            <w:bottom w:val="none" w:sz="0" w:space="0" w:color="auto"/>
            <w:right w:val="none" w:sz="0" w:space="0" w:color="auto"/>
          </w:divBdr>
        </w:div>
        <w:div w:id="55577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51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861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67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9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53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696636">
          <w:marLeft w:val="0"/>
          <w:marRight w:val="0"/>
          <w:marTop w:val="0"/>
          <w:marBottom w:val="0"/>
          <w:divBdr>
            <w:top w:val="none" w:sz="0" w:space="0" w:color="auto"/>
            <w:left w:val="none" w:sz="0" w:space="0" w:color="auto"/>
            <w:bottom w:val="none" w:sz="0" w:space="0" w:color="auto"/>
            <w:right w:val="none" w:sz="0" w:space="0" w:color="auto"/>
          </w:divBdr>
          <w:divsChild>
            <w:div w:id="702824408">
              <w:marLeft w:val="0"/>
              <w:marRight w:val="0"/>
              <w:marTop w:val="0"/>
              <w:marBottom w:val="0"/>
              <w:divBdr>
                <w:top w:val="none" w:sz="0" w:space="0" w:color="auto"/>
                <w:left w:val="none" w:sz="0" w:space="0" w:color="auto"/>
                <w:bottom w:val="none" w:sz="0" w:space="0" w:color="auto"/>
                <w:right w:val="none" w:sz="0" w:space="0" w:color="auto"/>
              </w:divBdr>
            </w:div>
          </w:divsChild>
        </w:div>
        <w:div w:id="177774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1739">
          <w:marLeft w:val="0"/>
          <w:marRight w:val="0"/>
          <w:marTop w:val="0"/>
          <w:marBottom w:val="0"/>
          <w:divBdr>
            <w:top w:val="none" w:sz="0" w:space="0" w:color="auto"/>
            <w:left w:val="none" w:sz="0" w:space="0" w:color="auto"/>
            <w:bottom w:val="none" w:sz="0" w:space="0" w:color="auto"/>
            <w:right w:val="none" w:sz="0" w:space="0" w:color="auto"/>
          </w:divBdr>
          <w:divsChild>
            <w:div w:id="14766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2483">
      <w:bodyDiv w:val="1"/>
      <w:marLeft w:val="0"/>
      <w:marRight w:val="0"/>
      <w:marTop w:val="0"/>
      <w:marBottom w:val="0"/>
      <w:divBdr>
        <w:top w:val="none" w:sz="0" w:space="0" w:color="auto"/>
        <w:left w:val="none" w:sz="0" w:space="0" w:color="auto"/>
        <w:bottom w:val="none" w:sz="0" w:space="0" w:color="auto"/>
        <w:right w:val="none" w:sz="0" w:space="0" w:color="auto"/>
      </w:divBdr>
      <w:divsChild>
        <w:div w:id="295306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76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7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30394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3452625">
          <w:marLeft w:val="0"/>
          <w:marRight w:val="0"/>
          <w:marTop w:val="0"/>
          <w:marBottom w:val="0"/>
          <w:divBdr>
            <w:top w:val="none" w:sz="0" w:space="0" w:color="auto"/>
            <w:left w:val="none" w:sz="0" w:space="0" w:color="auto"/>
            <w:bottom w:val="none" w:sz="0" w:space="0" w:color="auto"/>
            <w:right w:val="none" w:sz="0" w:space="0" w:color="auto"/>
          </w:divBdr>
          <w:divsChild>
            <w:div w:id="1222862932">
              <w:marLeft w:val="0"/>
              <w:marRight w:val="0"/>
              <w:marTop w:val="0"/>
              <w:marBottom w:val="0"/>
              <w:divBdr>
                <w:top w:val="none" w:sz="0" w:space="0" w:color="auto"/>
                <w:left w:val="none" w:sz="0" w:space="0" w:color="auto"/>
                <w:bottom w:val="none" w:sz="0" w:space="0" w:color="auto"/>
                <w:right w:val="none" w:sz="0" w:space="0" w:color="auto"/>
              </w:divBdr>
            </w:div>
          </w:divsChild>
        </w:div>
        <w:div w:id="412506024">
          <w:blockQuote w:val="1"/>
          <w:marLeft w:val="720"/>
          <w:marRight w:val="720"/>
          <w:marTop w:val="100"/>
          <w:marBottom w:val="100"/>
          <w:divBdr>
            <w:top w:val="none" w:sz="0" w:space="0" w:color="auto"/>
            <w:left w:val="none" w:sz="0" w:space="0" w:color="auto"/>
            <w:bottom w:val="none" w:sz="0" w:space="0" w:color="auto"/>
            <w:right w:val="none" w:sz="0" w:space="0" w:color="auto"/>
          </w:divBdr>
        </w:div>
        <w:div w:id="54244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0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73682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773405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4004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91181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2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52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857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893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40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04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83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0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926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6659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404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488332">
      <w:bodyDiv w:val="1"/>
      <w:marLeft w:val="0"/>
      <w:marRight w:val="0"/>
      <w:marTop w:val="0"/>
      <w:marBottom w:val="0"/>
      <w:divBdr>
        <w:top w:val="none" w:sz="0" w:space="0" w:color="auto"/>
        <w:left w:val="none" w:sz="0" w:space="0" w:color="auto"/>
        <w:bottom w:val="none" w:sz="0" w:space="0" w:color="auto"/>
        <w:right w:val="none" w:sz="0" w:space="0" w:color="auto"/>
      </w:divBdr>
      <w:divsChild>
        <w:div w:id="669719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7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23892">
          <w:marLeft w:val="0"/>
          <w:marRight w:val="0"/>
          <w:marTop w:val="0"/>
          <w:marBottom w:val="0"/>
          <w:divBdr>
            <w:top w:val="none" w:sz="0" w:space="0" w:color="auto"/>
            <w:left w:val="none" w:sz="0" w:space="0" w:color="auto"/>
            <w:bottom w:val="none" w:sz="0" w:space="0" w:color="auto"/>
            <w:right w:val="none" w:sz="0" w:space="0" w:color="auto"/>
          </w:divBdr>
          <w:divsChild>
            <w:div w:id="189952345">
              <w:marLeft w:val="0"/>
              <w:marRight w:val="0"/>
              <w:marTop w:val="0"/>
              <w:marBottom w:val="0"/>
              <w:divBdr>
                <w:top w:val="none" w:sz="0" w:space="0" w:color="auto"/>
                <w:left w:val="none" w:sz="0" w:space="0" w:color="auto"/>
                <w:bottom w:val="none" w:sz="0" w:space="0" w:color="auto"/>
                <w:right w:val="none" w:sz="0" w:space="0" w:color="auto"/>
              </w:divBdr>
            </w:div>
          </w:divsChild>
        </w:div>
        <w:div w:id="2071688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644732">
      <w:bodyDiv w:val="1"/>
      <w:marLeft w:val="0"/>
      <w:marRight w:val="0"/>
      <w:marTop w:val="0"/>
      <w:marBottom w:val="0"/>
      <w:divBdr>
        <w:top w:val="none" w:sz="0" w:space="0" w:color="auto"/>
        <w:left w:val="none" w:sz="0" w:space="0" w:color="auto"/>
        <w:bottom w:val="none" w:sz="0" w:space="0" w:color="auto"/>
        <w:right w:val="none" w:sz="0" w:space="0" w:color="auto"/>
      </w:divBdr>
    </w:div>
    <w:div w:id="681510185">
      <w:bodyDiv w:val="1"/>
      <w:marLeft w:val="0"/>
      <w:marRight w:val="0"/>
      <w:marTop w:val="0"/>
      <w:marBottom w:val="0"/>
      <w:divBdr>
        <w:top w:val="none" w:sz="0" w:space="0" w:color="auto"/>
        <w:left w:val="none" w:sz="0" w:space="0" w:color="auto"/>
        <w:bottom w:val="none" w:sz="0" w:space="0" w:color="auto"/>
        <w:right w:val="none" w:sz="0" w:space="0" w:color="auto"/>
      </w:divBdr>
      <w:divsChild>
        <w:div w:id="111825997">
          <w:marLeft w:val="0"/>
          <w:marRight w:val="0"/>
          <w:marTop w:val="0"/>
          <w:marBottom w:val="0"/>
          <w:divBdr>
            <w:top w:val="none" w:sz="0" w:space="0" w:color="auto"/>
            <w:left w:val="none" w:sz="0" w:space="0" w:color="auto"/>
            <w:bottom w:val="none" w:sz="0" w:space="0" w:color="auto"/>
            <w:right w:val="none" w:sz="0" w:space="0" w:color="auto"/>
          </w:divBdr>
        </w:div>
        <w:div w:id="585843637">
          <w:marLeft w:val="0"/>
          <w:marRight w:val="0"/>
          <w:marTop w:val="0"/>
          <w:marBottom w:val="0"/>
          <w:divBdr>
            <w:top w:val="none" w:sz="0" w:space="0" w:color="auto"/>
            <w:left w:val="none" w:sz="0" w:space="0" w:color="auto"/>
            <w:bottom w:val="none" w:sz="0" w:space="0" w:color="auto"/>
            <w:right w:val="none" w:sz="0" w:space="0" w:color="auto"/>
          </w:divBdr>
          <w:divsChild>
            <w:div w:id="253058654">
              <w:marLeft w:val="0"/>
              <w:marRight w:val="0"/>
              <w:marTop w:val="240"/>
              <w:marBottom w:val="240"/>
              <w:divBdr>
                <w:top w:val="none" w:sz="0" w:space="0" w:color="auto"/>
                <w:left w:val="none" w:sz="0" w:space="0" w:color="auto"/>
                <w:bottom w:val="none" w:sz="0" w:space="0" w:color="auto"/>
                <w:right w:val="none" w:sz="0" w:space="0" w:color="auto"/>
              </w:divBdr>
            </w:div>
            <w:div w:id="394819570">
              <w:marLeft w:val="0"/>
              <w:marRight w:val="0"/>
              <w:marTop w:val="240"/>
              <w:marBottom w:val="240"/>
              <w:divBdr>
                <w:top w:val="none" w:sz="0" w:space="0" w:color="auto"/>
                <w:left w:val="none" w:sz="0" w:space="0" w:color="auto"/>
                <w:bottom w:val="none" w:sz="0" w:space="0" w:color="auto"/>
                <w:right w:val="none" w:sz="0" w:space="0" w:color="auto"/>
              </w:divBdr>
            </w:div>
          </w:divsChild>
        </w:div>
        <w:div w:id="1024134404">
          <w:marLeft w:val="0"/>
          <w:marRight w:val="0"/>
          <w:marTop w:val="0"/>
          <w:marBottom w:val="0"/>
          <w:divBdr>
            <w:top w:val="none" w:sz="0" w:space="0" w:color="auto"/>
            <w:left w:val="none" w:sz="0" w:space="0" w:color="auto"/>
            <w:bottom w:val="none" w:sz="0" w:space="0" w:color="auto"/>
            <w:right w:val="none" w:sz="0" w:space="0" w:color="auto"/>
          </w:divBdr>
        </w:div>
        <w:div w:id="1343320680">
          <w:marLeft w:val="0"/>
          <w:marRight w:val="0"/>
          <w:marTop w:val="0"/>
          <w:marBottom w:val="0"/>
          <w:divBdr>
            <w:top w:val="none" w:sz="0" w:space="0" w:color="auto"/>
            <w:left w:val="none" w:sz="0" w:space="0" w:color="auto"/>
            <w:bottom w:val="none" w:sz="0" w:space="0" w:color="auto"/>
            <w:right w:val="none" w:sz="0" w:space="0" w:color="auto"/>
          </w:divBdr>
          <w:divsChild>
            <w:div w:id="1313101562">
              <w:marLeft w:val="0"/>
              <w:marRight w:val="0"/>
              <w:marTop w:val="0"/>
              <w:marBottom w:val="0"/>
              <w:divBdr>
                <w:top w:val="none" w:sz="0" w:space="0" w:color="auto"/>
                <w:left w:val="none" w:sz="0" w:space="0" w:color="auto"/>
                <w:bottom w:val="none" w:sz="0" w:space="0" w:color="auto"/>
                <w:right w:val="none" w:sz="0" w:space="0" w:color="auto"/>
              </w:divBdr>
            </w:div>
          </w:divsChild>
        </w:div>
        <w:div w:id="1765104309">
          <w:marLeft w:val="0"/>
          <w:marRight w:val="0"/>
          <w:marTop w:val="0"/>
          <w:marBottom w:val="0"/>
          <w:divBdr>
            <w:top w:val="none" w:sz="0" w:space="0" w:color="auto"/>
            <w:left w:val="none" w:sz="0" w:space="0" w:color="auto"/>
            <w:bottom w:val="none" w:sz="0" w:space="0" w:color="auto"/>
            <w:right w:val="none" w:sz="0" w:space="0" w:color="auto"/>
          </w:divBdr>
        </w:div>
      </w:divsChild>
    </w:div>
    <w:div w:id="686449820">
      <w:bodyDiv w:val="1"/>
      <w:marLeft w:val="0"/>
      <w:marRight w:val="0"/>
      <w:marTop w:val="0"/>
      <w:marBottom w:val="0"/>
      <w:divBdr>
        <w:top w:val="none" w:sz="0" w:space="0" w:color="auto"/>
        <w:left w:val="none" w:sz="0" w:space="0" w:color="auto"/>
        <w:bottom w:val="none" w:sz="0" w:space="0" w:color="auto"/>
        <w:right w:val="none" w:sz="0" w:space="0" w:color="auto"/>
      </w:divBdr>
      <w:divsChild>
        <w:div w:id="573466555">
          <w:marLeft w:val="0"/>
          <w:marRight w:val="0"/>
          <w:marTop w:val="0"/>
          <w:marBottom w:val="0"/>
          <w:divBdr>
            <w:top w:val="none" w:sz="0" w:space="0" w:color="auto"/>
            <w:left w:val="none" w:sz="0" w:space="0" w:color="auto"/>
            <w:bottom w:val="none" w:sz="0" w:space="0" w:color="auto"/>
            <w:right w:val="none" w:sz="0" w:space="0" w:color="auto"/>
          </w:divBdr>
          <w:divsChild>
            <w:div w:id="1692954004">
              <w:marLeft w:val="0"/>
              <w:marRight w:val="0"/>
              <w:marTop w:val="0"/>
              <w:marBottom w:val="0"/>
              <w:divBdr>
                <w:top w:val="none" w:sz="0" w:space="0" w:color="auto"/>
                <w:left w:val="none" w:sz="0" w:space="0" w:color="auto"/>
                <w:bottom w:val="none" w:sz="0" w:space="0" w:color="auto"/>
                <w:right w:val="none" w:sz="0" w:space="0" w:color="auto"/>
              </w:divBdr>
            </w:div>
            <w:div w:id="746390445">
              <w:marLeft w:val="0"/>
              <w:marRight w:val="0"/>
              <w:marTop w:val="0"/>
              <w:marBottom w:val="0"/>
              <w:divBdr>
                <w:top w:val="none" w:sz="0" w:space="0" w:color="auto"/>
                <w:left w:val="none" w:sz="0" w:space="0" w:color="auto"/>
                <w:bottom w:val="none" w:sz="0" w:space="0" w:color="auto"/>
                <w:right w:val="none" w:sz="0" w:space="0" w:color="auto"/>
              </w:divBdr>
            </w:div>
            <w:div w:id="1110273423">
              <w:marLeft w:val="0"/>
              <w:marRight w:val="0"/>
              <w:marTop w:val="0"/>
              <w:marBottom w:val="0"/>
              <w:divBdr>
                <w:top w:val="none" w:sz="0" w:space="0" w:color="auto"/>
                <w:left w:val="none" w:sz="0" w:space="0" w:color="auto"/>
                <w:bottom w:val="none" w:sz="0" w:space="0" w:color="auto"/>
                <w:right w:val="none" w:sz="0" w:space="0" w:color="auto"/>
              </w:divBdr>
            </w:div>
          </w:divsChild>
        </w:div>
        <w:div w:id="1468471609">
          <w:marLeft w:val="0"/>
          <w:marRight w:val="0"/>
          <w:marTop w:val="0"/>
          <w:marBottom w:val="0"/>
          <w:divBdr>
            <w:top w:val="none" w:sz="0" w:space="0" w:color="auto"/>
            <w:left w:val="none" w:sz="0" w:space="0" w:color="auto"/>
            <w:bottom w:val="none" w:sz="0" w:space="0" w:color="auto"/>
            <w:right w:val="none" w:sz="0" w:space="0" w:color="auto"/>
          </w:divBdr>
          <w:divsChild>
            <w:div w:id="1473719427">
              <w:marLeft w:val="0"/>
              <w:marRight w:val="0"/>
              <w:marTop w:val="0"/>
              <w:marBottom w:val="0"/>
              <w:divBdr>
                <w:top w:val="none" w:sz="0" w:space="0" w:color="auto"/>
                <w:left w:val="none" w:sz="0" w:space="0" w:color="auto"/>
                <w:bottom w:val="none" w:sz="0" w:space="0" w:color="auto"/>
                <w:right w:val="none" w:sz="0" w:space="0" w:color="auto"/>
              </w:divBdr>
            </w:div>
            <w:div w:id="417138117">
              <w:marLeft w:val="0"/>
              <w:marRight w:val="0"/>
              <w:marTop w:val="0"/>
              <w:marBottom w:val="0"/>
              <w:divBdr>
                <w:top w:val="none" w:sz="0" w:space="0" w:color="auto"/>
                <w:left w:val="none" w:sz="0" w:space="0" w:color="auto"/>
                <w:bottom w:val="none" w:sz="0" w:space="0" w:color="auto"/>
                <w:right w:val="none" w:sz="0" w:space="0" w:color="auto"/>
              </w:divBdr>
            </w:div>
            <w:div w:id="2388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3078">
      <w:bodyDiv w:val="1"/>
      <w:marLeft w:val="0"/>
      <w:marRight w:val="0"/>
      <w:marTop w:val="0"/>
      <w:marBottom w:val="0"/>
      <w:divBdr>
        <w:top w:val="none" w:sz="0" w:space="0" w:color="auto"/>
        <w:left w:val="none" w:sz="0" w:space="0" w:color="auto"/>
        <w:bottom w:val="none" w:sz="0" w:space="0" w:color="auto"/>
        <w:right w:val="none" w:sz="0" w:space="0" w:color="auto"/>
      </w:divBdr>
    </w:div>
    <w:div w:id="1396397263">
      <w:bodyDiv w:val="1"/>
      <w:marLeft w:val="0"/>
      <w:marRight w:val="0"/>
      <w:marTop w:val="0"/>
      <w:marBottom w:val="0"/>
      <w:divBdr>
        <w:top w:val="none" w:sz="0" w:space="0" w:color="auto"/>
        <w:left w:val="none" w:sz="0" w:space="0" w:color="auto"/>
        <w:bottom w:val="none" w:sz="0" w:space="0" w:color="auto"/>
        <w:right w:val="none" w:sz="0" w:space="0" w:color="auto"/>
      </w:divBdr>
      <w:divsChild>
        <w:div w:id="387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844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363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95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8505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485438966">
          <w:blockQuote w:val="1"/>
          <w:marLeft w:val="720"/>
          <w:marRight w:val="720"/>
          <w:marTop w:val="100"/>
          <w:marBottom w:val="100"/>
          <w:divBdr>
            <w:top w:val="none" w:sz="0" w:space="0" w:color="auto"/>
            <w:left w:val="none" w:sz="0" w:space="0" w:color="auto"/>
            <w:bottom w:val="none" w:sz="0" w:space="0" w:color="auto"/>
            <w:right w:val="none" w:sz="0" w:space="0" w:color="auto"/>
          </w:divBdr>
        </w:div>
        <w:div w:id="91424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108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7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463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910770">
          <w:marLeft w:val="0"/>
          <w:marRight w:val="0"/>
          <w:marTop w:val="0"/>
          <w:marBottom w:val="0"/>
          <w:divBdr>
            <w:top w:val="none" w:sz="0" w:space="0" w:color="auto"/>
            <w:left w:val="none" w:sz="0" w:space="0" w:color="auto"/>
            <w:bottom w:val="none" w:sz="0" w:space="0" w:color="auto"/>
            <w:right w:val="none" w:sz="0" w:space="0" w:color="auto"/>
          </w:divBdr>
          <w:divsChild>
            <w:div w:id="2046514704">
              <w:marLeft w:val="0"/>
              <w:marRight w:val="0"/>
              <w:marTop w:val="0"/>
              <w:marBottom w:val="0"/>
              <w:divBdr>
                <w:top w:val="none" w:sz="0" w:space="0" w:color="auto"/>
                <w:left w:val="none" w:sz="0" w:space="0" w:color="auto"/>
                <w:bottom w:val="none" w:sz="0" w:space="0" w:color="auto"/>
                <w:right w:val="none" w:sz="0" w:space="0" w:color="auto"/>
              </w:divBdr>
            </w:div>
          </w:divsChild>
        </w:div>
        <w:div w:id="1372532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29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32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02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74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83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97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31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454</Words>
  <Characters>2499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Husson</dc:creator>
  <cp:keywords/>
  <dc:description/>
  <cp:lastModifiedBy>Francois Husson</cp:lastModifiedBy>
  <cp:revision>4</cp:revision>
  <dcterms:created xsi:type="dcterms:W3CDTF">2026-06-08T12:44:00Z</dcterms:created>
  <dcterms:modified xsi:type="dcterms:W3CDTF">2026-06-08T14:12:00Z</dcterms:modified>
</cp:coreProperties>
</file>